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1609" w14:textId="77777777" w:rsidR="00D76031" w:rsidRDefault="00D76031" w:rsidP="00326C56">
      <w:pPr>
        <w:pStyle w:val="NoSpacing"/>
        <w:jc w:val="center"/>
        <w:rPr>
          <w:rFonts w:cstheme="minorHAnsi"/>
          <w:b/>
          <w:bCs/>
          <w:sz w:val="24"/>
          <w:szCs w:val="24"/>
        </w:rPr>
      </w:pPr>
    </w:p>
    <w:p w14:paraId="16ADD743" w14:textId="77777777" w:rsidR="00D76031" w:rsidRDefault="00D76031" w:rsidP="00326C56">
      <w:pPr>
        <w:pStyle w:val="NoSpacing"/>
        <w:jc w:val="center"/>
        <w:rPr>
          <w:rFonts w:cstheme="minorHAnsi"/>
          <w:b/>
          <w:bCs/>
          <w:sz w:val="24"/>
          <w:szCs w:val="24"/>
        </w:rPr>
      </w:pPr>
    </w:p>
    <w:p w14:paraId="61903D47" w14:textId="77777777" w:rsidR="00D76031" w:rsidRDefault="00D76031" w:rsidP="00326C56">
      <w:pPr>
        <w:pStyle w:val="NoSpacing"/>
        <w:jc w:val="center"/>
        <w:rPr>
          <w:rFonts w:cstheme="minorHAnsi"/>
          <w:b/>
          <w:bCs/>
          <w:sz w:val="24"/>
          <w:szCs w:val="24"/>
        </w:rPr>
      </w:pPr>
    </w:p>
    <w:p w14:paraId="0BBAAD0D" w14:textId="77777777" w:rsidR="00D76031" w:rsidRDefault="00D76031" w:rsidP="00326C56">
      <w:pPr>
        <w:pStyle w:val="NoSpacing"/>
        <w:jc w:val="center"/>
        <w:rPr>
          <w:rFonts w:cstheme="minorHAnsi"/>
          <w:b/>
          <w:bCs/>
          <w:sz w:val="24"/>
          <w:szCs w:val="24"/>
        </w:rPr>
      </w:pPr>
    </w:p>
    <w:p w14:paraId="65472B73" w14:textId="77777777" w:rsidR="00D76031" w:rsidRDefault="00D76031" w:rsidP="00326C56">
      <w:pPr>
        <w:pStyle w:val="NoSpacing"/>
        <w:jc w:val="center"/>
        <w:rPr>
          <w:rFonts w:cstheme="minorHAnsi"/>
          <w:b/>
          <w:bCs/>
          <w:sz w:val="24"/>
          <w:szCs w:val="24"/>
        </w:rPr>
      </w:pPr>
    </w:p>
    <w:p w14:paraId="15E8E85C" w14:textId="77777777" w:rsidR="00D76031" w:rsidRDefault="00D76031" w:rsidP="00326C56">
      <w:pPr>
        <w:pStyle w:val="NoSpacing"/>
        <w:jc w:val="center"/>
        <w:rPr>
          <w:rFonts w:cstheme="minorHAnsi"/>
          <w:b/>
          <w:bCs/>
          <w:sz w:val="24"/>
          <w:szCs w:val="24"/>
        </w:rPr>
      </w:pPr>
    </w:p>
    <w:p w14:paraId="7DE985E7" w14:textId="0F7B7972" w:rsidR="00326C56" w:rsidRPr="00A65C1B" w:rsidRDefault="00326C56" w:rsidP="00326C56">
      <w:pPr>
        <w:pStyle w:val="NoSpacing"/>
        <w:jc w:val="center"/>
        <w:rPr>
          <w:rFonts w:cstheme="minorHAnsi"/>
          <w:b/>
          <w:bCs/>
          <w:sz w:val="28"/>
          <w:szCs w:val="28"/>
        </w:rPr>
      </w:pPr>
      <w:r w:rsidRPr="00A65C1B">
        <w:rPr>
          <w:rFonts w:cstheme="minorHAnsi"/>
          <w:b/>
          <w:bCs/>
          <w:sz w:val="28"/>
          <w:szCs w:val="28"/>
        </w:rPr>
        <w:fldChar w:fldCharType="begin"/>
      </w:r>
      <w:r w:rsidRPr="00A65C1B">
        <w:rPr>
          <w:rFonts w:cstheme="minorHAnsi"/>
          <w:b/>
          <w:bCs/>
          <w:sz w:val="28"/>
          <w:szCs w:val="28"/>
        </w:rPr>
        <w:instrText xml:space="preserve"> SEQ CHAPTER \h \r 1</w:instrText>
      </w:r>
      <w:r w:rsidRPr="00A65C1B">
        <w:rPr>
          <w:rFonts w:cstheme="minorHAnsi"/>
          <w:b/>
          <w:bCs/>
          <w:sz w:val="28"/>
          <w:szCs w:val="28"/>
        </w:rPr>
        <w:fldChar w:fldCharType="end"/>
      </w:r>
      <w:r w:rsidRPr="00A65C1B">
        <w:rPr>
          <w:rFonts w:cstheme="minorHAnsi"/>
          <w:b/>
          <w:bCs/>
          <w:sz w:val="28"/>
          <w:szCs w:val="28"/>
        </w:rPr>
        <w:t>OKLAHOMA STATE BOARD OF LICENSED SOCIAL WORKERS</w:t>
      </w:r>
    </w:p>
    <w:p w14:paraId="02C2F33F" w14:textId="77777777" w:rsidR="00326C56" w:rsidRPr="00326C56" w:rsidRDefault="00326C56" w:rsidP="00326C56">
      <w:pPr>
        <w:pStyle w:val="NoSpacing"/>
        <w:jc w:val="center"/>
        <w:rPr>
          <w:rFonts w:cstheme="minorHAnsi"/>
          <w:b/>
          <w:bCs/>
          <w:sz w:val="24"/>
          <w:szCs w:val="24"/>
        </w:rPr>
      </w:pPr>
    </w:p>
    <w:p w14:paraId="0BFA62F9" w14:textId="22D60AC3" w:rsidR="00326C56" w:rsidRPr="00A65C1B" w:rsidRDefault="00326C56" w:rsidP="00326C56">
      <w:pPr>
        <w:pStyle w:val="NoSpacing"/>
        <w:jc w:val="center"/>
        <w:rPr>
          <w:rFonts w:cstheme="minorHAnsi"/>
          <w:b/>
          <w:bCs/>
          <w:sz w:val="28"/>
          <w:szCs w:val="28"/>
          <w:u w:val="single"/>
        </w:rPr>
      </w:pPr>
      <w:r w:rsidRPr="00A65C1B">
        <w:rPr>
          <w:rFonts w:cstheme="minorHAnsi"/>
          <w:b/>
          <w:bCs/>
          <w:sz w:val="28"/>
          <w:szCs w:val="28"/>
          <w:u w:val="single"/>
        </w:rPr>
        <w:t xml:space="preserve">MEETING </w:t>
      </w:r>
      <w:r w:rsidR="001D5705">
        <w:rPr>
          <w:rFonts w:cstheme="minorHAnsi"/>
          <w:b/>
          <w:bCs/>
          <w:sz w:val="28"/>
          <w:szCs w:val="28"/>
          <w:u w:val="single"/>
        </w:rPr>
        <w:t>MINUTES</w:t>
      </w:r>
    </w:p>
    <w:p w14:paraId="1FB3AEF2" w14:textId="61F80BCB" w:rsidR="00326C56" w:rsidRPr="00A65C1B" w:rsidRDefault="00131B70" w:rsidP="00326C56">
      <w:pPr>
        <w:pStyle w:val="NoSpacing"/>
        <w:jc w:val="center"/>
        <w:rPr>
          <w:rFonts w:cstheme="minorHAnsi"/>
          <w:bCs/>
          <w:sz w:val="24"/>
          <w:szCs w:val="24"/>
        </w:rPr>
      </w:pPr>
      <w:r>
        <w:rPr>
          <w:rFonts w:cstheme="minorHAnsi"/>
          <w:bCs/>
          <w:sz w:val="24"/>
          <w:szCs w:val="24"/>
        </w:rPr>
        <w:t xml:space="preserve">March 29, </w:t>
      </w:r>
      <w:r w:rsidR="00326C56" w:rsidRPr="00A65C1B">
        <w:rPr>
          <w:rFonts w:cstheme="minorHAnsi"/>
          <w:bCs/>
          <w:sz w:val="24"/>
          <w:szCs w:val="24"/>
        </w:rPr>
        <w:t>2024</w:t>
      </w:r>
    </w:p>
    <w:p w14:paraId="4B4B4522" w14:textId="77777777" w:rsidR="00326C56" w:rsidRPr="00326C56" w:rsidRDefault="00326C56" w:rsidP="00326C56">
      <w:pPr>
        <w:pStyle w:val="NoSpacing"/>
        <w:rPr>
          <w:rFonts w:cstheme="minorHAnsi"/>
          <w:bCs/>
          <w:sz w:val="24"/>
          <w:szCs w:val="24"/>
        </w:rPr>
      </w:pPr>
    </w:p>
    <w:p w14:paraId="21A80208" w14:textId="4420F269" w:rsidR="00326C56" w:rsidRPr="00326C56" w:rsidRDefault="00750527" w:rsidP="00326C56">
      <w:pPr>
        <w:pStyle w:val="NoSpacing"/>
        <w:rPr>
          <w:rFonts w:cstheme="minorHAnsi"/>
          <w:sz w:val="24"/>
          <w:szCs w:val="24"/>
        </w:rPr>
      </w:pPr>
      <w:bookmarkStart w:id="0" w:name="_Hlk125459108"/>
      <w:r>
        <w:rPr>
          <w:rFonts w:cstheme="minorHAnsi"/>
          <w:sz w:val="24"/>
          <w:szCs w:val="24"/>
        </w:rPr>
        <w:t xml:space="preserve">The Oklahoma State Board of Licensed Social Workers met at 10am on </w:t>
      </w:r>
      <w:r w:rsidR="00131B70">
        <w:rPr>
          <w:rFonts w:cstheme="minorHAnsi"/>
          <w:sz w:val="24"/>
          <w:szCs w:val="24"/>
        </w:rPr>
        <w:t>March 29</w:t>
      </w:r>
      <w:r>
        <w:rPr>
          <w:rFonts w:cstheme="minorHAnsi"/>
          <w:sz w:val="24"/>
          <w:szCs w:val="24"/>
        </w:rPr>
        <w:t xml:space="preserve">, </w:t>
      </w:r>
      <w:r w:rsidR="006B728E">
        <w:rPr>
          <w:rFonts w:cstheme="minorHAnsi"/>
          <w:sz w:val="24"/>
          <w:szCs w:val="24"/>
        </w:rPr>
        <w:t>2024,</w:t>
      </w:r>
      <w:r>
        <w:rPr>
          <w:rFonts w:cstheme="minorHAnsi"/>
          <w:sz w:val="24"/>
          <w:szCs w:val="24"/>
        </w:rPr>
        <w:t xml:space="preserve"> at the Oklahoma</w:t>
      </w:r>
      <w:r w:rsidR="00326C56">
        <w:rPr>
          <w:rFonts w:cstheme="minorHAnsi"/>
          <w:sz w:val="24"/>
          <w:szCs w:val="24"/>
        </w:rPr>
        <w:t xml:space="preserve"> Board of Medical Licensure and Supervision at 101 Northeast 51</w:t>
      </w:r>
      <w:r w:rsidR="00326C56" w:rsidRPr="00326C56">
        <w:rPr>
          <w:rFonts w:cstheme="minorHAnsi"/>
          <w:sz w:val="24"/>
          <w:szCs w:val="24"/>
          <w:vertAlign w:val="superscript"/>
        </w:rPr>
        <w:t>st</w:t>
      </w:r>
      <w:r w:rsidR="00326C56">
        <w:rPr>
          <w:rFonts w:cstheme="minorHAnsi"/>
          <w:sz w:val="24"/>
          <w:szCs w:val="24"/>
        </w:rPr>
        <w:t xml:space="preserve"> Street, Oklahoma City, OK 73105 </w:t>
      </w:r>
      <w:r>
        <w:rPr>
          <w:rFonts w:cstheme="minorHAnsi"/>
          <w:sz w:val="24"/>
          <w:szCs w:val="24"/>
        </w:rPr>
        <w:t>The</w:t>
      </w:r>
      <w:r w:rsidR="00326C56">
        <w:rPr>
          <w:rFonts w:cstheme="minorHAnsi"/>
          <w:sz w:val="24"/>
          <w:szCs w:val="24"/>
        </w:rPr>
        <w:t xml:space="preserve"> meeting will be held i</w:t>
      </w:r>
      <w:r w:rsidR="00326C56" w:rsidRPr="00326C56">
        <w:rPr>
          <w:rFonts w:cstheme="minorHAnsi"/>
          <w:sz w:val="24"/>
          <w:szCs w:val="24"/>
        </w:rPr>
        <w:t xml:space="preserve">n accordance with the </w:t>
      </w:r>
      <w:r w:rsidR="00326C56" w:rsidRPr="00326C56">
        <w:rPr>
          <w:rFonts w:cstheme="minorHAnsi"/>
          <w:i/>
          <w:iCs/>
          <w:sz w:val="24"/>
          <w:szCs w:val="24"/>
        </w:rPr>
        <w:t>Administrative Procedures Act</w:t>
      </w:r>
      <w:r w:rsidR="00326C56" w:rsidRPr="00326C56">
        <w:rPr>
          <w:rFonts w:cstheme="minorHAnsi"/>
          <w:sz w:val="24"/>
          <w:szCs w:val="24"/>
        </w:rPr>
        <w:t xml:space="preserve"> and </w:t>
      </w:r>
      <w:r w:rsidR="00326C56" w:rsidRPr="00326C56">
        <w:rPr>
          <w:rFonts w:cstheme="minorHAnsi"/>
          <w:i/>
          <w:iCs/>
          <w:sz w:val="24"/>
          <w:szCs w:val="24"/>
        </w:rPr>
        <w:t>Open Meeting Act of Oklahoma</w:t>
      </w:r>
      <w:r w:rsidR="00326C56" w:rsidRPr="00326C56">
        <w:rPr>
          <w:rFonts w:cstheme="minorHAnsi"/>
          <w:sz w:val="24"/>
          <w:szCs w:val="24"/>
        </w:rPr>
        <w:t>.</w:t>
      </w:r>
    </w:p>
    <w:bookmarkEnd w:id="0"/>
    <w:p w14:paraId="4562B271" w14:textId="77777777" w:rsidR="00326C56" w:rsidRPr="00326C56" w:rsidRDefault="00326C56" w:rsidP="00326C56">
      <w:pPr>
        <w:pStyle w:val="NoSpacing"/>
        <w:rPr>
          <w:rFonts w:cstheme="minorHAnsi"/>
          <w:sz w:val="24"/>
          <w:szCs w:val="24"/>
        </w:rPr>
      </w:pPr>
    </w:p>
    <w:p w14:paraId="22046E88" w14:textId="145C09F5" w:rsidR="00326C56" w:rsidRDefault="00750527" w:rsidP="00326C56">
      <w:pPr>
        <w:pStyle w:val="NoSpacing"/>
        <w:rPr>
          <w:rFonts w:cstheme="minorHAnsi"/>
          <w:sz w:val="24"/>
          <w:szCs w:val="24"/>
        </w:rPr>
      </w:pPr>
      <w:r w:rsidRPr="00750527">
        <w:rPr>
          <w:rFonts w:cstheme="minorHAnsi"/>
          <w:b/>
          <w:bCs/>
          <w:sz w:val="24"/>
          <w:szCs w:val="24"/>
        </w:rPr>
        <w:t>Members Present</w:t>
      </w:r>
      <w:r>
        <w:rPr>
          <w:rFonts w:cstheme="minorHAnsi"/>
          <w:sz w:val="24"/>
          <w:szCs w:val="24"/>
        </w:rPr>
        <w:t>:</w:t>
      </w:r>
    </w:p>
    <w:p w14:paraId="29F6BFD1" w14:textId="56410524" w:rsidR="00750527" w:rsidRDefault="00750527" w:rsidP="00326C56">
      <w:pPr>
        <w:pStyle w:val="NoSpacing"/>
        <w:rPr>
          <w:rFonts w:cstheme="minorHAnsi"/>
          <w:sz w:val="24"/>
          <w:szCs w:val="24"/>
        </w:rPr>
      </w:pPr>
      <w:r>
        <w:rPr>
          <w:rFonts w:cstheme="minorHAnsi"/>
          <w:sz w:val="24"/>
          <w:szCs w:val="24"/>
        </w:rPr>
        <w:t>Board Chair Beverly Coon, LMSW, LCSW</w:t>
      </w:r>
    </w:p>
    <w:p w14:paraId="4EFEBB24" w14:textId="176F2041" w:rsidR="00750527" w:rsidRDefault="00750527" w:rsidP="00326C56">
      <w:pPr>
        <w:pStyle w:val="NoSpacing"/>
        <w:rPr>
          <w:rFonts w:cstheme="minorHAnsi"/>
          <w:sz w:val="24"/>
          <w:szCs w:val="24"/>
        </w:rPr>
      </w:pPr>
      <w:r>
        <w:rPr>
          <w:rFonts w:cstheme="minorHAnsi"/>
          <w:sz w:val="24"/>
          <w:szCs w:val="24"/>
        </w:rPr>
        <w:t>Secretary Clark Grothe, LCSW</w:t>
      </w:r>
    </w:p>
    <w:p w14:paraId="017AAD61" w14:textId="69F82E49" w:rsidR="00750527" w:rsidRDefault="00750527" w:rsidP="00326C56">
      <w:pPr>
        <w:pStyle w:val="NoSpacing"/>
        <w:rPr>
          <w:rFonts w:cstheme="minorHAnsi"/>
          <w:sz w:val="24"/>
          <w:szCs w:val="24"/>
        </w:rPr>
      </w:pPr>
      <w:r>
        <w:rPr>
          <w:rFonts w:cstheme="minorHAnsi"/>
          <w:sz w:val="24"/>
          <w:szCs w:val="24"/>
        </w:rPr>
        <w:t>Vice Chair Angela Dickson, LCSW</w:t>
      </w:r>
    </w:p>
    <w:p w14:paraId="3B05D7A5" w14:textId="5C518A61" w:rsidR="00750527" w:rsidRDefault="00750527" w:rsidP="00326C56">
      <w:pPr>
        <w:pStyle w:val="NoSpacing"/>
        <w:rPr>
          <w:rFonts w:cstheme="minorHAnsi"/>
          <w:sz w:val="24"/>
          <w:szCs w:val="24"/>
        </w:rPr>
      </w:pPr>
      <w:r>
        <w:rPr>
          <w:rFonts w:cstheme="minorHAnsi"/>
          <w:sz w:val="24"/>
          <w:szCs w:val="24"/>
        </w:rPr>
        <w:t>Stacey Blaylock, LCSW</w:t>
      </w:r>
    </w:p>
    <w:p w14:paraId="3F368DEB" w14:textId="504B9351" w:rsidR="00750527" w:rsidRDefault="00750527" w:rsidP="00326C56">
      <w:pPr>
        <w:pStyle w:val="NoSpacing"/>
        <w:rPr>
          <w:rFonts w:cstheme="minorHAnsi"/>
          <w:sz w:val="24"/>
          <w:szCs w:val="24"/>
        </w:rPr>
      </w:pPr>
      <w:r>
        <w:rPr>
          <w:rFonts w:cstheme="minorHAnsi"/>
          <w:sz w:val="24"/>
          <w:szCs w:val="24"/>
        </w:rPr>
        <w:t>Melanie McKinley, LCSW</w:t>
      </w:r>
    </w:p>
    <w:p w14:paraId="3A964A0B" w14:textId="59583CC9" w:rsidR="00750527" w:rsidRDefault="00750527" w:rsidP="00326C56">
      <w:pPr>
        <w:pStyle w:val="NoSpacing"/>
        <w:rPr>
          <w:rFonts w:cstheme="minorHAnsi"/>
          <w:sz w:val="24"/>
          <w:szCs w:val="24"/>
        </w:rPr>
      </w:pPr>
    </w:p>
    <w:p w14:paraId="3ECAF8FD" w14:textId="272BEF5C" w:rsidR="00750527" w:rsidRPr="00750527" w:rsidRDefault="00750527" w:rsidP="00326C56">
      <w:pPr>
        <w:pStyle w:val="NoSpacing"/>
        <w:rPr>
          <w:rFonts w:cstheme="minorHAnsi"/>
          <w:b/>
          <w:bCs/>
          <w:sz w:val="24"/>
          <w:szCs w:val="24"/>
        </w:rPr>
      </w:pPr>
      <w:r w:rsidRPr="00750527">
        <w:rPr>
          <w:rFonts w:cstheme="minorHAnsi"/>
          <w:b/>
          <w:bCs/>
          <w:sz w:val="24"/>
          <w:szCs w:val="24"/>
        </w:rPr>
        <w:t>Agenda Item 1: Roll Call</w:t>
      </w:r>
    </w:p>
    <w:p w14:paraId="5B8A58E3" w14:textId="37BE3E4B" w:rsidR="00750527" w:rsidRDefault="00750527" w:rsidP="00326C56">
      <w:pPr>
        <w:pStyle w:val="NoSpacing"/>
        <w:rPr>
          <w:rFonts w:cstheme="minorHAnsi"/>
          <w:sz w:val="24"/>
          <w:szCs w:val="24"/>
        </w:rPr>
      </w:pPr>
      <w:r>
        <w:rPr>
          <w:rFonts w:cstheme="minorHAnsi"/>
          <w:sz w:val="24"/>
          <w:szCs w:val="24"/>
        </w:rPr>
        <w:t>Meeting called to order at 10</w:t>
      </w:r>
      <w:r w:rsidR="00131B70">
        <w:rPr>
          <w:rFonts w:cstheme="minorHAnsi"/>
          <w:sz w:val="24"/>
          <w:szCs w:val="24"/>
        </w:rPr>
        <w:t>:01</w:t>
      </w:r>
      <w:r>
        <w:rPr>
          <w:rFonts w:cstheme="minorHAnsi"/>
          <w:sz w:val="24"/>
          <w:szCs w:val="24"/>
        </w:rPr>
        <w:t xml:space="preserve">am. A quorum was met with </w:t>
      </w:r>
      <w:r w:rsidR="00131B70">
        <w:rPr>
          <w:rFonts w:cstheme="minorHAnsi"/>
          <w:sz w:val="24"/>
          <w:szCs w:val="24"/>
        </w:rPr>
        <w:t>five</w:t>
      </w:r>
      <w:r>
        <w:rPr>
          <w:rFonts w:cstheme="minorHAnsi"/>
          <w:sz w:val="24"/>
          <w:szCs w:val="24"/>
        </w:rPr>
        <w:t xml:space="preserve"> Board members present to facilitate and conduct the business of the agency.</w:t>
      </w:r>
    </w:p>
    <w:p w14:paraId="723BCD5D" w14:textId="77777777" w:rsidR="00750527" w:rsidRDefault="00750527" w:rsidP="00750527">
      <w:pPr>
        <w:pStyle w:val="NoSpacing"/>
        <w:rPr>
          <w:rFonts w:cstheme="minorHAnsi"/>
          <w:sz w:val="24"/>
          <w:szCs w:val="24"/>
        </w:rPr>
      </w:pPr>
    </w:p>
    <w:p w14:paraId="5028396C" w14:textId="3ABC424B" w:rsidR="00750527" w:rsidRPr="00750527" w:rsidRDefault="00750527" w:rsidP="00750527">
      <w:pPr>
        <w:pStyle w:val="NoSpacing"/>
        <w:rPr>
          <w:rFonts w:cstheme="minorHAnsi"/>
          <w:b/>
          <w:bCs/>
          <w:sz w:val="24"/>
          <w:szCs w:val="24"/>
        </w:rPr>
      </w:pPr>
      <w:r w:rsidRPr="00750527">
        <w:rPr>
          <w:rFonts w:cstheme="minorHAnsi"/>
          <w:b/>
          <w:bCs/>
          <w:sz w:val="24"/>
          <w:szCs w:val="24"/>
        </w:rPr>
        <w:t xml:space="preserve">Agenda Item 2: Review and possible amendment and/or approval of the </w:t>
      </w:r>
      <w:r w:rsidR="00131B70">
        <w:rPr>
          <w:rFonts w:cstheme="minorHAnsi"/>
          <w:b/>
          <w:bCs/>
          <w:sz w:val="24"/>
          <w:szCs w:val="24"/>
        </w:rPr>
        <w:t xml:space="preserve">January 26, </w:t>
      </w:r>
      <w:r w:rsidR="00087925">
        <w:rPr>
          <w:rFonts w:cstheme="minorHAnsi"/>
          <w:b/>
          <w:bCs/>
          <w:sz w:val="24"/>
          <w:szCs w:val="24"/>
        </w:rPr>
        <w:t>2024,</w:t>
      </w:r>
      <w:r w:rsidRPr="00750527">
        <w:rPr>
          <w:rFonts w:cstheme="minorHAnsi"/>
          <w:b/>
          <w:bCs/>
          <w:sz w:val="24"/>
          <w:szCs w:val="24"/>
        </w:rPr>
        <w:t xml:space="preserve"> meeting minutes</w:t>
      </w:r>
    </w:p>
    <w:p w14:paraId="6BE8EA6D" w14:textId="1A7967A8" w:rsidR="00C95BAC" w:rsidRDefault="00750527" w:rsidP="00537AC0">
      <w:pPr>
        <w:pStyle w:val="NoSpacing"/>
        <w:rPr>
          <w:rFonts w:cstheme="minorHAnsi"/>
          <w:sz w:val="24"/>
          <w:szCs w:val="24"/>
        </w:rPr>
      </w:pPr>
      <w:r>
        <w:rPr>
          <w:rFonts w:cstheme="minorHAnsi"/>
          <w:sz w:val="24"/>
          <w:szCs w:val="24"/>
        </w:rPr>
        <w:t>M</w:t>
      </w:r>
      <w:r w:rsidR="00131B70">
        <w:rPr>
          <w:rFonts w:cstheme="minorHAnsi"/>
          <w:sz w:val="24"/>
          <w:szCs w:val="24"/>
        </w:rPr>
        <w:t>s. Blaylock made a motion to amend the January 2024 Board minutes to reflect the absence of Mr. Harder</w:t>
      </w:r>
      <w:r>
        <w:rPr>
          <w:rFonts w:cstheme="minorHAnsi"/>
          <w:sz w:val="24"/>
          <w:szCs w:val="24"/>
        </w:rPr>
        <w:t xml:space="preserve">. </w:t>
      </w:r>
      <w:r w:rsidR="00131B70">
        <w:rPr>
          <w:rFonts w:cstheme="minorHAnsi"/>
          <w:sz w:val="24"/>
          <w:szCs w:val="24"/>
        </w:rPr>
        <w:t xml:space="preserve">Mr. </w:t>
      </w:r>
      <w:r>
        <w:rPr>
          <w:rFonts w:cstheme="minorHAnsi"/>
          <w:sz w:val="24"/>
          <w:szCs w:val="24"/>
        </w:rPr>
        <w:t>Grothe made the motion to approve the minutes</w:t>
      </w:r>
      <w:r w:rsidR="00131B70">
        <w:rPr>
          <w:rFonts w:cstheme="minorHAnsi"/>
          <w:sz w:val="24"/>
          <w:szCs w:val="24"/>
        </w:rPr>
        <w:t xml:space="preserve"> with the change</w:t>
      </w:r>
      <w:r>
        <w:rPr>
          <w:rFonts w:cstheme="minorHAnsi"/>
          <w:sz w:val="24"/>
          <w:szCs w:val="24"/>
        </w:rPr>
        <w:t xml:space="preserve"> for the </w:t>
      </w:r>
      <w:r w:rsidR="00131B70">
        <w:rPr>
          <w:rFonts w:cstheme="minorHAnsi"/>
          <w:sz w:val="24"/>
          <w:szCs w:val="24"/>
        </w:rPr>
        <w:t>January 2024</w:t>
      </w:r>
      <w:r>
        <w:rPr>
          <w:rFonts w:cstheme="minorHAnsi"/>
          <w:sz w:val="24"/>
          <w:szCs w:val="24"/>
        </w:rPr>
        <w:t xml:space="preserve"> Board meetings. </w:t>
      </w:r>
      <w:r w:rsidR="006C0B2B">
        <w:rPr>
          <w:rFonts w:cstheme="minorHAnsi"/>
          <w:sz w:val="24"/>
          <w:szCs w:val="24"/>
        </w:rPr>
        <w:t>M</w:t>
      </w:r>
      <w:r>
        <w:rPr>
          <w:rFonts w:cstheme="minorHAnsi"/>
          <w:sz w:val="24"/>
          <w:szCs w:val="24"/>
        </w:rPr>
        <w:t xml:space="preserve">otion was seconded by </w:t>
      </w:r>
      <w:r w:rsidR="006C0B2B">
        <w:rPr>
          <w:rFonts w:cstheme="minorHAnsi"/>
          <w:sz w:val="24"/>
          <w:szCs w:val="24"/>
        </w:rPr>
        <w:t>Ms.</w:t>
      </w:r>
      <w:r>
        <w:rPr>
          <w:rFonts w:cstheme="minorHAnsi"/>
          <w:sz w:val="24"/>
          <w:szCs w:val="24"/>
        </w:rPr>
        <w:t xml:space="preserve"> </w:t>
      </w:r>
      <w:r w:rsidR="00131B70">
        <w:rPr>
          <w:rFonts w:cstheme="minorHAnsi"/>
          <w:sz w:val="24"/>
          <w:szCs w:val="24"/>
        </w:rPr>
        <w:t>Dickson</w:t>
      </w:r>
      <w:r>
        <w:rPr>
          <w:rFonts w:cstheme="minorHAnsi"/>
          <w:sz w:val="24"/>
          <w:szCs w:val="24"/>
        </w:rPr>
        <w:t xml:space="preserve">. </w:t>
      </w:r>
      <w:r w:rsidR="00CE6401">
        <w:rPr>
          <w:rFonts w:cstheme="minorHAnsi"/>
          <w:sz w:val="24"/>
          <w:szCs w:val="24"/>
        </w:rPr>
        <w:t>V</w:t>
      </w:r>
      <w:r>
        <w:rPr>
          <w:rFonts w:cstheme="minorHAnsi"/>
          <w:sz w:val="24"/>
          <w:szCs w:val="24"/>
        </w:rPr>
        <w:t xml:space="preserve">ote was </w:t>
      </w:r>
      <w:r w:rsidR="00537AC0">
        <w:rPr>
          <w:rFonts w:cstheme="minorHAnsi"/>
          <w:sz w:val="24"/>
          <w:szCs w:val="24"/>
        </w:rPr>
        <w:t>unanimous in the affirmative.</w:t>
      </w:r>
    </w:p>
    <w:p w14:paraId="3150AE8E" w14:textId="77777777" w:rsidR="00537AC0" w:rsidRDefault="00537AC0" w:rsidP="00537AC0">
      <w:pPr>
        <w:pStyle w:val="NoSpacing"/>
        <w:rPr>
          <w:rFonts w:cstheme="minorHAnsi"/>
          <w:sz w:val="24"/>
          <w:szCs w:val="24"/>
        </w:rPr>
      </w:pPr>
    </w:p>
    <w:p w14:paraId="5C185530" w14:textId="7EB13F25" w:rsidR="00537AC0" w:rsidRDefault="00C95BAC" w:rsidP="00C95BAC">
      <w:pPr>
        <w:pStyle w:val="NoSpacing"/>
        <w:rPr>
          <w:rFonts w:cstheme="minorHAnsi"/>
          <w:sz w:val="24"/>
          <w:szCs w:val="24"/>
        </w:rPr>
      </w:pPr>
      <w:r w:rsidRPr="00C95BAC">
        <w:rPr>
          <w:rFonts w:cstheme="minorHAnsi"/>
          <w:b/>
          <w:bCs/>
          <w:sz w:val="24"/>
          <w:szCs w:val="24"/>
        </w:rPr>
        <w:t>Agenda Item 3: Discussion and possible action</w:t>
      </w:r>
      <w:r w:rsidR="00FE70C8">
        <w:rPr>
          <w:rFonts w:cstheme="minorHAnsi"/>
          <w:b/>
          <w:bCs/>
          <w:sz w:val="24"/>
          <w:szCs w:val="24"/>
        </w:rPr>
        <w:t>:</w:t>
      </w:r>
      <w:r w:rsidR="00131B70">
        <w:rPr>
          <w:rFonts w:cstheme="minorHAnsi"/>
          <w:b/>
          <w:bCs/>
          <w:sz w:val="24"/>
          <w:szCs w:val="24"/>
        </w:rPr>
        <w:t xml:space="preserve"> </w:t>
      </w:r>
      <w:r w:rsidR="00131B70" w:rsidRPr="00FE70C8">
        <w:rPr>
          <w:rFonts w:cstheme="minorHAnsi"/>
          <w:sz w:val="24"/>
          <w:szCs w:val="24"/>
        </w:rPr>
        <w:t xml:space="preserve">personal appearance of Samantha Nguyen requesting approval of her LMSW-Provisional license. </w:t>
      </w:r>
    </w:p>
    <w:p w14:paraId="53B4D18B" w14:textId="433D271D" w:rsidR="00CA42A7" w:rsidRDefault="00131B70" w:rsidP="00C95BAC">
      <w:pPr>
        <w:pStyle w:val="NoSpacing"/>
        <w:rPr>
          <w:rFonts w:cstheme="minorHAnsi"/>
          <w:sz w:val="24"/>
          <w:szCs w:val="24"/>
        </w:rPr>
      </w:pPr>
      <w:r>
        <w:rPr>
          <w:rFonts w:cstheme="minorHAnsi"/>
          <w:sz w:val="24"/>
          <w:szCs w:val="24"/>
        </w:rPr>
        <w:t xml:space="preserve">Mr. Grothe made a motion to enter Executive Session. Motion was seconded by Ms. McKinley. </w:t>
      </w:r>
      <w:r w:rsidR="009A3D9B">
        <w:rPr>
          <w:rFonts w:cstheme="minorHAnsi"/>
          <w:sz w:val="24"/>
          <w:szCs w:val="24"/>
        </w:rPr>
        <w:t xml:space="preserve">Executive Session was entered 10:05am. </w:t>
      </w:r>
      <w:r w:rsidR="00CA42A7">
        <w:rPr>
          <w:rFonts w:cstheme="minorHAnsi"/>
          <w:sz w:val="24"/>
          <w:szCs w:val="24"/>
        </w:rPr>
        <w:t xml:space="preserve">Ms. Blaylock made a motion to exit Executive Session. Motion was seconded by Ms. Dickson. </w:t>
      </w:r>
      <w:r w:rsidR="009A3D9B">
        <w:rPr>
          <w:rFonts w:cstheme="minorHAnsi"/>
          <w:sz w:val="24"/>
          <w:szCs w:val="24"/>
        </w:rPr>
        <w:t>Executive Session was entered at 10:2</w:t>
      </w:r>
      <w:r w:rsidR="00765E81">
        <w:rPr>
          <w:rFonts w:cstheme="minorHAnsi"/>
          <w:sz w:val="24"/>
          <w:szCs w:val="24"/>
        </w:rPr>
        <w:t>0</w:t>
      </w:r>
      <w:r w:rsidR="009A3D9B">
        <w:rPr>
          <w:rFonts w:cstheme="minorHAnsi"/>
          <w:sz w:val="24"/>
          <w:szCs w:val="24"/>
        </w:rPr>
        <w:t xml:space="preserve">am. </w:t>
      </w:r>
      <w:r w:rsidR="00537AC0">
        <w:rPr>
          <w:rFonts w:cstheme="minorHAnsi"/>
          <w:sz w:val="24"/>
          <w:szCs w:val="24"/>
        </w:rPr>
        <w:t xml:space="preserve">Mr. Grothe made a motion to approve Mx. Nguyen’s </w:t>
      </w:r>
      <w:r w:rsidR="00CA42A7">
        <w:rPr>
          <w:rFonts w:cstheme="minorHAnsi"/>
          <w:sz w:val="24"/>
          <w:szCs w:val="24"/>
        </w:rPr>
        <w:t>LMSW-Provisional license application</w:t>
      </w:r>
      <w:r w:rsidR="00537AC0">
        <w:rPr>
          <w:rFonts w:cstheme="minorHAnsi"/>
          <w:sz w:val="24"/>
          <w:szCs w:val="24"/>
        </w:rPr>
        <w:t xml:space="preserve">. Motion was seconded by Ms. Blaylock. </w:t>
      </w:r>
      <w:r w:rsidR="00CE6401">
        <w:rPr>
          <w:rFonts w:cstheme="minorHAnsi"/>
          <w:sz w:val="24"/>
          <w:szCs w:val="24"/>
        </w:rPr>
        <w:t>V</w:t>
      </w:r>
      <w:r w:rsidR="009A3D9B">
        <w:rPr>
          <w:rFonts w:cstheme="minorHAnsi"/>
          <w:sz w:val="24"/>
          <w:szCs w:val="24"/>
        </w:rPr>
        <w:t xml:space="preserve">ote </w:t>
      </w:r>
      <w:r w:rsidR="00537AC0">
        <w:rPr>
          <w:rFonts w:cstheme="minorHAnsi"/>
          <w:sz w:val="24"/>
          <w:szCs w:val="24"/>
        </w:rPr>
        <w:t>was unanimous in the affirmative.</w:t>
      </w:r>
    </w:p>
    <w:p w14:paraId="0C6C8D37" w14:textId="79F9E733" w:rsidR="00C95BAC" w:rsidRDefault="00C95BAC" w:rsidP="00C95BAC">
      <w:pPr>
        <w:pStyle w:val="NoSpacing"/>
        <w:rPr>
          <w:rFonts w:cstheme="minorHAnsi"/>
          <w:sz w:val="24"/>
          <w:szCs w:val="24"/>
        </w:rPr>
      </w:pPr>
    </w:p>
    <w:p w14:paraId="3300FB07" w14:textId="77777777" w:rsidR="009A3D9B" w:rsidRDefault="00CA42A7" w:rsidP="00CA42A7">
      <w:pPr>
        <w:pStyle w:val="NoSpacing"/>
        <w:rPr>
          <w:rFonts w:cstheme="minorHAnsi"/>
          <w:sz w:val="24"/>
          <w:szCs w:val="24"/>
        </w:rPr>
      </w:pPr>
      <w:r>
        <w:rPr>
          <w:rFonts w:cstheme="minorHAnsi"/>
          <w:b/>
          <w:bCs/>
          <w:sz w:val="24"/>
          <w:szCs w:val="24"/>
        </w:rPr>
        <w:t xml:space="preserve">Agenda Item 4: Discussion and possible action: </w:t>
      </w:r>
      <w:r>
        <w:rPr>
          <w:rFonts w:cstheme="minorHAnsi"/>
          <w:sz w:val="24"/>
          <w:szCs w:val="24"/>
        </w:rPr>
        <w:t xml:space="preserve">personal appearance by Laura Michener requesting approval of her application for the LMSW-Provisional license. </w:t>
      </w:r>
    </w:p>
    <w:p w14:paraId="1830A064" w14:textId="3BD742D7" w:rsidR="00537AC0" w:rsidRPr="007C0CDC" w:rsidRDefault="00537AC0" w:rsidP="00CA42A7">
      <w:pPr>
        <w:pStyle w:val="NoSpacing"/>
        <w:rPr>
          <w:rFonts w:cstheme="minorHAnsi"/>
          <w:sz w:val="24"/>
          <w:szCs w:val="24"/>
        </w:rPr>
      </w:pPr>
      <w:r>
        <w:rPr>
          <w:rFonts w:cstheme="minorHAnsi"/>
          <w:sz w:val="24"/>
          <w:szCs w:val="24"/>
        </w:rPr>
        <w:lastRenderedPageBreak/>
        <w:t xml:space="preserve">Ms. Blaylock made a motion to approve </w:t>
      </w:r>
      <w:r w:rsidR="009A3D9B">
        <w:rPr>
          <w:rFonts w:cstheme="minorHAnsi"/>
          <w:sz w:val="24"/>
          <w:szCs w:val="24"/>
        </w:rPr>
        <w:t>Ms. Michener’s LMSW-Provisional license pending receipt of her MSW transcript. Motion was seconded by Ms. Dickson.</w:t>
      </w:r>
      <w:r w:rsidR="00CE6401">
        <w:rPr>
          <w:rFonts w:cstheme="minorHAnsi"/>
          <w:sz w:val="24"/>
          <w:szCs w:val="24"/>
        </w:rPr>
        <w:t xml:space="preserve"> V</w:t>
      </w:r>
      <w:r w:rsidR="009A3D9B">
        <w:rPr>
          <w:rFonts w:cstheme="minorHAnsi"/>
          <w:sz w:val="24"/>
          <w:szCs w:val="24"/>
        </w:rPr>
        <w:t>ote was unanimous in the affirmative</w:t>
      </w:r>
      <w:r>
        <w:rPr>
          <w:rFonts w:cstheme="minorHAnsi"/>
          <w:sz w:val="24"/>
          <w:szCs w:val="24"/>
        </w:rPr>
        <w:t>.</w:t>
      </w:r>
    </w:p>
    <w:p w14:paraId="5D7D879D" w14:textId="77777777" w:rsidR="00CA42A7" w:rsidRDefault="00CA42A7" w:rsidP="00CA42A7">
      <w:pPr>
        <w:pStyle w:val="NoSpacing"/>
        <w:rPr>
          <w:rFonts w:cstheme="minorHAnsi"/>
          <w:sz w:val="24"/>
          <w:szCs w:val="24"/>
        </w:rPr>
      </w:pPr>
    </w:p>
    <w:p w14:paraId="79F5EBCA" w14:textId="68E027DE" w:rsidR="00CA42A7" w:rsidRDefault="00CA42A7" w:rsidP="00CA42A7">
      <w:pPr>
        <w:pStyle w:val="NoSpacing"/>
        <w:rPr>
          <w:rFonts w:cstheme="minorHAnsi"/>
          <w:sz w:val="24"/>
          <w:szCs w:val="24"/>
        </w:rPr>
      </w:pPr>
      <w:r>
        <w:rPr>
          <w:rFonts w:cstheme="minorHAnsi"/>
          <w:b/>
          <w:bCs/>
          <w:sz w:val="24"/>
          <w:szCs w:val="24"/>
        </w:rPr>
        <w:t>Agenda Item 5: Di</w:t>
      </w:r>
      <w:r w:rsidRPr="00AF6413">
        <w:rPr>
          <w:rFonts w:cstheme="minorHAnsi"/>
          <w:b/>
          <w:bCs/>
          <w:sz w:val="24"/>
          <w:szCs w:val="24"/>
        </w:rPr>
        <w:t xml:space="preserve">scussion and possible action: </w:t>
      </w:r>
      <w:r w:rsidRPr="00AF6413">
        <w:rPr>
          <w:rFonts w:cstheme="minorHAnsi"/>
          <w:sz w:val="24"/>
          <w:szCs w:val="24"/>
        </w:rPr>
        <w:t xml:space="preserve">personal appearance by </w:t>
      </w:r>
      <w:proofErr w:type="spellStart"/>
      <w:r w:rsidRPr="00AF6413">
        <w:rPr>
          <w:rFonts w:cstheme="minorHAnsi"/>
          <w:sz w:val="24"/>
          <w:szCs w:val="24"/>
        </w:rPr>
        <w:t>Celes</w:t>
      </w:r>
      <w:proofErr w:type="spellEnd"/>
      <w:r w:rsidRPr="00AF6413">
        <w:rPr>
          <w:rFonts w:cstheme="minorHAnsi"/>
          <w:sz w:val="24"/>
          <w:szCs w:val="24"/>
        </w:rPr>
        <w:t xml:space="preserve"> Smith requesting approval of his application for the LCSW-</w:t>
      </w:r>
      <w:r>
        <w:rPr>
          <w:rFonts w:cstheme="minorHAnsi"/>
          <w:sz w:val="24"/>
          <w:szCs w:val="24"/>
        </w:rPr>
        <w:t>T</w:t>
      </w:r>
      <w:r w:rsidRPr="00AF6413">
        <w:rPr>
          <w:rFonts w:cstheme="minorHAnsi"/>
          <w:sz w:val="24"/>
          <w:szCs w:val="24"/>
        </w:rPr>
        <w:t xml:space="preserve">ransfer license. </w:t>
      </w:r>
    </w:p>
    <w:p w14:paraId="7A665087" w14:textId="13F75CE4" w:rsidR="00537AC0" w:rsidRPr="00AF6413" w:rsidRDefault="009A3D9B" w:rsidP="00CA42A7">
      <w:pPr>
        <w:pStyle w:val="NoSpacing"/>
        <w:rPr>
          <w:rFonts w:cstheme="minorHAnsi"/>
          <w:sz w:val="24"/>
          <w:szCs w:val="24"/>
        </w:rPr>
      </w:pPr>
      <w:r>
        <w:rPr>
          <w:rFonts w:cstheme="minorHAnsi"/>
          <w:sz w:val="24"/>
          <w:szCs w:val="24"/>
        </w:rPr>
        <w:t xml:space="preserve">Mr. Grothe made a motion to approve Mr. Smith’s LCSW-Transfer license. Motion was seconded by Ms. McKinley. </w:t>
      </w:r>
      <w:r w:rsidR="00CE6401">
        <w:rPr>
          <w:rFonts w:cstheme="minorHAnsi"/>
          <w:sz w:val="24"/>
          <w:szCs w:val="24"/>
        </w:rPr>
        <w:t>V</w:t>
      </w:r>
      <w:r>
        <w:rPr>
          <w:rFonts w:cstheme="minorHAnsi"/>
          <w:sz w:val="24"/>
          <w:szCs w:val="24"/>
        </w:rPr>
        <w:t>ote was unanimous in the affirmative.</w:t>
      </w:r>
    </w:p>
    <w:p w14:paraId="6A63A362" w14:textId="77777777" w:rsidR="00CA42A7" w:rsidRPr="00440DC3" w:rsidRDefault="00CA42A7" w:rsidP="00CA42A7">
      <w:pPr>
        <w:pStyle w:val="NoSpacing"/>
        <w:ind w:left="720"/>
        <w:rPr>
          <w:rFonts w:cstheme="minorHAnsi"/>
          <w:sz w:val="24"/>
          <w:szCs w:val="24"/>
        </w:rPr>
      </w:pPr>
    </w:p>
    <w:p w14:paraId="0B7FE250" w14:textId="333570EF" w:rsidR="00CA42A7" w:rsidRDefault="00CA42A7" w:rsidP="00CA42A7">
      <w:pPr>
        <w:pStyle w:val="NoSpacing"/>
        <w:rPr>
          <w:rFonts w:cstheme="minorHAnsi"/>
          <w:sz w:val="24"/>
          <w:szCs w:val="24"/>
        </w:rPr>
      </w:pPr>
      <w:r>
        <w:rPr>
          <w:rFonts w:cstheme="minorHAnsi"/>
          <w:b/>
          <w:bCs/>
          <w:sz w:val="24"/>
          <w:szCs w:val="24"/>
        </w:rPr>
        <w:t xml:space="preserve">Agenda Item 6: </w:t>
      </w:r>
      <w:r w:rsidRPr="00AF6413">
        <w:rPr>
          <w:rFonts w:cstheme="minorHAnsi"/>
          <w:b/>
          <w:bCs/>
          <w:sz w:val="24"/>
          <w:szCs w:val="24"/>
        </w:rPr>
        <w:t xml:space="preserve">Discussion and possible action: </w:t>
      </w:r>
      <w:r w:rsidRPr="00AF6413">
        <w:rPr>
          <w:rFonts w:cstheme="minorHAnsi"/>
          <w:sz w:val="24"/>
          <w:szCs w:val="24"/>
        </w:rPr>
        <w:t xml:space="preserve">personal appearance by </w:t>
      </w:r>
      <w:r>
        <w:rPr>
          <w:rFonts w:cstheme="minorHAnsi"/>
          <w:sz w:val="24"/>
          <w:szCs w:val="24"/>
        </w:rPr>
        <w:t>Shelley Jones</w:t>
      </w:r>
      <w:r w:rsidRPr="00AF6413">
        <w:rPr>
          <w:rFonts w:cstheme="minorHAnsi"/>
          <w:sz w:val="24"/>
          <w:szCs w:val="24"/>
        </w:rPr>
        <w:t xml:space="preserve"> requesting approval of </w:t>
      </w:r>
      <w:r>
        <w:rPr>
          <w:rFonts w:cstheme="minorHAnsi"/>
          <w:sz w:val="24"/>
          <w:szCs w:val="24"/>
        </w:rPr>
        <w:t>her</w:t>
      </w:r>
      <w:r w:rsidRPr="00AF6413">
        <w:rPr>
          <w:rFonts w:cstheme="minorHAnsi"/>
          <w:sz w:val="24"/>
          <w:szCs w:val="24"/>
        </w:rPr>
        <w:t xml:space="preserve"> application for the LCSW-</w:t>
      </w:r>
      <w:r>
        <w:rPr>
          <w:rFonts w:cstheme="minorHAnsi"/>
          <w:sz w:val="24"/>
          <w:szCs w:val="24"/>
        </w:rPr>
        <w:t>Provisional</w:t>
      </w:r>
      <w:r w:rsidRPr="00AF6413">
        <w:rPr>
          <w:rFonts w:cstheme="minorHAnsi"/>
          <w:sz w:val="24"/>
          <w:szCs w:val="24"/>
        </w:rPr>
        <w:t xml:space="preserve"> license.  </w:t>
      </w:r>
    </w:p>
    <w:p w14:paraId="243A4E3A" w14:textId="508E9206" w:rsidR="009A3D9B" w:rsidRDefault="009A3D9B" w:rsidP="00CA42A7">
      <w:pPr>
        <w:pStyle w:val="NoSpacing"/>
        <w:rPr>
          <w:rFonts w:cstheme="minorHAnsi"/>
          <w:sz w:val="24"/>
          <w:szCs w:val="24"/>
        </w:rPr>
      </w:pPr>
      <w:r>
        <w:rPr>
          <w:rFonts w:cstheme="minorHAnsi"/>
          <w:sz w:val="24"/>
          <w:szCs w:val="24"/>
        </w:rPr>
        <w:t xml:space="preserve">Ms. Blaylock made a motion to approve Ms. Jones’ LCSW-Provisional license. Motion was seconded by Ms. Dickson. </w:t>
      </w:r>
      <w:r w:rsidR="00CE6401">
        <w:rPr>
          <w:rFonts w:cstheme="minorHAnsi"/>
          <w:sz w:val="24"/>
          <w:szCs w:val="24"/>
        </w:rPr>
        <w:t>V</w:t>
      </w:r>
      <w:r>
        <w:rPr>
          <w:rFonts w:cstheme="minorHAnsi"/>
          <w:sz w:val="24"/>
          <w:szCs w:val="24"/>
        </w:rPr>
        <w:t>ote was unanimous in the affirmative.</w:t>
      </w:r>
    </w:p>
    <w:p w14:paraId="40A816EE" w14:textId="629B988C" w:rsidR="009A3D9B" w:rsidRPr="00440DC3" w:rsidRDefault="009A3D9B" w:rsidP="00CA42A7">
      <w:pPr>
        <w:pStyle w:val="NoSpacing"/>
        <w:rPr>
          <w:rFonts w:cstheme="minorHAnsi"/>
          <w:sz w:val="24"/>
          <w:szCs w:val="24"/>
        </w:rPr>
      </w:pPr>
      <w:r>
        <w:rPr>
          <w:rFonts w:cstheme="minorHAnsi"/>
          <w:sz w:val="24"/>
          <w:szCs w:val="24"/>
        </w:rPr>
        <w:t>Mr. Harder arrived at the meeting at 10:42am.</w:t>
      </w:r>
    </w:p>
    <w:p w14:paraId="4419C644" w14:textId="77777777" w:rsidR="00CA42A7" w:rsidRDefault="00CA42A7" w:rsidP="00CA42A7">
      <w:pPr>
        <w:pStyle w:val="NoSpacing"/>
        <w:rPr>
          <w:rFonts w:cstheme="minorHAnsi"/>
          <w:sz w:val="24"/>
          <w:szCs w:val="24"/>
        </w:rPr>
      </w:pPr>
    </w:p>
    <w:p w14:paraId="2BD8092E" w14:textId="2E74F846" w:rsidR="00CA42A7" w:rsidRDefault="00CA42A7" w:rsidP="00CA42A7">
      <w:pPr>
        <w:pStyle w:val="NoSpacing"/>
        <w:rPr>
          <w:rFonts w:cstheme="minorHAnsi"/>
          <w:sz w:val="24"/>
          <w:szCs w:val="24"/>
        </w:rPr>
      </w:pPr>
      <w:r>
        <w:rPr>
          <w:rFonts w:cstheme="minorHAnsi"/>
          <w:b/>
          <w:bCs/>
          <w:sz w:val="24"/>
          <w:szCs w:val="24"/>
        </w:rPr>
        <w:t xml:space="preserve">Agenda Item 7: Discussion and possible action: </w:t>
      </w:r>
      <w:r>
        <w:rPr>
          <w:rFonts w:cstheme="minorHAnsi"/>
          <w:sz w:val="24"/>
          <w:szCs w:val="24"/>
        </w:rPr>
        <w:t xml:space="preserve">personal appearance by </w:t>
      </w:r>
      <w:proofErr w:type="spellStart"/>
      <w:r>
        <w:rPr>
          <w:rFonts w:cstheme="minorHAnsi"/>
          <w:sz w:val="24"/>
          <w:szCs w:val="24"/>
        </w:rPr>
        <w:t>Sonrisa</w:t>
      </w:r>
      <w:proofErr w:type="spellEnd"/>
      <w:r>
        <w:rPr>
          <w:rFonts w:cstheme="minorHAnsi"/>
          <w:sz w:val="24"/>
          <w:szCs w:val="24"/>
        </w:rPr>
        <w:t xml:space="preserve"> Nowicki requesting approval of her application for the LMSW-Provisional license. </w:t>
      </w:r>
    </w:p>
    <w:p w14:paraId="586567C6" w14:textId="4CCEFF81" w:rsidR="009A3D9B" w:rsidRPr="007A79C2" w:rsidRDefault="009A3D9B" w:rsidP="00CA42A7">
      <w:pPr>
        <w:pStyle w:val="NoSpacing"/>
        <w:rPr>
          <w:rFonts w:cstheme="minorHAnsi"/>
          <w:sz w:val="24"/>
          <w:szCs w:val="24"/>
        </w:rPr>
      </w:pPr>
      <w:r>
        <w:rPr>
          <w:rFonts w:cstheme="minorHAnsi"/>
          <w:sz w:val="24"/>
          <w:szCs w:val="24"/>
        </w:rPr>
        <w:t xml:space="preserve">Ms. Blaylock made a motion to approve Ms. Nowicki’s LMSW-Provisional license. Motion seconded by Ms. Dickson. </w:t>
      </w:r>
      <w:r w:rsidR="00CE6401">
        <w:rPr>
          <w:rFonts w:cstheme="minorHAnsi"/>
          <w:sz w:val="24"/>
          <w:szCs w:val="24"/>
        </w:rPr>
        <w:t>V</w:t>
      </w:r>
      <w:r>
        <w:rPr>
          <w:rFonts w:cstheme="minorHAnsi"/>
          <w:sz w:val="24"/>
          <w:szCs w:val="24"/>
        </w:rPr>
        <w:t>ote was unanimous in the affirmative.</w:t>
      </w:r>
    </w:p>
    <w:p w14:paraId="19E4E176" w14:textId="77777777" w:rsidR="00CA42A7" w:rsidRPr="007A79C2" w:rsidRDefault="00CA42A7" w:rsidP="00CA42A7">
      <w:pPr>
        <w:pStyle w:val="NoSpacing"/>
        <w:ind w:left="720"/>
        <w:rPr>
          <w:rFonts w:cstheme="minorHAnsi"/>
          <w:sz w:val="24"/>
          <w:szCs w:val="24"/>
        </w:rPr>
      </w:pPr>
    </w:p>
    <w:p w14:paraId="7CAA24BC" w14:textId="79E6D6E7" w:rsidR="00CA42A7" w:rsidRDefault="00CA42A7" w:rsidP="00CA42A7">
      <w:pPr>
        <w:pStyle w:val="NoSpacing"/>
        <w:rPr>
          <w:rFonts w:cstheme="minorHAnsi"/>
          <w:sz w:val="24"/>
          <w:szCs w:val="24"/>
        </w:rPr>
      </w:pPr>
      <w:r>
        <w:rPr>
          <w:rFonts w:cstheme="minorHAnsi"/>
          <w:b/>
          <w:bCs/>
          <w:sz w:val="24"/>
          <w:szCs w:val="24"/>
        </w:rPr>
        <w:t xml:space="preserve">Agenda Item 8: Discussion and possible action: </w:t>
      </w:r>
      <w:r>
        <w:rPr>
          <w:rFonts w:cstheme="minorHAnsi"/>
          <w:sz w:val="24"/>
          <w:szCs w:val="24"/>
        </w:rPr>
        <w:t xml:space="preserve">personal appearance by Katherine Sanford requesting approval of her application for the LMSW-Provisional license. </w:t>
      </w:r>
    </w:p>
    <w:p w14:paraId="27CF5335" w14:textId="24223031" w:rsidR="009A3D9B" w:rsidRPr="00AF6413" w:rsidRDefault="009A3D9B" w:rsidP="00CA42A7">
      <w:pPr>
        <w:pStyle w:val="NoSpacing"/>
        <w:rPr>
          <w:rFonts w:cstheme="minorHAnsi"/>
          <w:sz w:val="24"/>
          <w:szCs w:val="24"/>
        </w:rPr>
      </w:pPr>
      <w:r>
        <w:rPr>
          <w:rFonts w:cstheme="minorHAnsi"/>
          <w:sz w:val="24"/>
          <w:szCs w:val="24"/>
        </w:rPr>
        <w:t>Mr. Grothe made a motion to approve Ms. Sanford’s LMSW-Provisional license pending receipt of her MSW transcript. Motion was seconded by Ms. Blaylock.</w:t>
      </w:r>
      <w:r w:rsidR="00CE6401">
        <w:rPr>
          <w:rFonts w:cstheme="minorHAnsi"/>
          <w:sz w:val="24"/>
          <w:szCs w:val="24"/>
        </w:rPr>
        <w:t xml:space="preserve"> V</w:t>
      </w:r>
      <w:r>
        <w:rPr>
          <w:rFonts w:cstheme="minorHAnsi"/>
          <w:sz w:val="24"/>
          <w:szCs w:val="24"/>
        </w:rPr>
        <w:t>ote was unanimous in the affirmative.</w:t>
      </w:r>
    </w:p>
    <w:p w14:paraId="26503B55" w14:textId="77777777" w:rsidR="00CA42A7" w:rsidRPr="007A79C2" w:rsidRDefault="00CA42A7" w:rsidP="00CA42A7">
      <w:pPr>
        <w:pStyle w:val="NoSpacing"/>
        <w:rPr>
          <w:rFonts w:cstheme="minorHAnsi"/>
          <w:sz w:val="24"/>
          <w:szCs w:val="24"/>
        </w:rPr>
      </w:pPr>
    </w:p>
    <w:p w14:paraId="494B18F7" w14:textId="13D13257" w:rsidR="00CA42A7" w:rsidRDefault="00CA42A7" w:rsidP="00CA42A7">
      <w:pPr>
        <w:pStyle w:val="NoSpacing"/>
        <w:rPr>
          <w:sz w:val="24"/>
          <w:szCs w:val="24"/>
        </w:rPr>
      </w:pPr>
      <w:r w:rsidRPr="00CA42A7">
        <w:rPr>
          <w:b/>
          <w:bCs/>
          <w:sz w:val="24"/>
          <w:szCs w:val="24"/>
        </w:rPr>
        <w:t xml:space="preserve">Agenda Item 9: Discussion: </w:t>
      </w:r>
      <w:r w:rsidRPr="00CA42A7">
        <w:rPr>
          <w:sz w:val="24"/>
          <w:szCs w:val="24"/>
        </w:rPr>
        <w:t xml:space="preserve">appearance of Dr. David McLeod with The University of Oklahoma Anne and Henry </w:t>
      </w:r>
      <w:proofErr w:type="spellStart"/>
      <w:r w:rsidRPr="00CA42A7">
        <w:rPr>
          <w:sz w:val="24"/>
          <w:szCs w:val="24"/>
        </w:rPr>
        <w:t>Zarrow</w:t>
      </w:r>
      <w:proofErr w:type="spellEnd"/>
      <w:r w:rsidRPr="00CA42A7">
        <w:rPr>
          <w:sz w:val="24"/>
          <w:szCs w:val="24"/>
        </w:rPr>
        <w:t xml:space="preserve"> School of Social Work and guest Representative Jeff Boatman to discuss current agency rules and pending legislation (House Bill 3015) as they relate to social work workforce development and public safety.</w:t>
      </w:r>
    </w:p>
    <w:p w14:paraId="5B84FB63" w14:textId="48B39FA0" w:rsidR="009A3D9B" w:rsidRDefault="009A3D9B" w:rsidP="00CA42A7">
      <w:pPr>
        <w:pStyle w:val="NoSpacing"/>
        <w:rPr>
          <w:sz w:val="24"/>
          <w:szCs w:val="24"/>
        </w:rPr>
      </w:pPr>
      <w:r>
        <w:rPr>
          <w:sz w:val="24"/>
          <w:szCs w:val="24"/>
        </w:rPr>
        <w:t xml:space="preserve">Dr. McLeod presented findings of the research he conducted surrounding the </w:t>
      </w:r>
      <w:r w:rsidR="00CE6401">
        <w:rPr>
          <w:sz w:val="24"/>
          <w:szCs w:val="24"/>
        </w:rPr>
        <w:t>rationale behind the</w:t>
      </w:r>
      <w:r>
        <w:rPr>
          <w:sz w:val="24"/>
          <w:szCs w:val="24"/>
        </w:rPr>
        <w:t xml:space="preserve"> required supervisory hours. Mr. Boatman was available for</w:t>
      </w:r>
      <w:r w:rsidR="00CE6401">
        <w:rPr>
          <w:sz w:val="24"/>
          <w:szCs w:val="24"/>
        </w:rPr>
        <w:t xml:space="preserve"> questions and comments from the Board. </w:t>
      </w:r>
    </w:p>
    <w:p w14:paraId="73931A02" w14:textId="1C3E5BB2" w:rsidR="00CE6401" w:rsidRDefault="00CE6401" w:rsidP="00CA42A7">
      <w:pPr>
        <w:pStyle w:val="NoSpacing"/>
        <w:rPr>
          <w:sz w:val="24"/>
          <w:szCs w:val="24"/>
        </w:rPr>
      </w:pPr>
      <w:r>
        <w:rPr>
          <w:sz w:val="24"/>
          <w:szCs w:val="24"/>
        </w:rPr>
        <w:t>Ms. McKinley left the meeting at 11:39am.</w:t>
      </w:r>
    </w:p>
    <w:p w14:paraId="7FBB1E5A" w14:textId="77777777" w:rsidR="00CA42A7" w:rsidRPr="00CA42A7" w:rsidRDefault="00CA42A7" w:rsidP="00CA42A7">
      <w:pPr>
        <w:pStyle w:val="NoSpacing"/>
        <w:rPr>
          <w:b/>
          <w:bCs/>
          <w:sz w:val="24"/>
          <w:szCs w:val="24"/>
        </w:rPr>
      </w:pPr>
    </w:p>
    <w:p w14:paraId="6A9DB40A" w14:textId="1F507DAE" w:rsidR="00CA42A7" w:rsidRDefault="00CA42A7" w:rsidP="00CA42A7">
      <w:pPr>
        <w:pStyle w:val="NoSpacing"/>
        <w:rPr>
          <w:sz w:val="24"/>
          <w:szCs w:val="24"/>
        </w:rPr>
      </w:pPr>
      <w:r w:rsidRPr="00CA42A7">
        <w:rPr>
          <w:b/>
          <w:bCs/>
          <w:sz w:val="24"/>
          <w:szCs w:val="24"/>
        </w:rPr>
        <w:t xml:space="preserve">Agenda Item 10: Discussion and possible action: </w:t>
      </w:r>
      <w:r w:rsidRPr="00CA42A7">
        <w:rPr>
          <w:sz w:val="24"/>
          <w:szCs w:val="24"/>
        </w:rPr>
        <w:t xml:space="preserve">review of The Veteran’s Health Administration National Social Work Policy regarding input to guide their policies on Naloxone possession and administration by social workers in Oklahoma. The Board will </w:t>
      </w:r>
      <w:proofErr w:type="gramStart"/>
      <w:r w:rsidRPr="00CA42A7">
        <w:rPr>
          <w:sz w:val="24"/>
          <w:szCs w:val="24"/>
        </w:rPr>
        <w:t>make a determination</w:t>
      </w:r>
      <w:proofErr w:type="gramEnd"/>
      <w:r w:rsidRPr="00CA42A7">
        <w:rPr>
          <w:sz w:val="24"/>
          <w:szCs w:val="24"/>
        </w:rPr>
        <w:t xml:space="preserve"> on how to respond. </w:t>
      </w:r>
    </w:p>
    <w:p w14:paraId="6DF230A9" w14:textId="453372DC" w:rsidR="00CE6401" w:rsidRDefault="00CE6401" w:rsidP="00CA42A7">
      <w:pPr>
        <w:pStyle w:val="NoSpacing"/>
        <w:rPr>
          <w:sz w:val="24"/>
          <w:szCs w:val="24"/>
        </w:rPr>
      </w:pPr>
      <w:r>
        <w:rPr>
          <w:sz w:val="24"/>
          <w:szCs w:val="24"/>
        </w:rPr>
        <w:t>The Board determined no action is necessary as the Board has no jurisdiction over the use or possession of Naloxone.</w:t>
      </w:r>
    </w:p>
    <w:p w14:paraId="61CA4653" w14:textId="27F8C747" w:rsidR="00CE6401" w:rsidRDefault="00CE6401" w:rsidP="00CA42A7">
      <w:pPr>
        <w:pStyle w:val="NoSpacing"/>
        <w:rPr>
          <w:sz w:val="24"/>
          <w:szCs w:val="24"/>
        </w:rPr>
      </w:pPr>
    </w:p>
    <w:p w14:paraId="0E01C291" w14:textId="44B62D5F" w:rsidR="00CE6401" w:rsidRDefault="00CE6401" w:rsidP="00CA42A7">
      <w:pPr>
        <w:pStyle w:val="NoSpacing"/>
        <w:rPr>
          <w:sz w:val="24"/>
          <w:szCs w:val="24"/>
        </w:rPr>
      </w:pPr>
      <w:r>
        <w:rPr>
          <w:sz w:val="24"/>
          <w:szCs w:val="24"/>
        </w:rPr>
        <w:t xml:space="preserve">The Board </w:t>
      </w:r>
      <w:proofErr w:type="gramStart"/>
      <w:r>
        <w:rPr>
          <w:sz w:val="24"/>
          <w:szCs w:val="24"/>
        </w:rPr>
        <w:t>entered into</w:t>
      </w:r>
      <w:proofErr w:type="gramEnd"/>
      <w:r>
        <w:rPr>
          <w:sz w:val="24"/>
          <w:szCs w:val="24"/>
        </w:rPr>
        <w:t xml:space="preserve"> a brief recess and lunch from 11:42am – 12:05pm.</w:t>
      </w:r>
    </w:p>
    <w:p w14:paraId="2354F605" w14:textId="0D6EE394" w:rsidR="001F2F6F" w:rsidRDefault="001F2F6F" w:rsidP="00CA42A7">
      <w:pPr>
        <w:pStyle w:val="NoSpacing"/>
        <w:rPr>
          <w:sz w:val="24"/>
          <w:szCs w:val="24"/>
        </w:rPr>
      </w:pPr>
    </w:p>
    <w:p w14:paraId="0244257C" w14:textId="33EFDAF6" w:rsidR="00CA42A7" w:rsidRPr="001F2F6F" w:rsidRDefault="001F2F6F" w:rsidP="001F2F6F">
      <w:pPr>
        <w:pStyle w:val="NoSpacing"/>
        <w:rPr>
          <w:b/>
          <w:bCs/>
          <w:sz w:val="24"/>
          <w:szCs w:val="24"/>
        </w:rPr>
      </w:pPr>
      <w:r>
        <w:rPr>
          <w:b/>
          <w:bCs/>
          <w:sz w:val="24"/>
          <w:szCs w:val="24"/>
        </w:rPr>
        <w:lastRenderedPageBreak/>
        <w:t>Agenda Item 11: D</w:t>
      </w:r>
      <w:r w:rsidR="00CA42A7" w:rsidRPr="001F2F6F">
        <w:rPr>
          <w:b/>
          <w:bCs/>
          <w:sz w:val="24"/>
          <w:szCs w:val="24"/>
        </w:rPr>
        <w:t>iscussion and possible action</w:t>
      </w:r>
      <w:r w:rsidR="00CA42A7" w:rsidRPr="001F2F6F">
        <w:rPr>
          <w:sz w:val="24"/>
          <w:szCs w:val="24"/>
        </w:rPr>
        <w:t xml:space="preserve"> on following Citizen Complaints filed against social workers:</w:t>
      </w:r>
    </w:p>
    <w:p w14:paraId="379E6668" w14:textId="0F491110" w:rsidR="001F2F6F" w:rsidRPr="00CE6401" w:rsidRDefault="00CA42A7" w:rsidP="001F2F6F">
      <w:pPr>
        <w:pStyle w:val="NoSpacing"/>
        <w:numPr>
          <w:ilvl w:val="0"/>
          <w:numId w:val="8"/>
        </w:numPr>
        <w:rPr>
          <w:rFonts w:cstheme="minorHAnsi"/>
          <w:b/>
          <w:bCs/>
          <w:sz w:val="32"/>
          <w:szCs w:val="32"/>
        </w:rPr>
      </w:pPr>
      <w:r w:rsidRPr="001F2F6F">
        <w:rPr>
          <w:sz w:val="24"/>
          <w:szCs w:val="24"/>
        </w:rPr>
        <w:t>*Complaint 2023-115, Individual proceeding - State of Oklahoma, ex rel., State Board of Licensed Social Workers vs. Alexis Baker, LMSW. The Board may conduct an executive session pursuant to Article II of the Oklahoma Administrative Procedures Act, 75 O.S. § 309(D), and the Oklahoma Open Meeting Act, 25 O.S. § 307(B)(8).</w:t>
      </w:r>
    </w:p>
    <w:p w14:paraId="01204CA9" w14:textId="5055C7CF" w:rsidR="00CE6401" w:rsidRDefault="00CE6401" w:rsidP="00CE6401">
      <w:pPr>
        <w:pStyle w:val="NoSpacing"/>
        <w:rPr>
          <w:sz w:val="24"/>
          <w:szCs w:val="24"/>
        </w:rPr>
      </w:pPr>
      <w:r>
        <w:rPr>
          <w:sz w:val="24"/>
          <w:szCs w:val="24"/>
        </w:rPr>
        <w:t xml:space="preserve">Mr. Grothe made a motion to accept the terms of the consent decree. Motion seconded by Ms. Blaylock. Vote was unanimous in the affirmative. </w:t>
      </w:r>
    </w:p>
    <w:p w14:paraId="302E11D0" w14:textId="77777777" w:rsidR="00CE6401" w:rsidRPr="007B6DD9" w:rsidRDefault="00CE6401" w:rsidP="00CE6401">
      <w:pPr>
        <w:pStyle w:val="NoSpacing"/>
        <w:rPr>
          <w:rFonts w:cstheme="minorHAnsi"/>
          <w:b/>
          <w:bCs/>
          <w:sz w:val="24"/>
          <w:szCs w:val="24"/>
        </w:rPr>
      </w:pPr>
    </w:p>
    <w:p w14:paraId="61B164CC" w14:textId="77777777" w:rsidR="001F2F6F" w:rsidRDefault="00CA42A7" w:rsidP="001F2F6F">
      <w:pPr>
        <w:pStyle w:val="NoSpacing"/>
        <w:numPr>
          <w:ilvl w:val="0"/>
          <w:numId w:val="8"/>
        </w:numPr>
        <w:rPr>
          <w:rFonts w:cstheme="minorHAnsi"/>
          <w:b/>
          <w:bCs/>
          <w:sz w:val="32"/>
          <w:szCs w:val="32"/>
        </w:rPr>
      </w:pPr>
      <w:r w:rsidRPr="001F2F6F">
        <w:rPr>
          <w:sz w:val="24"/>
          <w:szCs w:val="24"/>
        </w:rPr>
        <w:t>Complaint 2023-120 – Complaint Committee recommends dismissal.</w:t>
      </w:r>
    </w:p>
    <w:p w14:paraId="6DE2A5A8" w14:textId="77777777" w:rsidR="001F2F6F" w:rsidRDefault="00CA42A7" w:rsidP="001F2F6F">
      <w:pPr>
        <w:pStyle w:val="NoSpacing"/>
        <w:numPr>
          <w:ilvl w:val="0"/>
          <w:numId w:val="8"/>
        </w:numPr>
        <w:rPr>
          <w:rFonts w:cstheme="minorHAnsi"/>
          <w:b/>
          <w:bCs/>
          <w:sz w:val="32"/>
          <w:szCs w:val="32"/>
        </w:rPr>
      </w:pPr>
      <w:r w:rsidRPr="001F2F6F">
        <w:rPr>
          <w:sz w:val="24"/>
          <w:szCs w:val="24"/>
        </w:rPr>
        <w:t>Complaint 2023-122 – Complaint Committee recommends dismissal.</w:t>
      </w:r>
    </w:p>
    <w:p w14:paraId="78841F05" w14:textId="77777777" w:rsidR="001F2F6F" w:rsidRDefault="00CA42A7" w:rsidP="001F2F6F">
      <w:pPr>
        <w:pStyle w:val="NoSpacing"/>
        <w:numPr>
          <w:ilvl w:val="0"/>
          <w:numId w:val="8"/>
        </w:numPr>
        <w:rPr>
          <w:rFonts w:cstheme="minorHAnsi"/>
          <w:b/>
          <w:bCs/>
          <w:sz w:val="32"/>
          <w:szCs w:val="32"/>
        </w:rPr>
      </w:pPr>
      <w:r w:rsidRPr="001F2F6F">
        <w:rPr>
          <w:sz w:val="24"/>
          <w:szCs w:val="24"/>
        </w:rPr>
        <w:t>Complaint 2023-123 and 2023-124 – Complaint Committee recommends dismissal.</w:t>
      </w:r>
    </w:p>
    <w:p w14:paraId="4AA1DDCC" w14:textId="77777777" w:rsidR="001F2F6F" w:rsidRDefault="00CA42A7" w:rsidP="001F2F6F">
      <w:pPr>
        <w:pStyle w:val="NoSpacing"/>
        <w:numPr>
          <w:ilvl w:val="0"/>
          <w:numId w:val="8"/>
        </w:numPr>
        <w:rPr>
          <w:rFonts w:cstheme="minorHAnsi"/>
          <w:b/>
          <w:bCs/>
          <w:sz w:val="32"/>
          <w:szCs w:val="32"/>
        </w:rPr>
      </w:pPr>
      <w:r w:rsidRPr="001F2F6F">
        <w:rPr>
          <w:sz w:val="24"/>
          <w:szCs w:val="24"/>
        </w:rPr>
        <w:t>Complaint 2023-125 – Complaint Committee recommends dismissal.</w:t>
      </w:r>
    </w:p>
    <w:p w14:paraId="777C5E86" w14:textId="77777777" w:rsidR="001F2F6F" w:rsidRDefault="00CA42A7" w:rsidP="001F2F6F">
      <w:pPr>
        <w:pStyle w:val="NoSpacing"/>
        <w:numPr>
          <w:ilvl w:val="0"/>
          <w:numId w:val="8"/>
        </w:numPr>
        <w:rPr>
          <w:rFonts w:cstheme="minorHAnsi"/>
          <w:b/>
          <w:bCs/>
          <w:sz w:val="32"/>
          <w:szCs w:val="32"/>
        </w:rPr>
      </w:pPr>
      <w:r w:rsidRPr="001F2F6F">
        <w:rPr>
          <w:sz w:val="24"/>
          <w:szCs w:val="24"/>
        </w:rPr>
        <w:t>Complaint 2023-126 – Complaint Committee recommends dismissal.</w:t>
      </w:r>
    </w:p>
    <w:p w14:paraId="7D34B927" w14:textId="77777777" w:rsidR="001F2F6F" w:rsidRDefault="00CA42A7" w:rsidP="001F2F6F">
      <w:pPr>
        <w:pStyle w:val="NoSpacing"/>
        <w:numPr>
          <w:ilvl w:val="0"/>
          <w:numId w:val="8"/>
        </w:numPr>
        <w:rPr>
          <w:rFonts w:cstheme="minorHAnsi"/>
          <w:b/>
          <w:bCs/>
          <w:sz w:val="32"/>
          <w:szCs w:val="32"/>
        </w:rPr>
      </w:pPr>
      <w:r w:rsidRPr="001F2F6F">
        <w:rPr>
          <w:sz w:val="24"/>
          <w:szCs w:val="24"/>
        </w:rPr>
        <w:t>Complaint 2023-127 – Complaint Committee recommends dismissal.</w:t>
      </w:r>
    </w:p>
    <w:p w14:paraId="7695A3C2" w14:textId="77777777" w:rsidR="001F2F6F" w:rsidRDefault="00CA42A7" w:rsidP="001F2F6F">
      <w:pPr>
        <w:pStyle w:val="NoSpacing"/>
        <w:numPr>
          <w:ilvl w:val="0"/>
          <w:numId w:val="8"/>
        </w:numPr>
        <w:rPr>
          <w:rFonts w:cstheme="minorHAnsi"/>
          <w:b/>
          <w:bCs/>
          <w:sz w:val="32"/>
          <w:szCs w:val="32"/>
        </w:rPr>
      </w:pPr>
      <w:r w:rsidRPr="001F2F6F">
        <w:rPr>
          <w:sz w:val="24"/>
          <w:szCs w:val="24"/>
        </w:rPr>
        <w:t>Complaint 2023-129 – Complaint Committee recommends dismissal.</w:t>
      </w:r>
    </w:p>
    <w:p w14:paraId="176A67CD" w14:textId="77777777" w:rsidR="001F2F6F" w:rsidRDefault="00CA42A7" w:rsidP="001F2F6F">
      <w:pPr>
        <w:pStyle w:val="NoSpacing"/>
        <w:numPr>
          <w:ilvl w:val="0"/>
          <w:numId w:val="8"/>
        </w:numPr>
        <w:rPr>
          <w:rFonts w:cstheme="minorHAnsi"/>
          <w:b/>
          <w:bCs/>
          <w:sz w:val="32"/>
          <w:szCs w:val="32"/>
        </w:rPr>
      </w:pPr>
      <w:r w:rsidRPr="001F2F6F">
        <w:rPr>
          <w:sz w:val="24"/>
          <w:szCs w:val="24"/>
        </w:rPr>
        <w:t>Complaint 2023-130 – Complaint Committee recommends dismissal.</w:t>
      </w:r>
    </w:p>
    <w:p w14:paraId="59E5F2E8" w14:textId="77777777" w:rsidR="001F2F6F" w:rsidRDefault="00CA42A7" w:rsidP="001F2F6F">
      <w:pPr>
        <w:pStyle w:val="NoSpacing"/>
        <w:numPr>
          <w:ilvl w:val="0"/>
          <w:numId w:val="8"/>
        </w:numPr>
        <w:rPr>
          <w:rFonts w:cstheme="minorHAnsi"/>
          <w:b/>
          <w:bCs/>
          <w:sz w:val="32"/>
          <w:szCs w:val="32"/>
        </w:rPr>
      </w:pPr>
      <w:r w:rsidRPr="001F2F6F">
        <w:rPr>
          <w:sz w:val="24"/>
          <w:szCs w:val="24"/>
        </w:rPr>
        <w:t>Complaint 2023-133 and 2024-142 – Complaint Committee recommends dismissal.</w:t>
      </w:r>
    </w:p>
    <w:p w14:paraId="707B0EF6" w14:textId="77777777" w:rsidR="001F2F6F" w:rsidRDefault="00CA42A7" w:rsidP="001F2F6F">
      <w:pPr>
        <w:pStyle w:val="NoSpacing"/>
        <w:numPr>
          <w:ilvl w:val="0"/>
          <w:numId w:val="8"/>
        </w:numPr>
        <w:rPr>
          <w:rFonts w:cstheme="minorHAnsi"/>
          <w:b/>
          <w:bCs/>
          <w:sz w:val="32"/>
          <w:szCs w:val="32"/>
        </w:rPr>
      </w:pPr>
      <w:r w:rsidRPr="001F2F6F">
        <w:rPr>
          <w:sz w:val="24"/>
          <w:szCs w:val="24"/>
        </w:rPr>
        <w:t>Complaint 2023-134 – Complaint Committee recommends dismissal.</w:t>
      </w:r>
    </w:p>
    <w:p w14:paraId="54CA1F27" w14:textId="77777777" w:rsidR="001F2F6F" w:rsidRDefault="00CA42A7" w:rsidP="001F2F6F">
      <w:pPr>
        <w:pStyle w:val="NoSpacing"/>
        <w:numPr>
          <w:ilvl w:val="0"/>
          <w:numId w:val="8"/>
        </w:numPr>
        <w:rPr>
          <w:rFonts w:cstheme="minorHAnsi"/>
          <w:b/>
          <w:bCs/>
          <w:sz w:val="32"/>
          <w:szCs w:val="32"/>
        </w:rPr>
      </w:pPr>
      <w:r w:rsidRPr="001F2F6F">
        <w:rPr>
          <w:sz w:val="24"/>
          <w:szCs w:val="24"/>
        </w:rPr>
        <w:t>Complaint 2023-137 – Complaint Committee recommends dismissal.</w:t>
      </w:r>
    </w:p>
    <w:p w14:paraId="61A3109E" w14:textId="77777777" w:rsidR="001F2F6F" w:rsidRDefault="00CA42A7" w:rsidP="001F2F6F">
      <w:pPr>
        <w:pStyle w:val="NoSpacing"/>
        <w:numPr>
          <w:ilvl w:val="0"/>
          <w:numId w:val="8"/>
        </w:numPr>
        <w:rPr>
          <w:rFonts w:cstheme="minorHAnsi"/>
          <w:b/>
          <w:bCs/>
          <w:sz w:val="32"/>
          <w:szCs w:val="32"/>
        </w:rPr>
      </w:pPr>
      <w:r w:rsidRPr="001F2F6F">
        <w:rPr>
          <w:sz w:val="24"/>
          <w:szCs w:val="24"/>
        </w:rPr>
        <w:t>Complaint 2023-139 – Complaint Committee recommends dismissal.</w:t>
      </w:r>
    </w:p>
    <w:p w14:paraId="667D65B3" w14:textId="77777777" w:rsidR="001F2F6F" w:rsidRDefault="00CA42A7" w:rsidP="001F2F6F">
      <w:pPr>
        <w:pStyle w:val="NoSpacing"/>
        <w:numPr>
          <w:ilvl w:val="0"/>
          <w:numId w:val="8"/>
        </w:numPr>
        <w:rPr>
          <w:rFonts w:cstheme="minorHAnsi"/>
          <w:b/>
          <w:bCs/>
          <w:sz w:val="32"/>
          <w:szCs w:val="32"/>
        </w:rPr>
      </w:pPr>
      <w:r w:rsidRPr="001F2F6F">
        <w:rPr>
          <w:sz w:val="24"/>
          <w:szCs w:val="24"/>
        </w:rPr>
        <w:t>Complaint 2023-141 – Complaint Committee recommends dismissal.</w:t>
      </w:r>
    </w:p>
    <w:p w14:paraId="16DD48C7" w14:textId="77777777" w:rsidR="001F2F6F" w:rsidRDefault="00CA42A7" w:rsidP="001F2F6F">
      <w:pPr>
        <w:pStyle w:val="NoSpacing"/>
        <w:numPr>
          <w:ilvl w:val="0"/>
          <w:numId w:val="8"/>
        </w:numPr>
        <w:rPr>
          <w:rFonts w:cstheme="minorHAnsi"/>
          <w:b/>
          <w:bCs/>
          <w:sz w:val="32"/>
          <w:szCs w:val="32"/>
        </w:rPr>
      </w:pPr>
      <w:r w:rsidRPr="001F2F6F">
        <w:rPr>
          <w:sz w:val="24"/>
          <w:szCs w:val="24"/>
        </w:rPr>
        <w:t>Complaint 2024-144 – Complaint Committee recommends dismissal.</w:t>
      </w:r>
    </w:p>
    <w:p w14:paraId="10246ACD" w14:textId="77777777" w:rsidR="001F2F6F" w:rsidRDefault="00CA42A7" w:rsidP="001F2F6F">
      <w:pPr>
        <w:pStyle w:val="NoSpacing"/>
        <w:numPr>
          <w:ilvl w:val="0"/>
          <w:numId w:val="8"/>
        </w:numPr>
        <w:rPr>
          <w:rFonts w:cstheme="minorHAnsi"/>
          <w:b/>
          <w:bCs/>
          <w:sz w:val="32"/>
          <w:szCs w:val="32"/>
        </w:rPr>
      </w:pPr>
      <w:r w:rsidRPr="001F2F6F">
        <w:rPr>
          <w:sz w:val="24"/>
          <w:szCs w:val="24"/>
        </w:rPr>
        <w:t>Complaints 2024-145 and 146 – Complaint Committee recommends dismissal.</w:t>
      </w:r>
    </w:p>
    <w:p w14:paraId="7D3E0CDF" w14:textId="77777777" w:rsidR="001F2F6F" w:rsidRDefault="00CA42A7" w:rsidP="001F2F6F">
      <w:pPr>
        <w:pStyle w:val="NoSpacing"/>
        <w:numPr>
          <w:ilvl w:val="0"/>
          <w:numId w:val="8"/>
        </w:numPr>
        <w:rPr>
          <w:rFonts w:cstheme="minorHAnsi"/>
          <w:b/>
          <w:bCs/>
          <w:sz w:val="32"/>
          <w:szCs w:val="32"/>
        </w:rPr>
      </w:pPr>
      <w:r w:rsidRPr="001F2F6F">
        <w:rPr>
          <w:sz w:val="24"/>
          <w:szCs w:val="24"/>
        </w:rPr>
        <w:t>Complaint 2024-147 – Complaint Committee recommends dismissal.</w:t>
      </w:r>
    </w:p>
    <w:p w14:paraId="2FF3B33F" w14:textId="77777777" w:rsidR="001F2F6F" w:rsidRDefault="00CA42A7" w:rsidP="001F2F6F">
      <w:pPr>
        <w:pStyle w:val="NoSpacing"/>
        <w:numPr>
          <w:ilvl w:val="0"/>
          <w:numId w:val="8"/>
        </w:numPr>
        <w:rPr>
          <w:rFonts w:cstheme="minorHAnsi"/>
          <w:b/>
          <w:bCs/>
          <w:sz w:val="32"/>
          <w:szCs w:val="32"/>
        </w:rPr>
      </w:pPr>
      <w:r w:rsidRPr="001F2F6F">
        <w:rPr>
          <w:sz w:val="24"/>
          <w:szCs w:val="24"/>
        </w:rPr>
        <w:t>Complaint 2024-149 and 2024-160 – Complaint Committee recommends dismissal without prejudice.</w:t>
      </w:r>
    </w:p>
    <w:p w14:paraId="2AA19496" w14:textId="77777777" w:rsidR="001F2F6F" w:rsidRDefault="00CA42A7" w:rsidP="001F2F6F">
      <w:pPr>
        <w:pStyle w:val="NoSpacing"/>
        <w:numPr>
          <w:ilvl w:val="0"/>
          <w:numId w:val="8"/>
        </w:numPr>
        <w:rPr>
          <w:rFonts w:cstheme="minorHAnsi"/>
          <w:b/>
          <w:bCs/>
          <w:sz w:val="32"/>
          <w:szCs w:val="32"/>
        </w:rPr>
      </w:pPr>
      <w:r w:rsidRPr="001F2F6F">
        <w:rPr>
          <w:sz w:val="24"/>
          <w:szCs w:val="24"/>
        </w:rPr>
        <w:t>Complaints 2024-151 and 2024-152 – Complaint Committee recommends dismissal.</w:t>
      </w:r>
    </w:p>
    <w:p w14:paraId="5283E208" w14:textId="77777777" w:rsidR="001F2F6F" w:rsidRDefault="00CA42A7" w:rsidP="001F2F6F">
      <w:pPr>
        <w:pStyle w:val="NoSpacing"/>
        <w:numPr>
          <w:ilvl w:val="0"/>
          <w:numId w:val="8"/>
        </w:numPr>
        <w:rPr>
          <w:rFonts w:cstheme="minorHAnsi"/>
          <w:b/>
          <w:bCs/>
          <w:sz w:val="32"/>
          <w:szCs w:val="32"/>
        </w:rPr>
      </w:pPr>
      <w:r w:rsidRPr="001F2F6F">
        <w:rPr>
          <w:sz w:val="24"/>
          <w:szCs w:val="24"/>
        </w:rPr>
        <w:t>Complaints 2024-161, 2024-165, 2024-167 and 2024-168 – Complaint Committee recommends dismissal.</w:t>
      </w:r>
    </w:p>
    <w:p w14:paraId="1E21DE4C" w14:textId="726E14BA" w:rsidR="00CA42A7" w:rsidRPr="00CE6401" w:rsidRDefault="00CA42A7" w:rsidP="001F2F6F">
      <w:pPr>
        <w:pStyle w:val="NoSpacing"/>
        <w:numPr>
          <w:ilvl w:val="0"/>
          <w:numId w:val="8"/>
        </w:numPr>
        <w:rPr>
          <w:rFonts w:cstheme="minorHAnsi"/>
          <w:b/>
          <w:bCs/>
          <w:sz w:val="32"/>
          <w:szCs w:val="32"/>
        </w:rPr>
      </w:pPr>
      <w:r w:rsidRPr="001F2F6F">
        <w:rPr>
          <w:sz w:val="24"/>
          <w:szCs w:val="24"/>
        </w:rPr>
        <w:t>Complaint 2024-163 – Complaint Committee recommends dismissal.</w:t>
      </w:r>
    </w:p>
    <w:p w14:paraId="041E1E4F" w14:textId="3099091F" w:rsidR="00CE6401" w:rsidRPr="001F2F6F" w:rsidRDefault="00CE6401" w:rsidP="00CE6401">
      <w:pPr>
        <w:pStyle w:val="NoSpacing"/>
        <w:rPr>
          <w:rFonts w:cstheme="minorHAnsi"/>
          <w:b/>
          <w:bCs/>
          <w:sz w:val="32"/>
          <w:szCs w:val="32"/>
        </w:rPr>
      </w:pPr>
      <w:r>
        <w:rPr>
          <w:sz w:val="24"/>
          <w:szCs w:val="24"/>
        </w:rPr>
        <w:t>Mr. Harder made a motion to accept the recommendations of the Complaint Committee. Motion seconded by Ms. Blaylock. Vote was unanimous in the affirmative.</w:t>
      </w:r>
    </w:p>
    <w:p w14:paraId="75B1246E" w14:textId="27CF7C16" w:rsidR="00A11C2C" w:rsidRDefault="00A11C2C" w:rsidP="006C0B2B">
      <w:pPr>
        <w:pStyle w:val="NoSpacing"/>
        <w:rPr>
          <w:sz w:val="24"/>
          <w:szCs w:val="24"/>
        </w:rPr>
      </w:pPr>
    </w:p>
    <w:p w14:paraId="5DD80FAA" w14:textId="692C4E9F" w:rsidR="00A11C2C" w:rsidRPr="00A11C2C" w:rsidRDefault="00A11C2C" w:rsidP="006C0B2B">
      <w:pPr>
        <w:pStyle w:val="NoSpacing"/>
        <w:rPr>
          <w:b/>
          <w:bCs/>
          <w:sz w:val="24"/>
          <w:szCs w:val="24"/>
        </w:rPr>
      </w:pPr>
      <w:r w:rsidRPr="00A11C2C">
        <w:rPr>
          <w:b/>
          <w:bCs/>
          <w:sz w:val="24"/>
          <w:szCs w:val="24"/>
        </w:rPr>
        <w:t xml:space="preserve">Agenda Item </w:t>
      </w:r>
      <w:r w:rsidR="00FE70C8">
        <w:rPr>
          <w:b/>
          <w:bCs/>
          <w:sz w:val="24"/>
          <w:szCs w:val="24"/>
        </w:rPr>
        <w:t>12</w:t>
      </w:r>
      <w:r w:rsidRPr="00A11C2C">
        <w:rPr>
          <w:b/>
          <w:bCs/>
          <w:sz w:val="24"/>
          <w:szCs w:val="24"/>
        </w:rPr>
        <w:t>: Presentation of complaint log to the Board</w:t>
      </w:r>
    </w:p>
    <w:p w14:paraId="48D7C3F6" w14:textId="0936666D" w:rsidR="00A11C2C" w:rsidRDefault="00CE6401" w:rsidP="006C0B2B">
      <w:pPr>
        <w:pStyle w:val="NoSpacing"/>
        <w:rPr>
          <w:rFonts w:cstheme="minorHAnsi"/>
          <w:sz w:val="24"/>
          <w:szCs w:val="24"/>
        </w:rPr>
      </w:pPr>
      <w:r>
        <w:rPr>
          <w:rFonts w:cstheme="minorHAnsi"/>
          <w:sz w:val="24"/>
          <w:szCs w:val="24"/>
        </w:rPr>
        <w:t>Mr. Kramer presented the complaint log to the Board.</w:t>
      </w:r>
    </w:p>
    <w:p w14:paraId="3F21B20B" w14:textId="0AB8280A" w:rsidR="00A11C2C" w:rsidRDefault="00A11C2C" w:rsidP="006C0B2B">
      <w:pPr>
        <w:pStyle w:val="NoSpacing"/>
        <w:rPr>
          <w:rFonts w:cstheme="minorHAnsi"/>
          <w:sz w:val="24"/>
          <w:szCs w:val="24"/>
        </w:rPr>
      </w:pPr>
    </w:p>
    <w:p w14:paraId="55E4CB84" w14:textId="2C03B59D" w:rsidR="00A11C2C" w:rsidRPr="00A11C2C" w:rsidRDefault="00A11C2C" w:rsidP="006C0B2B">
      <w:pPr>
        <w:pStyle w:val="NoSpacing"/>
        <w:rPr>
          <w:rFonts w:cstheme="minorHAnsi"/>
          <w:b/>
          <w:bCs/>
          <w:sz w:val="24"/>
          <w:szCs w:val="24"/>
        </w:rPr>
      </w:pPr>
      <w:r w:rsidRPr="00A11C2C">
        <w:rPr>
          <w:rFonts w:cstheme="minorHAnsi"/>
          <w:b/>
          <w:bCs/>
          <w:sz w:val="24"/>
          <w:szCs w:val="24"/>
        </w:rPr>
        <w:t xml:space="preserve">Agenda Item </w:t>
      </w:r>
      <w:r w:rsidR="00FE70C8">
        <w:rPr>
          <w:rFonts w:cstheme="minorHAnsi"/>
          <w:b/>
          <w:bCs/>
          <w:sz w:val="24"/>
          <w:szCs w:val="24"/>
        </w:rPr>
        <w:t>13</w:t>
      </w:r>
      <w:r w:rsidRPr="00A11C2C">
        <w:rPr>
          <w:rFonts w:cstheme="minorHAnsi"/>
          <w:b/>
          <w:bCs/>
          <w:sz w:val="24"/>
          <w:szCs w:val="24"/>
        </w:rPr>
        <w:t>: Discussion and possible action for the approval of online application submissions reviewed and vetted by Board staff</w:t>
      </w:r>
    </w:p>
    <w:p w14:paraId="26884F99" w14:textId="115DE7F4" w:rsidR="00A11C2C" w:rsidRDefault="00A11C2C" w:rsidP="006C0B2B">
      <w:pPr>
        <w:pStyle w:val="NoSpacing"/>
        <w:rPr>
          <w:rFonts w:cstheme="minorHAnsi"/>
          <w:sz w:val="24"/>
          <w:szCs w:val="24"/>
        </w:rPr>
      </w:pPr>
      <w:r>
        <w:rPr>
          <w:rFonts w:cstheme="minorHAnsi"/>
          <w:sz w:val="24"/>
          <w:szCs w:val="24"/>
        </w:rPr>
        <w:t xml:space="preserve">Ms. Blaylock made the motion to approve the </w:t>
      </w:r>
      <w:r w:rsidR="00CE6401">
        <w:rPr>
          <w:rFonts w:cstheme="minorHAnsi"/>
          <w:sz w:val="24"/>
          <w:szCs w:val="24"/>
        </w:rPr>
        <w:t>applications</w:t>
      </w:r>
      <w:r>
        <w:rPr>
          <w:rFonts w:cstheme="minorHAnsi"/>
          <w:sz w:val="24"/>
          <w:szCs w:val="24"/>
        </w:rPr>
        <w:t xml:space="preserve"> noted on the agenda. Motion seconded by </w:t>
      </w:r>
      <w:r w:rsidR="00CE6401">
        <w:rPr>
          <w:rFonts w:cstheme="minorHAnsi"/>
          <w:sz w:val="24"/>
          <w:szCs w:val="24"/>
        </w:rPr>
        <w:t>Mr. Harder</w:t>
      </w:r>
      <w:r>
        <w:rPr>
          <w:rFonts w:cstheme="minorHAnsi"/>
          <w:sz w:val="24"/>
          <w:szCs w:val="24"/>
        </w:rPr>
        <w:t>. Vote was unanimous in the affirmative.</w:t>
      </w:r>
    </w:p>
    <w:p w14:paraId="56E3FBC4" w14:textId="515AFCF7" w:rsidR="007C1283" w:rsidRDefault="007C1283" w:rsidP="007C1283">
      <w:pPr>
        <w:pStyle w:val="NoSpacing"/>
        <w:rPr>
          <w:rFonts w:cstheme="minorHAnsi"/>
          <w:sz w:val="24"/>
          <w:szCs w:val="24"/>
        </w:rPr>
      </w:pPr>
    </w:p>
    <w:p w14:paraId="2AA77D34" w14:textId="77777777" w:rsidR="00CE6401" w:rsidRDefault="00CE6401" w:rsidP="007C1283">
      <w:pPr>
        <w:pStyle w:val="NoSpacing"/>
        <w:rPr>
          <w:rFonts w:cstheme="minorHAnsi"/>
          <w:sz w:val="24"/>
          <w:szCs w:val="24"/>
        </w:rPr>
      </w:pPr>
    </w:p>
    <w:p w14:paraId="108B4D3C" w14:textId="4CBAB6CD" w:rsidR="007C1283" w:rsidRPr="007C1283" w:rsidRDefault="007C1283" w:rsidP="007C1283">
      <w:pPr>
        <w:pStyle w:val="NoSpacing"/>
        <w:rPr>
          <w:rFonts w:cstheme="minorHAnsi"/>
          <w:b/>
          <w:bCs/>
          <w:sz w:val="24"/>
          <w:szCs w:val="24"/>
        </w:rPr>
      </w:pPr>
      <w:r w:rsidRPr="007C1283">
        <w:rPr>
          <w:rFonts w:cstheme="minorHAnsi"/>
          <w:b/>
          <w:bCs/>
          <w:sz w:val="24"/>
          <w:szCs w:val="24"/>
        </w:rPr>
        <w:lastRenderedPageBreak/>
        <w:t xml:space="preserve">Agenda Item </w:t>
      </w:r>
      <w:r w:rsidR="00FE70C8">
        <w:rPr>
          <w:rFonts w:cstheme="minorHAnsi"/>
          <w:b/>
          <w:bCs/>
          <w:sz w:val="24"/>
          <w:szCs w:val="24"/>
        </w:rPr>
        <w:t>14</w:t>
      </w:r>
      <w:r w:rsidRPr="007C1283">
        <w:rPr>
          <w:rFonts w:cstheme="minorHAnsi"/>
          <w:b/>
          <w:bCs/>
          <w:sz w:val="24"/>
          <w:szCs w:val="24"/>
        </w:rPr>
        <w:t>: Ms. Kenedy presented the Executive Director’s report. The report included the following:</w:t>
      </w:r>
    </w:p>
    <w:p w14:paraId="2DB74183" w14:textId="6A78F16F" w:rsidR="007C1283" w:rsidRDefault="00FE70C8" w:rsidP="007C1283">
      <w:pPr>
        <w:pStyle w:val="NoSpacing"/>
        <w:numPr>
          <w:ilvl w:val="0"/>
          <w:numId w:val="7"/>
        </w:numPr>
        <w:rPr>
          <w:rFonts w:cstheme="minorHAnsi"/>
          <w:sz w:val="24"/>
          <w:szCs w:val="24"/>
        </w:rPr>
      </w:pPr>
      <w:r>
        <w:rPr>
          <w:rFonts w:cstheme="minorHAnsi"/>
          <w:sz w:val="24"/>
          <w:szCs w:val="24"/>
        </w:rPr>
        <w:t>Updates on current legislation</w:t>
      </w:r>
    </w:p>
    <w:p w14:paraId="3CD32BDB" w14:textId="25186EC4" w:rsidR="00FE70C8" w:rsidRDefault="00FE70C8" w:rsidP="007C1283">
      <w:pPr>
        <w:pStyle w:val="NoSpacing"/>
        <w:numPr>
          <w:ilvl w:val="0"/>
          <w:numId w:val="7"/>
        </w:numPr>
        <w:rPr>
          <w:rFonts w:cstheme="minorHAnsi"/>
          <w:sz w:val="24"/>
          <w:szCs w:val="24"/>
        </w:rPr>
      </w:pPr>
      <w:r>
        <w:rPr>
          <w:rFonts w:cstheme="minorHAnsi"/>
          <w:sz w:val="24"/>
          <w:szCs w:val="24"/>
        </w:rPr>
        <w:t>Report and statistics of license applications</w:t>
      </w:r>
    </w:p>
    <w:p w14:paraId="355E0A2E" w14:textId="5D166CB5" w:rsidR="00FE70C8" w:rsidRDefault="00FE70C8" w:rsidP="007C1283">
      <w:pPr>
        <w:pStyle w:val="NoSpacing"/>
        <w:numPr>
          <w:ilvl w:val="0"/>
          <w:numId w:val="7"/>
        </w:numPr>
        <w:rPr>
          <w:rFonts w:cstheme="minorHAnsi"/>
          <w:sz w:val="24"/>
          <w:szCs w:val="24"/>
        </w:rPr>
      </w:pPr>
      <w:r>
        <w:rPr>
          <w:rFonts w:cstheme="minorHAnsi"/>
          <w:sz w:val="24"/>
          <w:szCs w:val="24"/>
        </w:rPr>
        <w:t>Personal appearance documentation</w:t>
      </w:r>
    </w:p>
    <w:p w14:paraId="40554541" w14:textId="27A20551" w:rsidR="00FE70C8" w:rsidRDefault="00FE70C8" w:rsidP="007C1283">
      <w:pPr>
        <w:pStyle w:val="NoSpacing"/>
        <w:numPr>
          <w:ilvl w:val="0"/>
          <w:numId w:val="7"/>
        </w:numPr>
        <w:rPr>
          <w:rFonts w:cstheme="minorHAnsi"/>
          <w:sz w:val="24"/>
          <w:szCs w:val="24"/>
        </w:rPr>
      </w:pPr>
      <w:r>
        <w:rPr>
          <w:rFonts w:cstheme="minorHAnsi"/>
          <w:sz w:val="24"/>
          <w:szCs w:val="24"/>
        </w:rPr>
        <w:t>Migration to webforms</w:t>
      </w:r>
    </w:p>
    <w:p w14:paraId="0DB2CC2C" w14:textId="133874CA" w:rsidR="00FE70C8" w:rsidRDefault="00FE70C8" w:rsidP="007C1283">
      <w:pPr>
        <w:pStyle w:val="NoSpacing"/>
        <w:numPr>
          <w:ilvl w:val="0"/>
          <w:numId w:val="7"/>
        </w:numPr>
        <w:rPr>
          <w:rFonts w:cstheme="minorHAnsi"/>
          <w:sz w:val="24"/>
          <w:szCs w:val="24"/>
        </w:rPr>
      </w:pPr>
      <w:r>
        <w:rPr>
          <w:rFonts w:cstheme="minorHAnsi"/>
          <w:sz w:val="24"/>
          <w:szCs w:val="24"/>
        </w:rPr>
        <w:t>Security concerns</w:t>
      </w:r>
    </w:p>
    <w:p w14:paraId="77E52433" w14:textId="1301319D" w:rsidR="00FE70C8" w:rsidRPr="007C1283" w:rsidRDefault="00FE70C8" w:rsidP="007C1283">
      <w:pPr>
        <w:pStyle w:val="NoSpacing"/>
        <w:numPr>
          <w:ilvl w:val="0"/>
          <w:numId w:val="7"/>
        </w:numPr>
        <w:rPr>
          <w:rFonts w:cstheme="minorHAnsi"/>
          <w:sz w:val="24"/>
          <w:szCs w:val="24"/>
        </w:rPr>
      </w:pPr>
      <w:r>
        <w:rPr>
          <w:rFonts w:cstheme="minorHAnsi"/>
          <w:sz w:val="24"/>
          <w:szCs w:val="24"/>
        </w:rPr>
        <w:t>Agency rule update status</w:t>
      </w:r>
    </w:p>
    <w:p w14:paraId="140CF650" w14:textId="505214FB" w:rsidR="006C0B2B" w:rsidRDefault="006C0B2B" w:rsidP="006C0B2B">
      <w:pPr>
        <w:pStyle w:val="NoSpacing"/>
        <w:rPr>
          <w:rFonts w:cstheme="minorHAnsi"/>
          <w:sz w:val="24"/>
          <w:szCs w:val="24"/>
        </w:rPr>
      </w:pPr>
    </w:p>
    <w:p w14:paraId="5A36BD2A" w14:textId="61E9EF09" w:rsidR="00FE70C8" w:rsidRDefault="00FE70C8" w:rsidP="006C0B2B">
      <w:pPr>
        <w:pStyle w:val="NoSpacing"/>
        <w:rPr>
          <w:rFonts w:cstheme="minorHAnsi"/>
          <w:sz w:val="24"/>
          <w:szCs w:val="24"/>
        </w:rPr>
      </w:pPr>
      <w:r>
        <w:rPr>
          <w:rFonts w:cstheme="minorHAnsi"/>
          <w:b/>
          <w:bCs/>
          <w:sz w:val="24"/>
          <w:szCs w:val="24"/>
        </w:rPr>
        <w:t xml:space="preserve">Agenda Item 15: </w:t>
      </w:r>
      <w:r w:rsidRPr="00FE70C8">
        <w:rPr>
          <w:rFonts w:cstheme="minorHAnsi"/>
          <w:b/>
          <w:bCs/>
          <w:sz w:val="24"/>
          <w:szCs w:val="24"/>
        </w:rPr>
        <w:t xml:space="preserve">Discussion and possible action: </w:t>
      </w:r>
      <w:r w:rsidRPr="00FE70C8">
        <w:rPr>
          <w:rFonts w:cstheme="minorHAnsi"/>
          <w:sz w:val="24"/>
          <w:szCs w:val="24"/>
        </w:rPr>
        <w:t>vote to enter executive session for the purpose of discussing the three-month performance review and for the purpose of discussing the employment, hiring, appointment, promotion, demotion, discipling, or resignation of the Board’s Executive Director as authorized by 25 O.S. § 307(B)(1).</w:t>
      </w:r>
    </w:p>
    <w:p w14:paraId="456CA60F" w14:textId="41CECF27" w:rsidR="00CE6401" w:rsidRDefault="00CE6401" w:rsidP="00CE6401">
      <w:pPr>
        <w:pStyle w:val="NoSpacing"/>
        <w:rPr>
          <w:rFonts w:cstheme="minorHAnsi"/>
          <w:sz w:val="24"/>
          <w:szCs w:val="24"/>
        </w:rPr>
      </w:pPr>
      <w:r>
        <w:rPr>
          <w:rFonts w:cstheme="minorHAnsi"/>
          <w:sz w:val="24"/>
          <w:szCs w:val="24"/>
        </w:rPr>
        <w:t xml:space="preserve">Mr. Grothe made a motion to enter Executive Session. Motion was seconded by Ms. Blaylock. Executive Session was </w:t>
      </w:r>
      <w:r w:rsidR="00765E81">
        <w:rPr>
          <w:rFonts w:cstheme="minorHAnsi"/>
          <w:sz w:val="24"/>
          <w:szCs w:val="24"/>
        </w:rPr>
        <w:t>entered at 1pm</w:t>
      </w:r>
      <w:r>
        <w:rPr>
          <w:rFonts w:cstheme="minorHAnsi"/>
          <w:sz w:val="24"/>
          <w:szCs w:val="24"/>
        </w:rPr>
        <w:t xml:space="preserve"> Mr. Harder made a motion to exit Executive Session. Motion was seconded by </w:t>
      </w:r>
      <w:r w:rsidR="00765E81">
        <w:rPr>
          <w:rFonts w:cstheme="minorHAnsi"/>
          <w:sz w:val="24"/>
          <w:szCs w:val="24"/>
        </w:rPr>
        <w:t>Mr. Grothe</w:t>
      </w:r>
      <w:r>
        <w:rPr>
          <w:rFonts w:cstheme="minorHAnsi"/>
          <w:sz w:val="24"/>
          <w:szCs w:val="24"/>
        </w:rPr>
        <w:t xml:space="preserve">. Executive Session was entered at </w:t>
      </w:r>
      <w:r w:rsidR="00765E81">
        <w:rPr>
          <w:rFonts w:cstheme="minorHAnsi"/>
          <w:sz w:val="24"/>
          <w:szCs w:val="24"/>
        </w:rPr>
        <w:t>2:20pm</w:t>
      </w:r>
      <w:r>
        <w:rPr>
          <w:rFonts w:cstheme="minorHAnsi"/>
          <w:sz w:val="24"/>
          <w:szCs w:val="24"/>
        </w:rPr>
        <w:t xml:space="preserve">. </w:t>
      </w:r>
    </w:p>
    <w:p w14:paraId="0B7EF5D1" w14:textId="77777777" w:rsidR="00FE70C8" w:rsidRDefault="00FE70C8" w:rsidP="006C0B2B">
      <w:pPr>
        <w:pStyle w:val="NoSpacing"/>
        <w:rPr>
          <w:rFonts w:cstheme="minorHAnsi"/>
          <w:b/>
          <w:bCs/>
          <w:sz w:val="24"/>
          <w:szCs w:val="24"/>
        </w:rPr>
      </w:pPr>
    </w:p>
    <w:p w14:paraId="77FBCAAE" w14:textId="0103D7EB" w:rsidR="006C0B2B" w:rsidRPr="001C36A6" w:rsidRDefault="007C1283" w:rsidP="006C0B2B">
      <w:pPr>
        <w:pStyle w:val="NoSpacing"/>
        <w:rPr>
          <w:rFonts w:cstheme="minorHAnsi"/>
          <w:b/>
          <w:bCs/>
          <w:sz w:val="24"/>
          <w:szCs w:val="24"/>
        </w:rPr>
      </w:pPr>
      <w:r w:rsidRPr="001C36A6">
        <w:rPr>
          <w:rFonts w:cstheme="minorHAnsi"/>
          <w:b/>
          <w:bCs/>
          <w:sz w:val="24"/>
          <w:szCs w:val="24"/>
        </w:rPr>
        <w:t>Agenda Item 1</w:t>
      </w:r>
      <w:r w:rsidR="00FE70C8">
        <w:rPr>
          <w:rFonts w:cstheme="minorHAnsi"/>
          <w:b/>
          <w:bCs/>
          <w:sz w:val="24"/>
          <w:szCs w:val="24"/>
        </w:rPr>
        <w:t>6</w:t>
      </w:r>
      <w:r w:rsidRPr="001C36A6">
        <w:rPr>
          <w:rFonts w:cstheme="minorHAnsi"/>
          <w:b/>
          <w:bCs/>
          <w:sz w:val="24"/>
          <w:szCs w:val="24"/>
        </w:rPr>
        <w:t>: New Business</w:t>
      </w:r>
    </w:p>
    <w:p w14:paraId="7D06442C" w14:textId="7993FD53" w:rsidR="007C1283" w:rsidRDefault="007C1283" w:rsidP="006C0B2B">
      <w:pPr>
        <w:pStyle w:val="NoSpacing"/>
        <w:rPr>
          <w:rFonts w:cstheme="minorHAnsi"/>
          <w:sz w:val="24"/>
          <w:szCs w:val="24"/>
        </w:rPr>
      </w:pPr>
      <w:r>
        <w:rPr>
          <w:rFonts w:cstheme="minorHAnsi"/>
          <w:sz w:val="24"/>
          <w:szCs w:val="24"/>
        </w:rPr>
        <w:t>None</w:t>
      </w:r>
    </w:p>
    <w:p w14:paraId="3D6A5622" w14:textId="33772F4B" w:rsidR="007C1283" w:rsidRDefault="007C1283" w:rsidP="006C0B2B">
      <w:pPr>
        <w:pStyle w:val="NoSpacing"/>
        <w:rPr>
          <w:rFonts w:cstheme="minorHAnsi"/>
          <w:sz w:val="24"/>
          <w:szCs w:val="24"/>
        </w:rPr>
      </w:pPr>
    </w:p>
    <w:p w14:paraId="7E5E1B05" w14:textId="3572F9F9" w:rsidR="007C1283" w:rsidRPr="001C36A6" w:rsidRDefault="007C1283" w:rsidP="006C0B2B">
      <w:pPr>
        <w:pStyle w:val="NoSpacing"/>
        <w:rPr>
          <w:rFonts w:cstheme="minorHAnsi"/>
          <w:b/>
          <w:bCs/>
          <w:sz w:val="24"/>
          <w:szCs w:val="24"/>
        </w:rPr>
      </w:pPr>
      <w:r w:rsidRPr="001C36A6">
        <w:rPr>
          <w:rFonts w:cstheme="minorHAnsi"/>
          <w:b/>
          <w:bCs/>
          <w:sz w:val="24"/>
          <w:szCs w:val="24"/>
        </w:rPr>
        <w:t>Agenda Item 1</w:t>
      </w:r>
      <w:r w:rsidR="00FE70C8">
        <w:rPr>
          <w:rFonts w:cstheme="minorHAnsi"/>
          <w:b/>
          <w:bCs/>
          <w:sz w:val="24"/>
          <w:szCs w:val="24"/>
        </w:rPr>
        <w:t>7</w:t>
      </w:r>
      <w:r w:rsidRPr="001C36A6">
        <w:rPr>
          <w:rFonts w:cstheme="minorHAnsi"/>
          <w:b/>
          <w:bCs/>
          <w:sz w:val="24"/>
          <w:szCs w:val="24"/>
        </w:rPr>
        <w:t>: Adjournment</w:t>
      </w:r>
    </w:p>
    <w:p w14:paraId="7F94AF50" w14:textId="6A267F2E" w:rsidR="007C1283" w:rsidRDefault="00CE6401" w:rsidP="006C0B2B">
      <w:pPr>
        <w:pStyle w:val="NoSpacing"/>
        <w:rPr>
          <w:rFonts w:cstheme="minorHAnsi"/>
          <w:sz w:val="24"/>
          <w:szCs w:val="24"/>
        </w:rPr>
      </w:pPr>
      <w:r>
        <w:rPr>
          <w:rFonts w:cstheme="minorHAnsi"/>
          <w:sz w:val="24"/>
          <w:szCs w:val="24"/>
        </w:rPr>
        <w:t>Mr. Harder</w:t>
      </w:r>
      <w:r w:rsidR="007C1283">
        <w:rPr>
          <w:rFonts w:cstheme="minorHAnsi"/>
          <w:sz w:val="24"/>
          <w:szCs w:val="24"/>
        </w:rPr>
        <w:t xml:space="preserve"> made a motion to adjourn. Motion seconded by </w:t>
      </w:r>
      <w:r>
        <w:rPr>
          <w:rFonts w:cstheme="minorHAnsi"/>
          <w:sz w:val="24"/>
          <w:szCs w:val="24"/>
        </w:rPr>
        <w:t>Mr. Grothe</w:t>
      </w:r>
      <w:r w:rsidR="007C1283">
        <w:rPr>
          <w:rFonts w:cstheme="minorHAnsi"/>
          <w:sz w:val="24"/>
          <w:szCs w:val="24"/>
        </w:rPr>
        <w:t xml:space="preserve">. Vote was </w:t>
      </w:r>
      <w:r>
        <w:rPr>
          <w:rFonts w:cstheme="minorHAnsi"/>
          <w:sz w:val="24"/>
          <w:szCs w:val="24"/>
        </w:rPr>
        <w:t>unanimous in the affirmative.</w:t>
      </w:r>
    </w:p>
    <w:p w14:paraId="5DC9B4D5" w14:textId="1E2B2D44" w:rsidR="007C1283" w:rsidRDefault="007C1283" w:rsidP="007C1283">
      <w:pPr>
        <w:pStyle w:val="NoSpacing"/>
        <w:rPr>
          <w:rFonts w:cstheme="minorHAnsi"/>
          <w:sz w:val="24"/>
          <w:szCs w:val="24"/>
        </w:rPr>
      </w:pPr>
    </w:p>
    <w:p w14:paraId="79745407" w14:textId="06EBB59C" w:rsidR="007C1283" w:rsidRPr="001C36A6" w:rsidRDefault="007C1283" w:rsidP="007C1283">
      <w:pPr>
        <w:pStyle w:val="NoSpacing"/>
        <w:rPr>
          <w:rFonts w:cstheme="minorHAnsi"/>
          <w:b/>
          <w:bCs/>
          <w:sz w:val="24"/>
          <w:szCs w:val="24"/>
        </w:rPr>
      </w:pPr>
      <w:r w:rsidRPr="001C36A6">
        <w:rPr>
          <w:rFonts w:cstheme="minorHAnsi"/>
          <w:b/>
          <w:bCs/>
          <w:sz w:val="24"/>
          <w:szCs w:val="24"/>
        </w:rPr>
        <w:t xml:space="preserve">Adjournment </w:t>
      </w:r>
      <w:r w:rsidR="00CE6401">
        <w:rPr>
          <w:rFonts w:cstheme="minorHAnsi"/>
          <w:b/>
          <w:bCs/>
          <w:sz w:val="24"/>
          <w:szCs w:val="24"/>
        </w:rPr>
        <w:t>2:25pm</w:t>
      </w:r>
    </w:p>
    <w:sectPr w:rsidR="007C1283" w:rsidRPr="001C36A6" w:rsidSect="00D76031">
      <w:headerReference w:type="even" r:id="rId7"/>
      <w:headerReference w:type="default" r:id="rId8"/>
      <w:footerReference w:type="even" r:id="rId9"/>
      <w:footerReference w:type="default" r:id="rId10"/>
      <w:headerReference w:type="first" r:id="rId11"/>
      <w:pgSz w:w="12240" w:h="15840"/>
      <w:pgMar w:top="994" w:right="1440" w:bottom="158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E2B1" w14:textId="77777777" w:rsidR="00D76031" w:rsidRDefault="00D76031" w:rsidP="00D76031">
      <w:pPr>
        <w:spacing w:after="0" w:line="240" w:lineRule="auto"/>
      </w:pPr>
      <w:r>
        <w:separator/>
      </w:r>
    </w:p>
  </w:endnote>
  <w:endnote w:type="continuationSeparator" w:id="0">
    <w:p w14:paraId="449D3B78" w14:textId="77777777" w:rsidR="00D76031" w:rsidRDefault="00D76031" w:rsidP="00D7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DED7" w14:textId="77777777" w:rsidR="00A93B0B" w:rsidRDefault="00D7298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D2C6A1" w14:textId="77777777" w:rsidR="00A93B0B" w:rsidRDefault="007B6D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071009"/>
      <w:docPartObj>
        <w:docPartGallery w:val="Page Numbers (Bottom of Page)"/>
        <w:docPartUnique/>
      </w:docPartObj>
    </w:sdtPr>
    <w:sdtEndPr>
      <w:rPr>
        <w:noProof/>
      </w:rPr>
    </w:sdtEndPr>
    <w:sdtContent>
      <w:p w14:paraId="143E2481" w14:textId="581D0958" w:rsidR="00D76031" w:rsidRDefault="00D76031">
        <w:pPr>
          <w:pStyle w:val="Footer"/>
          <w:jc w:val="center"/>
        </w:pPr>
        <w:r w:rsidRPr="00D76031">
          <w:rPr>
            <w:rFonts w:ascii="Calibri" w:hAnsi="Calibri" w:cs="Calibri"/>
            <w:sz w:val="18"/>
            <w:szCs w:val="18"/>
          </w:rPr>
          <w:fldChar w:fldCharType="begin"/>
        </w:r>
        <w:r w:rsidRPr="00D76031">
          <w:rPr>
            <w:rFonts w:ascii="Calibri" w:hAnsi="Calibri" w:cs="Calibri"/>
            <w:sz w:val="18"/>
            <w:szCs w:val="18"/>
          </w:rPr>
          <w:instrText xml:space="preserve"> PAGE   \* MERGEFORMAT </w:instrText>
        </w:r>
        <w:r w:rsidRPr="00D76031">
          <w:rPr>
            <w:rFonts w:ascii="Calibri" w:hAnsi="Calibri" w:cs="Calibri"/>
            <w:sz w:val="18"/>
            <w:szCs w:val="18"/>
          </w:rPr>
          <w:fldChar w:fldCharType="separate"/>
        </w:r>
        <w:r w:rsidRPr="00D76031">
          <w:rPr>
            <w:rFonts w:ascii="Calibri" w:hAnsi="Calibri" w:cs="Calibri"/>
            <w:noProof/>
            <w:sz w:val="18"/>
            <w:szCs w:val="18"/>
          </w:rPr>
          <w:t>2</w:t>
        </w:r>
        <w:r w:rsidRPr="00D76031">
          <w:rPr>
            <w:rFonts w:ascii="Calibri" w:hAnsi="Calibri" w:cs="Calibri"/>
            <w:noProof/>
            <w:sz w:val="18"/>
            <w:szCs w:val="18"/>
          </w:rPr>
          <w:fldChar w:fldCharType="end"/>
        </w:r>
      </w:p>
    </w:sdtContent>
  </w:sdt>
  <w:p w14:paraId="2329B51D" w14:textId="77777777" w:rsidR="00A93B0B" w:rsidRDefault="007B6D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CCAA" w14:textId="77777777" w:rsidR="00D76031" w:rsidRDefault="00D76031" w:rsidP="00D76031">
      <w:pPr>
        <w:spacing w:after="0" w:line="240" w:lineRule="auto"/>
      </w:pPr>
      <w:r>
        <w:separator/>
      </w:r>
    </w:p>
  </w:footnote>
  <w:footnote w:type="continuationSeparator" w:id="0">
    <w:p w14:paraId="4835B9D5" w14:textId="77777777" w:rsidR="00D76031" w:rsidRDefault="00D76031" w:rsidP="00D76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F2CF" w14:textId="77777777" w:rsidR="00A93B0B" w:rsidRDefault="007B6D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66DB" w14:textId="59FBFC1B" w:rsidR="00A93B0B" w:rsidRDefault="007B6D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0A8D" w14:textId="744DF235" w:rsidR="00D76031" w:rsidRDefault="00D76031">
    <w:pPr>
      <w:pStyle w:val="Header"/>
    </w:pPr>
    <w:r>
      <w:rPr>
        <w:noProof/>
      </w:rPr>
      <w:drawing>
        <wp:anchor distT="0" distB="0" distL="114300" distR="114300" simplePos="0" relativeHeight="251660288" behindDoc="0" locked="0" layoutInCell="1" allowOverlap="1" wp14:anchorId="6D51CFC4" wp14:editId="79F97A3D">
          <wp:simplePos x="0" y="0"/>
          <wp:positionH relativeFrom="margin">
            <wp:align>center</wp:align>
          </wp:positionH>
          <wp:positionV relativeFrom="margin">
            <wp:posOffset>-307340</wp:posOffset>
          </wp:positionV>
          <wp:extent cx="5016500" cy="12553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0" cy="1255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71F75"/>
    <w:multiLevelType w:val="hybridMultilevel"/>
    <w:tmpl w:val="B356957E"/>
    <w:lvl w:ilvl="0" w:tplc="0409000F">
      <w:start w:val="1"/>
      <w:numFmt w:val="decimal"/>
      <w:lvlText w:val="%1."/>
      <w:lvlJc w:val="left"/>
      <w:pPr>
        <w:ind w:left="720" w:hanging="360"/>
      </w:pPr>
    </w:lvl>
    <w:lvl w:ilvl="1" w:tplc="04090019">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E1422"/>
    <w:multiLevelType w:val="hybridMultilevel"/>
    <w:tmpl w:val="1FCE7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7B1D11"/>
    <w:multiLevelType w:val="hybridMultilevel"/>
    <w:tmpl w:val="96E67F88"/>
    <w:lvl w:ilvl="0" w:tplc="D8FA92A6">
      <w:start w:val="1"/>
      <w:numFmt w:val="lowerLetter"/>
      <w:lvlText w:val="%1."/>
      <w:lvlJc w:val="left"/>
      <w:pPr>
        <w:ind w:left="720" w:hanging="360"/>
      </w:pPr>
      <w:rPr>
        <w:rFonts w:cstheme="minorBidi"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82172"/>
    <w:multiLevelType w:val="hybridMultilevel"/>
    <w:tmpl w:val="6DF6F424"/>
    <w:lvl w:ilvl="0" w:tplc="C346E662">
      <w:start w:val="2"/>
      <w:numFmt w:val="upperLetter"/>
      <w:lvlText w:val="(%1)"/>
      <w:lvlJc w:val="left"/>
      <w:pPr>
        <w:ind w:left="1080" w:hanging="360"/>
      </w:pPr>
      <w:rPr>
        <w:rFonts w:hint="default"/>
        <w:color w:val="000000"/>
      </w:rPr>
    </w:lvl>
    <w:lvl w:ilvl="1" w:tplc="AD7CDBCC">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CC5E13"/>
    <w:multiLevelType w:val="hybridMultilevel"/>
    <w:tmpl w:val="97D0AD4E"/>
    <w:lvl w:ilvl="0" w:tplc="A97EF2FA">
      <w:numFmt w:val="bullet"/>
      <w:lvlText w:val="-"/>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803BE"/>
    <w:multiLevelType w:val="hybridMultilevel"/>
    <w:tmpl w:val="247E4D02"/>
    <w:lvl w:ilvl="0" w:tplc="A97EF2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00061"/>
    <w:multiLevelType w:val="hybridMultilevel"/>
    <w:tmpl w:val="4AF050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92CBB"/>
    <w:multiLevelType w:val="hybridMultilevel"/>
    <w:tmpl w:val="C9D0C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56"/>
    <w:rsid w:val="00087925"/>
    <w:rsid w:val="00131B70"/>
    <w:rsid w:val="0014058B"/>
    <w:rsid w:val="0016256D"/>
    <w:rsid w:val="001C36A6"/>
    <w:rsid w:val="001D5705"/>
    <w:rsid w:val="001D76CF"/>
    <w:rsid w:val="001F2F6F"/>
    <w:rsid w:val="00242A68"/>
    <w:rsid w:val="002C0A01"/>
    <w:rsid w:val="00326C56"/>
    <w:rsid w:val="00353D53"/>
    <w:rsid w:val="003B4AA9"/>
    <w:rsid w:val="003F25A7"/>
    <w:rsid w:val="004306C9"/>
    <w:rsid w:val="004A3FF8"/>
    <w:rsid w:val="00504F4B"/>
    <w:rsid w:val="00536233"/>
    <w:rsid w:val="00537AC0"/>
    <w:rsid w:val="005919B6"/>
    <w:rsid w:val="00597E4B"/>
    <w:rsid w:val="0061563C"/>
    <w:rsid w:val="006B728E"/>
    <w:rsid w:val="006C0B2B"/>
    <w:rsid w:val="00750527"/>
    <w:rsid w:val="00751C66"/>
    <w:rsid w:val="007560FF"/>
    <w:rsid w:val="00765E81"/>
    <w:rsid w:val="007B69B5"/>
    <w:rsid w:val="007B6DD9"/>
    <w:rsid w:val="007C1283"/>
    <w:rsid w:val="0082650C"/>
    <w:rsid w:val="00860831"/>
    <w:rsid w:val="00861AA4"/>
    <w:rsid w:val="00887F44"/>
    <w:rsid w:val="008C7667"/>
    <w:rsid w:val="009A3D9B"/>
    <w:rsid w:val="00A10BBE"/>
    <w:rsid w:val="00A11C2C"/>
    <w:rsid w:val="00A65C1B"/>
    <w:rsid w:val="00A92FA2"/>
    <w:rsid w:val="00AC63C4"/>
    <w:rsid w:val="00B16BF1"/>
    <w:rsid w:val="00B31AC5"/>
    <w:rsid w:val="00B33C5E"/>
    <w:rsid w:val="00C814DB"/>
    <w:rsid w:val="00C87F95"/>
    <w:rsid w:val="00C95BAC"/>
    <w:rsid w:val="00C97530"/>
    <w:rsid w:val="00CA42A7"/>
    <w:rsid w:val="00CB46A5"/>
    <w:rsid w:val="00CE2B1D"/>
    <w:rsid w:val="00CE629B"/>
    <w:rsid w:val="00CE6401"/>
    <w:rsid w:val="00D066B6"/>
    <w:rsid w:val="00D7298C"/>
    <w:rsid w:val="00D76031"/>
    <w:rsid w:val="00D908FE"/>
    <w:rsid w:val="00DE4A64"/>
    <w:rsid w:val="00E63D83"/>
    <w:rsid w:val="00EE185E"/>
    <w:rsid w:val="00F24D35"/>
    <w:rsid w:val="00F276D0"/>
    <w:rsid w:val="00FE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67009D"/>
  <w15:chartTrackingRefBased/>
  <w15:docId w15:val="{91352707-6B85-4537-A454-554F2F3B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6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C56"/>
  </w:style>
  <w:style w:type="character" w:styleId="PageNumber">
    <w:name w:val="page number"/>
    <w:uiPriority w:val="99"/>
    <w:rsid w:val="00326C56"/>
    <w:rPr>
      <w:rFonts w:ascii="Times New Roman" w:hAnsi="Times New Roman" w:cs="Times New Roman"/>
    </w:rPr>
  </w:style>
  <w:style w:type="paragraph" w:styleId="NoSpacing">
    <w:name w:val="No Spacing"/>
    <w:uiPriority w:val="1"/>
    <w:qFormat/>
    <w:rsid w:val="00326C56"/>
    <w:pPr>
      <w:spacing w:after="0" w:line="240" w:lineRule="auto"/>
    </w:pPr>
  </w:style>
  <w:style w:type="paragraph" w:styleId="Header">
    <w:name w:val="header"/>
    <w:basedOn w:val="Normal"/>
    <w:link w:val="HeaderChar"/>
    <w:uiPriority w:val="99"/>
    <w:unhideWhenUsed/>
    <w:rsid w:val="00D76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31"/>
  </w:style>
  <w:style w:type="paragraph" w:styleId="ListParagraph">
    <w:name w:val="List Paragraph"/>
    <w:basedOn w:val="Normal"/>
    <w:uiPriority w:val="34"/>
    <w:qFormat/>
    <w:rsid w:val="00D7298C"/>
    <w:pPr>
      <w:ind w:left="720"/>
      <w:contextualSpacing/>
    </w:pPr>
  </w:style>
  <w:style w:type="paragraph" w:styleId="NormalWeb">
    <w:name w:val="Normal (Web)"/>
    <w:basedOn w:val="Normal"/>
    <w:uiPriority w:val="99"/>
    <w:semiHidden/>
    <w:unhideWhenUsed/>
    <w:rsid w:val="00B31AC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76D0"/>
    <w:rPr>
      <w:sz w:val="16"/>
      <w:szCs w:val="16"/>
    </w:rPr>
  </w:style>
  <w:style w:type="paragraph" w:styleId="CommentText">
    <w:name w:val="annotation text"/>
    <w:basedOn w:val="Normal"/>
    <w:link w:val="CommentTextChar"/>
    <w:uiPriority w:val="99"/>
    <w:semiHidden/>
    <w:unhideWhenUsed/>
    <w:rsid w:val="00F276D0"/>
    <w:pPr>
      <w:spacing w:line="240" w:lineRule="auto"/>
    </w:pPr>
    <w:rPr>
      <w:sz w:val="20"/>
      <w:szCs w:val="20"/>
    </w:rPr>
  </w:style>
  <w:style w:type="character" w:customStyle="1" w:styleId="CommentTextChar">
    <w:name w:val="Comment Text Char"/>
    <w:basedOn w:val="DefaultParagraphFont"/>
    <w:link w:val="CommentText"/>
    <w:uiPriority w:val="99"/>
    <w:semiHidden/>
    <w:rsid w:val="00F276D0"/>
    <w:rPr>
      <w:sz w:val="20"/>
      <w:szCs w:val="20"/>
    </w:rPr>
  </w:style>
  <w:style w:type="paragraph" w:styleId="CommentSubject">
    <w:name w:val="annotation subject"/>
    <w:basedOn w:val="CommentText"/>
    <w:next w:val="CommentText"/>
    <w:link w:val="CommentSubjectChar"/>
    <w:uiPriority w:val="99"/>
    <w:semiHidden/>
    <w:unhideWhenUsed/>
    <w:rsid w:val="00F276D0"/>
    <w:rPr>
      <w:b/>
      <w:bCs/>
    </w:rPr>
  </w:style>
  <w:style w:type="character" w:customStyle="1" w:styleId="CommentSubjectChar">
    <w:name w:val="Comment Subject Char"/>
    <w:basedOn w:val="CommentTextChar"/>
    <w:link w:val="CommentSubject"/>
    <w:uiPriority w:val="99"/>
    <w:semiHidden/>
    <w:rsid w:val="00F276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29683">
      <w:bodyDiv w:val="1"/>
      <w:marLeft w:val="0"/>
      <w:marRight w:val="0"/>
      <w:marTop w:val="0"/>
      <w:marBottom w:val="0"/>
      <w:divBdr>
        <w:top w:val="none" w:sz="0" w:space="0" w:color="auto"/>
        <w:left w:val="none" w:sz="0" w:space="0" w:color="auto"/>
        <w:bottom w:val="none" w:sz="0" w:space="0" w:color="auto"/>
        <w:right w:val="none" w:sz="0" w:space="0" w:color="auto"/>
      </w:divBdr>
    </w:div>
    <w:div w:id="205102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Kenedy</dc:creator>
  <cp:keywords/>
  <dc:description/>
  <cp:lastModifiedBy>Whitney Kenedy</cp:lastModifiedBy>
  <cp:revision>7</cp:revision>
  <cp:lastPrinted>2024-01-17T20:30:00Z</cp:lastPrinted>
  <dcterms:created xsi:type="dcterms:W3CDTF">2024-04-10T16:41:00Z</dcterms:created>
  <dcterms:modified xsi:type="dcterms:W3CDTF">2024-05-20T19:04:00Z</dcterms:modified>
</cp:coreProperties>
</file>