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17C3" w14:textId="6884800F" w:rsidR="00470382" w:rsidRDefault="001F5078" w:rsidP="001F5078">
      <w:pPr>
        <w:jc w:val="center"/>
        <w:rPr>
          <w:sz w:val="28"/>
          <w:szCs w:val="28"/>
        </w:rPr>
      </w:pPr>
      <w:r>
        <w:rPr>
          <w:noProof/>
          <w:sz w:val="28"/>
          <w:szCs w:val="28"/>
        </w:rPr>
        <w:drawing>
          <wp:inline distT="0" distB="0" distL="0" distR="0" wp14:anchorId="45EEDF14" wp14:editId="0F200FEC">
            <wp:extent cx="4505325" cy="3115688"/>
            <wp:effectExtent l="0" t="0" r="0" b="889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rotWithShape="1">
                    <a:blip r:embed="rId4">
                      <a:extLst>
                        <a:ext uri="{28A0092B-C50C-407E-A947-70E740481C1C}">
                          <a14:useLocalDpi xmlns:a14="http://schemas.microsoft.com/office/drawing/2010/main" val="0"/>
                        </a:ext>
                      </a:extLst>
                    </a:blip>
                    <a:srcRect t="2387" r="2246"/>
                    <a:stretch/>
                  </pic:blipFill>
                  <pic:spPr bwMode="auto">
                    <a:xfrm>
                      <a:off x="0" y="0"/>
                      <a:ext cx="4532590" cy="3134543"/>
                    </a:xfrm>
                    <a:prstGeom prst="rect">
                      <a:avLst/>
                    </a:prstGeom>
                    <a:ln>
                      <a:noFill/>
                    </a:ln>
                    <a:extLst>
                      <a:ext uri="{53640926-AAD7-44D8-BBD7-CCE9431645EC}">
                        <a14:shadowObscured xmlns:a14="http://schemas.microsoft.com/office/drawing/2010/main"/>
                      </a:ext>
                    </a:extLst>
                  </pic:spPr>
                </pic:pic>
              </a:graphicData>
            </a:graphic>
          </wp:inline>
        </w:drawing>
      </w:r>
    </w:p>
    <w:p w14:paraId="5559AE9F" w14:textId="26E64830" w:rsidR="00470382" w:rsidRPr="001F5078" w:rsidRDefault="00777B05" w:rsidP="000C7106">
      <w:pPr>
        <w:pBdr>
          <w:top w:val="single" w:sz="4" w:space="1" w:color="auto"/>
          <w:left w:val="single" w:sz="4" w:space="4" w:color="auto"/>
          <w:bottom w:val="single" w:sz="4" w:space="1" w:color="auto"/>
          <w:right w:val="single" w:sz="4" w:space="4" w:color="auto"/>
        </w:pBdr>
        <w:jc w:val="center"/>
        <w:rPr>
          <w:sz w:val="36"/>
          <w:szCs w:val="36"/>
        </w:rPr>
      </w:pPr>
      <w:r w:rsidRPr="001F5078">
        <w:rPr>
          <w:sz w:val="36"/>
          <w:szCs w:val="36"/>
        </w:rPr>
        <w:t>NOTICE</w:t>
      </w:r>
    </w:p>
    <w:p w14:paraId="2EF0E750" w14:textId="77777777" w:rsidR="00470382" w:rsidRPr="00470382" w:rsidRDefault="00470382" w:rsidP="000C7106">
      <w:pPr>
        <w:pBdr>
          <w:top w:val="single" w:sz="4" w:space="1" w:color="auto"/>
          <w:left w:val="single" w:sz="4" w:space="4" w:color="auto"/>
          <w:bottom w:val="single" w:sz="4" w:space="1" w:color="auto"/>
          <w:right w:val="single" w:sz="4" w:space="4" w:color="auto"/>
        </w:pBdr>
        <w:jc w:val="center"/>
        <w:rPr>
          <w:sz w:val="36"/>
          <w:szCs w:val="36"/>
        </w:rPr>
      </w:pPr>
      <w:r w:rsidRPr="00470382">
        <w:rPr>
          <w:sz w:val="36"/>
          <w:szCs w:val="36"/>
        </w:rPr>
        <w:t xml:space="preserve">To Those Preparing to the Take the </w:t>
      </w:r>
    </w:p>
    <w:p w14:paraId="3075FA6E" w14:textId="77777777" w:rsidR="00470382" w:rsidRPr="00470382" w:rsidRDefault="00470382" w:rsidP="000C7106">
      <w:pPr>
        <w:pBdr>
          <w:top w:val="single" w:sz="4" w:space="1" w:color="auto"/>
          <w:left w:val="single" w:sz="4" w:space="4" w:color="auto"/>
          <w:bottom w:val="single" w:sz="4" w:space="1" w:color="auto"/>
          <w:right w:val="single" w:sz="4" w:space="4" w:color="auto"/>
        </w:pBdr>
        <w:jc w:val="center"/>
        <w:rPr>
          <w:sz w:val="36"/>
          <w:szCs w:val="36"/>
        </w:rPr>
      </w:pPr>
      <w:r w:rsidRPr="00470382">
        <w:rPr>
          <w:sz w:val="36"/>
          <w:szCs w:val="36"/>
        </w:rPr>
        <w:t>Oklahoma State Specific Exam for Licensure</w:t>
      </w:r>
    </w:p>
    <w:p w14:paraId="3F2CCB5B" w14:textId="6AE6B9E2" w:rsidR="00CC136F" w:rsidRPr="00470382" w:rsidRDefault="00470382" w:rsidP="000C7106">
      <w:pPr>
        <w:pBdr>
          <w:top w:val="single" w:sz="4" w:space="1" w:color="auto"/>
          <w:left w:val="single" w:sz="4" w:space="4" w:color="auto"/>
          <w:bottom w:val="single" w:sz="4" w:space="1" w:color="auto"/>
          <w:right w:val="single" w:sz="4" w:space="4" w:color="auto"/>
        </w:pBdr>
        <w:jc w:val="center"/>
        <w:rPr>
          <w:sz w:val="36"/>
          <w:szCs w:val="36"/>
        </w:rPr>
      </w:pPr>
      <w:r w:rsidRPr="00470382">
        <w:rPr>
          <w:sz w:val="36"/>
          <w:szCs w:val="36"/>
        </w:rPr>
        <w:t xml:space="preserve"> as a Professional Land Surveyor</w:t>
      </w:r>
    </w:p>
    <w:p w14:paraId="0104B1F7" w14:textId="77777777" w:rsidR="00CC136F" w:rsidRDefault="00CC136F">
      <w:pPr>
        <w:rPr>
          <w:sz w:val="28"/>
          <w:szCs w:val="28"/>
        </w:rPr>
      </w:pPr>
    </w:p>
    <w:p w14:paraId="61E1B0F5" w14:textId="6E0C5FE4" w:rsidR="00DB3BD8" w:rsidRPr="00223658" w:rsidRDefault="00470382">
      <w:pPr>
        <w:rPr>
          <w:sz w:val="28"/>
          <w:szCs w:val="28"/>
        </w:rPr>
      </w:pPr>
      <w:r>
        <w:rPr>
          <w:sz w:val="28"/>
          <w:szCs w:val="28"/>
        </w:rPr>
        <w:t xml:space="preserve">The Oklahoma </w:t>
      </w:r>
      <w:r w:rsidR="00DB3BD8">
        <w:rPr>
          <w:sz w:val="28"/>
          <w:szCs w:val="28"/>
        </w:rPr>
        <w:t>State specific examination for land surveyors w</w:t>
      </w:r>
      <w:r>
        <w:rPr>
          <w:sz w:val="28"/>
          <w:szCs w:val="28"/>
        </w:rPr>
        <w:t>as</w:t>
      </w:r>
      <w:r w:rsidR="00DB3BD8">
        <w:rPr>
          <w:sz w:val="28"/>
          <w:szCs w:val="28"/>
        </w:rPr>
        <w:t xml:space="preserve"> created to fill the gap between the </w:t>
      </w:r>
      <w:r w:rsidR="004859CE">
        <w:rPr>
          <w:sz w:val="28"/>
          <w:szCs w:val="28"/>
        </w:rPr>
        <w:t xml:space="preserve">surveying </w:t>
      </w:r>
      <w:r w:rsidR="00DB3BD8">
        <w:rPr>
          <w:sz w:val="28"/>
          <w:szCs w:val="28"/>
        </w:rPr>
        <w:t xml:space="preserve">knowledges examined on the NCEES exams </w:t>
      </w:r>
      <w:r w:rsidR="00DE2503">
        <w:rPr>
          <w:sz w:val="28"/>
          <w:szCs w:val="28"/>
        </w:rPr>
        <w:t xml:space="preserve">and </w:t>
      </w:r>
      <w:r w:rsidR="00DB3BD8">
        <w:rPr>
          <w:sz w:val="28"/>
          <w:szCs w:val="28"/>
        </w:rPr>
        <w:t xml:space="preserve">the knowledge that is specific to </w:t>
      </w:r>
      <w:r>
        <w:rPr>
          <w:sz w:val="28"/>
          <w:szCs w:val="28"/>
        </w:rPr>
        <w:t>Oklahoma</w:t>
      </w:r>
      <w:r w:rsidR="00F94E9F">
        <w:rPr>
          <w:sz w:val="28"/>
          <w:szCs w:val="28"/>
        </w:rPr>
        <w:t>. Applicants must complete and pass two st</w:t>
      </w:r>
      <w:r w:rsidR="00DB3BD8">
        <w:rPr>
          <w:sz w:val="28"/>
          <w:szCs w:val="28"/>
        </w:rPr>
        <w:t>ate specific exams</w:t>
      </w:r>
      <w:r w:rsidR="00E179E7">
        <w:rPr>
          <w:sz w:val="28"/>
          <w:szCs w:val="28"/>
        </w:rPr>
        <w:t xml:space="preserve">.  One exam is </w:t>
      </w:r>
      <w:r w:rsidR="00DB3BD8">
        <w:rPr>
          <w:sz w:val="28"/>
          <w:szCs w:val="28"/>
        </w:rPr>
        <w:t>a two-hour closed book</w:t>
      </w:r>
      <w:r w:rsidR="00F94E9F">
        <w:rPr>
          <w:sz w:val="28"/>
          <w:szCs w:val="28"/>
        </w:rPr>
        <w:t xml:space="preserve"> exam which</w:t>
      </w:r>
      <w:r w:rsidR="00DB3BD8">
        <w:rPr>
          <w:sz w:val="28"/>
          <w:szCs w:val="28"/>
        </w:rPr>
        <w:t xml:space="preserve"> covers knowledge of the principles and practice of surveying within the United States Public Land Survey System</w:t>
      </w:r>
      <w:r w:rsidR="00F94E9F">
        <w:rPr>
          <w:sz w:val="28"/>
          <w:szCs w:val="28"/>
        </w:rPr>
        <w:t xml:space="preserve">, the </w:t>
      </w:r>
      <w:r w:rsidR="00DB3BD8">
        <w:rPr>
          <w:sz w:val="28"/>
          <w:szCs w:val="28"/>
        </w:rPr>
        <w:t>Corner Perpetuation and Filing Act</w:t>
      </w:r>
      <w:r w:rsidR="00F94E9F">
        <w:rPr>
          <w:sz w:val="28"/>
          <w:szCs w:val="28"/>
        </w:rPr>
        <w:t xml:space="preserve">, </w:t>
      </w:r>
      <w:r w:rsidR="00223658">
        <w:rPr>
          <w:sz w:val="28"/>
          <w:szCs w:val="28"/>
        </w:rPr>
        <w:t>and</w:t>
      </w:r>
      <w:r w:rsidR="00DB3BD8">
        <w:rPr>
          <w:sz w:val="28"/>
          <w:szCs w:val="28"/>
        </w:rPr>
        <w:t xml:space="preserve"> the </w:t>
      </w:r>
      <w:r w:rsidR="00F94E9F">
        <w:rPr>
          <w:sz w:val="28"/>
          <w:szCs w:val="28"/>
        </w:rPr>
        <w:t xml:space="preserve">Oklahoma </w:t>
      </w:r>
      <w:r w:rsidR="00DB3BD8">
        <w:rPr>
          <w:sz w:val="28"/>
          <w:szCs w:val="28"/>
        </w:rPr>
        <w:t>Minimum Standards for the Practice of Surveying</w:t>
      </w:r>
      <w:r w:rsidR="00E179E7">
        <w:rPr>
          <w:sz w:val="28"/>
          <w:szCs w:val="28"/>
        </w:rPr>
        <w:t xml:space="preserve">.  The other exam </w:t>
      </w:r>
      <w:r w:rsidR="001809CA">
        <w:rPr>
          <w:sz w:val="28"/>
          <w:szCs w:val="28"/>
        </w:rPr>
        <w:t xml:space="preserve">is </w:t>
      </w:r>
      <w:r w:rsidR="00DB3BD8">
        <w:rPr>
          <w:sz w:val="28"/>
          <w:szCs w:val="28"/>
        </w:rPr>
        <w:t>a take home exam that covers the</w:t>
      </w:r>
      <w:r w:rsidR="005432C7">
        <w:rPr>
          <w:sz w:val="28"/>
          <w:szCs w:val="28"/>
        </w:rPr>
        <w:t xml:space="preserve"> Oklahoma</w:t>
      </w:r>
      <w:r w:rsidR="00DB3BD8">
        <w:rPr>
          <w:sz w:val="28"/>
          <w:szCs w:val="28"/>
        </w:rPr>
        <w:t xml:space="preserve"> state licensing </w:t>
      </w:r>
      <w:r w:rsidR="00F94E9F">
        <w:rPr>
          <w:sz w:val="28"/>
          <w:szCs w:val="28"/>
        </w:rPr>
        <w:t>statute</w:t>
      </w:r>
      <w:r w:rsidR="001809CA">
        <w:rPr>
          <w:sz w:val="28"/>
          <w:szCs w:val="28"/>
        </w:rPr>
        <w:t xml:space="preserve"> a</w:t>
      </w:r>
      <w:r w:rsidR="005432C7">
        <w:rPr>
          <w:sz w:val="28"/>
          <w:szCs w:val="28"/>
        </w:rPr>
        <w:t xml:space="preserve">nd Board Rules, and </w:t>
      </w:r>
      <w:r w:rsidR="00DB3BD8">
        <w:rPr>
          <w:sz w:val="28"/>
          <w:szCs w:val="28"/>
        </w:rPr>
        <w:t xml:space="preserve">other state </w:t>
      </w:r>
      <w:r w:rsidR="00223658">
        <w:rPr>
          <w:sz w:val="28"/>
          <w:szCs w:val="28"/>
        </w:rPr>
        <w:t xml:space="preserve">specific </w:t>
      </w:r>
      <w:r w:rsidR="00DB3BD8">
        <w:rPr>
          <w:sz w:val="28"/>
          <w:szCs w:val="28"/>
        </w:rPr>
        <w:t>statutes which directly affect the practice of land surveying</w:t>
      </w:r>
      <w:r w:rsidR="00223658">
        <w:rPr>
          <w:sz w:val="28"/>
          <w:szCs w:val="28"/>
        </w:rPr>
        <w:t>.</w:t>
      </w:r>
    </w:p>
    <w:p w14:paraId="4B2C0D9C" w14:textId="13C2FB17" w:rsidR="00A929AE" w:rsidRDefault="00223658" w:rsidP="00223658">
      <w:pPr>
        <w:pStyle w:val="NoSpacing"/>
        <w:rPr>
          <w:sz w:val="28"/>
          <w:szCs w:val="28"/>
        </w:rPr>
      </w:pPr>
      <w:r w:rsidRPr="00223658">
        <w:rPr>
          <w:sz w:val="28"/>
          <w:szCs w:val="28"/>
        </w:rPr>
        <w:t>Exam specifications, study references, applicable state laws and rules and the Certified Corner Record Manual of Instructions</w:t>
      </w:r>
      <w:r w:rsidR="00F94E9F">
        <w:rPr>
          <w:sz w:val="28"/>
          <w:szCs w:val="28"/>
        </w:rPr>
        <w:t xml:space="preserve">, and the Oklahoma Minimum </w:t>
      </w:r>
      <w:r w:rsidR="00F94E9F">
        <w:rPr>
          <w:sz w:val="28"/>
          <w:szCs w:val="28"/>
        </w:rPr>
        <w:lastRenderedPageBreak/>
        <w:t>Standards for the Practice of Land Surveying</w:t>
      </w:r>
      <w:r w:rsidRPr="00223658">
        <w:rPr>
          <w:sz w:val="28"/>
          <w:szCs w:val="28"/>
        </w:rPr>
        <w:t xml:space="preserve"> can be found on the Board website: pe</w:t>
      </w:r>
      <w:r w:rsidR="00F94E9F">
        <w:rPr>
          <w:sz w:val="28"/>
          <w:szCs w:val="28"/>
        </w:rPr>
        <w:t>ls</w:t>
      </w:r>
      <w:r w:rsidRPr="00223658">
        <w:rPr>
          <w:sz w:val="28"/>
          <w:szCs w:val="28"/>
        </w:rPr>
        <w:t>.ok.gov</w:t>
      </w:r>
      <w:r w:rsidR="004859CE">
        <w:rPr>
          <w:sz w:val="28"/>
          <w:szCs w:val="28"/>
        </w:rPr>
        <w:t xml:space="preserve">. They </w:t>
      </w:r>
      <w:proofErr w:type="gramStart"/>
      <w:r w:rsidR="004859CE">
        <w:rPr>
          <w:sz w:val="28"/>
          <w:szCs w:val="28"/>
        </w:rPr>
        <w:t xml:space="preserve">are located </w:t>
      </w:r>
      <w:r w:rsidRPr="00223658">
        <w:rPr>
          <w:sz w:val="28"/>
          <w:szCs w:val="28"/>
        </w:rPr>
        <w:t>in</w:t>
      </w:r>
      <w:proofErr w:type="gramEnd"/>
      <w:r w:rsidRPr="00223658">
        <w:rPr>
          <w:sz w:val="28"/>
          <w:szCs w:val="28"/>
        </w:rPr>
        <w:t xml:space="preserve"> the Professional Land Surveyors Application </w:t>
      </w:r>
      <w:r>
        <w:rPr>
          <w:sz w:val="28"/>
          <w:szCs w:val="28"/>
        </w:rPr>
        <w:t xml:space="preserve">section </w:t>
      </w:r>
      <w:r w:rsidRPr="00223658">
        <w:rPr>
          <w:sz w:val="28"/>
          <w:szCs w:val="28"/>
        </w:rPr>
        <w:t>under the</w:t>
      </w:r>
      <w:r>
        <w:rPr>
          <w:sz w:val="28"/>
          <w:szCs w:val="28"/>
        </w:rPr>
        <w:t xml:space="preserve"> Applicants tab. </w:t>
      </w:r>
    </w:p>
    <w:p w14:paraId="179E888C" w14:textId="77777777" w:rsidR="00A929AE" w:rsidRDefault="00A929AE" w:rsidP="00223658">
      <w:pPr>
        <w:pStyle w:val="NoSpacing"/>
        <w:rPr>
          <w:sz w:val="28"/>
          <w:szCs w:val="28"/>
        </w:rPr>
      </w:pPr>
    </w:p>
    <w:p w14:paraId="1929E044" w14:textId="4F5348C1" w:rsidR="004B1A1A" w:rsidRDefault="00A929AE" w:rsidP="00223658">
      <w:pPr>
        <w:pStyle w:val="NoSpacing"/>
        <w:rPr>
          <w:sz w:val="28"/>
          <w:szCs w:val="28"/>
        </w:rPr>
      </w:pPr>
      <w:r>
        <w:rPr>
          <w:sz w:val="28"/>
          <w:szCs w:val="28"/>
        </w:rPr>
        <w:t>The Board presumes that the applicant has taken at least one college level course in surveying</w:t>
      </w:r>
      <w:r w:rsidR="00F94E9F">
        <w:rPr>
          <w:sz w:val="28"/>
          <w:szCs w:val="28"/>
        </w:rPr>
        <w:t xml:space="preserve"> within the United States P</w:t>
      </w:r>
      <w:r>
        <w:rPr>
          <w:sz w:val="28"/>
          <w:szCs w:val="28"/>
        </w:rPr>
        <w:t xml:space="preserve">ublic </w:t>
      </w:r>
      <w:r w:rsidR="00F94E9F">
        <w:rPr>
          <w:sz w:val="28"/>
          <w:szCs w:val="28"/>
        </w:rPr>
        <w:t>L</w:t>
      </w:r>
      <w:r>
        <w:rPr>
          <w:sz w:val="28"/>
          <w:szCs w:val="28"/>
        </w:rPr>
        <w:t xml:space="preserve">and </w:t>
      </w:r>
      <w:r w:rsidR="00F94E9F">
        <w:rPr>
          <w:sz w:val="28"/>
          <w:szCs w:val="28"/>
        </w:rPr>
        <w:t xml:space="preserve">Surveying System </w:t>
      </w:r>
      <w:r>
        <w:rPr>
          <w:sz w:val="28"/>
          <w:szCs w:val="28"/>
        </w:rPr>
        <w:t xml:space="preserve">and has a working knowledge of </w:t>
      </w:r>
      <w:r w:rsidR="004859CE">
        <w:rPr>
          <w:sz w:val="28"/>
          <w:szCs w:val="28"/>
        </w:rPr>
        <w:t>its</w:t>
      </w:r>
      <w:r>
        <w:rPr>
          <w:sz w:val="28"/>
          <w:szCs w:val="28"/>
        </w:rPr>
        <w:t xml:space="preserve"> principles listed in the Exam Specifications. Candidates </w:t>
      </w:r>
      <w:r w:rsidR="0003761F">
        <w:rPr>
          <w:sz w:val="28"/>
          <w:szCs w:val="28"/>
        </w:rPr>
        <w:t xml:space="preserve">must </w:t>
      </w:r>
      <w:r>
        <w:rPr>
          <w:sz w:val="28"/>
          <w:szCs w:val="28"/>
        </w:rPr>
        <w:t>perform calculations necessary for both single and double proportion</w:t>
      </w:r>
      <w:r w:rsidR="0003761F">
        <w:rPr>
          <w:sz w:val="28"/>
          <w:szCs w:val="28"/>
        </w:rPr>
        <w:t>,</w:t>
      </w:r>
      <w:r w:rsidR="004859CE">
        <w:rPr>
          <w:sz w:val="28"/>
          <w:szCs w:val="28"/>
        </w:rPr>
        <w:t xml:space="preserve"> </w:t>
      </w:r>
      <w:r>
        <w:rPr>
          <w:sz w:val="28"/>
          <w:szCs w:val="28"/>
        </w:rPr>
        <w:t>will be tested on their knowledge of the procedures used by the G</w:t>
      </w:r>
      <w:r w:rsidR="00F94E9F">
        <w:rPr>
          <w:sz w:val="28"/>
          <w:szCs w:val="28"/>
        </w:rPr>
        <w:t xml:space="preserve">eneral Land office </w:t>
      </w:r>
      <w:r>
        <w:rPr>
          <w:sz w:val="28"/>
          <w:szCs w:val="28"/>
        </w:rPr>
        <w:t xml:space="preserve">when the original surveys were </w:t>
      </w:r>
      <w:r w:rsidR="001F5078">
        <w:rPr>
          <w:sz w:val="28"/>
          <w:szCs w:val="28"/>
        </w:rPr>
        <w:t>performed, and</w:t>
      </w:r>
      <w:r w:rsidR="00F94E9F">
        <w:rPr>
          <w:sz w:val="28"/>
          <w:szCs w:val="28"/>
        </w:rPr>
        <w:t xml:space="preserve"> be able to </w:t>
      </w:r>
      <w:r w:rsidR="004859CE">
        <w:rPr>
          <w:sz w:val="28"/>
          <w:szCs w:val="28"/>
        </w:rPr>
        <w:t xml:space="preserve">know how to </w:t>
      </w:r>
      <w:r w:rsidR="00F94E9F">
        <w:rPr>
          <w:sz w:val="28"/>
          <w:szCs w:val="28"/>
        </w:rPr>
        <w:t xml:space="preserve">properly establish and restore lost and obliterated corners. </w:t>
      </w:r>
    </w:p>
    <w:p w14:paraId="7B06A17E" w14:textId="77777777" w:rsidR="004B1A1A" w:rsidRDefault="004B1A1A" w:rsidP="00223658">
      <w:pPr>
        <w:pStyle w:val="NoSpacing"/>
        <w:rPr>
          <w:sz w:val="28"/>
          <w:szCs w:val="28"/>
        </w:rPr>
      </w:pPr>
    </w:p>
    <w:p w14:paraId="65345FFB" w14:textId="14297A1B" w:rsidR="00A929AE" w:rsidRDefault="00A929AE" w:rsidP="00223658">
      <w:pPr>
        <w:pStyle w:val="NoSpacing"/>
        <w:rPr>
          <w:sz w:val="28"/>
          <w:szCs w:val="28"/>
        </w:rPr>
      </w:pPr>
      <w:r>
        <w:rPr>
          <w:sz w:val="28"/>
          <w:szCs w:val="28"/>
        </w:rPr>
        <w:t xml:space="preserve">Examinees will also be tested on the </w:t>
      </w:r>
      <w:r w:rsidR="00847062">
        <w:rPr>
          <w:sz w:val="28"/>
          <w:szCs w:val="28"/>
        </w:rPr>
        <w:t xml:space="preserve">requirements found in the Certified Corner Record </w:t>
      </w:r>
      <w:r>
        <w:rPr>
          <w:sz w:val="28"/>
          <w:szCs w:val="28"/>
        </w:rPr>
        <w:t>Manual of Instructions</w:t>
      </w:r>
      <w:r w:rsidR="00847062">
        <w:rPr>
          <w:sz w:val="28"/>
          <w:szCs w:val="28"/>
        </w:rPr>
        <w:t>.</w:t>
      </w:r>
      <w:r>
        <w:rPr>
          <w:sz w:val="28"/>
          <w:szCs w:val="28"/>
        </w:rPr>
        <w:t xml:space="preserve"> </w:t>
      </w:r>
      <w:r w:rsidR="004B1A1A">
        <w:rPr>
          <w:sz w:val="28"/>
          <w:szCs w:val="28"/>
        </w:rPr>
        <w:t xml:space="preserve">Topics like BLM definition of corner classification, what corners need to be filed, and what needs to be on the CCR form will be included on the exam. </w:t>
      </w:r>
      <w:r w:rsidR="00847062">
        <w:rPr>
          <w:sz w:val="28"/>
          <w:szCs w:val="28"/>
        </w:rPr>
        <w:t xml:space="preserve">Knowledge of this </w:t>
      </w:r>
      <w:r w:rsidR="00777B05">
        <w:rPr>
          <w:sz w:val="28"/>
          <w:szCs w:val="28"/>
        </w:rPr>
        <w:t xml:space="preserve">Manual </w:t>
      </w:r>
      <w:r w:rsidR="00847062">
        <w:rPr>
          <w:sz w:val="28"/>
          <w:szCs w:val="28"/>
        </w:rPr>
        <w:t xml:space="preserve">and </w:t>
      </w:r>
      <w:r w:rsidR="00777B05">
        <w:rPr>
          <w:sz w:val="28"/>
          <w:szCs w:val="28"/>
        </w:rPr>
        <w:t xml:space="preserve">knowledge of </w:t>
      </w:r>
      <w:r w:rsidR="00847062">
        <w:rPr>
          <w:sz w:val="28"/>
          <w:szCs w:val="28"/>
        </w:rPr>
        <w:t xml:space="preserve">surveying </w:t>
      </w:r>
      <w:r w:rsidR="00777B05">
        <w:rPr>
          <w:sz w:val="28"/>
          <w:szCs w:val="28"/>
        </w:rPr>
        <w:t>within</w:t>
      </w:r>
      <w:r w:rsidR="00847062">
        <w:rPr>
          <w:sz w:val="28"/>
          <w:szCs w:val="28"/>
        </w:rPr>
        <w:t xml:space="preserve"> the </w:t>
      </w:r>
      <w:r w:rsidR="004859CE">
        <w:rPr>
          <w:sz w:val="28"/>
          <w:szCs w:val="28"/>
        </w:rPr>
        <w:t>P</w:t>
      </w:r>
      <w:r w:rsidR="00847062">
        <w:rPr>
          <w:sz w:val="28"/>
          <w:szCs w:val="28"/>
        </w:rPr>
        <w:t xml:space="preserve">ublic </w:t>
      </w:r>
      <w:r w:rsidR="004859CE">
        <w:rPr>
          <w:sz w:val="28"/>
          <w:szCs w:val="28"/>
        </w:rPr>
        <w:t>L</w:t>
      </w:r>
      <w:r w:rsidR="00847062">
        <w:rPr>
          <w:sz w:val="28"/>
          <w:szCs w:val="28"/>
        </w:rPr>
        <w:t xml:space="preserve">and </w:t>
      </w:r>
      <w:r w:rsidR="004859CE">
        <w:rPr>
          <w:sz w:val="28"/>
          <w:szCs w:val="28"/>
        </w:rPr>
        <w:t>S</w:t>
      </w:r>
      <w:r w:rsidR="00847062">
        <w:rPr>
          <w:sz w:val="28"/>
          <w:szCs w:val="28"/>
        </w:rPr>
        <w:t xml:space="preserve">urveying </w:t>
      </w:r>
      <w:r w:rsidR="004859CE">
        <w:rPr>
          <w:sz w:val="28"/>
          <w:szCs w:val="28"/>
        </w:rPr>
        <w:t>S</w:t>
      </w:r>
      <w:r w:rsidR="00847062">
        <w:rPr>
          <w:sz w:val="28"/>
          <w:szCs w:val="28"/>
        </w:rPr>
        <w:t>ystem account</w:t>
      </w:r>
      <w:r w:rsidR="003947E0">
        <w:rPr>
          <w:sz w:val="28"/>
          <w:szCs w:val="28"/>
        </w:rPr>
        <w:t>s</w:t>
      </w:r>
      <w:r w:rsidR="00847062">
        <w:rPr>
          <w:sz w:val="28"/>
          <w:szCs w:val="28"/>
        </w:rPr>
        <w:t xml:space="preserve"> for 80% of the </w:t>
      </w:r>
      <w:r w:rsidR="00777B05">
        <w:rPr>
          <w:sz w:val="28"/>
          <w:szCs w:val="28"/>
        </w:rPr>
        <w:t xml:space="preserve">Oklahoma </w:t>
      </w:r>
      <w:r w:rsidR="00847062">
        <w:rPr>
          <w:sz w:val="28"/>
          <w:szCs w:val="28"/>
        </w:rPr>
        <w:t xml:space="preserve">state specific exam. </w:t>
      </w:r>
    </w:p>
    <w:p w14:paraId="40A8C22C" w14:textId="252DDC64" w:rsidR="00847062" w:rsidRDefault="00847062" w:rsidP="00223658">
      <w:pPr>
        <w:pStyle w:val="NoSpacing"/>
        <w:rPr>
          <w:sz w:val="28"/>
          <w:szCs w:val="28"/>
        </w:rPr>
      </w:pPr>
    </w:p>
    <w:p w14:paraId="16831347" w14:textId="748F8FB9" w:rsidR="00847062" w:rsidRDefault="00847062" w:rsidP="00223658">
      <w:pPr>
        <w:pStyle w:val="NoSpacing"/>
        <w:rPr>
          <w:sz w:val="28"/>
          <w:szCs w:val="28"/>
        </w:rPr>
      </w:pPr>
      <w:r>
        <w:rPr>
          <w:sz w:val="28"/>
          <w:szCs w:val="28"/>
        </w:rPr>
        <w:t xml:space="preserve">The </w:t>
      </w:r>
      <w:r w:rsidR="00777B05">
        <w:rPr>
          <w:sz w:val="28"/>
          <w:szCs w:val="28"/>
        </w:rPr>
        <w:t>remaining 20</w:t>
      </w:r>
      <w:r>
        <w:rPr>
          <w:sz w:val="28"/>
          <w:szCs w:val="28"/>
        </w:rPr>
        <w:t xml:space="preserve">% of the exam includes topics from </w:t>
      </w:r>
      <w:r w:rsidR="004537F7">
        <w:rPr>
          <w:sz w:val="28"/>
          <w:szCs w:val="28"/>
        </w:rPr>
        <w:t xml:space="preserve">Section245: 15-13-2 (b), (c) and (f) in </w:t>
      </w:r>
      <w:r>
        <w:rPr>
          <w:sz w:val="28"/>
          <w:szCs w:val="28"/>
        </w:rPr>
        <w:t xml:space="preserve">the Oklahoma Minimum Standards for the Practice of Surveying. It should be noted by our comity applicants that these Oklahoma standards are NOT the same as the standards in your state or the ALTA/NSPS Land Title Survey Standards. Our standards can be either more or less stringent than the ones in your state, and that is why it is mandatory that you read and be familiar with Oklahoma standards. </w:t>
      </w:r>
    </w:p>
    <w:p w14:paraId="0FA48B9A" w14:textId="77777777" w:rsidR="00847062" w:rsidRDefault="00847062" w:rsidP="00223658">
      <w:pPr>
        <w:pStyle w:val="NoSpacing"/>
        <w:rPr>
          <w:sz w:val="28"/>
          <w:szCs w:val="28"/>
        </w:rPr>
      </w:pPr>
    </w:p>
    <w:p w14:paraId="0AE2326B" w14:textId="4289A4B1" w:rsidR="00847062" w:rsidRDefault="000F0459" w:rsidP="00223658">
      <w:pPr>
        <w:pStyle w:val="NoSpacing"/>
        <w:rPr>
          <w:sz w:val="28"/>
          <w:szCs w:val="28"/>
        </w:rPr>
      </w:pPr>
      <w:r>
        <w:rPr>
          <w:sz w:val="28"/>
          <w:szCs w:val="28"/>
        </w:rPr>
        <w:t>Applicants are expected to know the basic information about riparian boundaries in Oklahoma</w:t>
      </w:r>
      <w:r w:rsidR="004537F7">
        <w:rPr>
          <w:sz w:val="28"/>
          <w:szCs w:val="28"/>
        </w:rPr>
        <w:t>,</w:t>
      </w:r>
      <w:r>
        <w:rPr>
          <w:sz w:val="28"/>
          <w:szCs w:val="28"/>
        </w:rPr>
        <w:t xml:space="preserve"> but will not be required to perform a riparian boundary calculation. </w:t>
      </w:r>
    </w:p>
    <w:p w14:paraId="540C407F" w14:textId="77777777" w:rsidR="000F0459" w:rsidRDefault="000F0459" w:rsidP="00223658">
      <w:pPr>
        <w:pStyle w:val="NoSpacing"/>
        <w:rPr>
          <w:sz w:val="28"/>
          <w:szCs w:val="28"/>
        </w:rPr>
      </w:pPr>
    </w:p>
    <w:p w14:paraId="6034C068" w14:textId="043EBD7B" w:rsidR="000F0459" w:rsidRDefault="000F0459" w:rsidP="00223658">
      <w:pPr>
        <w:pStyle w:val="NoSpacing"/>
        <w:rPr>
          <w:sz w:val="28"/>
          <w:szCs w:val="28"/>
        </w:rPr>
      </w:pPr>
      <w:r>
        <w:rPr>
          <w:sz w:val="28"/>
          <w:szCs w:val="28"/>
        </w:rPr>
        <w:t>The Oklahoma Law and Surveying exam is not an easy or intuitive exam. Th</w:t>
      </w:r>
      <w:r w:rsidR="00BB2193">
        <w:rPr>
          <w:sz w:val="28"/>
          <w:szCs w:val="28"/>
        </w:rPr>
        <w:t>e Oklahoma</w:t>
      </w:r>
      <w:r>
        <w:rPr>
          <w:sz w:val="28"/>
          <w:szCs w:val="28"/>
        </w:rPr>
        <w:t xml:space="preserve"> Board strongly recommends taking the necessary classwork and studying the reference manuals prior to being examined.</w:t>
      </w:r>
    </w:p>
    <w:p w14:paraId="459D7F3A" w14:textId="4626B9F9" w:rsidR="000F0459" w:rsidRDefault="000F0459" w:rsidP="00223658">
      <w:pPr>
        <w:pStyle w:val="NoSpacing"/>
        <w:rPr>
          <w:sz w:val="28"/>
          <w:szCs w:val="28"/>
        </w:rPr>
      </w:pPr>
    </w:p>
    <w:p w14:paraId="56B9607E" w14:textId="18E30EEB" w:rsidR="000F0459" w:rsidRDefault="000F0459" w:rsidP="00223658">
      <w:pPr>
        <w:pStyle w:val="NoSpacing"/>
        <w:rPr>
          <w:sz w:val="28"/>
          <w:szCs w:val="28"/>
        </w:rPr>
      </w:pPr>
      <w:r>
        <w:rPr>
          <w:sz w:val="28"/>
          <w:szCs w:val="28"/>
        </w:rPr>
        <w:t xml:space="preserve">Please contact </w:t>
      </w:r>
      <w:r w:rsidR="00CF643F">
        <w:rPr>
          <w:sz w:val="28"/>
          <w:szCs w:val="28"/>
        </w:rPr>
        <w:t>Bruce Pitts, PLS, at bpitts@pels.ok.gov</w:t>
      </w:r>
      <w:r>
        <w:rPr>
          <w:sz w:val="28"/>
          <w:szCs w:val="28"/>
        </w:rPr>
        <w:t xml:space="preserve"> if you have any questions about </w:t>
      </w:r>
      <w:r w:rsidR="001F5078">
        <w:rPr>
          <w:sz w:val="28"/>
          <w:szCs w:val="28"/>
        </w:rPr>
        <w:t>the</w:t>
      </w:r>
      <w:r w:rsidR="00CF643F">
        <w:rPr>
          <w:sz w:val="28"/>
          <w:szCs w:val="28"/>
        </w:rPr>
        <w:t xml:space="preserve"> Oklahoma </w:t>
      </w:r>
      <w:r>
        <w:rPr>
          <w:sz w:val="28"/>
          <w:szCs w:val="28"/>
        </w:rPr>
        <w:t xml:space="preserve">examinations. </w:t>
      </w:r>
    </w:p>
    <w:p w14:paraId="6B6CA9F7" w14:textId="3D874EAE" w:rsidR="00847062" w:rsidRPr="00223658" w:rsidRDefault="00847062" w:rsidP="00223658">
      <w:pPr>
        <w:pStyle w:val="NoSpacing"/>
        <w:rPr>
          <w:sz w:val="28"/>
          <w:szCs w:val="28"/>
        </w:rPr>
      </w:pPr>
      <w:r>
        <w:rPr>
          <w:sz w:val="28"/>
          <w:szCs w:val="28"/>
        </w:rPr>
        <w:t xml:space="preserve">  </w:t>
      </w:r>
    </w:p>
    <w:sectPr w:rsidR="00847062" w:rsidRPr="0022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D8"/>
    <w:rsid w:val="00016849"/>
    <w:rsid w:val="0003761F"/>
    <w:rsid w:val="000C7106"/>
    <w:rsid w:val="000F0459"/>
    <w:rsid w:val="001809CA"/>
    <w:rsid w:val="001F5078"/>
    <w:rsid w:val="00223658"/>
    <w:rsid w:val="002A698B"/>
    <w:rsid w:val="003947E0"/>
    <w:rsid w:val="004537F7"/>
    <w:rsid w:val="00470382"/>
    <w:rsid w:val="004859CE"/>
    <w:rsid w:val="004B1A1A"/>
    <w:rsid w:val="005432C7"/>
    <w:rsid w:val="00546D43"/>
    <w:rsid w:val="005C5676"/>
    <w:rsid w:val="00777B05"/>
    <w:rsid w:val="00847062"/>
    <w:rsid w:val="00964F46"/>
    <w:rsid w:val="00A929AE"/>
    <w:rsid w:val="00B322F6"/>
    <w:rsid w:val="00BB2193"/>
    <w:rsid w:val="00CC136F"/>
    <w:rsid w:val="00CF643F"/>
    <w:rsid w:val="00DB3BD8"/>
    <w:rsid w:val="00DE2503"/>
    <w:rsid w:val="00E179E7"/>
    <w:rsid w:val="00F9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E346"/>
  <w15:chartTrackingRefBased/>
  <w15:docId w15:val="{7CB87A0F-CD42-4C2C-BFF2-319A0E10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Pitts</dc:creator>
  <cp:keywords/>
  <dc:description/>
  <cp:lastModifiedBy>Taylor Aizenman</cp:lastModifiedBy>
  <cp:revision>2</cp:revision>
  <cp:lastPrinted>2023-11-13T19:52:00Z</cp:lastPrinted>
  <dcterms:created xsi:type="dcterms:W3CDTF">2023-11-13T21:12:00Z</dcterms:created>
  <dcterms:modified xsi:type="dcterms:W3CDTF">2023-11-13T21:12:00Z</dcterms:modified>
</cp:coreProperties>
</file>