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 xml:space="preserve">means the Bidder with whom the State </w:t>
      </w:r>
      <w:proofErr w:type="gramStart"/>
      <w:r w:rsidRPr="000B4FFE">
        <w:rPr>
          <w:rFonts w:ascii="Times New Roman" w:hAnsi="Times New Roman" w:cs="Times New Roman"/>
          <w:b w:val="0"/>
          <w:sz w:val="24"/>
          <w:szCs w:val="24"/>
        </w:rPr>
        <w:t>enters into</w:t>
      </w:r>
      <w:proofErr w:type="gramEnd"/>
      <w:r w:rsidRPr="000B4FFE">
        <w:rPr>
          <w:rFonts w:ascii="Times New Roman" w:hAnsi="Times New Roman" w:cs="Times New Roman"/>
          <w:b w:val="0"/>
          <w:sz w:val="24"/>
          <w:szCs w:val="24"/>
        </w:rPr>
        <w:t xml:space="preserve">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w:t>
      </w:r>
      <w:proofErr w:type="spellStart"/>
      <w:r w:rsidRPr="000B4FFE">
        <w:rPr>
          <w:rFonts w:ascii="Times New Roman" w:hAnsi="Times New Roman" w:cs="Times New Roman"/>
          <w:b w:val="0"/>
          <w:sz w:val="24"/>
          <w:szCs w:val="24"/>
        </w:rPr>
        <w:t>i</w:t>
      </w:r>
      <w:proofErr w:type="spellEnd"/>
      <w:r w:rsidRPr="000B4FFE">
        <w:rPr>
          <w:rFonts w:ascii="Times New Roman" w:hAnsi="Times New Roman" w:cs="Times New Roman"/>
          <w:b w:val="0"/>
          <w:sz w:val="24"/>
          <w:szCs w:val="24"/>
        </w:rPr>
        <w:t>)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w:t>
      </w:r>
      <w:proofErr w:type="gramStart"/>
      <w:r w:rsidRPr="000B4FFE">
        <w:rPr>
          <w:rFonts w:ascii="Times New Roman" w:hAnsi="Times New Roman" w:cs="Times New Roman"/>
          <w:b w:val="0"/>
          <w:sz w:val="24"/>
          <w:szCs w:val="24"/>
        </w:rPr>
        <w:t>on board</w:t>
      </w:r>
      <w:proofErr w:type="gramEnd"/>
      <w:r w:rsidRPr="000B4FFE">
        <w:rPr>
          <w:rFonts w:ascii="Times New Roman" w:hAnsi="Times New Roman" w:cs="Times New Roman"/>
          <w:b w:val="0"/>
          <w:sz w:val="24"/>
          <w:szCs w:val="24"/>
        </w:rPr>
        <w:t xml:space="preserve">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w:t>
      </w:r>
      <w:proofErr w:type="gramStart"/>
      <w:r w:rsidRPr="006B336E">
        <w:rPr>
          <w:rFonts w:ascii="Times New Roman" w:hAnsi="Times New Roman" w:cs="Times New Roman"/>
          <w:b w:val="0"/>
          <w:sz w:val="24"/>
          <w:szCs w:val="24"/>
        </w:rPr>
        <w:t>any and all</w:t>
      </w:r>
      <w:proofErr w:type="gramEnd"/>
      <w:r w:rsidRPr="006B336E">
        <w:rPr>
          <w:rFonts w:ascii="Times New Roman" w:hAnsi="Times New Roman" w:cs="Times New Roman"/>
          <w:b w:val="0"/>
          <w:sz w:val="24"/>
          <w:szCs w:val="24"/>
        </w:rPr>
        <w:t xml:space="preserve">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Additional coverage required in writing in connection with a </w:t>
      </w:r>
      <w:proofErr w:type="gramStart"/>
      <w:r w:rsidRPr="00FA2847">
        <w:rPr>
          <w:rFonts w:ascii="Times New Roman" w:hAnsi="Times New Roman" w:cs="Times New Roman"/>
          <w:b w:val="0"/>
          <w:sz w:val="24"/>
          <w:szCs w:val="24"/>
        </w:rPr>
        <w:t>particular Acquisition</w:t>
      </w:r>
      <w:proofErr w:type="gramEnd"/>
      <w:r w:rsidRPr="00FA2847">
        <w:rPr>
          <w:rFonts w:ascii="Times New Roman" w:hAnsi="Times New Roman" w:cs="Times New Roman"/>
          <w:b w:val="0"/>
          <w:sz w:val="24"/>
          <w:szCs w:val="24"/>
        </w:rPr>
        <w:t>.</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w:t>
      </w:r>
      <w:proofErr w:type="gramStart"/>
      <w:r w:rsidR="00426A69" w:rsidRPr="00FA2847">
        <w:rPr>
          <w:rFonts w:ascii="Times New Roman" w:hAnsi="Times New Roman" w:cs="Times New Roman"/>
          <w:b w:val="0"/>
          <w:sz w:val="24"/>
          <w:szCs w:val="24"/>
        </w:rPr>
        <w:t>of  2007</w:t>
      </w:r>
      <w:proofErr w:type="gramEnd"/>
      <w:r w:rsidR="00426A69" w:rsidRPr="00FA2847">
        <w:rPr>
          <w:rFonts w:ascii="Times New Roman" w:hAnsi="Times New Roman" w:cs="Times New Roman"/>
          <w:b w:val="0"/>
          <w:sz w:val="24"/>
          <w:szCs w:val="24"/>
        </w:rPr>
        <w:t xml:space="preserve">,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Payment Card Industry Security </w:t>
      </w:r>
      <w:proofErr w:type="gramStart"/>
      <w:r w:rsidR="000642F0" w:rsidRPr="000642F0">
        <w:rPr>
          <w:rFonts w:ascii="Times New Roman" w:hAnsi="Times New Roman" w:cs="Times New Roman"/>
          <w:b w:val="0"/>
          <w:sz w:val="24"/>
          <w:szCs w:val="24"/>
        </w:rPr>
        <w:t>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Criminal</w:t>
      </w:r>
      <w:proofErr w:type="gramEnd"/>
      <w:r w:rsidRPr="00FA2847">
        <w:rPr>
          <w:rFonts w:ascii="Times New Roman" w:hAnsi="Times New Roman" w:cs="Times New Roman"/>
          <w:b w:val="0"/>
          <w:sz w:val="24"/>
          <w:szCs w:val="24"/>
        </w:rPr>
        <w:t xml:space="preserve">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w:t>
      </w:r>
      <w:proofErr w:type="gramStart"/>
      <w:r w:rsidRPr="00FA2847">
        <w:rPr>
          <w:rFonts w:ascii="Times New Roman" w:hAnsi="Times New Roman" w:cs="Times New Roman"/>
          <w:b w:val="0"/>
          <w:sz w:val="24"/>
          <w:szCs w:val="24"/>
        </w:rPr>
        <w:t>has the ability to</w:t>
      </w:r>
      <w:proofErr w:type="gramEnd"/>
      <w:r w:rsidRPr="00FA2847">
        <w:rPr>
          <w:rFonts w:ascii="Times New Roman" w:hAnsi="Times New Roman" w:cs="Times New Roman"/>
          <w:b w:val="0"/>
          <w:sz w:val="24"/>
          <w:szCs w:val="24"/>
        </w:rPr>
        <w:t xml:space="preserve">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Notwithstanding the foregoing, Supplier Confidential Information shall not include information that: (</w:t>
      </w:r>
      <w:proofErr w:type="spellStart"/>
      <w:r w:rsidRPr="00FA2847">
        <w:rPr>
          <w:rFonts w:ascii="Times New Roman" w:hAnsi="Times New Roman" w:cs="Times New Roman"/>
          <w:b w:val="0"/>
          <w:sz w:val="24"/>
          <w:szCs w:val="24"/>
        </w:rPr>
        <w:t>i</w:t>
      </w:r>
      <w:proofErr w:type="spellEnd"/>
      <w:r w:rsidRPr="00FA2847">
        <w:rPr>
          <w:rFonts w:ascii="Times New Roman" w:hAnsi="Times New Roman" w:cs="Times New Roman"/>
          <w:b w:val="0"/>
          <w:sz w:val="24"/>
          <w:szCs w:val="24"/>
        </w:rPr>
        <w:t xml:space="preserve">)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w:t>
      </w:r>
      <w:proofErr w:type="gramStart"/>
      <w:r w:rsidRPr="00FA2847">
        <w:rPr>
          <w:rFonts w:ascii="Times New Roman" w:hAnsi="Times New Roman" w:cs="Times New Roman"/>
          <w:b w:val="0"/>
          <w:sz w:val="24"/>
          <w:szCs w:val="24"/>
        </w:rPr>
        <w:t>as long as</w:t>
      </w:r>
      <w:proofErr w:type="gramEnd"/>
      <w:r w:rsidRPr="00FA2847">
        <w:rPr>
          <w:rFonts w:ascii="Times New Roman" w:hAnsi="Times New Roman" w:cs="Times New Roman"/>
          <w:b w:val="0"/>
          <w:sz w:val="24"/>
          <w:szCs w:val="24"/>
        </w:rPr>
        <w:t xml:space="preserve">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w:t>
      </w:r>
      <w:proofErr w:type="gramStart"/>
      <w:r w:rsidRPr="00FA2847">
        <w:rPr>
          <w:rFonts w:ascii="Times New Roman" w:hAnsi="Times New Roman" w:cs="Times New Roman"/>
          <w:b w:val="0"/>
          <w:sz w:val="24"/>
          <w:szCs w:val="24"/>
        </w:rPr>
        <w:t>sufficient</w:t>
      </w:r>
      <w:proofErr w:type="gramEnd"/>
      <w:r w:rsidRPr="00FA2847">
        <w:rPr>
          <w:rFonts w:ascii="Times New Roman" w:hAnsi="Times New Roman" w:cs="Times New Roman"/>
          <w:b w:val="0"/>
          <w:sz w:val="24"/>
          <w:szCs w:val="24"/>
        </w:rPr>
        <w:t xml:space="preserve">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xml:space="preserve">.  Prior to a subcontractor being utilized by the Supplier, the Supplier shall obtain written approval of the State of such subcontractor and each employee, as applicable to a </w:t>
      </w:r>
      <w:proofErr w:type="gramStart"/>
      <w:r w:rsidRPr="00FA2847">
        <w:rPr>
          <w:rFonts w:ascii="Times New Roman" w:hAnsi="Times New Roman" w:cs="Times New Roman"/>
          <w:b w:val="0"/>
          <w:sz w:val="24"/>
          <w:szCs w:val="24"/>
        </w:rPr>
        <w:t>particular Acquisition</w:t>
      </w:r>
      <w:proofErr w:type="gramEnd"/>
      <w:r w:rsidRPr="00FA2847">
        <w:rPr>
          <w:rFonts w:ascii="Times New Roman" w:hAnsi="Times New Roman" w:cs="Times New Roman"/>
          <w:b w:val="0"/>
          <w:sz w:val="24"/>
          <w:szCs w:val="24"/>
        </w:rPr>
        <w:t xml:space="preserve">, of such subcontractor proposed for use by the Supplier.  Such approval is within the sole discretion of the State.  Any proposed subcontractor shall be identified by entity name, and by employee name, if required by the </w:t>
      </w:r>
      <w:proofErr w:type="gramStart"/>
      <w:r w:rsidRPr="00FA2847">
        <w:rPr>
          <w:rFonts w:ascii="Times New Roman" w:hAnsi="Times New Roman" w:cs="Times New Roman"/>
          <w:b w:val="0"/>
          <w:sz w:val="24"/>
          <w:szCs w:val="24"/>
        </w:rPr>
        <w:t>particular Acquisition</w:t>
      </w:r>
      <w:proofErr w:type="gramEnd"/>
      <w:r w:rsidRPr="00FA2847">
        <w:rPr>
          <w:rFonts w:ascii="Times New Roman" w:hAnsi="Times New Roman" w:cs="Times New Roman"/>
          <w:b w:val="0"/>
          <w:sz w:val="24"/>
          <w:szCs w:val="24"/>
        </w:rPr>
        <w:t>,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 xml:space="preserve">he State may terminate the Contract in whole or in part if funds </w:t>
      </w:r>
      <w:proofErr w:type="gramStart"/>
      <w:r w:rsidR="00D27622" w:rsidRPr="00C25A25">
        <w:rPr>
          <w:rFonts w:ascii="Times New Roman" w:hAnsi="Times New Roman" w:cs="Times New Roman"/>
          <w:b w:val="0"/>
          <w:sz w:val="24"/>
          <w:szCs w:val="24"/>
        </w:rPr>
        <w:t>sufficient</w:t>
      </w:r>
      <w:proofErr w:type="gramEnd"/>
      <w:r w:rsidR="00D27622" w:rsidRPr="00C25A25">
        <w:rPr>
          <w:rFonts w:ascii="Times New Roman" w:hAnsi="Times New Roman" w:cs="Times New Roman"/>
          <w:b w:val="0"/>
          <w:sz w:val="24"/>
          <w:szCs w:val="24"/>
        </w:rPr>
        <w:t xml:space="preserve">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w:t>
      </w:r>
      <w:proofErr w:type="spellStart"/>
      <w:r w:rsidRPr="00D27622">
        <w:rPr>
          <w:rFonts w:ascii="Times New Roman" w:hAnsi="Times New Roman" w:cs="Times New Roman"/>
          <w:b w:val="0"/>
          <w:sz w:val="24"/>
          <w:szCs w:val="24"/>
        </w:rPr>
        <w:t>i</w:t>
      </w:r>
      <w:proofErr w:type="spellEnd"/>
      <w:r w:rsidRPr="00D27622">
        <w:rPr>
          <w:rFonts w:ascii="Times New Roman" w:hAnsi="Times New Roman" w:cs="Times New Roman"/>
          <w:b w:val="0"/>
          <w:sz w:val="24"/>
          <w:szCs w:val="24"/>
        </w:rPr>
        <w:t xml:space="preserve">)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w:t>
      </w:r>
      <w:proofErr w:type="spellStart"/>
      <w:r w:rsidR="004A6EC8">
        <w:rPr>
          <w:rFonts w:ascii="Times New Roman" w:hAnsi="Times New Roman" w:cs="Times New Roman"/>
          <w:b w:val="0"/>
          <w:sz w:val="24"/>
          <w:szCs w:val="24"/>
        </w:rPr>
        <w:t>i</w:t>
      </w:r>
      <w:proofErr w:type="spellEnd"/>
      <w:r w:rsidR="004A6EC8">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78737B46"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w:t>
      </w:r>
      <w:bookmarkStart w:id="15" w:name="_Hlk26187209"/>
      <w:r w:rsidR="006300C5">
        <w:rPr>
          <w:rFonts w:ascii="Times New Roman" w:hAnsi="Times New Roman" w:cs="Times New Roman"/>
          <w:b w:val="0"/>
          <w:sz w:val="24"/>
          <w:szCs w:val="24"/>
        </w:rPr>
        <w:t xml:space="preserve"> </w:t>
      </w:r>
      <w:r w:rsidR="00D72EDA">
        <w:rPr>
          <w:rFonts w:ascii="Times New Roman" w:hAnsi="Times New Roman" w:cs="Times New Roman"/>
          <w:b w:val="0"/>
          <w:sz w:val="24"/>
          <w:szCs w:val="24"/>
        </w:rPr>
        <w:t>T</w:t>
      </w:r>
      <w:proofErr w:type="spellStart"/>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w:t>
      </w:r>
      <w:proofErr w:type="spellEnd"/>
      <w:r w:rsidR="00D72EDA">
        <w:rPr>
          <w:rFonts w:ascii="Times New Roman" w:hAnsi="Times New Roman" w:cs="Times New Roman"/>
          <w:b w:val="0"/>
          <w:sz w:val="24"/>
          <w:szCs w:val="24"/>
          <w:lang w:val="en"/>
        </w:rPr>
        <w:t xml:space="preserve">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014D376D"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bookmarkStart w:id="17" w:name="_GoBack"/>
      <w:bookmarkEnd w:id="17"/>
      <w:r w:rsidR="00362008" w:rsidRPr="0008546E">
        <w:rPr>
          <w:rFonts w:ascii="Times New Roman" w:hAnsi="Times New Roman" w:cs="Times New Roman"/>
          <w:b w:val="0"/>
          <w:sz w:val="24"/>
          <w:szCs w:val="24"/>
        </w:rPr>
        <w:t>T</w:t>
      </w:r>
      <w:proofErr w:type="spellStart"/>
      <w:r w:rsidR="00362008" w:rsidRPr="0008546E">
        <w:rPr>
          <w:rFonts w:ascii="Times New Roman" w:hAnsi="Times New Roman" w:cs="Times New Roman"/>
          <w:b w:val="0"/>
          <w:sz w:val="24"/>
          <w:szCs w:val="24"/>
          <w:lang w:val="en"/>
        </w:rPr>
        <w:t>ermination</w:t>
      </w:r>
      <w:proofErr w:type="spellEnd"/>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w:t>
      </w:r>
      <w:proofErr w:type="gramStart"/>
      <w:r w:rsidRPr="00D27622">
        <w:rPr>
          <w:rFonts w:ascii="Times New Roman" w:hAnsi="Times New Roman" w:cs="Times New Roman"/>
          <w:b w:val="0"/>
          <w:sz w:val="24"/>
          <w:szCs w:val="24"/>
        </w:rPr>
        <w:t>entering into</w:t>
      </w:r>
      <w:proofErr w:type="gramEnd"/>
      <w:r w:rsidRPr="00D27622">
        <w:rPr>
          <w:rFonts w:ascii="Times New Roman" w:hAnsi="Times New Roman" w:cs="Times New Roman"/>
          <w:b w:val="0"/>
          <w:sz w:val="24"/>
          <w:szCs w:val="24"/>
        </w:rPr>
        <w:t xml:space="preserve">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proofErr w:type="spellStart"/>
      <w:r w:rsidR="004E61B3">
        <w:rPr>
          <w:rFonts w:ascii="Times New Roman" w:eastAsia="Calibri" w:hAnsi="Times New Roman" w:cs="Times New Roman"/>
          <w:b w:val="0"/>
          <w:sz w:val="24"/>
          <w:szCs w:val="24"/>
        </w:rPr>
        <w:t>i</w:t>
      </w:r>
      <w:proofErr w:type="spellEnd"/>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w:t>
      </w:r>
      <w:proofErr w:type="gramStart"/>
      <w:r>
        <w:rPr>
          <w:rFonts w:ascii="Times New Roman" w:hAnsi="Times New Roman" w:cs="Times New Roman"/>
          <w:b w:val="0"/>
          <w:sz w:val="24"/>
          <w:szCs w:val="24"/>
        </w:rPr>
        <w:t>entered into</w:t>
      </w:r>
      <w:proofErr w:type="gramEnd"/>
      <w:r>
        <w:rPr>
          <w:rFonts w:ascii="Times New Roman" w:hAnsi="Times New Roman" w:cs="Times New Roman"/>
          <w:b w:val="0"/>
          <w:sz w:val="24"/>
          <w:szCs w:val="24"/>
        </w:rPr>
        <w:t xml:space="preserve">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0C5"/>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2.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9599A0A-9E9F-41BF-89EB-772E8CCE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11003</Words>
  <Characters>59924</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70786</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3</cp:revision>
  <cp:lastPrinted>2019-12-02T19:25:00Z</cp:lastPrinted>
  <dcterms:created xsi:type="dcterms:W3CDTF">2020-06-23T18:06:00Z</dcterms:created>
  <dcterms:modified xsi:type="dcterms:W3CDTF">2020-11-11T18:24:00Z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