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0C01" w14:textId="77777777" w:rsidR="003905E9" w:rsidRDefault="007D0CC6">
      <w:pPr>
        <w:jc w:val="center"/>
        <w:rPr>
          <w:rFonts w:ascii="Times New Roman" w:hAnsi="Times New Roman" w:cs="Times New Roman"/>
          <w:b/>
          <w:color w:val="FF0000"/>
          <w:sz w:val="36"/>
          <w:szCs w:val="36"/>
        </w:rPr>
      </w:pPr>
      <w:r>
        <w:rPr>
          <w:rFonts w:ascii="Times New Roman" w:hAnsi="Times New Roman" w:cs="Times New Roman"/>
          <w:b/>
          <w:sz w:val="36"/>
          <w:szCs w:val="36"/>
        </w:rPr>
        <w:t>Solicitation No. EV00000</w:t>
      </w:r>
      <w:r>
        <w:rPr>
          <w:rFonts w:ascii="Times New Roman" w:hAnsi="Times New Roman" w:cs="Times New Roman"/>
          <w:b/>
          <w:color w:val="FF0000"/>
          <w:sz w:val="36"/>
          <w:szCs w:val="36"/>
        </w:rPr>
        <w:t>XOX</w:t>
      </w:r>
    </w:p>
    <w:p w14:paraId="499238A8" w14:textId="77777777" w:rsidR="003905E9" w:rsidRDefault="007D0CC6">
      <w:pPr>
        <w:jc w:val="center"/>
        <w:rPr>
          <w:rFonts w:ascii="Times New Roman" w:hAnsi="Times New Roman" w:cs="Times New Roman"/>
          <w:b/>
          <w:sz w:val="32"/>
          <w:szCs w:val="32"/>
        </w:rPr>
      </w:pPr>
      <w:r>
        <w:rPr>
          <w:rFonts w:ascii="Times New Roman" w:hAnsi="Times New Roman" w:cs="Times New Roman"/>
          <w:b/>
          <w:sz w:val="32"/>
          <w:szCs w:val="32"/>
        </w:rPr>
        <w:t xml:space="preserve">Statewide Contract No. SW </w:t>
      </w:r>
      <w:r>
        <w:rPr>
          <w:rFonts w:ascii="Times New Roman" w:hAnsi="Times New Roman" w:cs="Times New Roman"/>
          <w:b/>
          <w:color w:val="FF0000"/>
          <w:sz w:val="32"/>
          <w:szCs w:val="32"/>
        </w:rPr>
        <w:t>[insert]</w:t>
      </w:r>
    </w:p>
    <w:p w14:paraId="2F7F3CD7" w14:textId="77777777" w:rsidR="003905E9" w:rsidRDefault="007D0CC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This Solicitation is a Contract Document and is a request for </w:t>
      </w:r>
      <w:proofErr w:type="gramStart"/>
      <w:r>
        <w:rPr>
          <w:rFonts w:ascii="Times New Roman" w:hAnsi="Times New Roman" w:cs="Times New Roman"/>
          <w:sz w:val="24"/>
          <w:szCs w:val="24"/>
        </w:rPr>
        <w:t>proposal</w:t>
      </w:r>
      <w:proofErr w:type="gramEnd"/>
      <w:r>
        <w:rPr>
          <w:rFonts w:ascii="Times New Roman" w:hAnsi="Times New Roman" w:cs="Times New Roman"/>
          <w:sz w:val="24"/>
          <w:szCs w:val="24"/>
        </w:rPr>
        <w:t xml:space="preserve"> in connection with the Contract awarded by the Office of Management and Enterprise Services as more particularly described below. Any defined term used herein but not defined herein shall have the meaning ascribed in the General Terms or other Contract document.  </w:t>
      </w:r>
    </w:p>
    <w:p w14:paraId="25BEE753" w14:textId="77777777" w:rsidR="003905E9" w:rsidRDefault="003905E9">
      <w:pPr>
        <w:spacing w:after="0" w:line="276" w:lineRule="auto"/>
        <w:rPr>
          <w:rFonts w:ascii="Times New Roman" w:hAnsi="Times New Roman" w:cs="Times New Roman"/>
          <w:sz w:val="24"/>
          <w:szCs w:val="24"/>
        </w:rPr>
      </w:pPr>
    </w:p>
    <w:p w14:paraId="551C56A9" w14:textId="77777777" w:rsidR="003905E9" w:rsidRDefault="007D0CC6">
      <w:pPr>
        <w:pStyle w:val="ListParagraph"/>
        <w:numPr>
          <w:ilvl w:val="0"/>
          <w:numId w:val="31"/>
        </w:numPr>
        <w:spacing w:line="276" w:lineRule="auto"/>
        <w:ind w:left="720" w:hanging="360"/>
        <w:jc w:val="center"/>
        <w:rPr>
          <w:rFonts w:ascii="Times New Roman" w:hAnsi="Times New Roman" w:cs="Times New Roman"/>
          <w:sz w:val="24"/>
          <w:szCs w:val="24"/>
        </w:rPr>
      </w:pPr>
      <w:r>
        <w:rPr>
          <w:rFonts w:ascii="Times New Roman" w:hAnsi="Times New Roman" w:cs="Times New Roman"/>
          <w:sz w:val="24"/>
          <w:szCs w:val="24"/>
        </w:rPr>
        <w:t xml:space="preserve">PURPOSE </w:t>
      </w:r>
    </w:p>
    <w:p w14:paraId="334F6D78" w14:textId="77777777" w:rsidR="003905E9" w:rsidRDefault="003905E9">
      <w:pPr>
        <w:spacing w:after="0" w:line="276" w:lineRule="auto"/>
        <w:rPr>
          <w:rFonts w:ascii="Times New Roman" w:hAnsi="Times New Roman" w:cs="Times New Roman"/>
          <w:sz w:val="24"/>
          <w:szCs w:val="24"/>
          <w:highlight w:val="yellow"/>
        </w:rPr>
      </w:pPr>
    </w:p>
    <w:p w14:paraId="7DC0AAFB" w14:textId="77777777" w:rsidR="003905E9" w:rsidRDefault="007D0CC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Office of Management and Enterprise Services (OMES), Central Purchasing Division, is seeking responses from potential Suppliers</w:t>
      </w:r>
      <w:r>
        <w:rPr>
          <w:rFonts w:ascii="Times New Roman" w:hAnsi="Times New Roman" w:cs="Times New Roman"/>
          <w:kern w:val="2"/>
          <w:sz w:val="24"/>
          <w:szCs w:val="24"/>
          <w14:ligatures w14:val="standardContextual"/>
        </w:rPr>
        <w:t xml:space="preserve"> </w:t>
      </w:r>
      <w:r>
        <w:rPr>
          <w:rFonts w:ascii="Times New Roman" w:hAnsi="Times New Roman" w:cs="Times New Roman"/>
          <w:sz w:val="24"/>
          <w:szCs w:val="24"/>
        </w:rPr>
        <w:t xml:space="preserve">to provide a contract for the purchase of </w:t>
      </w:r>
      <w:r>
        <w:rPr>
          <w:rFonts w:ascii="Times New Roman" w:hAnsi="Times New Roman" w:cs="Times New Roman"/>
          <w:color w:val="FF0000"/>
          <w:sz w:val="24"/>
          <w:szCs w:val="24"/>
        </w:rPr>
        <w:t>[insert purpose]</w:t>
      </w:r>
      <w:r>
        <w:rPr>
          <w:rFonts w:ascii="Times New Roman" w:hAnsi="Times New Roman" w:cs="Times New Roman"/>
          <w:sz w:val="24"/>
          <w:szCs w:val="24"/>
        </w:rPr>
        <w:t>. State Agencies and Affiliates may also utilize this contract on an as-</w:t>
      </w:r>
      <w:proofErr w:type="gramStart"/>
      <w:r>
        <w:rPr>
          <w:rFonts w:ascii="Times New Roman" w:hAnsi="Times New Roman" w:cs="Times New Roman"/>
          <w:sz w:val="24"/>
          <w:szCs w:val="24"/>
        </w:rPr>
        <w:t>need</w:t>
      </w:r>
      <w:proofErr w:type="gramEnd"/>
      <w:r>
        <w:rPr>
          <w:rFonts w:ascii="Times New Roman" w:hAnsi="Times New Roman" w:cs="Times New Roman"/>
          <w:sz w:val="24"/>
          <w:szCs w:val="24"/>
        </w:rPr>
        <w:t xml:space="preserve"> basis.</w:t>
      </w:r>
      <w:r>
        <w:rPr>
          <w:sz w:val="18"/>
          <w:szCs w:val="18"/>
        </w:rPr>
        <w:t xml:space="preserve"> </w:t>
      </w:r>
    </w:p>
    <w:p w14:paraId="33BBF1A2" w14:textId="77777777" w:rsidR="003905E9" w:rsidRDefault="003905E9">
      <w:pPr>
        <w:spacing w:after="0" w:line="276" w:lineRule="auto"/>
        <w:jc w:val="both"/>
        <w:rPr>
          <w:rFonts w:ascii="Times New Roman" w:hAnsi="Times New Roman" w:cs="Times New Roman"/>
          <w:sz w:val="24"/>
          <w:szCs w:val="24"/>
        </w:rPr>
      </w:pPr>
    </w:p>
    <w:p w14:paraId="25EA531E" w14:textId="5081E906" w:rsidR="003905E9" w:rsidRDefault="007D0CC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Contract is awarded as a </w:t>
      </w:r>
      <w:r>
        <w:rPr>
          <w:rFonts w:ascii="Times New Roman" w:hAnsi="Times New Roman" w:cs="Times New Roman"/>
          <w:color w:val="FF0000"/>
          <w:sz w:val="24"/>
          <w:szCs w:val="24"/>
        </w:rPr>
        <w:t>Mandatory</w:t>
      </w:r>
      <w:r>
        <w:rPr>
          <w:rFonts w:ascii="Times New Roman" w:hAnsi="Times New Roman" w:cs="Times New Roman"/>
          <w:sz w:val="24"/>
          <w:szCs w:val="24"/>
        </w:rPr>
        <w:t xml:space="preserve"> Statewide contract on behalf of the State of Oklahoma’s Office of Management and Enterprise Services (OMES) </w:t>
      </w:r>
      <w:r>
        <w:rPr>
          <w:rFonts w:ascii="Times New Roman" w:hAnsi="Times New Roman" w:cs="Times New Roman"/>
          <w:color w:val="FF0000"/>
          <w:sz w:val="24"/>
          <w:szCs w:val="24"/>
        </w:rPr>
        <w:t>[insert purpose]</w:t>
      </w:r>
      <w:r>
        <w:rPr>
          <w:rFonts w:ascii="Times New Roman" w:hAnsi="Times New Roman" w:cs="Times New Roman"/>
          <w:sz w:val="24"/>
          <w:szCs w:val="24"/>
        </w:rPr>
        <w:t xml:space="preserve">.  All state agencies and state affiliates </w:t>
      </w:r>
      <w:r>
        <w:rPr>
          <w:rFonts w:ascii="Times New Roman" w:hAnsi="Times New Roman" w:cs="Times New Roman"/>
          <w:color w:val="FF0000"/>
          <w:sz w:val="24"/>
          <w:szCs w:val="24"/>
        </w:rPr>
        <w:t>may/shall</w:t>
      </w:r>
      <w:r>
        <w:rPr>
          <w:rFonts w:ascii="Times New Roman" w:hAnsi="Times New Roman" w:cs="Times New Roman"/>
          <w:sz w:val="24"/>
          <w:szCs w:val="24"/>
        </w:rPr>
        <w:t xml:space="preserve"> avail themselves of this contract.</w:t>
      </w:r>
      <w:r>
        <w:rPr>
          <w:sz w:val="18"/>
          <w:szCs w:val="18"/>
        </w:rPr>
        <w:t xml:space="preserve"> </w:t>
      </w:r>
    </w:p>
    <w:p w14:paraId="4D8BE232" w14:textId="77777777" w:rsidR="003905E9" w:rsidRDefault="003905E9">
      <w:pPr>
        <w:spacing w:after="0" w:line="276" w:lineRule="auto"/>
        <w:rPr>
          <w:rFonts w:ascii="Times New Roman" w:hAnsi="Times New Roman" w:cs="Times New Roman"/>
          <w:sz w:val="24"/>
          <w:szCs w:val="24"/>
        </w:rPr>
      </w:pPr>
    </w:p>
    <w:p w14:paraId="05AFAB38" w14:textId="77777777" w:rsidR="003905E9" w:rsidRDefault="007D0CC6">
      <w:pPr>
        <w:pStyle w:val="ListParagraph"/>
        <w:numPr>
          <w:ilvl w:val="0"/>
          <w:numId w:val="29"/>
        </w:numPr>
        <w:spacing w:line="276" w:lineRule="auto"/>
        <w:jc w:val="both"/>
        <w:rPr>
          <w:rFonts w:ascii="Times New Roman" w:hAnsi="Times New Roman" w:cs="Times New Roman"/>
          <w:sz w:val="24"/>
          <w:szCs w:val="24"/>
        </w:rPr>
      </w:pPr>
      <w:r>
        <w:rPr>
          <w:rFonts w:ascii="Times New Roman" w:hAnsi="Times New Roman" w:cs="Times New Roman"/>
          <w:sz w:val="24"/>
          <w:szCs w:val="24"/>
        </w:rPr>
        <w:t>Contract Term and Renewal Options:</w:t>
      </w:r>
    </w:p>
    <w:p w14:paraId="7196B60D" w14:textId="6D53A21C" w:rsidR="003905E9" w:rsidRDefault="007D0CC6">
      <w:pPr>
        <w:pStyle w:val="ListParagraph"/>
        <w:numPr>
          <w:ilvl w:val="1"/>
          <w:numId w:val="29"/>
        </w:numPr>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The initial Contract term, which begins on the </w:t>
      </w:r>
      <w:r w:rsidR="008B63EA">
        <w:rPr>
          <w:rFonts w:ascii="Times New Roman" w:hAnsi="Times New Roman" w:cs="Times New Roman"/>
          <w:b w:val="0"/>
          <w:sz w:val="24"/>
          <w:szCs w:val="24"/>
        </w:rPr>
        <w:t xml:space="preserve">execution </w:t>
      </w:r>
      <w:r>
        <w:rPr>
          <w:rFonts w:ascii="Times New Roman" w:hAnsi="Times New Roman" w:cs="Times New Roman"/>
          <w:b w:val="0"/>
          <w:sz w:val="24"/>
          <w:szCs w:val="24"/>
        </w:rPr>
        <w:t xml:space="preserve">date of </w:t>
      </w:r>
      <w:r w:rsidR="008B63EA">
        <w:rPr>
          <w:rFonts w:ascii="Times New Roman" w:hAnsi="Times New Roman" w:cs="Times New Roman"/>
          <w:b w:val="0"/>
          <w:sz w:val="24"/>
          <w:szCs w:val="24"/>
        </w:rPr>
        <w:t xml:space="preserve">this service agreement through to XX/XX/XXXX, may be extended for up to </w:t>
      </w:r>
      <w:r w:rsidR="00E709DB">
        <w:rPr>
          <w:rFonts w:ascii="Times New Roman" w:hAnsi="Times New Roman" w:cs="Times New Roman"/>
          <w:b w:val="0"/>
          <w:sz w:val="24"/>
          <w:szCs w:val="24"/>
        </w:rPr>
        <w:t xml:space="preserve">four </w:t>
      </w:r>
      <w:r>
        <w:rPr>
          <w:rFonts w:ascii="Times New Roman" w:hAnsi="Times New Roman" w:cs="Times New Roman"/>
          <w:b w:val="0"/>
          <w:sz w:val="24"/>
          <w:szCs w:val="24"/>
        </w:rPr>
        <w:t>(4) one-year options to renew the Contract</w:t>
      </w:r>
      <w:r w:rsidR="008B63EA">
        <w:rPr>
          <w:rFonts w:ascii="Times New Roman" w:hAnsi="Times New Roman" w:cs="Times New Roman"/>
          <w:b w:val="0"/>
          <w:sz w:val="24"/>
          <w:szCs w:val="24"/>
        </w:rPr>
        <w:t>, with the final agreement end date being XX/XX/XXXX</w:t>
      </w:r>
      <w:r>
        <w:rPr>
          <w:rFonts w:ascii="Times New Roman" w:hAnsi="Times New Roman" w:cs="Times New Roman"/>
          <w:b w:val="0"/>
          <w:sz w:val="24"/>
          <w:szCs w:val="24"/>
        </w:rPr>
        <w:t xml:space="preserve">. </w:t>
      </w:r>
    </w:p>
    <w:p w14:paraId="626B18B3" w14:textId="37FF503E" w:rsidR="003905E9" w:rsidRDefault="007D0CC6">
      <w:pPr>
        <w:pStyle w:val="ListParagraph"/>
        <w:numPr>
          <w:ilvl w:val="1"/>
          <w:numId w:val="29"/>
        </w:numPr>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Statewide Contracts are moving to an annual auto-renewal format, instead of manual renewals. No annual renewal notices will be supplied by the State. This does not change any substantive terms and conditions of the executed Contract</w:t>
      </w:r>
      <w:r w:rsidR="008B63EA">
        <w:rPr>
          <w:rFonts w:ascii="Times New Roman" w:hAnsi="Times New Roman" w:cs="Times New Roman"/>
          <w:b w:val="0"/>
          <w:sz w:val="24"/>
          <w:szCs w:val="24"/>
        </w:rPr>
        <w:t xml:space="preserve"> or any previously executed Amendments</w:t>
      </w:r>
      <w:r>
        <w:rPr>
          <w:rFonts w:ascii="Times New Roman" w:hAnsi="Times New Roman" w:cs="Times New Roman"/>
          <w:b w:val="0"/>
          <w:sz w:val="24"/>
          <w:szCs w:val="24"/>
        </w:rPr>
        <w:t>. Should either party decline to renew the Contract, a written termination notice shall be sent at least 30 days prior to the end of the Contract term.</w:t>
      </w:r>
    </w:p>
    <w:p w14:paraId="18D8B093" w14:textId="77777777" w:rsidR="003905E9" w:rsidRDefault="003905E9">
      <w:pPr>
        <w:pStyle w:val="ListParagraph"/>
        <w:spacing w:line="276" w:lineRule="auto"/>
        <w:ind w:left="792"/>
        <w:jc w:val="both"/>
        <w:rPr>
          <w:rFonts w:ascii="Times New Roman" w:hAnsi="Times New Roman" w:cs="Times New Roman"/>
          <w:b w:val="0"/>
          <w:sz w:val="24"/>
          <w:szCs w:val="24"/>
        </w:rPr>
      </w:pPr>
    </w:p>
    <w:p w14:paraId="50975AB5" w14:textId="77777777" w:rsidR="003905E9" w:rsidRDefault="007D0CC6">
      <w:pPr>
        <w:pStyle w:val="ListParagraph"/>
        <w:numPr>
          <w:ilvl w:val="0"/>
          <w:numId w:val="29"/>
        </w:numPr>
        <w:spacing w:line="276" w:lineRule="auto"/>
        <w:jc w:val="both"/>
        <w:rPr>
          <w:rFonts w:ascii="Times New Roman" w:hAnsi="Times New Roman" w:cs="Times New Roman"/>
          <w:sz w:val="24"/>
          <w:szCs w:val="24"/>
        </w:rPr>
      </w:pPr>
      <w:r>
        <w:rPr>
          <w:rFonts w:ascii="Times New Roman" w:hAnsi="Times New Roman" w:cs="Times New Roman"/>
          <w:sz w:val="24"/>
          <w:szCs w:val="24"/>
        </w:rPr>
        <w:t>Contract Specifications</w:t>
      </w:r>
    </w:p>
    <w:p w14:paraId="393C4EA2" w14:textId="77777777" w:rsidR="003905E9" w:rsidRDefault="007D0CC6">
      <w:pPr>
        <w:pStyle w:val="ListParagraph"/>
        <w:numPr>
          <w:ilvl w:val="1"/>
          <w:numId w:val="29"/>
        </w:numPr>
        <w:rPr>
          <w:rFonts w:ascii="Times New Roman" w:hAnsi="Times New Roman" w:cs="Times New Roman"/>
          <w:b w:val="0"/>
          <w:sz w:val="24"/>
          <w:szCs w:val="24"/>
        </w:rPr>
      </w:pPr>
      <w:r>
        <w:rPr>
          <w:rFonts w:ascii="Times New Roman" w:hAnsi="Times New Roman" w:cs="Times New Roman"/>
          <w:b w:val="0"/>
          <w:sz w:val="24"/>
          <w:szCs w:val="24"/>
        </w:rPr>
        <w:t>Certain Contract requirements and terms are attached hereto as Exhibit 1 and incorporated herein.</w:t>
      </w:r>
    </w:p>
    <w:p w14:paraId="51CB15A4" w14:textId="77777777" w:rsidR="003905E9" w:rsidRDefault="003905E9">
      <w:pPr>
        <w:pStyle w:val="ListParagraph"/>
        <w:spacing w:line="276" w:lineRule="auto"/>
        <w:ind w:left="792"/>
        <w:jc w:val="both"/>
        <w:rPr>
          <w:rFonts w:ascii="Times New Roman" w:hAnsi="Times New Roman" w:cs="Times New Roman"/>
          <w:sz w:val="22"/>
          <w:szCs w:val="22"/>
        </w:rPr>
      </w:pPr>
    </w:p>
    <w:p w14:paraId="0995B65A" w14:textId="77777777" w:rsidR="003905E9" w:rsidRDefault="007D0CC6">
      <w:pPr>
        <w:pStyle w:val="ListParagraph"/>
        <w:numPr>
          <w:ilvl w:val="0"/>
          <w:numId w:val="29"/>
        </w:numPr>
        <w:spacing w:line="276" w:lineRule="auto"/>
        <w:jc w:val="both"/>
        <w:rPr>
          <w:rFonts w:ascii="Times New Roman" w:hAnsi="Times New Roman" w:cs="Times New Roman"/>
          <w:sz w:val="22"/>
          <w:szCs w:val="22"/>
        </w:rPr>
      </w:pPr>
      <w:r>
        <w:rPr>
          <w:rFonts w:ascii="Times New Roman" w:hAnsi="Times New Roman" w:cs="Times New Roman"/>
          <w:sz w:val="24"/>
          <w:szCs w:val="24"/>
        </w:rPr>
        <w:t>Solicitation Criterion:</w:t>
      </w:r>
    </w:p>
    <w:p w14:paraId="218D97CD" w14:textId="77777777" w:rsidR="003905E9" w:rsidRDefault="007D0CC6">
      <w:pPr>
        <w:pStyle w:val="ListParagraph"/>
        <w:numPr>
          <w:ilvl w:val="1"/>
          <w:numId w:val="29"/>
        </w:numPr>
        <w:spacing w:line="276" w:lineRule="auto"/>
        <w:ind w:left="900"/>
        <w:jc w:val="both"/>
        <w:rPr>
          <w:rFonts w:ascii="Times New Roman" w:hAnsi="Times New Roman" w:cs="Times New Roman"/>
          <w:sz w:val="24"/>
          <w:szCs w:val="24"/>
        </w:rPr>
      </w:pPr>
      <w:r>
        <w:rPr>
          <w:rFonts w:ascii="Times New Roman" w:hAnsi="Times New Roman" w:cs="Times New Roman"/>
          <w:sz w:val="24"/>
          <w:szCs w:val="24"/>
        </w:rPr>
        <w:t xml:space="preserve">The Bid will be evaluated using </w:t>
      </w:r>
      <w:proofErr w:type="gramStart"/>
      <w:r>
        <w:rPr>
          <w:rFonts w:ascii="Times New Roman" w:hAnsi="Times New Roman" w:cs="Times New Roman"/>
          <w:sz w:val="24"/>
          <w:szCs w:val="24"/>
        </w:rPr>
        <w:t>a best</w:t>
      </w:r>
      <w:proofErr w:type="gramEnd"/>
      <w:r>
        <w:rPr>
          <w:rFonts w:ascii="Times New Roman" w:hAnsi="Times New Roman" w:cs="Times New Roman"/>
          <w:sz w:val="24"/>
          <w:szCs w:val="24"/>
        </w:rPr>
        <w:t xml:space="preserve"> value criterion, based on the following:</w:t>
      </w:r>
    </w:p>
    <w:p w14:paraId="6AA2E563" w14:textId="77777777" w:rsidR="003905E9" w:rsidRDefault="007D0CC6">
      <w:pPr>
        <w:pStyle w:val="ListParagraph"/>
        <w:numPr>
          <w:ilvl w:val="3"/>
          <w:numId w:val="27"/>
        </w:numPr>
        <w:ind w:left="1440"/>
        <w:rPr>
          <w:rFonts w:ascii="Times New Roman" w:hAnsi="Times New Roman" w:cs="Times New Roman"/>
          <w:b w:val="0"/>
          <w:color w:val="FF0000"/>
          <w:sz w:val="22"/>
          <w:szCs w:val="22"/>
        </w:rPr>
      </w:pPr>
      <w:r>
        <w:rPr>
          <w:rFonts w:ascii="Times New Roman" w:hAnsi="Times New Roman" w:cs="Times New Roman"/>
          <w:b w:val="0"/>
          <w:color w:val="FF0000"/>
          <w:sz w:val="22"/>
          <w:szCs w:val="22"/>
        </w:rPr>
        <w:t>Price</w:t>
      </w:r>
    </w:p>
    <w:p w14:paraId="77E5BFA3" w14:textId="77777777" w:rsidR="003905E9" w:rsidRDefault="007D0CC6">
      <w:pPr>
        <w:pStyle w:val="ListParagraph"/>
        <w:numPr>
          <w:ilvl w:val="3"/>
          <w:numId w:val="27"/>
        </w:numPr>
        <w:ind w:left="1440"/>
        <w:rPr>
          <w:rFonts w:ascii="Times New Roman" w:hAnsi="Times New Roman" w:cs="Times New Roman"/>
          <w:b w:val="0"/>
          <w:color w:val="FF0000"/>
          <w:sz w:val="22"/>
          <w:szCs w:val="22"/>
        </w:rPr>
      </w:pPr>
      <w:r>
        <w:rPr>
          <w:rFonts w:ascii="Times New Roman" w:hAnsi="Times New Roman" w:cs="Times New Roman"/>
          <w:b w:val="0"/>
          <w:color w:val="FF0000"/>
          <w:sz w:val="22"/>
          <w:szCs w:val="22"/>
        </w:rPr>
        <w:t xml:space="preserve">Past performance </w:t>
      </w:r>
    </w:p>
    <w:p w14:paraId="54DD9E21" w14:textId="77777777" w:rsidR="003905E9" w:rsidRDefault="007D0CC6">
      <w:pPr>
        <w:pStyle w:val="ListParagraph"/>
        <w:numPr>
          <w:ilvl w:val="3"/>
          <w:numId w:val="27"/>
        </w:numPr>
        <w:ind w:left="1440"/>
        <w:rPr>
          <w:rFonts w:ascii="Times New Roman" w:hAnsi="Times New Roman" w:cs="Times New Roman"/>
          <w:b w:val="0"/>
          <w:color w:val="FF0000"/>
          <w:sz w:val="22"/>
          <w:szCs w:val="22"/>
        </w:rPr>
      </w:pPr>
      <w:r>
        <w:rPr>
          <w:rFonts w:ascii="Times New Roman" w:hAnsi="Times New Roman" w:cs="Times New Roman"/>
          <w:b w:val="0"/>
          <w:color w:val="FF0000"/>
          <w:sz w:val="22"/>
          <w:szCs w:val="22"/>
        </w:rPr>
        <w:t>Ability to supply products</w:t>
      </w:r>
    </w:p>
    <w:p w14:paraId="69C8136D" w14:textId="4286D45F" w:rsidR="003905E9" w:rsidRDefault="007D0CC6" w:rsidP="00E709DB">
      <w:pPr>
        <w:pStyle w:val="ListParagraph"/>
        <w:numPr>
          <w:ilvl w:val="3"/>
          <w:numId w:val="27"/>
        </w:numPr>
        <w:ind w:left="1440"/>
        <w:rPr>
          <w:rFonts w:ascii="Times New Roman" w:hAnsi="Times New Roman" w:cs="Times New Roman"/>
          <w:b w:val="0"/>
          <w:color w:val="FF0000"/>
          <w:sz w:val="22"/>
          <w:szCs w:val="22"/>
        </w:rPr>
      </w:pPr>
      <w:r>
        <w:rPr>
          <w:rFonts w:ascii="Times New Roman" w:hAnsi="Times New Roman" w:cs="Times New Roman"/>
          <w:b w:val="0"/>
          <w:color w:val="FF0000"/>
          <w:sz w:val="22"/>
          <w:szCs w:val="22"/>
        </w:rPr>
        <w:t>Product Acceptability</w:t>
      </w:r>
    </w:p>
    <w:p w14:paraId="6DEE8556" w14:textId="77777777" w:rsidR="00E709DB" w:rsidRDefault="00E709DB" w:rsidP="00E709DB">
      <w:pPr>
        <w:rPr>
          <w:rFonts w:ascii="Times New Roman" w:hAnsi="Times New Roman" w:cs="Times New Roman"/>
          <w:color w:val="FF0000"/>
        </w:rPr>
      </w:pPr>
    </w:p>
    <w:p w14:paraId="46B1F81A" w14:textId="77777777" w:rsidR="003905E9" w:rsidRDefault="007D0CC6" w:rsidP="00611901">
      <w:pPr>
        <w:pStyle w:val="ListParagraph"/>
        <w:keepNext/>
        <w:keepLines/>
        <w:numPr>
          <w:ilvl w:val="1"/>
          <w:numId w:val="30"/>
        </w:numPr>
        <w:spacing w:line="276" w:lineRule="auto"/>
        <w:ind w:left="907"/>
        <w:jc w:val="both"/>
        <w:rPr>
          <w:rFonts w:ascii="Times New Roman" w:hAnsi="Times New Roman" w:cs="Times New Roman"/>
          <w:sz w:val="24"/>
          <w:szCs w:val="24"/>
        </w:rPr>
      </w:pPr>
      <w:r>
        <w:rPr>
          <w:rFonts w:ascii="Times New Roman" w:hAnsi="Times New Roman" w:cs="Times New Roman"/>
          <w:sz w:val="24"/>
          <w:szCs w:val="24"/>
        </w:rPr>
        <w:lastRenderedPageBreak/>
        <w:t>Scope and Description:</w:t>
      </w:r>
    </w:p>
    <w:p w14:paraId="1C5B620A" w14:textId="77777777" w:rsidR="003905E9" w:rsidRDefault="007D0CC6">
      <w:pPr>
        <w:pStyle w:val="ListParagraph"/>
        <w:numPr>
          <w:ilvl w:val="2"/>
          <w:numId w:val="14"/>
        </w:numPr>
        <w:spacing w:line="276" w:lineRule="auto"/>
        <w:ind w:left="1440" w:hanging="360"/>
        <w:jc w:val="both"/>
        <w:rPr>
          <w:rFonts w:ascii="Times New Roman" w:hAnsi="Times New Roman"/>
          <w:b w:val="0"/>
          <w:color w:val="FF0000"/>
          <w:sz w:val="22"/>
          <w:szCs w:val="22"/>
        </w:rPr>
      </w:pPr>
      <w:r>
        <w:rPr>
          <w:rFonts w:ascii="Times New Roman" w:hAnsi="Times New Roman"/>
          <w:b w:val="0"/>
          <w:color w:val="FF0000"/>
          <w:sz w:val="22"/>
          <w:szCs w:val="22"/>
        </w:rPr>
        <w:t>The Bid Response must reflect for each requirement on [Exhibit No.] whether the requirement is met by an out-of-the-box solution or whether the requirement necessitates customization to the Bidder’s proposed solution.</w:t>
      </w:r>
    </w:p>
    <w:p w14:paraId="78CCE95A" w14:textId="77777777" w:rsidR="003905E9" w:rsidRDefault="003905E9">
      <w:pPr>
        <w:pStyle w:val="ListParagraph"/>
        <w:spacing w:line="276" w:lineRule="auto"/>
        <w:ind w:left="1440" w:hanging="360"/>
        <w:jc w:val="both"/>
        <w:rPr>
          <w:rFonts w:ascii="Times New Roman" w:hAnsi="Times New Roman"/>
          <w:b w:val="0"/>
          <w:color w:val="FF0000"/>
          <w:sz w:val="22"/>
        </w:rPr>
      </w:pPr>
    </w:p>
    <w:p w14:paraId="68212C16" w14:textId="77777777" w:rsidR="003905E9" w:rsidRDefault="007D0CC6">
      <w:pPr>
        <w:pStyle w:val="ListParagraph"/>
        <w:numPr>
          <w:ilvl w:val="2"/>
          <w:numId w:val="14"/>
        </w:numPr>
        <w:spacing w:line="276" w:lineRule="auto"/>
        <w:ind w:left="1440" w:hanging="360"/>
        <w:jc w:val="both"/>
        <w:rPr>
          <w:rFonts w:ascii="Times New Roman" w:hAnsi="Times New Roman"/>
          <w:b w:val="0"/>
          <w:color w:val="FF0000"/>
          <w:sz w:val="22"/>
        </w:rPr>
      </w:pPr>
      <w:r>
        <w:rPr>
          <w:rFonts w:ascii="Times New Roman" w:hAnsi="Times New Roman"/>
          <w:b w:val="0"/>
          <w:color w:val="FF0000"/>
          <w:sz w:val="22"/>
        </w:rPr>
        <w:t>The Bid Response shall show the ability of the Bidder to meet or exceed the following mandatory specifications:</w:t>
      </w:r>
    </w:p>
    <w:p w14:paraId="5BA534B6" w14:textId="77777777" w:rsidR="003905E9" w:rsidRDefault="003905E9">
      <w:pPr>
        <w:pStyle w:val="ListParagraph"/>
        <w:ind w:left="1440" w:hanging="360"/>
        <w:rPr>
          <w:rFonts w:ascii="Times New Roman" w:hAnsi="Times New Roman"/>
          <w:b w:val="0"/>
          <w:color w:val="FF0000"/>
          <w:sz w:val="22"/>
        </w:rPr>
      </w:pPr>
    </w:p>
    <w:p w14:paraId="6BE41975" w14:textId="77777777" w:rsidR="003905E9" w:rsidRDefault="007D0CC6">
      <w:pPr>
        <w:pStyle w:val="ListParagraph"/>
        <w:spacing w:line="276" w:lineRule="auto"/>
        <w:ind w:left="1440" w:firstLine="720"/>
        <w:jc w:val="both"/>
        <w:rPr>
          <w:rFonts w:ascii="Times New Roman" w:hAnsi="Times New Roman"/>
          <w:b w:val="0"/>
          <w:color w:val="FF0000"/>
          <w:sz w:val="22"/>
        </w:rPr>
      </w:pPr>
      <w:r>
        <w:rPr>
          <w:rFonts w:ascii="Times New Roman" w:hAnsi="Times New Roman"/>
          <w:b w:val="0"/>
          <w:color w:val="FF0000"/>
          <w:sz w:val="22"/>
        </w:rPr>
        <w:t>[insert mandatory specifications]</w:t>
      </w:r>
    </w:p>
    <w:p w14:paraId="457BBEDF" w14:textId="77777777" w:rsidR="003905E9" w:rsidRDefault="003905E9">
      <w:pPr>
        <w:pStyle w:val="ListParagraph"/>
        <w:ind w:left="1440" w:hanging="360"/>
        <w:rPr>
          <w:rFonts w:ascii="Times New Roman" w:hAnsi="Times New Roman" w:cs="Times New Roman"/>
          <w:b w:val="0"/>
          <w:color w:val="FF0000"/>
          <w:sz w:val="22"/>
          <w:szCs w:val="22"/>
        </w:rPr>
      </w:pPr>
    </w:p>
    <w:p w14:paraId="6D8EA4AB" w14:textId="77777777" w:rsidR="003905E9" w:rsidRDefault="007D0CC6">
      <w:pPr>
        <w:pStyle w:val="ListParagraph"/>
        <w:numPr>
          <w:ilvl w:val="2"/>
          <w:numId w:val="14"/>
        </w:numPr>
        <w:spacing w:line="276" w:lineRule="auto"/>
        <w:ind w:left="1440" w:hanging="360"/>
        <w:rPr>
          <w:rFonts w:ascii="Times New Roman" w:hAnsi="Times New Roman" w:cs="Times New Roman"/>
          <w:color w:val="FF0000"/>
          <w:sz w:val="22"/>
          <w:szCs w:val="22"/>
        </w:rPr>
      </w:pPr>
      <w:r>
        <w:rPr>
          <w:rFonts w:ascii="Times New Roman" w:hAnsi="Times New Roman" w:cs="Times New Roman"/>
          <w:b w:val="0"/>
          <w:color w:val="FF0000"/>
          <w:sz w:val="22"/>
          <w:szCs w:val="22"/>
        </w:rPr>
        <w:t>Pricing shall be proposed using the Exhibit [No.] titled Pricing.</w:t>
      </w:r>
    </w:p>
    <w:p w14:paraId="145027E4" w14:textId="77777777" w:rsidR="003905E9" w:rsidRDefault="003905E9">
      <w:pPr>
        <w:pStyle w:val="ListParagraph"/>
        <w:ind w:left="1440" w:hanging="360"/>
        <w:rPr>
          <w:rFonts w:ascii="Times New Roman" w:hAnsi="Times New Roman"/>
          <w:b w:val="0"/>
          <w:color w:val="FF0000"/>
          <w:sz w:val="22"/>
        </w:rPr>
      </w:pPr>
    </w:p>
    <w:p w14:paraId="6217124B" w14:textId="77777777" w:rsidR="003905E9" w:rsidRDefault="007D0CC6">
      <w:pPr>
        <w:pStyle w:val="ListParagraph"/>
        <w:numPr>
          <w:ilvl w:val="2"/>
          <w:numId w:val="14"/>
        </w:numPr>
        <w:spacing w:line="276" w:lineRule="auto"/>
        <w:ind w:left="1440" w:hanging="360"/>
        <w:rPr>
          <w:rFonts w:ascii="Times New Roman" w:hAnsi="Times New Roman" w:cs="Times New Roman"/>
          <w:color w:val="FF0000"/>
          <w:sz w:val="22"/>
          <w:szCs w:val="22"/>
        </w:rPr>
      </w:pPr>
      <w:r>
        <w:rPr>
          <w:rFonts w:ascii="Times New Roman" w:hAnsi="Times New Roman" w:cs="Times New Roman"/>
          <w:b w:val="0"/>
          <w:color w:val="FF0000"/>
          <w:sz w:val="22"/>
          <w:szCs w:val="22"/>
        </w:rPr>
        <w:t>Pricing shall be proposed as follows:</w:t>
      </w:r>
    </w:p>
    <w:p w14:paraId="2A25B77E" w14:textId="77777777" w:rsidR="003905E9" w:rsidRDefault="007D0CC6">
      <w:pPr>
        <w:pStyle w:val="ListParagraph"/>
        <w:numPr>
          <w:ilvl w:val="3"/>
          <w:numId w:val="14"/>
        </w:numPr>
        <w:spacing w:line="276" w:lineRule="auto"/>
        <w:ind w:left="1890"/>
        <w:jc w:val="both"/>
        <w:rPr>
          <w:rFonts w:ascii="Times New Roman" w:hAnsi="Times New Roman" w:cs="Times New Roman"/>
          <w:b w:val="0"/>
          <w:color w:val="FF0000"/>
          <w:sz w:val="22"/>
          <w:szCs w:val="22"/>
        </w:rPr>
      </w:pPr>
      <w:r>
        <w:rPr>
          <w:rFonts w:ascii="Times New Roman" w:eastAsia="Calibri" w:hAnsi="Times New Roman" w:cs="Times New Roman"/>
          <w:b w:val="0"/>
          <w:color w:val="FF0000"/>
          <w:sz w:val="22"/>
          <w:szCs w:val="22"/>
        </w:rPr>
        <w:t>Deliverable-based pricing with proposed milestones and associated payments.</w:t>
      </w:r>
    </w:p>
    <w:p w14:paraId="03FD1400" w14:textId="77777777" w:rsidR="003905E9" w:rsidRDefault="007D0CC6">
      <w:pPr>
        <w:pStyle w:val="ListParagraph"/>
        <w:numPr>
          <w:ilvl w:val="3"/>
          <w:numId w:val="14"/>
        </w:numPr>
        <w:spacing w:line="276" w:lineRule="auto"/>
        <w:ind w:left="1890"/>
        <w:jc w:val="both"/>
        <w:rPr>
          <w:rFonts w:ascii="Times New Roman" w:hAnsi="Times New Roman" w:cs="Times New Roman"/>
          <w:b w:val="0"/>
          <w:color w:val="FF0000"/>
          <w:sz w:val="22"/>
          <w:szCs w:val="22"/>
        </w:rPr>
      </w:pPr>
      <w:r>
        <w:rPr>
          <w:rFonts w:ascii="Times New Roman" w:hAnsi="Times New Roman" w:cs="Times New Roman"/>
          <w:b w:val="0"/>
          <w:color w:val="FF0000"/>
          <w:sz w:val="22"/>
          <w:szCs w:val="22"/>
        </w:rPr>
        <w:t xml:space="preserve">Hourly rates and roles for additional professional services in connection with the Project including, without limitation, maintenance and support services and enhancement services to the extent not included in a mutually agreed Statement of Work. </w:t>
      </w:r>
    </w:p>
    <w:p w14:paraId="1EF4F275" w14:textId="77777777" w:rsidR="003905E9" w:rsidRDefault="007D0CC6">
      <w:pPr>
        <w:pStyle w:val="ListParagraph"/>
        <w:numPr>
          <w:ilvl w:val="3"/>
          <w:numId w:val="14"/>
        </w:numPr>
        <w:spacing w:line="276" w:lineRule="auto"/>
        <w:ind w:left="1890"/>
        <w:jc w:val="both"/>
        <w:rPr>
          <w:rFonts w:ascii="Times New Roman" w:hAnsi="Times New Roman" w:cs="Times New Roman"/>
          <w:b w:val="0"/>
          <w:color w:val="FF0000"/>
          <w:sz w:val="22"/>
          <w:szCs w:val="22"/>
        </w:rPr>
      </w:pPr>
      <w:r>
        <w:rPr>
          <w:rFonts w:ascii="Times New Roman" w:hAnsi="Times New Roman" w:cs="Times New Roman"/>
          <w:b w:val="0"/>
          <w:color w:val="FF0000"/>
          <w:sz w:val="22"/>
          <w:szCs w:val="22"/>
        </w:rPr>
        <w:t>Subscription and/or other pricing for post-warranty ongoing maintenance and support; and</w:t>
      </w:r>
    </w:p>
    <w:p w14:paraId="36063DA8" w14:textId="77777777" w:rsidR="003905E9" w:rsidRDefault="003905E9">
      <w:pPr>
        <w:pStyle w:val="ListParagraph"/>
        <w:spacing w:line="276" w:lineRule="auto"/>
        <w:ind w:left="3240"/>
        <w:jc w:val="both"/>
        <w:rPr>
          <w:rFonts w:ascii="Times New Roman" w:hAnsi="Times New Roman"/>
          <w:b w:val="0"/>
          <w:color w:val="FF0000"/>
          <w:sz w:val="22"/>
        </w:rPr>
      </w:pPr>
    </w:p>
    <w:p w14:paraId="287836FD" w14:textId="77777777" w:rsidR="003905E9" w:rsidRDefault="007D0CC6">
      <w:pPr>
        <w:pStyle w:val="ListParagraph"/>
        <w:numPr>
          <w:ilvl w:val="2"/>
          <w:numId w:val="14"/>
        </w:numPr>
        <w:ind w:left="1440" w:hanging="360"/>
        <w:jc w:val="both"/>
        <w:rPr>
          <w:rFonts w:ascii="Times New Roman" w:hAnsi="Times New Roman" w:cs="Times New Roman"/>
          <w:b w:val="0"/>
          <w:color w:val="FF0000"/>
          <w:sz w:val="22"/>
          <w:szCs w:val="22"/>
        </w:rPr>
      </w:pPr>
      <w:r>
        <w:rPr>
          <w:rFonts w:ascii="Times New Roman" w:hAnsi="Times New Roman" w:cs="Times New Roman"/>
          <w:b w:val="0"/>
          <w:color w:val="FF0000"/>
          <w:sz w:val="22"/>
          <w:szCs w:val="22"/>
        </w:rPr>
        <w:t>Pricing shall be proposed as a single total firm, fixed cost and include all information concerning fees, other costs, and any other information relevant to the total cost.</w:t>
      </w:r>
    </w:p>
    <w:p w14:paraId="26E26366" w14:textId="77777777" w:rsidR="003905E9" w:rsidRDefault="003905E9">
      <w:pPr>
        <w:pStyle w:val="ListParagraph"/>
        <w:ind w:left="1440" w:hanging="360"/>
        <w:jc w:val="both"/>
        <w:rPr>
          <w:rFonts w:ascii="Times New Roman" w:hAnsi="Times New Roman"/>
          <w:b w:val="0"/>
          <w:color w:val="FF0000"/>
          <w:sz w:val="22"/>
        </w:rPr>
      </w:pPr>
    </w:p>
    <w:p w14:paraId="560C1193" w14:textId="77777777" w:rsidR="003905E9" w:rsidRDefault="007D0CC6">
      <w:pPr>
        <w:pStyle w:val="ListParagraph"/>
        <w:numPr>
          <w:ilvl w:val="2"/>
          <w:numId w:val="14"/>
        </w:numPr>
        <w:ind w:left="1440" w:hanging="360"/>
        <w:jc w:val="both"/>
        <w:rPr>
          <w:rFonts w:ascii="Times New Roman" w:hAnsi="Times New Roman" w:cs="Times New Roman"/>
          <w:b w:val="0"/>
          <w:color w:val="FF0000"/>
          <w:sz w:val="22"/>
          <w:szCs w:val="22"/>
        </w:rPr>
      </w:pPr>
      <w:r>
        <w:rPr>
          <w:rFonts w:ascii="Times New Roman" w:hAnsi="Times New Roman" w:cs="Times New Roman"/>
          <w:b w:val="0"/>
          <w:color w:val="FF0000"/>
          <w:sz w:val="22"/>
          <w:szCs w:val="22"/>
        </w:rPr>
        <w:t>Pricing shall be proposed as a detailed hourly breakdown showing the Supplier staffing roles necessary to complete the work; the number of hours to be worked by each role; the hourly rate for each role and the total hours to be spent on the project.</w:t>
      </w:r>
    </w:p>
    <w:p w14:paraId="280B2638" w14:textId="77777777" w:rsidR="003905E9" w:rsidRDefault="003905E9">
      <w:pPr>
        <w:pStyle w:val="ListParagraph"/>
        <w:ind w:left="1440" w:hanging="360"/>
        <w:rPr>
          <w:rFonts w:ascii="Times New Roman" w:hAnsi="Times New Roman"/>
          <w:b w:val="0"/>
          <w:color w:val="FF0000"/>
          <w:sz w:val="22"/>
        </w:rPr>
      </w:pPr>
    </w:p>
    <w:p w14:paraId="4EC608CF" w14:textId="77777777" w:rsidR="003905E9" w:rsidRDefault="007D0CC6">
      <w:pPr>
        <w:pStyle w:val="ListParagraph"/>
        <w:numPr>
          <w:ilvl w:val="2"/>
          <w:numId w:val="14"/>
        </w:numPr>
        <w:ind w:left="1440" w:hanging="360"/>
        <w:rPr>
          <w:rFonts w:ascii="Times New Roman" w:hAnsi="Times New Roman" w:cs="Times New Roman"/>
          <w:b w:val="0"/>
          <w:color w:val="FF0000"/>
          <w:sz w:val="22"/>
          <w:szCs w:val="22"/>
        </w:rPr>
      </w:pPr>
      <w:r>
        <w:rPr>
          <w:rFonts w:ascii="Times New Roman" w:hAnsi="Times New Roman" w:cs="Times New Roman"/>
          <w:b w:val="0"/>
          <w:color w:val="FF0000"/>
          <w:sz w:val="22"/>
          <w:szCs w:val="22"/>
        </w:rPr>
        <w:t>Value-added products and/or services within scope of the Acquisition may be included in the Bid.</w:t>
      </w:r>
    </w:p>
    <w:p w14:paraId="38D8A759" w14:textId="77777777" w:rsidR="003905E9" w:rsidRDefault="007D0CC6">
      <w:pPr>
        <w:pStyle w:val="ListParagraph"/>
        <w:spacing w:line="276" w:lineRule="auto"/>
        <w:ind w:left="2880"/>
        <w:jc w:val="both"/>
        <w:rPr>
          <w:rFonts w:ascii="Times New Roman" w:hAnsi="Times New Roman" w:cs="Times New Roman"/>
          <w:b w:val="0"/>
          <w:sz w:val="24"/>
          <w:szCs w:val="24"/>
        </w:rPr>
      </w:pPr>
      <w:r>
        <w:rPr>
          <w:rFonts w:ascii="Times New Roman" w:hAnsi="Times New Roman" w:cs="Times New Roman"/>
          <w:b w:val="0"/>
          <w:sz w:val="24"/>
          <w:szCs w:val="24"/>
        </w:rPr>
        <w:t xml:space="preserve"> </w:t>
      </w:r>
    </w:p>
    <w:p w14:paraId="033DD28A" w14:textId="77777777" w:rsidR="003905E9" w:rsidRDefault="007D0CC6">
      <w:pPr>
        <w:pStyle w:val="ListParagraph"/>
        <w:numPr>
          <w:ilvl w:val="1"/>
          <w:numId w:val="30"/>
        </w:numPr>
        <w:spacing w:line="276" w:lineRule="auto"/>
        <w:ind w:left="900"/>
        <w:jc w:val="both"/>
        <w:rPr>
          <w:rFonts w:ascii="Times New Roman" w:hAnsi="Times New Roman" w:cs="Times New Roman"/>
          <w:sz w:val="24"/>
          <w:szCs w:val="24"/>
        </w:rPr>
      </w:pPr>
      <w:r>
        <w:rPr>
          <w:rFonts w:ascii="Times New Roman" w:hAnsi="Times New Roman" w:cs="Times New Roman"/>
          <w:sz w:val="24"/>
          <w:szCs w:val="24"/>
        </w:rPr>
        <w:t xml:space="preserve">Executive Summary and Company Information are on </w:t>
      </w:r>
      <w:bookmarkStart w:id="0" w:name="_Hlk164381604"/>
      <w:r>
        <w:rPr>
          <w:rFonts w:ascii="Times New Roman" w:hAnsi="Times New Roman" w:cs="Times New Roman"/>
          <w:color w:val="FF0000"/>
          <w:sz w:val="24"/>
          <w:szCs w:val="24"/>
        </w:rPr>
        <w:t>Exhibit 01: Bidder response Worksheet, Executive Summary and Company Information</w:t>
      </w:r>
      <w:bookmarkEnd w:id="0"/>
      <w:r>
        <w:rPr>
          <w:rFonts w:ascii="Times New Roman" w:hAnsi="Times New Roman" w:cs="Times New Roman"/>
          <w:color w:val="FF0000"/>
          <w:sz w:val="24"/>
          <w:szCs w:val="24"/>
        </w:rPr>
        <w:t>.</w:t>
      </w:r>
    </w:p>
    <w:p w14:paraId="72C54445" w14:textId="77777777" w:rsidR="003905E9" w:rsidRDefault="003905E9">
      <w:pPr>
        <w:pStyle w:val="ListParagraph"/>
        <w:spacing w:line="276" w:lineRule="auto"/>
        <w:jc w:val="both"/>
        <w:rPr>
          <w:rFonts w:ascii="Times New Roman" w:hAnsi="Times New Roman" w:cs="Times New Roman"/>
          <w:b w:val="0"/>
          <w:sz w:val="24"/>
          <w:szCs w:val="24"/>
        </w:rPr>
      </w:pPr>
    </w:p>
    <w:p w14:paraId="372CF166" w14:textId="77777777" w:rsidR="003905E9" w:rsidRDefault="007D0CC6">
      <w:pPr>
        <w:pStyle w:val="ListParagraph"/>
        <w:numPr>
          <w:ilvl w:val="1"/>
          <w:numId w:val="30"/>
        </w:numPr>
        <w:spacing w:line="276" w:lineRule="auto"/>
        <w:ind w:left="900"/>
        <w:jc w:val="both"/>
        <w:rPr>
          <w:rFonts w:ascii="Times New Roman" w:hAnsi="Times New Roman" w:cs="Times New Roman"/>
          <w:color w:val="FF0000"/>
          <w:sz w:val="24"/>
          <w:szCs w:val="24"/>
        </w:rPr>
      </w:pPr>
      <w:r>
        <w:rPr>
          <w:rFonts w:ascii="Times New Roman" w:hAnsi="Times New Roman" w:cs="Times New Roman"/>
          <w:sz w:val="24"/>
          <w:szCs w:val="24"/>
        </w:rPr>
        <w:t xml:space="preserve">All Technical responses are on </w:t>
      </w:r>
      <w:r>
        <w:rPr>
          <w:rFonts w:ascii="Times New Roman" w:hAnsi="Times New Roman" w:cs="Times New Roman"/>
          <w:color w:val="FF0000"/>
          <w:sz w:val="24"/>
          <w:szCs w:val="24"/>
        </w:rPr>
        <w:t xml:space="preserve">Exhibit 02: Bidder Response Worksheet, Technical Response. </w:t>
      </w:r>
    </w:p>
    <w:p w14:paraId="33306FC0" w14:textId="77777777" w:rsidR="003905E9" w:rsidRDefault="003905E9">
      <w:pPr>
        <w:pStyle w:val="ListParagraph"/>
        <w:spacing w:line="276" w:lineRule="auto"/>
        <w:jc w:val="both"/>
        <w:rPr>
          <w:rFonts w:ascii="Times New Roman" w:hAnsi="Times New Roman" w:cs="Times New Roman"/>
          <w:b w:val="0"/>
          <w:sz w:val="24"/>
          <w:szCs w:val="24"/>
        </w:rPr>
      </w:pPr>
    </w:p>
    <w:p w14:paraId="5EA232BD" w14:textId="77777777" w:rsidR="003905E9" w:rsidRDefault="007D0CC6">
      <w:pPr>
        <w:pStyle w:val="ListParagraph"/>
        <w:numPr>
          <w:ilvl w:val="1"/>
          <w:numId w:val="30"/>
        </w:numPr>
        <w:spacing w:line="276" w:lineRule="auto"/>
        <w:ind w:left="900"/>
        <w:jc w:val="both"/>
        <w:rPr>
          <w:rFonts w:ascii="Times New Roman" w:hAnsi="Times New Roman" w:cs="Times New Roman"/>
          <w:sz w:val="24"/>
          <w:szCs w:val="24"/>
        </w:rPr>
      </w:pPr>
      <w:r>
        <w:rPr>
          <w:rFonts w:ascii="Times New Roman" w:hAnsi="Times New Roman" w:cs="Times New Roman"/>
          <w:sz w:val="24"/>
          <w:szCs w:val="24"/>
        </w:rPr>
        <w:t xml:space="preserve">The response to pricing shall be proposed using </w:t>
      </w:r>
      <w:bookmarkStart w:id="1" w:name="_Hlk164380931"/>
      <w:r>
        <w:rPr>
          <w:rFonts w:ascii="Times New Roman" w:hAnsi="Times New Roman" w:cs="Times New Roman"/>
          <w:color w:val="FF0000"/>
          <w:sz w:val="24"/>
          <w:szCs w:val="24"/>
        </w:rPr>
        <w:t xml:space="preserve">Exhibit 03: Rate Card Template. </w:t>
      </w:r>
    </w:p>
    <w:p w14:paraId="620D481F" w14:textId="77777777" w:rsidR="003905E9" w:rsidRDefault="003905E9">
      <w:pPr>
        <w:pStyle w:val="ListParagraph"/>
        <w:spacing w:line="276" w:lineRule="auto"/>
        <w:jc w:val="both"/>
        <w:rPr>
          <w:rFonts w:ascii="Times New Roman" w:hAnsi="Times New Roman" w:cs="Times New Roman"/>
          <w:sz w:val="24"/>
          <w:szCs w:val="24"/>
        </w:rPr>
      </w:pPr>
    </w:p>
    <w:bookmarkEnd w:id="1"/>
    <w:p w14:paraId="649C6B02" w14:textId="77777777" w:rsidR="003905E9" w:rsidRDefault="007D0CC6">
      <w:pPr>
        <w:pStyle w:val="ListParagraph"/>
        <w:numPr>
          <w:ilvl w:val="1"/>
          <w:numId w:val="30"/>
        </w:numPr>
        <w:spacing w:line="276" w:lineRule="auto"/>
        <w:ind w:left="900"/>
        <w:jc w:val="both"/>
        <w:rPr>
          <w:rFonts w:ascii="Times New Roman" w:hAnsi="Times New Roman" w:cs="Times New Roman"/>
          <w:color w:val="FF0000"/>
          <w:sz w:val="24"/>
          <w:szCs w:val="24"/>
        </w:rPr>
      </w:pPr>
      <w:r>
        <w:rPr>
          <w:rFonts w:ascii="Times New Roman" w:hAnsi="Times New Roman" w:cs="Times New Roman"/>
          <w:sz w:val="24"/>
          <w:szCs w:val="24"/>
        </w:rPr>
        <w:t xml:space="preserve">Value-added products and/or services within scope of the Acquisition are to be included in </w:t>
      </w:r>
      <w:r>
        <w:rPr>
          <w:rFonts w:ascii="Times New Roman" w:hAnsi="Times New Roman" w:cs="Times New Roman"/>
          <w:color w:val="FF0000"/>
          <w:sz w:val="24"/>
          <w:szCs w:val="24"/>
        </w:rPr>
        <w:t xml:space="preserve">Exhibit 02: Bidder Response Worksheet, Technical Response. </w:t>
      </w:r>
    </w:p>
    <w:p w14:paraId="586E08FD" w14:textId="77777777" w:rsidR="003905E9" w:rsidRDefault="003905E9">
      <w:pPr>
        <w:pStyle w:val="ListParagraph"/>
        <w:rPr>
          <w:rFonts w:ascii="Times New Roman" w:hAnsi="Times New Roman" w:cs="Times New Roman"/>
          <w:b w:val="0"/>
          <w:sz w:val="24"/>
          <w:szCs w:val="24"/>
        </w:rPr>
      </w:pPr>
    </w:p>
    <w:p w14:paraId="4D7E7247" w14:textId="77777777" w:rsidR="003905E9" w:rsidRDefault="007D0CC6">
      <w:pPr>
        <w:pStyle w:val="ListParagraph"/>
        <w:numPr>
          <w:ilvl w:val="1"/>
          <w:numId w:val="30"/>
        </w:numPr>
        <w:spacing w:line="276" w:lineRule="auto"/>
        <w:ind w:left="900"/>
        <w:jc w:val="both"/>
        <w:rPr>
          <w:rFonts w:ascii="Times New Roman" w:hAnsi="Times New Roman" w:cs="Times New Roman"/>
          <w:color w:val="FF0000"/>
          <w:sz w:val="24"/>
          <w:szCs w:val="24"/>
        </w:rPr>
      </w:pPr>
      <w:r>
        <w:rPr>
          <w:rFonts w:ascii="Times New Roman" w:hAnsi="Times New Roman" w:cs="Times New Roman"/>
          <w:sz w:val="24"/>
          <w:szCs w:val="24"/>
        </w:rPr>
        <w:t xml:space="preserve">Business References are to be on </w:t>
      </w:r>
      <w:r>
        <w:rPr>
          <w:rFonts w:ascii="Times New Roman" w:hAnsi="Times New Roman" w:cs="Times New Roman"/>
          <w:color w:val="FF0000"/>
          <w:sz w:val="24"/>
          <w:szCs w:val="24"/>
        </w:rPr>
        <w:t>Exhibit 04: Bidder Reference Worksheet.</w:t>
      </w:r>
    </w:p>
    <w:p w14:paraId="07132F1C" w14:textId="77777777" w:rsidR="003905E9" w:rsidRDefault="003905E9">
      <w:pPr>
        <w:spacing w:line="276" w:lineRule="auto"/>
        <w:jc w:val="both"/>
        <w:rPr>
          <w:rFonts w:ascii="Times New Roman" w:hAnsi="Times New Roman" w:cs="Times New Roman"/>
          <w:color w:val="FF0000"/>
          <w:sz w:val="24"/>
          <w:szCs w:val="24"/>
        </w:rPr>
      </w:pPr>
    </w:p>
    <w:p w14:paraId="7101693F" w14:textId="77777777" w:rsidR="003905E9" w:rsidRDefault="007D0CC6">
      <w:pPr>
        <w:pStyle w:val="ListParagraph"/>
        <w:numPr>
          <w:ilvl w:val="1"/>
          <w:numId w:val="30"/>
        </w:numPr>
        <w:spacing w:line="276" w:lineRule="auto"/>
        <w:ind w:left="900"/>
        <w:jc w:val="both"/>
        <w:rPr>
          <w:rFonts w:ascii="Times New Roman" w:hAnsi="Times New Roman" w:cs="Times New Roman"/>
          <w:sz w:val="24"/>
          <w:szCs w:val="24"/>
        </w:rPr>
      </w:pPr>
      <w:r>
        <w:rPr>
          <w:rFonts w:ascii="Times New Roman" w:hAnsi="Times New Roman" w:cs="Times New Roman"/>
          <w:sz w:val="24"/>
          <w:szCs w:val="24"/>
        </w:rPr>
        <w:lastRenderedPageBreak/>
        <w:t xml:space="preserve">Third-party vendor information is included in </w:t>
      </w:r>
      <w:r>
        <w:rPr>
          <w:rFonts w:ascii="Times New Roman" w:hAnsi="Times New Roman" w:cs="Times New Roman"/>
          <w:color w:val="FF0000"/>
          <w:sz w:val="24"/>
          <w:szCs w:val="24"/>
        </w:rPr>
        <w:t>Exhibit 05: Third Party Supplier Information</w:t>
      </w:r>
      <w:r>
        <w:rPr>
          <w:rFonts w:ascii="Times New Roman" w:hAnsi="Times New Roman" w:cs="Times New Roman"/>
          <w:sz w:val="24"/>
          <w:szCs w:val="24"/>
        </w:rPr>
        <w:t>.</w:t>
      </w:r>
    </w:p>
    <w:p w14:paraId="49B515E3" w14:textId="77777777" w:rsidR="003905E9" w:rsidRDefault="003905E9">
      <w:pPr>
        <w:spacing w:after="0" w:line="276" w:lineRule="auto"/>
        <w:ind w:left="-720"/>
        <w:jc w:val="both"/>
        <w:rPr>
          <w:rFonts w:ascii="Times New Roman" w:hAnsi="Times New Roman" w:cs="Times New Roman"/>
          <w:b/>
          <w:sz w:val="24"/>
          <w:szCs w:val="24"/>
        </w:rPr>
      </w:pPr>
    </w:p>
    <w:p w14:paraId="3A21E844" w14:textId="77777777" w:rsidR="003905E9" w:rsidRDefault="003905E9">
      <w:pPr>
        <w:spacing w:after="0" w:line="276" w:lineRule="auto"/>
        <w:ind w:left="-720"/>
        <w:jc w:val="both"/>
        <w:rPr>
          <w:rFonts w:ascii="Times New Roman" w:hAnsi="Times New Roman" w:cs="Times New Roman"/>
          <w:b/>
          <w:sz w:val="24"/>
          <w:szCs w:val="24"/>
        </w:rPr>
      </w:pPr>
      <w:bookmarkStart w:id="2" w:name="_Hlk534201921"/>
      <w:bookmarkStart w:id="3" w:name="_Hlk8303297"/>
      <w:bookmarkStart w:id="4" w:name="_Hlk8312056"/>
      <w:bookmarkEnd w:id="2"/>
      <w:bookmarkEnd w:id="3"/>
      <w:bookmarkEnd w:id="4"/>
    </w:p>
    <w:sectPr w:rsidR="003905E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FBA3" w14:textId="77777777" w:rsidR="00144DEA" w:rsidRDefault="00144DEA" w:rsidP="00942280">
      <w:pPr>
        <w:spacing w:after="0" w:line="240" w:lineRule="auto"/>
      </w:pPr>
      <w:r>
        <w:separator/>
      </w:r>
    </w:p>
  </w:endnote>
  <w:endnote w:type="continuationSeparator" w:id="0">
    <w:p w14:paraId="5CE45FFA" w14:textId="77777777" w:rsidR="00144DEA" w:rsidRDefault="00144DEA" w:rsidP="0094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A508" w14:textId="53D98631" w:rsidR="003905E9" w:rsidRDefault="008B63EA">
    <w:pPr>
      <w:pStyle w:val="Footer"/>
      <w:rPr>
        <w:rFonts w:ascii="Times New Roman" w:hAnsi="Times New Roman" w:cs="Times New Roman"/>
      </w:rPr>
    </w:pPr>
    <w:r>
      <w:rPr>
        <w:rFonts w:ascii="Times New Roman" w:hAnsi="Times New Roman" w:cs="Times New Roman"/>
        <w:sz w:val="24"/>
        <w:szCs w:val="24"/>
      </w:rPr>
      <w:t>July 2025</w:t>
    </w:r>
    <w:r>
      <w:rPr>
        <w:rFonts w:ascii="Times New Roman" w:hAnsi="Times New Roman" w:cs="Times New Roman"/>
        <w:sz w:val="24"/>
        <w:szCs w:val="24"/>
      </w:rPr>
      <w:tab/>
      <w:t>Attachment A-Central Purchasing Use</w:t>
    </w:r>
    <w:r w:rsidRPr="007C3633">
      <w:rPr>
        <w:rFonts w:ascii="Times New Roman" w:hAnsi="Times New Roman" w:cs="Times New Roman"/>
      </w:rPr>
      <w:tab/>
    </w:r>
    <w:r>
      <w:rPr>
        <w:rFonts w:ascii="Times New Roman" w:hAnsi="Times New Roman" w:cs="Times New Roman"/>
      </w:rPr>
      <w:t xml:space="preserve">Page </w:t>
    </w:r>
    <w:r>
      <w:rPr>
        <w:rFonts w:ascii="Times New Roman" w:hAnsi="Times New Roman" w:cs="Times New Roman"/>
        <w:sz w:val="24"/>
        <w:szCs w:val="24"/>
      </w:rPr>
      <w:fldChar w:fldCharType="begin"/>
    </w:r>
    <w:r>
      <w:rPr>
        <w:rFonts w:ascii="Times New Roman" w:hAnsi="Times New Roman" w:cs="Times New Roman"/>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rPr>
      <w:t xml:space="preserve"> of </w:t>
    </w:r>
    <w:r>
      <w:rPr>
        <w:rFonts w:ascii="Times New Roman" w:hAnsi="Times New Roman" w:cs="Times New Roman"/>
        <w:sz w:val="24"/>
        <w:szCs w:val="24"/>
      </w:rPr>
      <w:fldChar w:fldCharType="begin"/>
    </w:r>
    <w:r>
      <w:rPr>
        <w:rFonts w:ascii="Times New Roman" w:hAnsi="Times New Roman" w:cs="Times New Roman"/>
      </w:rPr>
      <w:instrText xml:space="preserve"> NUMPAGES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DCE7" w14:textId="1A7FE483" w:rsidR="003905E9" w:rsidRDefault="008B63EA">
    <w:pPr>
      <w:pStyle w:val="Footer"/>
      <w:rPr>
        <w:rFonts w:ascii="Times New Roman" w:hAnsi="Times New Roman" w:cs="Times New Roman"/>
      </w:rPr>
    </w:pPr>
    <w:r>
      <w:rPr>
        <w:rFonts w:ascii="Times New Roman" w:hAnsi="Times New Roman" w:cs="Times New Roman"/>
        <w:sz w:val="24"/>
        <w:szCs w:val="24"/>
      </w:rPr>
      <w:t>July 2025</w:t>
    </w:r>
    <w:r>
      <w:rPr>
        <w:rFonts w:ascii="Times New Roman" w:hAnsi="Times New Roman" w:cs="Times New Roman"/>
        <w:sz w:val="24"/>
        <w:szCs w:val="24"/>
      </w:rPr>
      <w:tab/>
      <w:t>Attachment A-Central Purchasing Use</w:t>
    </w:r>
    <w:r w:rsidR="007D0CC6" w:rsidRPr="00611901">
      <w:rPr>
        <w:rFonts w:ascii="Times New Roman" w:hAnsi="Times New Roman" w:cs="Times New Roman"/>
      </w:rPr>
      <w:tab/>
    </w:r>
    <w:r>
      <w:rPr>
        <w:rFonts w:ascii="Times New Roman" w:hAnsi="Times New Roman" w:cs="Times New Roman"/>
      </w:rPr>
      <w:t xml:space="preserve">Page </w:t>
    </w:r>
    <w:r>
      <w:rPr>
        <w:rFonts w:ascii="Times New Roman" w:hAnsi="Times New Roman" w:cs="Times New Roman"/>
        <w:sz w:val="24"/>
        <w:szCs w:val="24"/>
      </w:rPr>
      <w:fldChar w:fldCharType="begin"/>
    </w:r>
    <w:r>
      <w:rPr>
        <w:rFonts w:ascii="Times New Roman" w:hAnsi="Times New Roman" w:cs="Times New Roman"/>
      </w:rPr>
      <w:instrText xml:space="preserve"> PAGE </w:instrText>
    </w:r>
    <w:r>
      <w:rPr>
        <w:rFonts w:ascii="Times New Roman" w:hAnsi="Times New Roman" w:cs="Times New Roman"/>
        <w:sz w:val="24"/>
        <w:szCs w:val="24"/>
      </w:rPr>
      <w:fldChar w:fldCharType="separate"/>
    </w:r>
    <w:r>
      <w:rPr>
        <w:rFonts w:ascii="Times New Roman" w:hAnsi="Times New Roman" w:cs="Times New Roman"/>
      </w:rPr>
      <w:t>2</w:t>
    </w:r>
    <w:r>
      <w:rPr>
        <w:rFonts w:ascii="Times New Roman" w:hAnsi="Times New Roman" w:cs="Times New Roman"/>
        <w:sz w:val="24"/>
        <w:szCs w:val="24"/>
      </w:rPr>
      <w:fldChar w:fldCharType="end"/>
    </w:r>
    <w:r>
      <w:rPr>
        <w:rFonts w:ascii="Times New Roman" w:hAnsi="Times New Roman" w:cs="Times New Roman"/>
      </w:rPr>
      <w:t xml:space="preserve"> of </w:t>
    </w:r>
    <w:r>
      <w:rPr>
        <w:rFonts w:ascii="Times New Roman" w:hAnsi="Times New Roman" w:cs="Times New Roman"/>
        <w:sz w:val="24"/>
        <w:szCs w:val="24"/>
      </w:rPr>
      <w:fldChar w:fldCharType="begin"/>
    </w:r>
    <w:r>
      <w:rPr>
        <w:rFonts w:ascii="Times New Roman" w:hAnsi="Times New Roman" w:cs="Times New Roman"/>
      </w:rPr>
      <w:instrText xml:space="preserve"> NUMPAGES  </w:instrText>
    </w:r>
    <w:r>
      <w:rPr>
        <w:rFonts w:ascii="Times New Roman" w:hAnsi="Times New Roman" w:cs="Times New Roman"/>
        <w:sz w:val="24"/>
        <w:szCs w:val="24"/>
      </w:rPr>
      <w:fldChar w:fldCharType="separate"/>
    </w:r>
    <w:r>
      <w:rPr>
        <w:rFonts w:ascii="Times New Roman" w:hAnsi="Times New Roman" w:cs="Times New Roman"/>
      </w:rPr>
      <w:t>3</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57AD" w14:textId="77777777" w:rsidR="00144DEA" w:rsidRDefault="00144DEA" w:rsidP="00942280">
      <w:pPr>
        <w:spacing w:after="0" w:line="240" w:lineRule="auto"/>
      </w:pPr>
      <w:r>
        <w:separator/>
      </w:r>
    </w:p>
  </w:footnote>
  <w:footnote w:type="continuationSeparator" w:id="0">
    <w:p w14:paraId="7DF1DF9B" w14:textId="77777777" w:rsidR="00144DEA" w:rsidRDefault="00144DEA" w:rsidP="00942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4A34" w14:textId="77777777" w:rsidR="003905E9" w:rsidRDefault="003905E9">
    <w:pPr>
      <w:pStyle w:val="Header"/>
      <w:jc w:val="center"/>
      <w:rPr>
        <w:rFonts w:ascii="Times New Roman" w:hAnsi="Times New Roman" w:cs="Times New Roman"/>
        <w:b/>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D79D" w14:textId="77777777" w:rsidR="003905E9" w:rsidRDefault="007D0CC6">
    <w:pPr>
      <w:pStyle w:val="Header"/>
      <w:jc w:val="center"/>
      <w:rPr>
        <w:rFonts w:ascii="Times New Roman" w:hAnsi="Times New Roman" w:cs="Times New Roman"/>
        <w:b/>
        <w:sz w:val="40"/>
        <w:szCs w:val="40"/>
      </w:rPr>
    </w:pPr>
    <w:r>
      <w:rPr>
        <w:rFonts w:ascii="Times New Roman" w:hAnsi="Times New Roman" w:cs="Times New Roman"/>
        <w:b/>
        <w:sz w:val="40"/>
        <w:szCs w:val="40"/>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C33"/>
    <w:multiLevelType w:val="hybridMultilevel"/>
    <w:tmpl w:val="0316D498"/>
    <w:lvl w:ilvl="0" w:tplc="04090013">
      <w:start w:val="1"/>
      <w:numFmt w:val="upperRoman"/>
      <w:lvlText w:val="%1."/>
      <w:lvlJc w:val="righ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A5768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977295"/>
    <w:multiLevelType w:val="hybridMultilevel"/>
    <w:tmpl w:val="5CBAC12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A856D4"/>
    <w:multiLevelType w:val="multilevel"/>
    <w:tmpl w:val="2780C5CE"/>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ascii="Times New Roman" w:hAnsi="Times New Roman" w:cs="Times New Roman" w:hint="default"/>
        <w:b/>
        <w:color w:val="auto"/>
        <w:sz w:val="22"/>
        <w:szCs w:val="22"/>
      </w:rPr>
    </w:lvl>
    <w:lvl w:ilvl="2">
      <w:start w:val="1"/>
      <w:numFmt w:val="upperLetter"/>
      <w:lvlText w:val="%3."/>
      <w:lvlJc w:val="left"/>
      <w:pPr>
        <w:ind w:left="2160" w:hanging="720"/>
      </w:pPr>
      <w:rPr>
        <w:rFonts w:hint="default"/>
        <w:b/>
        <w:sz w:val="22"/>
        <w:szCs w:val="22"/>
      </w:rPr>
    </w:lvl>
    <w:lvl w:ilvl="3">
      <w:start w:val="1"/>
      <w:numFmt w:val="lowerRoman"/>
      <w:lvlText w:val="%4"/>
      <w:lvlJc w:val="left"/>
      <w:pPr>
        <w:ind w:left="720" w:hanging="360"/>
      </w:pPr>
      <w:rPr>
        <w:rFonts w:hint="default"/>
        <w:b/>
      </w:rPr>
    </w:lvl>
    <w:lvl w:ilvl="4">
      <w:start w:val="1"/>
      <w:numFmt w:val="lowerLetter"/>
      <w:lvlText w:val="(%5)"/>
      <w:lvlJc w:val="left"/>
      <w:pPr>
        <w:ind w:left="1080" w:hanging="360"/>
      </w:pPr>
      <w:rPr>
        <w:rFonts w:hint="default"/>
      </w:rPr>
    </w:lvl>
    <w:lvl w:ilvl="5">
      <w:start w:val="1"/>
      <w:numFmt w:val="lowerRoman"/>
      <w:lvlText w:val="(%6)"/>
      <w:lvlJc w:val="left"/>
      <w:pPr>
        <w:ind w:left="1440" w:hanging="360"/>
      </w:pPr>
      <w:rPr>
        <w:rFonts w:hint="default"/>
      </w:rPr>
    </w:lvl>
    <w:lvl w:ilvl="6">
      <w:start w:val="1"/>
      <w:numFmt w:val="decimal"/>
      <w:lvlText w:val="%7."/>
      <w:lvlJc w:val="left"/>
      <w:pPr>
        <w:ind w:left="1800" w:hanging="360"/>
      </w:pPr>
      <w:rPr>
        <w:rFonts w:hint="default"/>
      </w:rPr>
    </w:lvl>
    <w:lvl w:ilvl="7">
      <w:start w:val="1"/>
      <w:numFmt w:val="lowerLetter"/>
      <w:lvlText w:val="%8."/>
      <w:lvlJc w:val="left"/>
      <w:pPr>
        <w:ind w:left="2160" w:hanging="360"/>
      </w:pPr>
      <w:rPr>
        <w:rFonts w:hint="default"/>
      </w:rPr>
    </w:lvl>
    <w:lvl w:ilvl="8">
      <w:start w:val="1"/>
      <w:numFmt w:val="lowerRoman"/>
      <w:lvlText w:val="%9."/>
      <w:lvlJc w:val="left"/>
      <w:pPr>
        <w:ind w:left="2520" w:hanging="360"/>
      </w:pPr>
      <w:rPr>
        <w:rFonts w:hint="default"/>
      </w:rPr>
    </w:lvl>
  </w:abstractNum>
  <w:abstractNum w:abstractNumId="4" w15:restartNumberingAfterBreak="0">
    <w:nsid w:val="1F007FF1"/>
    <w:multiLevelType w:val="hybridMultilevel"/>
    <w:tmpl w:val="CD1C4F36"/>
    <w:lvl w:ilvl="0" w:tplc="FFFFFFFF">
      <w:start w:val="1"/>
      <w:numFmt w:val="upp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B">
      <w:start w:val="1"/>
      <w:numFmt w:val="lowerRoman"/>
      <w:lvlText w:val="%4."/>
      <w:lvlJc w:val="righ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536771"/>
    <w:multiLevelType w:val="multilevel"/>
    <w:tmpl w:val="6CE276B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BD2634B"/>
    <w:multiLevelType w:val="hybridMultilevel"/>
    <w:tmpl w:val="1E2CC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457AB"/>
    <w:multiLevelType w:val="multilevel"/>
    <w:tmpl w:val="2780C5CE"/>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ascii="Times New Roman" w:hAnsi="Times New Roman" w:cs="Times New Roman" w:hint="default"/>
        <w:b/>
        <w:color w:val="auto"/>
        <w:sz w:val="22"/>
        <w:szCs w:val="22"/>
      </w:rPr>
    </w:lvl>
    <w:lvl w:ilvl="2">
      <w:start w:val="1"/>
      <w:numFmt w:val="upperLetter"/>
      <w:lvlText w:val="%3."/>
      <w:lvlJc w:val="left"/>
      <w:pPr>
        <w:ind w:left="2160" w:hanging="720"/>
      </w:pPr>
      <w:rPr>
        <w:rFonts w:hint="default"/>
        <w:b/>
        <w:sz w:val="22"/>
        <w:szCs w:val="22"/>
      </w:rPr>
    </w:lvl>
    <w:lvl w:ilvl="3">
      <w:start w:val="1"/>
      <w:numFmt w:val="lowerRoman"/>
      <w:lvlText w:val="%4"/>
      <w:lvlJc w:val="left"/>
      <w:pPr>
        <w:ind w:left="720" w:hanging="360"/>
      </w:pPr>
      <w:rPr>
        <w:rFonts w:hint="default"/>
        <w:b/>
      </w:rPr>
    </w:lvl>
    <w:lvl w:ilvl="4">
      <w:start w:val="1"/>
      <w:numFmt w:val="lowerLetter"/>
      <w:lvlText w:val="(%5)"/>
      <w:lvlJc w:val="left"/>
      <w:pPr>
        <w:ind w:left="1080" w:hanging="360"/>
      </w:pPr>
      <w:rPr>
        <w:rFonts w:hint="default"/>
      </w:rPr>
    </w:lvl>
    <w:lvl w:ilvl="5">
      <w:start w:val="1"/>
      <w:numFmt w:val="lowerRoman"/>
      <w:lvlText w:val="(%6)"/>
      <w:lvlJc w:val="left"/>
      <w:pPr>
        <w:ind w:left="1440" w:hanging="360"/>
      </w:pPr>
      <w:rPr>
        <w:rFonts w:hint="default"/>
      </w:rPr>
    </w:lvl>
    <w:lvl w:ilvl="6">
      <w:start w:val="1"/>
      <w:numFmt w:val="decimal"/>
      <w:lvlText w:val="%7."/>
      <w:lvlJc w:val="left"/>
      <w:pPr>
        <w:ind w:left="1800" w:hanging="360"/>
      </w:pPr>
      <w:rPr>
        <w:rFonts w:hint="default"/>
      </w:rPr>
    </w:lvl>
    <w:lvl w:ilvl="7">
      <w:start w:val="1"/>
      <w:numFmt w:val="lowerLetter"/>
      <w:lvlText w:val="%8."/>
      <w:lvlJc w:val="left"/>
      <w:pPr>
        <w:ind w:left="2160" w:hanging="360"/>
      </w:pPr>
      <w:rPr>
        <w:rFonts w:hint="default"/>
      </w:rPr>
    </w:lvl>
    <w:lvl w:ilvl="8">
      <w:start w:val="1"/>
      <w:numFmt w:val="lowerRoman"/>
      <w:lvlText w:val="%9."/>
      <w:lvlJc w:val="left"/>
      <w:pPr>
        <w:ind w:left="2520" w:hanging="360"/>
      </w:pPr>
      <w:rPr>
        <w:rFonts w:hint="default"/>
      </w:rPr>
    </w:lvl>
  </w:abstractNum>
  <w:abstractNum w:abstractNumId="8" w15:restartNumberingAfterBreak="0">
    <w:nsid w:val="2F297191"/>
    <w:multiLevelType w:val="multilevel"/>
    <w:tmpl w:val="3398CBEE"/>
    <w:lvl w:ilvl="0">
      <w:start w:val="1"/>
      <w:numFmt w:val="decimal"/>
      <w:lvlText w:val="%1"/>
      <w:lvlJc w:val="left"/>
      <w:pPr>
        <w:ind w:left="1440" w:hanging="720"/>
      </w:pPr>
      <w:rPr>
        <w:rFonts w:hint="default"/>
        <w:b/>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3606CA"/>
    <w:multiLevelType w:val="hybridMultilevel"/>
    <w:tmpl w:val="271A5A92"/>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3">
      <w:start w:val="1"/>
      <w:numFmt w:val="upp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D368CD"/>
    <w:multiLevelType w:val="hybridMultilevel"/>
    <w:tmpl w:val="D278CB44"/>
    <w:lvl w:ilvl="0" w:tplc="FFFFFFFF">
      <w:start w:val="1"/>
      <w:numFmt w:val="upperRoman"/>
      <w:lvlText w:val="%1."/>
      <w:lvlJc w:val="right"/>
      <w:pPr>
        <w:ind w:left="180" w:hanging="360"/>
      </w:pPr>
    </w:lvl>
    <w:lvl w:ilvl="1" w:tplc="FFFFFFFF">
      <w:start w:val="1"/>
      <w:numFmt w:val="lowerLetter"/>
      <w:lvlText w:val="%2."/>
      <w:lvlJc w:val="left"/>
      <w:pPr>
        <w:ind w:left="900" w:hanging="360"/>
      </w:pPr>
    </w:lvl>
    <w:lvl w:ilvl="2" w:tplc="FFFFFFFF">
      <w:start w:val="1"/>
      <w:numFmt w:val="lowerRoman"/>
      <w:lvlText w:val="%3."/>
      <w:lvlJc w:val="right"/>
      <w:pPr>
        <w:ind w:left="1620" w:hanging="180"/>
      </w:pPr>
    </w:lvl>
    <w:lvl w:ilvl="3" w:tplc="04090013">
      <w:start w:val="1"/>
      <w:numFmt w:val="upperRoman"/>
      <w:lvlText w:val="%4."/>
      <w:lvlJc w:val="right"/>
      <w:pPr>
        <w:ind w:left="234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1" w15:restartNumberingAfterBreak="0">
    <w:nsid w:val="3F1E3541"/>
    <w:multiLevelType w:val="hybridMultilevel"/>
    <w:tmpl w:val="0058934A"/>
    <w:lvl w:ilvl="0" w:tplc="F83EE698">
      <w:start w:val="1"/>
      <w:numFmt w:val="upperLetter"/>
      <w:lvlText w:val="%1."/>
      <w:lvlJc w:val="left"/>
      <w:pPr>
        <w:ind w:left="1080" w:hanging="360"/>
      </w:pPr>
      <w:rPr>
        <w:b/>
        <w:bCs/>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972FDB"/>
    <w:multiLevelType w:val="hybridMultilevel"/>
    <w:tmpl w:val="82F696C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B">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0A1E3B"/>
    <w:multiLevelType w:val="hybridMultilevel"/>
    <w:tmpl w:val="0B342C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D375C"/>
    <w:multiLevelType w:val="hybridMultilevel"/>
    <w:tmpl w:val="0D280E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D4513"/>
    <w:multiLevelType w:val="hybridMultilevel"/>
    <w:tmpl w:val="17A2203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9B1AAC66">
      <w:start w:val="1"/>
      <w:numFmt w:val="lowerRoman"/>
      <w:lvlText w:val="%3."/>
      <w:lvlJc w:val="right"/>
      <w:pPr>
        <w:ind w:left="2160" w:hanging="180"/>
      </w:pPr>
      <w:rPr>
        <w:b w:val="0"/>
        <w:bCs/>
      </w:rPr>
    </w:lvl>
    <w:lvl w:ilvl="3" w:tplc="29482C4E">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814C2"/>
    <w:multiLevelType w:val="hybridMultilevel"/>
    <w:tmpl w:val="FCC4A574"/>
    <w:lvl w:ilvl="0" w:tplc="E0A60152">
      <w:start w:val="1"/>
      <w:numFmt w:val="decimal"/>
      <w:lvlText w:val="%1."/>
      <w:lvlJc w:val="left"/>
      <w:pPr>
        <w:ind w:left="1440" w:hanging="360"/>
      </w:pPr>
    </w:lvl>
    <w:lvl w:ilvl="1" w:tplc="0742E740">
      <w:start w:val="1"/>
      <w:numFmt w:val="decimal"/>
      <w:lvlText w:val="%2."/>
      <w:lvlJc w:val="left"/>
      <w:pPr>
        <w:ind w:left="1440" w:hanging="360"/>
      </w:pPr>
    </w:lvl>
    <w:lvl w:ilvl="2" w:tplc="0908C40E">
      <w:start w:val="1"/>
      <w:numFmt w:val="decimal"/>
      <w:lvlText w:val="%3."/>
      <w:lvlJc w:val="left"/>
      <w:pPr>
        <w:ind w:left="1440" w:hanging="360"/>
      </w:pPr>
    </w:lvl>
    <w:lvl w:ilvl="3" w:tplc="017E9C36">
      <w:start w:val="1"/>
      <w:numFmt w:val="decimal"/>
      <w:lvlText w:val="%4."/>
      <w:lvlJc w:val="left"/>
      <w:pPr>
        <w:ind w:left="1440" w:hanging="360"/>
      </w:pPr>
    </w:lvl>
    <w:lvl w:ilvl="4" w:tplc="2E664B82">
      <w:start w:val="1"/>
      <w:numFmt w:val="decimal"/>
      <w:lvlText w:val="%5."/>
      <w:lvlJc w:val="left"/>
      <w:pPr>
        <w:ind w:left="1440" w:hanging="360"/>
      </w:pPr>
    </w:lvl>
    <w:lvl w:ilvl="5" w:tplc="21B0AA6C">
      <w:start w:val="1"/>
      <w:numFmt w:val="decimal"/>
      <w:lvlText w:val="%6."/>
      <w:lvlJc w:val="left"/>
      <w:pPr>
        <w:ind w:left="1440" w:hanging="360"/>
      </w:pPr>
    </w:lvl>
    <w:lvl w:ilvl="6" w:tplc="871A8108">
      <w:start w:val="1"/>
      <w:numFmt w:val="decimal"/>
      <w:lvlText w:val="%7."/>
      <w:lvlJc w:val="left"/>
      <w:pPr>
        <w:ind w:left="1440" w:hanging="360"/>
      </w:pPr>
    </w:lvl>
    <w:lvl w:ilvl="7" w:tplc="989C00CA">
      <w:start w:val="1"/>
      <w:numFmt w:val="decimal"/>
      <w:lvlText w:val="%8."/>
      <w:lvlJc w:val="left"/>
      <w:pPr>
        <w:ind w:left="1440" w:hanging="360"/>
      </w:pPr>
    </w:lvl>
    <w:lvl w:ilvl="8" w:tplc="7E7E1EF0">
      <w:start w:val="1"/>
      <w:numFmt w:val="decimal"/>
      <w:lvlText w:val="%9."/>
      <w:lvlJc w:val="left"/>
      <w:pPr>
        <w:ind w:left="1440" w:hanging="360"/>
      </w:pPr>
    </w:lvl>
  </w:abstractNum>
  <w:abstractNum w:abstractNumId="17" w15:restartNumberingAfterBreak="0">
    <w:nsid w:val="4B0E09CC"/>
    <w:multiLevelType w:val="hybridMultilevel"/>
    <w:tmpl w:val="A4CE037C"/>
    <w:lvl w:ilvl="0" w:tplc="FFFFFFFF">
      <w:start w:val="1"/>
      <w:numFmt w:val="upperRoman"/>
      <w:lvlText w:val="%1."/>
      <w:lvlJc w:val="right"/>
      <w:pPr>
        <w:ind w:left="180" w:hanging="360"/>
      </w:pPr>
    </w:lvl>
    <w:lvl w:ilvl="1" w:tplc="FFFFFFFF">
      <w:start w:val="1"/>
      <w:numFmt w:val="lowerLetter"/>
      <w:lvlText w:val="%2."/>
      <w:lvlJc w:val="left"/>
      <w:pPr>
        <w:ind w:left="900" w:hanging="360"/>
      </w:pPr>
    </w:lvl>
    <w:lvl w:ilvl="2" w:tplc="FFFFFFFF">
      <w:start w:val="1"/>
      <w:numFmt w:val="lowerRoman"/>
      <w:lvlText w:val="%3."/>
      <w:lvlJc w:val="right"/>
      <w:pPr>
        <w:ind w:left="1620" w:hanging="180"/>
      </w:pPr>
    </w:lvl>
    <w:lvl w:ilvl="3" w:tplc="FFFFFFFF">
      <w:start w:val="1"/>
      <w:numFmt w:val="decimal"/>
      <w:lvlText w:val="%4."/>
      <w:lvlJc w:val="left"/>
      <w:pPr>
        <w:ind w:left="2340" w:hanging="360"/>
      </w:pPr>
    </w:lvl>
    <w:lvl w:ilvl="4" w:tplc="0409001B">
      <w:start w:val="1"/>
      <w:numFmt w:val="lowerRoman"/>
      <w:lvlText w:val="%5."/>
      <w:lvlJc w:val="right"/>
      <w:pPr>
        <w:ind w:left="360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8" w15:restartNumberingAfterBreak="0">
    <w:nsid w:val="4DB90702"/>
    <w:multiLevelType w:val="hybridMultilevel"/>
    <w:tmpl w:val="C91CD5C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1B481C"/>
    <w:multiLevelType w:val="hybridMultilevel"/>
    <w:tmpl w:val="597A09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46A1DF4"/>
    <w:multiLevelType w:val="hybridMultilevel"/>
    <w:tmpl w:val="6728C1F2"/>
    <w:lvl w:ilvl="0" w:tplc="209EBA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F2422A"/>
    <w:multiLevelType w:val="hybridMultilevel"/>
    <w:tmpl w:val="A658EA76"/>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3">
      <w:start w:val="1"/>
      <w:numFmt w:val="upperRoman"/>
      <w:lvlText w:val="%3."/>
      <w:lvlJc w:val="right"/>
      <w:pPr>
        <w:ind w:left="2340" w:hanging="360"/>
      </w:pPr>
    </w:lvl>
    <w:lvl w:ilvl="3" w:tplc="FFFFFFFF">
      <w:start w:val="1"/>
      <w:numFmt w:val="decimal"/>
      <w:lvlText w:val="%4."/>
      <w:lvlJc w:val="left"/>
      <w:pPr>
        <w:ind w:left="2880" w:hanging="360"/>
      </w:pPr>
    </w:lvl>
    <w:lvl w:ilvl="4" w:tplc="FFFFFFFF">
      <w:start w:val="1"/>
      <w:numFmt w:val="upp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4A2967"/>
    <w:multiLevelType w:val="multilevel"/>
    <w:tmpl w:val="0409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046209"/>
    <w:multiLevelType w:val="hybridMultilevel"/>
    <w:tmpl w:val="8E62C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9A3B81"/>
    <w:multiLevelType w:val="hybridMultilevel"/>
    <w:tmpl w:val="463603BE"/>
    <w:lvl w:ilvl="0" w:tplc="E3443E32">
      <w:start w:val="1"/>
      <w:numFmt w:val="upperLetter"/>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630A4A82"/>
    <w:multiLevelType w:val="hybridMultilevel"/>
    <w:tmpl w:val="1E7E113A"/>
    <w:lvl w:ilvl="0" w:tplc="60947BC2">
      <w:start w:val="1"/>
      <w:numFmt w:val="lowerLetter"/>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5732D3A"/>
    <w:multiLevelType w:val="hybridMultilevel"/>
    <w:tmpl w:val="4A900F28"/>
    <w:lvl w:ilvl="0" w:tplc="00528CD6">
      <w:start w:val="2"/>
      <w:numFmt w:val="decimal"/>
      <w:lvlText w:val="%1."/>
      <w:lvlJc w:val="left"/>
      <w:pPr>
        <w:ind w:left="360" w:hanging="360"/>
      </w:pPr>
      <w:rPr>
        <w:rFonts w:hint="default"/>
        <w:sz w:val="22"/>
      </w:rPr>
    </w:lvl>
    <w:lvl w:ilvl="1" w:tplc="04090015">
      <w:start w:val="1"/>
      <w:numFmt w:val="upperLetter"/>
      <w:lvlText w:val="%2."/>
      <w:lvlJc w:val="left"/>
      <w:pPr>
        <w:ind w:left="135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1C4C9D"/>
    <w:multiLevelType w:val="hybridMultilevel"/>
    <w:tmpl w:val="D8F8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433C8"/>
    <w:multiLevelType w:val="multilevel"/>
    <w:tmpl w:val="0409001F"/>
    <w:lvl w:ilvl="0">
      <w:start w:val="1"/>
      <w:numFmt w:val="decimal"/>
      <w:lvlText w:val="%1."/>
      <w:lvlJc w:val="left"/>
      <w:pPr>
        <w:ind w:left="2160" w:hanging="360"/>
      </w:pPr>
      <w:rPr>
        <w:b/>
        <w:bCs w:val="0"/>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29" w15:restartNumberingAfterBreak="0">
    <w:nsid w:val="7E0D03AD"/>
    <w:multiLevelType w:val="hybridMultilevel"/>
    <w:tmpl w:val="10889E3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6D4B38"/>
    <w:multiLevelType w:val="hybridMultilevel"/>
    <w:tmpl w:val="B4E2B8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93DD6"/>
    <w:multiLevelType w:val="hybridMultilevel"/>
    <w:tmpl w:val="1BDC50B2"/>
    <w:lvl w:ilvl="0" w:tplc="BF9E83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209333">
    <w:abstractNumId w:val="8"/>
  </w:num>
  <w:num w:numId="2" w16cid:durableId="987443345">
    <w:abstractNumId w:val="27"/>
  </w:num>
  <w:num w:numId="3" w16cid:durableId="395470976">
    <w:abstractNumId w:val="3"/>
  </w:num>
  <w:num w:numId="4" w16cid:durableId="495809188">
    <w:abstractNumId w:val="19"/>
  </w:num>
  <w:num w:numId="5" w16cid:durableId="1031762347">
    <w:abstractNumId w:val="26"/>
  </w:num>
  <w:num w:numId="6" w16cid:durableId="1692800456">
    <w:abstractNumId w:val="24"/>
  </w:num>
  <w:num w:numId="7" w16cid:durableId="1374236433">
    <w:abstractNumId w:val="31"/>
  </w:num>
  <w:num w:numId="8" w16cid:durableId="579289883">
    <w:abstractNumId w:val="7"/>
  </w:num>
  <w:num w:numId="9" w16cid:durableId="462579854">
    <w:abstractNumId w:val="23"/>
  </w:num>
  <w:num w:numId="10" w16cid:durableId="507019056">
    <w:abstractNumId w:val="6"/>
  </w:num>
  <w:num w:numId="11" w16cid:durableId="61291672">
    <w:abstractNumId w:val="14"/>
  </w:num>
  <w:num w:numId="12" w16cid:durableId="543979812">
    <w:abstractNumId w:val="2"/>
  </w:num>
  <w:num w:numId="13" w16cid:durableId="1968320023">
    <w:abstractNumId w:val="18"/>
  </w:num>
  <w:num w:numId="14" w16cid:durableId="906452228">
    <w:abstractNumId w:val="11"/>
  </w:num>
  <w:num w:numId="15" w16cid:durableId="826701067">
    <w:abstractNumId w:val="29"/>
  </w:num>
  <w:num w:numId="16" w16cid:durableId="1072584689">
    <w:abstractNumId w:val="15"/>
  </w:num>
  <w:num w:numId="17" w16cid:durableId="307245725">
    <w:abstractNumId w:val="30"/>
  </w:num>
  <w:num w:numId="18" w16cid:durableId="427429870">
    <w:abstractNumId w:val="13"/>
  </w:num>
  <w:num w:numId="19" w16cid:durableId="1251156536">
    <w:abstractNumId w:val="0"/>
  </w:num>
  <w:num w:numId="20" w16cid:durableId="696005990">
    <w:abstractNumId w:val="12"/>
  </w:num>
  <w:num w:numId="21" w16cid:durableId="363094908">
    <w:abstractNumId w:val="17"/>
  </w:num>
  <w:num w:numId="22" w16cid:durableId="1223327257">
    <w:abstractNumId w:val="10"/>
  </w:num>
  <w:num w:numId="23" w16cid:durableId="901058847">
    <w:abstractNumId w:val="9"/>
  </w:num>
  <w:num w:numId="24" w16cid:durableId="2068524410">
    <w:abstractNumId w:val="21"/>
  </w:num>
  <w:num w:numId="25" w16cid:durableId="291595770">
    <w:abstractNumId w:val="25"/>
  </w:num>
  <w:num w:numId="26" w16cid:durableId="1128280336">
    <w:abstractNumId w:val="28"/>
  </w:num>
  <w:num w:numId="27" w16cid:durableId="365525045">
    <w:abstractNumId w:val="4"/>
  </w:num>
  <w:num w:numId="28" w16cid:durableId="284771541">
    <w:abstractNumId w:val="22"/>
  </w:num>
  <w:num w:numId="29" w16cid:durableId="1389919934">
    <w:abstractNumId w:val="1"/>
  </w:num>
  <w:num w:numId="30" w16cid:durableId="313335756">
    <w:abstractNumId w:val="5"/>
  </w:num>
  <w:num w:numId="31" w16cid:durableId="1303537864">
    <w:abstractNumId w:val="20"/>
  </w:num>
  <w:num w:numId="32" w16cid:durableId="7352047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roncladData" w:val="1|e2aa63f2392ba2936cb3288712e11abe|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"/>
  </w:docVars>
  <w:rsids>
    <w:rsidRoot w:val="004800C7"/>
    <w:rsid w:val="000240E2"/>
    <w:rsid w:val="000326E7"/>
    <w:rsid w:val="00035123"/>
    <w:rsid w:val="00061402"/>
    <w:rsid w:val="00070485"/>
    <w:rsid w:val="00073E78"/>
    <w:rsid w:val="00074246"/>
    <w:rsid w:val="000A0E71"/>
    <w:rsid w:val="000B7916"/>
    <w:rsid w:val="000E01A4"/>
    <w:rsid w:val="000F0234"/>
    <w:rsid w:val="001142CF"/>
    <w:rsid w:val="001310E5"/>
    <w:rsid w:val="001338B3"/>
    <w:rsid w:val="001354E0"/>
    <w:rsid w:val="00144DEA"/>
    <w:rsid w:val="00167502"/>
    <w:rsid w:val="00171CC2"/>
    <w:rsid w:val="001B18A4"/>
    <w:rsid w:val="001B5DAA"/>
    <w:rsid w:val="001E445D"/>
    <w:rsid w:val="001E4A2E"/>
    <w:rsid w:val="001F78FD"/>
    <w:rsid w:val="00265CCE"/>
    <w:rsid w:val="00276C60"/>
    <w:rsid w:val="00293EB1"/>
    <w:rsid w:val="00296DF5"/>
    <w:rsid w:val="00310896"/>
    <w:rsid w:val="00322917"/>
    <w:rsid w:val="00335F5C"/>
    <w:rsid w:val="00360DB0"/>
    <w:rsid w:val="003905E9"/>
    <w:rsid w:val="003D41F4"/>
    <w:rsid w:val="00416D3C"/>
    <w:rsid w:val="00421288"/>
    <w:rsid w:val="004308BE"/>
    <w:rsid w:val="00442F95"/>
    <w:rsid w:val="004446B6"/>
    <w:rsid w:val="00446379"/>
    <w:rsid w:val="004674F9"/>
    <w:rsid w:val="004800C7"/>
    <w:rsid w:val="004A53EC"/>
    <w:rsid w:val="004E531F"/>
    <w:rsid w:val="00504381"/>
    <w:rsid w:val="0051338C"/>
    <w:rsid w:val="005269F2"/>
    <w:rsid w:val="005323D7"/>
    <w:rsid w:val="00572EF6"/>
    <w:rsid w:val="005845CC"/>
    <w:rsid w:val="00586BAC"/>
    <w:rsid w:val="00587077"/>
    <w:rsid w:val="00600F20"/>
    <w:rsid w:val="00611901"/>
    <w:rsid w:val="00632853"/>
    <w:rsid w:val="00634285"/>
    <w:rsid w:val="006408BA"/>
    <w:rsid w:val="00647E6C"/>
    <w:rsid w:val="00657112"/>
    <w:rsid w:val="006A2D8C"/>
    <w:rsid w:val="006B00C2"/>
    <w:rsid w:val="006C0189"/>
    <w:rsid w:val="006C1F9B"/>
    <w:rsid w:val="00701F22"/>
    <w:rsid w:val="00714141"/>
    <w:rsid w:val="007145C1"/>
    <w:rsid w:val="00717C37"/>
    <w:rsid w:val="0073549D"/>
    <w:rsid w:val="007653A0"/>
    <w:rsid w:val="00766676"/>
    <w:rsid w:val="007B7B06"/>
    <w:rsid w:val="007D0CC6"/>
    <w:rsid w:val="008027A4"/>
    <w:rsid w:val="00817A33"/>
    <w:rsid w:val="008306D1"/>
    <w:rsid w:val="00833464"/>
    <w:rsid w:val="008529D9"/>
    <w:rsid w:val="00863BE1"/>
    <w:rsid w:val="00881160"/>
    <w:rsid w:val="00885788"/>
    <w:rsid w:val="008A2BF8"/>
    <w:rsid w:val="008B50BD"/>
    <w:rsid w:val="008B63EA"/>
    <w:rsid w:val="008B6510"/>
    <w:rsid w:val="008C537F"/>
    <w:rsid w:val="008C66EE"/>
    <w:rsid w:val="008D525E"/>
    <w:rsid w:val="008E16D6"/>
    <w:rsid w:val="008F4E8E"/>
    <w:rsid w:val="008F7B57"/>
    <w:rsid w:val="00907D4F"/>
    <w:rsid w:val="00910214"/>
    <w:rsid w:val="00923171"/>
    <w:rsid w:val="00942280"/>
    <w:rsid w:val="00956A57"/>
    <w:rsid w:val="00983F12"/>
    <w:rsid w:val="009A7D97"/>
    <w:rsid w:val="009D1AFB"/>
    <w:rsid w:val="009E3E48"/>
    <w:rsid w:val="009E73A1"/>
    <w:rsid w:val="009F19F9"/>
    <w:rsid w:val="00A06494"/>
    <w:rsid w:val="00A0667D"/>
    <w:rsid w:val="00A230AA"/>
    <w:rsid w:val="00A25291"/>
    <w:rsid w:val="00A47E50"/>
    <w:rsid w:val="00A50C94"/>
    <w:rsid w:val="00A611B3"/>
    <w:rsid w:val="00AC7D83"/>
    <w:rsid w:val="00AF3AD7"/>
    <w:rsid w:val="00B0301F"/>
    <w:rsid w:val="00B05944"/>
    <w:rsid w:val="00B11609"/>
    <w:rsid w:val="00B5498B"/>
    <w:rsid w:val="00B5785F"/>
    <w:rsid w:val="00B65EEF"/>
    <w:rsid w:val="00B76599"/>
    <w:rsid w:val="00B92C5A"/>
    <w:rsid w:val="00BB11C4"/>
    <w:rsid w:val="00BC6316"/>
    <w:rsid w:val="00BD3AAE"/>
    <w:rsid w:val="00BF3007"/>
    <w:rsid w:val="00C00432"/>
    <w:rsid w:val="00C070EF"/>
    <w:rsid w:val="00C1794E"/>
    <w:rsid w:val="00C35CEF"/>
    <w:rsid w:val="00C56931"/>
    <w:rsid w:val="00C7771A"/>
    <w:rsid w:val="00CA6FAF"/>
    <w:rsid w:val="00CC7663"/>
    <w:rsid w:val="00CF3EF1"/>
    <w:rsid w:val="00D13E65"/>
    <w:rsid w:val="00D23189"/>
    <w:rsid w:val="00D430AD"/>
    <w:rsid w:val="00D652D1"/>
    <w:rsid w:val="00D87F9A"/>
    <w:rsid w:val="00DA68B5"/>
    <w:rsid w:val="00DB2F88"/>
    <w:rsid w:val="00DB6E08"/>
    <w:rsid w:val="00DC681C"/>
    <w:rsid w:val="00DD2A37"/>
    <w:rsid w:val="00DE0AA1"/>
    <w:rsid w:val="00DF30AC"/>
    <w:rsid w:val="00E02D09"/>
    <w:rsid w:val="00E10A3A"/>
    <w:rsid w:val="00E15CE6"/>
    <w:rsid w:val="00E15F3F"/>
    <w:rsid w:val="00E252C7"/>
    <w:rsid w:val="00E30B3A"/>
    <w:rsid w:val="00E32C5F"/>
    <w:rsid w:val="00E40993"/>
    <w:rsid w:val="00E47D24"/>
    <w:rsid w:val="00E56EB4"/>
    <w:rsid w:val="00E70822"/>
    <w:rsid w:val="00E709DB"/>
    <w:rsid w:val="00E80D33"/>
    <w:rsid w:val="00E81D08"/>
    <w:rsid w:val="00EC270F"/>
    <w:rsid w:val="00EE67C0"/>
    <w:rsid w:val="00F01609"/>
    <w:rsid w:val="00F15959"/>
    <w:rsid w:val="00F2737C"/>
    <w:rsid w:val="00F36F08"/>
    <w:rsid w:val="00F45BEC"/>
    <w:rsid w:val="00F604A7"/>
    <w:rsid w:val="00F656D8"/>
    <w:rsid w:val="00F65778"/>
    <w:rsid w:val="00F81B57"/>
    <w:rsid w:val="00FA1049"/>
    <w:rsid w:val="00FD6068"/>
    <w:rsid w:val="00FD73B4"/>
    <w:rsid w:val="08518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41F5"/>
  <w15:docId w15:val="{F405D34E-8B9E-4CED-8974-CF20F53A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rsid w:val="00D430AD"/>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29D9"/>
    <w:rPr>
      <w:sz w:val="16"/>
      <w:szCs w:val="16"/>
    </w:rPr>
  </w:style>
  <w:style w:type="paragraph" w:styleId="CommentText">
    <w:name w:val="annotation text"/>
    <w:basedOn w:val="Normal"/>
    <w:link w:val="CommentTextChar"/>
    <w:uiPriority w:val="99"/>
    <w:unhideWhenUsed/>
    <w:rsid w:val="008529D9"/>
    <w:pPr>
      <w:spacing w:line="240" w:lineRule="auto"/>
    </w:pPr>
    <w:rPr>
      <w:sz w:val="20"/>
      <w:szCs w:val="20"/>
    </w:rPr>
  </w:style>
  <w:style w:type="character" w:customStyle="1" w:styleId="CommentTextChar">
    <w:name w:val="Comment Text Char"/>
    <w:basedOn w:val="DefaultParagraphFont"/>
    <w:link w:val="CommentText"/>
    <w:uiPriority w:val="99"/>
    <w:rsid w:val="008529D9"/>
    <w:rPr>
      <w:sz w:val="20"/>
      <w:szCs w:val="20"/>
    </w:rPr>
  </w:style>
  <w:style w:type="paragraph" w:styleId="CommentSubject">
    <w:name w:val="annotation subject"/>
    <w:basedOn w:val="CommentText"/>
    <w:next w:val="CommentText"/>
    <w:link w:val="CommentSubjectChar"/>
    <w:uiPriority w:val="99"/>
    <w:semiHidden/>
    <w:unhideWhenUsed/>
    <w:rsid w:val="008529D9"/>
    <w:rPr>
      <w:b/>
      <w:bCs/>
    </w:rPr>
  </w:style>
  <w:style w:type="character" w:customStyle="1" w:styleId="CommentSubjectChar">
    <w:name w:val="Comment Subject Char"/>
    <w:basedOn w:val="CommentTextChar"/>
    <w:link w:val="CommentSubject"/>
    <w:uiPriority w:val="99"/>
    <w:semiHidden/>
    <w:rsid w:val="008529D9"/>
    <w:rPr>
      <w:b/>
      <w:bCs/>
      <w:sz w:val="20"/>
      <w:szCs w:val="20"/>
    </w:rPr>
  </w:style>
  <w:style w:type="paragraph" w:styleId="BalloonText">
    <w:name w:val="Balloon Text"/>
    <w:basedOn w:val="Normal"/>
    <w:link w:val="BalloonTextChar"/>
    <w:uiPriority w:val="99"/>
    <w:semiHidden/>
    <w:unhideWhenUsed/>
    <w:rsid w:val="00852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9D9"/>
    <w:rPr>
      <w:rFonts w:ascii="Tahoma" w:hAnsi="Tahoma" w:cs="Tahoma"/>
      <w:sz w:val="16"/>
      <w:szCs w:val="16"/>
    </w:rPr>
  </w:style>
  <w:style w:type="paragraph" w:styleId="ListParagraph">
    <w:name w:val="List Paragraph"/>
    <w:basedOn w:val="Normal"/>
    <w:uiPriority w:val="34"/>
    <w:qFormat/>
    <w:rsid w:val="00DA68B5"/>
    <w:pPr>
      <w:overflowPunct w:val="0"/>
      <w:autoSpaceDE w:val="0"/>
      <w:autoSpaceDN w:val="0"/>
      <w:adjustRightInd w:val="0"/>
      <w:spacing w:after="0" w:line="240" w:lineRule="auto"/>
      <w:ind w:left="720"/>
      <w:contextualSpacing/>
      <w:textAlignment w:val="baseline"/>
    </w:pPr>
    <w:rPr>
      <w:rFonts w:ascii="Arial" w:eastAsia="Times New Roman" w:hAnsi="Arial" w:cs="Arial"/>
      <w:b/>
      <w:sz w:val="18"/>
      <w:szCs w:val="18"/>
    </w:rPr>
  </w:style>
  <w:style w:type="paragraph" w:styleId="Header">
    <w:name w:val="header"/>
    <w:basedOn w:val="Normal"/>
    <w:link w:val="HeaderChar"/>
    <w:uiPriority w:val="99"/>
    <w:unhideWhenUsed/>
    <w:rsid w:val="00942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280"/>
  </w:style>
  <w:style w:type="paragraph" w:styleId="Footer">
    <w:name w:val="footer"/>
    <w:basedOn w:val="Normal"/>
    <w:link w:val="FooterChar"/>
    <w:uiPriority w:val="99"/>
    <w:unhideWhenUsed/>
    <w:rsid w:val="00942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280"/>
  </w:style>
  <w:style w:type="character" w:customStyle="1" w:styleId="Heading2Char">
    <w:name w:val="Heading 2 Char"/>
    <w:basedOn w:val="DefaultParagraphFont"/>
    <w:link w:val="Heading2"/>
    <w:uiPriority w:val="1"/>
    <w:rsid w:val="00D430AD"/>
    <w:rPr>
      <w:rFonts w:asciiTheme="majorHAnsi" w:eastAsiaTheme="majorEastAsia" w:hAnsiTheme="majorHAnsi" w:cstheme="majorBidi"/>
      <w:b/>
      <w:bCs/>
      <w:color w:val="4472C4" w:themeColor="accent1"/>
      <w:sz w:val="26"/>
      <w:szCs w:val="26"/>
    </w:rPr>
  </w:style>
  <w:style w:type="paragraph" w:styleId="Revision">
    <w:name w:val="Revision"/>
    <w:hidden/>
    <w:uiPriority w:val="99"/>
    <w:semiHidden/>
    <w:rsid w:val="00360DB0"/>
    <w:pPr>
      <w:spacing w:after="0" w:line="240" w:lineRule="auto"/>
    </w:pPr>
  </w:style>
  <w:style w:type="paragraph" w:styleId="PlainText">
    <w:name w:val="Plain Text"/>
    <w:basedOn w:val="Normal"/>
    <w:link w:val="PlainTextChar"/>
    <w:uiPriority w:val="99"/>
    <w:unhideWhenUsed/>
    <w:qFormat/>
    <w:rsid w:val="008A2BF8"/>
    <w:pPr>
      <w:overflowPunct w:val="0"/>
      <w:autoSpaceDE w:val="0"/>
      <w:autoSpaceDN w:val="0"/>
      <w:adjustRightInd w:val="0"/>
      <w:spacing w:after="0" w:line="240" w:lineRule="auto"/>
      <w:textAlignment w:val="baseline"/>
    </w:pPr>
    <w:rPr>
      <w:rFonts w:ascii="Consolas" w:eastAsia="Times New Roman" w:hAnsi="Consolas" w:cs="Arial"/>
      <w:b/>
      <w:sz w:val="21"/>
      <w:szCs w:val="21"/>
    </w:rPr>
  </w:style>
  <w:style w:type="character" w:customStyle="1" w:styleId="PlainTextChar">
    <w:name w:val="Plain Text Char"/>
    <w:basedOn w:val="DefaultParagraphFont"/>
    <w:link w:val="PlainText"/>
    <w:uiPriority w:val="99"/>
    <w:rsid w:val="008A2BF8"/>
    <w:rPr>
      <w:rFonts w:ascii="Consolas" w:eastAsia="Times New Roman" w:hAnsi="Consolas" w:cs="Arial"/>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5656f20e457efa35fe8b71c94ad17a1e">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b75fd959b44630856f70fbac96bd80fc"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37308C-1A78-4C22-91FC-9DC179EB8E7A}">
  <ds:schemaRefs>
    <ds:schemaRef ds:uri="http://schemas.microsoft.com/sharepoint/v3/contenttype/forms"/>
  </ds:schemaRefs>
</ds:datastoreItem>
</file>

<file path=customXml/itemProps2.xml><?xml version="1.0" encoding="utf-8"?>
<ds:datastoreItem xmlns:ds="http://schemas.openxmlformats.org/officeDocument/2006/customXml" ds:itemID="{4BD9EFEF-F6A5-4C95-BD71-33D2744CF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6095B-E510-4B1E-911D-6FE5D6489E7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Attachment A Statewide</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Contract Attachment A</dc:title>
  <dc:subject>Attachment A is a statewide template for purpose and scope of the solicitation with non-negotiable terms.</dc:subject>
  <dc:creator>OMES Central Purchasing;Lisa.VanHorn@omes.ok.gov;Lesli.Bajema@omes.ok.gov</dc:creator>
  <cp:keywords>attachment a, statewide, contract, purpose, scope, solicitation</cp:keywords>
  <dc:description/>
  <cp:lastModifiedBy>Jake Lowrey</cp:lastModifiedBy>
  <cp:revision>2</cp:revision>
  <cp:lastPrinted>2024-04-05T20:28:00Z</cp:lastPrinted>
  <dcterms:created xsi:type="dcterms:W3CDTF">2025-07-16T17:07:00Z</dcterms:created>
  <dcterms:modified xsi:type="dcterms:W3CDTF">2025-07-16T17:07:00Z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0x0101005C132B3286FF8346B22D1DA34C0719AC</vt:lpwstr>
  </property>
  <property fmtid="{D5CDD505-2E9C-101B-9397-08002B2CF9AE}" pid="3" name="Language">
    <vt:lpwstr>English</vt:lpwstr>
  </property>
</Properties>
</file>