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5C0" w:rsidRDefault="00325F45" w:rsidP="00903082">
      <w:pPr>
        <w:pStyle w:val="Heading1"/>
      </w:pPr>
      <w:r>
        <w:t>Text from Page 3 of May/June Too</w:t>
      </w:r>
      <w:r w:rsidR="00903082">
        <w:t>l</w:t>
      </w:r>
      <w:r>
        <w:t>kit</w:t>
      </w:r>
    </w:p>
    <w:p w:rsidR="00325F45" w:rsidRDefault="00325F45" w:rsidP="00903082">
      <w:pPr>
        <w:pStyle w:val="Heading2"/>
      </w:pPr>
      <w:r>
        <w:t xml:space="preserve">Centers for Disease Control and Prevention </w:t>
      </w:r>
      <w:r w:rsidR="00C02B0C">
        <w:t>–</w:t>
      </w:r>
      <w:r>
        <w:t xml:space="preserve"> MMWR</w:t>
      </w:r>
    </w:p>
    <w:p w:rsidR="00C02B0C" w:rsidRDefault="00C02B0C" w:rsidP="00C02B0C">
      <w:pPr>
        <w:pStyle w:val="ListParagraph"/>
        <w:numPr>
          <w:ilvl w:val="0"/>
          <w:numId w:val="1"/>
        </w:numPr>
      </w:pPr>
      <w:r>
        <w:t>Lung Cancer Screening Saves Lives</w:t>
      </w:r>
    </w:p>
    <w:p w:rsidR="00C02B0C" w:rsidRDefault="00C02B0C" w:rsidP="00C02B0C">
      <w:pPr>
        <w:pStyle w:val="ListParagraph"/>
        <w:numPr>
          <w:ilvl w:val="1"/>
          <w:numId w:val="1"/>
        </w:numPr>
      </w:pPr>
      <w:r>
        <w:t>Screening with low dose CT can detect lung cancer early and save lives.</w:t>
      </w:r>
    </w:p>
    <w:p w:rsidR="00C02B0C" w:rsidRDefault="00C02B0C" w:rsidP="00C02B0C">
      <w:pPr>
        <w:pStyle w:val="ListParagraph"/>
        <w:numPr>
          <w:ilvl w:val="1"/>
          <w:numId w:val="1"/>
        </w:numPr>
      </w:pPr>
      <w:r>
        <w:t>Low-dose computed tomography or CT is the only test recommended by the US Preventive Services Task Force</w:t>
      </w:r>
    </w:p>
    <w:p w:rsidR="00C02B0C" w:rsidRDefault="00C02B0C" w:rsidP="00C02B0C">
      <w:pPr>
        <w:pStyle w:val="ListParagraph"/>
        <w:numPr>
          <w:ilvl w:val="0"/>
          <w:numId w:val="1"/>
        </w:numPr>
      </w:pPr>
      <w:r>
        <w:t>More Screening is needed.</w:t>
      </w:r>
    </w:p>
    <w:p w:rsidR="00C02B0C" w:rsidRDefault="00C02B0C" w:rsidP="00C02B0C">
      <w:pPr>
        <w:pStyle w:val="ListParagraph"/>
        <w:numPr>
          <w:ilvl w:val="1"/>
          <w:numId w:val="1"/>
        </w:numPr>
      </w:pPr>
      <w:r>
        <w:t xml:space="preserve">Seven of eight </w:t>
      </w:r>
      <w:bookmarkStart w:id="0" w:name="_GoBack"/>
      <w:bookmarkEnd w:id="0"/>
      <w:r>
        <w:t>adults who met screening criteria did not report recommended screening.</w:t>
      </w:r>
    </w:p>
    <w:p w:rsidR="00C02B0C" w:rsidRDefault="00C02B0C" w:rsidP="00C02B0C">
      <w:pPr>
        <w:pStyle w:val="ListParagraph"/>
        <w:numPr>
          <w:ilvl w:val="0"/>
          <w:numId w:val="1"/>
        </w:numPr>
      </w:pPr>
      <w:r>
        <w:t>Healthcare Providers: Discuss Screening</w:t>
      </w:r>
    </w:p>
    <w:p w:rsidR="00C02B0C" w:rsidRDefault="00C02B0C" w:rsidP="00C02B0C">
      <w:pPr>
        <w:pStyle w:val="ListParagraph"/>
        <w:numPr>
          <w:ilvl w:val="1"/>
          <w:numId w:val="1"/>
        </w:numPr>
      </w:pPr>
      <w:r>
        <w:t>With adults</w:t>
      </w:r>
    </w:p>
    <w:p w:rsidR="00C02B0C" w:rsidRDefault="00C02B0C" w:rsidP="00C02B0C">
      <w:pPr>
        <w:pStyle w:val="ListParagraph"/>
        <w:numPr>
          <w:ilvl w:val="2"/>
          <w:numId w:val="1"/>
        </w:numPr>
      </w:pPr>
      <w:r>
        <w:t>Age55-80</w:t>
      </w:r>
    </w:p>
    <w:p w:rsidR="00C02B0C" w:rsidRDefault="00C02B0C" w:rsidP="00C02B0C">
      <w:pPr>
        <w:pStyle w:val="ListParagraph"/>
        <w:numPr>
          <w:ilvl w:val="2"/>
          <w:numId w:val="1"/>
        </w:numPr>
      </w:pPr>
      <w:r>
        <w:t xml:space="preserve">Heavy smoking </w:t>
      </w:r>
      <w:proofErr w:type="spellStart"/>
      <w:r>
        <w:t>historr</w:t>
      </w:r>
      <w:proofErr w:type="spellEnd"/>
      <w:r>
        <w:t xml:space="preserve"> of 30 pack years or more. A pack year is smoking an average of one pack of cigarettes per day for one year.</w:t>
      </w:r>
    </w:p>
    <w:p w:rsidR="00C02B0C" w:rsidRDefault="00C02B0C" w:rsidP="00C02B0C">
      <w:pPr>
        <w:pStyle w:val="ListParagraph"/>
        <w:numPr>
          <w:ilvl w:val="2"/>
          <w:numId w:val="1"/>
        </w:numPr>
      </w:pPr>
      <w:r>
        <w:t>Smoke now or quit within the past 15 months.</w:t>
      </w:r>
    </w:p>
    <w:p w:rsidR="00C02B0C" w:rsidRDefault="00C02B0C" w:rsidP="00C02B0C">
      <w:r>
        <w:t xml:space="preserve">Data from BRFSS, 10 states in 2017, as reported in Richards et al, MMWR 2020. Read the full report: </w:t>
      </w:r>
      <w:hyperlink r:id="rId5" w:history="1">
        <w:r w:rsidRPr="00C02B0C">
          <w:rPr>
            <w:rStyle w:val="Hyperlink"/>
          </w:rPr>
          <w:t>bit.ly/CDCVA34</w:t>
        </w:r>
      </w:hyperlink>
    </w:p>
    <w:p w:rsidR="00C02B0C" w:rsidRDefault="00C02B0C" w:rsidP="00903082">
      <w:pPr>
        <w:pStyle w:val="Heading2"/>
      </w:pPr>
      <w:r>
        <w:t>Nebraska Medicine</w:t>
      </w:r>
    </w:p>
    <w:p w:rsidR="00C02B0C" w:rsidRDefault="00C02B0C" w:rsidP="00C02B0C">
      <w:r>
        <w:t>Saving countless lives with</w:t>
      </w:r>
      <w:r w:rsidR="00C6684A">
        <w:t xml:space="preserve"> cancer screenings</w:t>
      </w:r>
    </w:p>
    <w:p w:rsidR="00C6684A" w:rsidRDefault="00C6684A" w:rsidP="00903082">
      <w:pPr>
        <w:pStyle w:val="Heading3"/>
      </w:pPr>
      <w:r>
        <w:t>Cancer Facts</w:t>
      </w:r>
    </w:p>
    <w:p w:rsidR="00C6684A" w:rsidRDefault="00C6684A" w:rsidP="00C6684A">
      <w:pPr>
        <w:pStyle w:val="ListParagraph"/>
        <w:numPr>
          <w:ilvl w:val="0"/>
          <w:numId w:val="3"/>
        </w:numPr>
      </w:pPr>
      <w:r>
        <w:t xml:space="preserve">#2 - Cancer is the second leading </w:t>
      </w:r>
      <w:proofErr w:type="spellStart"/>
      <w:r>
        <w:t>couse</w:t>
      </w:r>
      <w:proofErr w:type="spellEnd"/>
      <w:r>
        <w:t xml:space="preserve"> of death in the United States.</w:t>
      </w:r>
    </w:p>
    <w:p w:rsidR="00C6684A" w:rsidRDefault="00C6684A" w:rsidP="00C6684A">
      <w:pPr>
        <w:pStyle w:val="ListParagraph"/>
        <w:numPr>
          <w:ilvl w:val="0"/>
          <w:numId w:val="3"/>
        </w:numPr>
      </w:pPr>
      <w:r>
        <w:t>4 of 10 people in the U.S. are diagnosed with invasive cancer in their lifetime.</w:t>
      </w:r>
    </w:p>
    <w:p w:rsidR="00C6684A" w:rsidRDefault="00C6684A" w:rsidP="00C6684A">
      <w:pPr>
        <w:pStyle w:val="ListParagraph"/>
        <w:numPr>
          <w:ilvl w:val="0"/>
          <w:numId w:val="3"/>
        </w:numPr>
      </w:pPr>
      <w:r>
        <w:t>3,520 Nebraskans are expected to die from cancer in 2020</w:t>
      </w:r>
    </w:p>
    <w:p w:rsidR="00C6684A" w:rsidRDefault="00C6684A" w:rsidP="00903082">
      <w:pPr>
        <w:pStyle w:val="Heading3"/>
      </w:pPr>
      <w:r>
        <w:t>Earlier Detection means more survivors.</w:t>
      </w:r>
    </w:p>
    <w:p w:rsidR="00C6684A" w:rsidRDefault="00C6684A" w:rsidP="00903082">
      <w:pPr>
        <w:pStyle w:val="ListParagraph"/>
        <w:numPr>
          <w:ilvl w:val="0"/>
          <w:numId w:val="4"/>
        </w:numPr>
      </w:pPr>
      <w:r>
        <w:t>Skin exams detect skin cancer.</w:t>
      </w:r>
    </w:p>
    <w:p w:rsidR="00903082" w:rsidRDefault="00903082" w:rsidP="00903082">
      <w:pPr>
        <w:pStyle w:val="ListParagraph"/>
        <w:numPr>
          <w:ilvl w:val="1"/>
          <w:numId w:val="4"/>
        </w:numPr>
      </w:pPr>
      <w:r>
        <w:t>31,500+ suspected melanomas and 278,000+ suspicious lesions detected in the U.S. since 1985.</w:t>
      </w:r>
    </w:p>
    <w:p w:rsidR="00903082" w:rsidRDefault="00903082" w:rsidP="00903082">
      <w:pPr>
        <w:pStyle w:val="ListParagraph"/>
        <w:numPr>
          <w:ilvl w:val="0"/>
          <w:numId w:val="4"/>
        </w:numPr>
      </w:pPr>
      <w:r>
        <w:t>Colonoscopies detect colon cancer.</w:t>
      </w:r>
    </w:p>
    <w:p w:rsidR="00903082" w:rsidRDefault="00903082" w:rsidP="00903082">
      <w:pPr>
        <w:pStyle w:val="ListParagraph"/>
        <w:numPr>
          <w:ilvl w:val="1"/>
          <w:numId w:val="4"/>
        </w:numPr>
      </w:pPr>
      <w:r>
        <w:t>Colonoscopies reduce risk of dying from colon cancer by 53 percent.</w:t>
      </w:r>
    </w:p>
    <w:p w:rsidR="00903082" w:rsidRDefault="00903082" w:rsidP="00903082">
      <w:pPr>
        <w:pStyle w:val="ListParagraph"/>
        <w:numPr>
          <w:ilvl w:val="0"/>
          <w:numId w:val="4"/>
        </w:numPr>
      </w:pPr>
      <w:r>
        <w:t>Pap tests detect cervical cancer.</w:t>
      </w:r>
    </w:p>
    <w:p w:rsidR="00903082" w:rsidRDefault="00903082" w:rsidP="00903082">
      <w:pPr>
        <w:pStyle w:val="ListParagraph"/>
        <w:numPr>
          <w:ilvl w:val="1"/>
          <w:numId w:val="4"/>
        </w:numPr>
      </w:pPr>
      <w:r>
        <w:t>Pap smears prevented over 100,000 cases of cervical cancer in the U.S. since 1990.</w:t>
      </w:r>
    </w:p>
    <w:p w:rsidR="00903082" w:rsidRDefault="00903082" w:rsidP="00903082">
      <w:pPr>
        <w:pStyle w:val="ListParagraph"/>
        <w:numPr>
          <w:ilvl w:val="0"/>
          <w:numId w:val="4"/>
        </w:numPr>
      </w:pPr>
      <w:r>
        <w:t>Mammograms detect breast cancer.</w:t>
      </w:r>
    </w:p>
    <w:p w:rsidR="00903082" w:rsidRDefault="00903082" w:rsidP="00903082">
      <w:pPr>
        <w:pStyle w:val="ListParagraph"/>
        <w:numPr>
          <w:ilvl w:val="1"/>
          <w:numId w:val="4"/>
        </w:numPr>
      </w:pPr>
      <w:r>
        <w:t>Mammograms reduced breast cancer deaths by nearly 40 percent in the U.S. since 1990.</w:t>
      </w:r>
    </w:p>
    <w:p w:rsidR="00903082" w:rsidRDefault="00903082" w:rsidP="00903082">
      <w:pPr>
        <w:pStyle w:val="ListParagraph"/>
        <w:numPr>
          <w:ilvl w:val="0"/>
          <w:numId w:val="4"/>
        </w:numPr>
      </w:pPr>
      <w:r>
        <w:t>Lung Screenings (LDCT scans) detect lung cancer.</w:t>
      </w:r>
    </w:p>
    <w:p w:rsidR="00903082" w:rsidRDefault="00903082" w:rsidP="00903082">
      <w:pPr>
        <w:pStyle w:val="ListParagraph"/>
        <w:numPr>
          <w:ilvl w:val="1"/>
          <w:numId w:val="4"/>
        </w:numPr>
      </w:pPr>
      <w:r>
        <w:t>LDCT scan is the only screening test that increases lung cancer survival rates.</w:t>
      </w:r>
    </w:p>
    <w:p w:rsidR="00903082" w:rsidRDefault="00903082" w:rsidP="00903082"/>
    <w:p w:rsidR="00903082" w:rsidRDefault="00903082" w:rsidP="00903082"/>
    <w:p w:rsidR="00C02B0C" w:rsidRDefault="00C02B0C" w:rsidP="00C02B0C"/>
    <w:sectPr w:rsidR="00C02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C0D14"/>
    <w:multiLevelType w:val="hybridMultilevel"/>
    <w:tmpl w:val="DF28A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E5DA2"/>
    <w:multiLevelType w:val="hybridMultilevel"/>
    <w:tmpl w:val="9B162E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D76CA"/>
    <w:multiLevelType w:val="hybridMultilevel"/>
    <w:tmpl w:val="D6C274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A1CF8"/>
    <w:multiLevelType w:val="hybridMultilevel"/>
    <w:tmpl w:val="2E467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F45"/>
    <w:rsid w:val="001F6F94"/>
    <w:rsid w:val="00325F45"/>
    <w:rsid w:val="004665C0"/>
    <w:rsid w:val="00903082"/>
    <w:rsid w:val="00C02B0C"/>
    <w:rsid w:val="00C6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1F643"/>
  <w15:chartTrackingRefBased/>
  <w15:docId w15:val="{7C5E79CC-1942-4301-B8EF-82EDB928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30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30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30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B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2B0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030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030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30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bit.ly/CDCVA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Text Version May June Toolkit</vt:lpstr>
    </vt:vector>
  </TitlesOfParts>
  <Company>State of Oklahoma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Version May June Toolkit</dc:title>
  <dc:subject>Text copy of page 3 of the Thrive May and June Toolkit.</dc:subject>
  <dc:creator>OMES Public Affairs eGov Unit Jake Lowrey</dc:creator>
  <cp:keywords>text, version, toolkit, page 3, may, june, thrive</cp:keywords>
  <dc:description/>
  <cp:lastModifiedBy>Jake Lowrey</cp:lastModifiedBy>
  <cp:revision>2</cp:revision>
  <dcterms:created xsi:type="dcterms:W3CDTF">2021-05-04T13:10:00Z</dcterms:created>
  <dcterms:modified xsi:type="dcterms:W3CDTF">2021-05-04T14:18:00Z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