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026"/>
      </w:tblGrid>
      <w:tr w:rsidR="004677DA" w14:paraId="3ED771F3" w14:textId="77777777" w:rsidTr="004677DA">
        <w:tc>
          <w:tcPr>
            <w:tcW w:w="5208" w:type="dxa"/>
          </w:tcPr>
          <w:p w14:paraId="7D78E14E" w14:textId="77777777" w:rsidR="004677DA" w:rsidRDefault="00AA2CD7">
            <w:pPr>
              <w:pStyle w:val="BodyText"/>
              <w:rPr>
                <w:sz w:val="20"/>
              </w:rPr>
            </w:pPr>
            <w:r>
              <w:rPr>
                <w:noProof/>
                <w:sz w:val="20"/>
              </w:rPr>
              <w:drawing>
                <wp:inline distT="0" distB="0" distL="0" distR="0" wp14:anchorId="440EC870" wp14:editId="062C528C">
                  <wp:extent cx="2800207"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658" cy="881448"/>
                          </a:xfrm>
                          <a:prstGeom prst="rect">
                            <a:avLst/>
                          </a:prstGeom>
                        </pic:spPr>
                      </pic:pic>
                    </a:graphicData>
                  </a:graphic>
                </wp:inline>
              </w:drawing>
            </w:r>
          </w:p>
        </w:tc>
        <w:tc>
          <w:tcPr>
            <w:tcW w:w="5208" w:type="dxa"/>
            <w:vAlign w:val="center"/>
          </w:tcPr>
          <w:p w14:paraId="21687183" w14:textId="77777777" w:rsidR="004677DA" w:rsidRPr="004677DA" w:rsidRDefault="004677DA" w:rsidP="004677DA">
            <w:pPr>
              <w:pStyle w:val="Heading1"/>
            </w:pPr>
            <w:bookmarkStart w:id="0" w:name="_GoBack"/>
            <w:bookmarkEnd w:id="0"/>
            <w:r w:rsidRPr="004677DA">
              <w:t>Telework Agreement</w:t>
            </w:r>
          </w:p>
        </w:tc>
      </w:tr>
    </w:tbl>
    <w:bookmarkStart w:id="1" w:name="Telework_Agreement"/>
    <w:bookmarkEnd w:id="1"/>
    <w:p w14:paraId="6A3B5C6E" w14:textId="77777777" w:rsidR="00840532" w:rsidRDefault="00E409B3">
      <w:pPr>
        <w:pStyle w:val="BodyText"/>
        <w:spacing w:before="7"/>
        <w:rPr>
          <w:rFonts w:ascii="Arial"/>
          <w:b/>
          <w:sz w:val="25"/>
        </w:rPr>
      </w:pPr>
      <w:r>
        <w:rPr>
          <w:noProof/>
        </w:rPr>
        <mc:AlternateContent>
          <mc:Choice Requires="wpg">
            <w:drawing>
              <wp:anchor distT="0" distB="0" distL="0" distR="0" simplePos="0" relativeHeight="251644928" behindDoc="0" locked="0" layoutInCell="1" allowOverlap="1" wp14:anchorId="2DFE573A" wp14:editId="11652038">
                <wp:simplePos x="0" y="0"/>
                <wp:positionH relativeFrom="page">
                  <wp:posOffset>886460</wp:posOffset>
                </wp:positionH>
                <wp:positionV relativeFrom="paragraph">
                  <wp:posOffset>212090</wp:posOffset>
                </wp:positionV>
                <wp:extent cx="6334125" cy="38100"/>
                <wp:effectExtent l="635" t="2540" r="0" b="6985"/>
                <wp:wrapTopAndBottom/>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8100"/>
                          <a:chOff x="1396" y="334"/>
                          <a:chExt cx="9975" cy="60"/>
                        </a:xfrm>
                      </wpg:grpSpPr>
                      <wps:wsp>
                        <wps:cNvPr id="210" name="Line 210"/>
                        <wps:cNvCnPr/>
                        <wps:spPr bwMode="auto">
                          <a:xfrm>
                            <a:off x="1426" y="364"/>
                            <a:ext cx="36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9"/>
                        <wps:cNvCnPr/>
                        <wps:spPr bwMode="auto">
                          <a:xfrm>
                            <a:off x="5035" y="364"/>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8"/>
                        <wps:cNvCnPr/>
                        <wps:spPr bwMode="auto">
                          <a:xfrm>
                            <a:off x="5095" y="364"/>
                            <a:ext cx="261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7"/>
                        <wps:cNvCnPr/>
                        <wps:spPr bwMode="auto">
                          <a:xfrm>
                            <a:off x="7697" y="364"/>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6"/>
                        <wps:cNvCnPr/>
                        <wps:spPr bwMode="auto">
                          <a:xfrm>
                            <a:off x="7757" y="364"/>
                            <a:ext cx="358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A9E50" id="Group 205" o:spid="_x0000_s1026" style="position:absolute;margin-left:69.8pt;margin-top:16.7pt;width:498.75pt;height:3pt;z-index:251644928;mso-wrap-distance-left:0;mso-wrap-distance-right:0;mso-position-horizontal-relative:page" coordorigin="1396,334" coordsize="9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">
                <v:line id="Line 210" o:spid="_x0000_s1027" style="position:absolute;visibility:visible;mso-wrap-style:square" from="1426,364" to="505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zRfsEAAADcAAAADwAAAGRycy9kb3ducmV2LnhtbERPPWvDMBDdA/0P4grdGjkuhOJGDkkh&#10;kKFL3BI6HtLZFrFORlIdt7++GgIZH+97s53dICYK0XpWsFoWIIi1N5Y7BV+fh+dXEDEhGxw8k4Jf&#10;irCtHxYbrIy/8ommJnUih3CsUEGf0lhJGXVPDuPSj8SZa31wmDIMnTQBrzncDbIsirV0aDk39DjS&#10;e0/60vw4Bc1Rt/7vJVzO3/sPrQ8YTmiDUk+P8+4NRKI53cU399EoKFd5fj6Tj4C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fNF+wQAAANwAAAAPAAAAAAAAAAAAAAAA&#10;AKECAABkcnMvZG93bnJldi54bWxQSwUGAAAAAAQABAD5AAAAjwMAAAAA&#10;" strokeweight="3pt"/>
                <v:line id="Line 209" o:spid="_x0000_s1028" style="position:absolute;visibility:visible;mso-wrap-style:square" from="5035,364" to="509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05cIAAADcAAAADwAAAGRycy9kb3ducmV2LnhtbESPQYvCMBSE78L+h/CEvWlaBZGuUdYF&#10;wYMXqyx7fCTPtti8lCRq3V9vBMHjMDPfMItVb1txJR8axwrycQaCWDvTcKXgeNiM5iBCRDbYOiYF&#10;dwqwWn4MFlgYd+M9XctYiQThUKCCOsaukDLomiyGseuIk3dy3mJM0lfSeLwluG3lJMtm0mLDaaHG&#10;jn5q0ufyYhWUW31y/1N//v1b77TeoN9j45X6HPbfXyAi9fEdfrW3RsEkz+F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B05cIAAADcAAAADwAAAAAAAAAAAAAA&#10;AAChAgAAZHJzL2Rvd25yZXYueG1sUEsFBgAAAAAEAAQA+QAAAJADAAAAAA==&#10;" strokeweight="3pt"/>
                <v:line id="Line 208" o:spid="_x0000_s1029" style="position:absolute;visibility:visible;mso-wrap-style:square" from="5095,364" to="771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qksQAAADcAAAADwAAAGRycy9kb3ducmV2LnhtbESPwWrDMBBE74X8g9hCbo1sB0pxo4Q2&#10;YPAhF7sl5LhIG9vEWhlJTdx8fVUo9DjMzBtms5vtKK7kw+BYQb7KQBBrZwbuFHx+VE8vIEJENjg6&#10;JgXfFGC3XTxssDTuxg1d29iJBOFQooI+xqmUMuieLIaVm4iTd3beYkzSd9J4vCW4HWWRZc/S4sBp&#10;oceJ9j3pS/tlFbS1Prv72l+Op/eD1hX6Bgev1PJxfnsFEWmO/+G/dm0UFHkB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uqSxAAAANwAAAAPAAAAAAAAAAAA&#10;AAAAAKECAABkcnMvZG93bnJldi54bWxQSwUGAAAAAAQABAD5AAAAkgMAAAAA&#10;" strokeweight="3pt"/>
                <v:line id="Line 207" o:spid="_x0000_s1030" style="position:absolute;visibility:visible;mso-wrap-style:square" from="7697,364" to="775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5PCcQAAADcAAAADwAAAGRycy9kb3ducmV2LnhtbESPwWrDMBBE74X+g9hCb7GcGEpwrYS2&#10;EPChlzgh9LhIG9vEWhlJddx+fRQo9DjMzBum2s52EBP50DtWsMxyEMTamZ5bBcfDbrEGESKywcEx&#10;KfihANvN40OFpXFX3tPUxFYkCIcSFXQxjqWUQXdkMWRuJE7e2XmLMUnfSuPxmuB2kKs8f5EWe04L&#10;HY700ZG+NN9WQVPrs/st/OX09f6p9Q79Hnuv1PPT/PYKItIc/8N/7dooWC0LuJ9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k8JxAAAANwAAAAPAAAAAAAAAAAA&#10;AAAAAKECAABkcnMvZG93bnJldi54bWxQSwUGAAAAAAQABAD5AAAAkgMAAAAA&#10;" strokeweight="3pt"/>
                <v:line id="Line 206" o:spid="_x0000_s1031" style="position:absolute;visibility:visible;mso-wrap-style:square" from="7757,364" to="1134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fXfcQAAADcAAAADwAAAGRycy9kb3ducmV2LnhtbESPwWrDMBBE74X8g9hAb43stJTiRDFJ&#10;IeBDL3FDyXGRNraJtTKSGrv9+qoQyHGYmTfMupxsL67kQ+dYQb7IQBBrZzpuFBw/909vIEJENtg7&#10;JgU/FKDczB7WWBg38oGudWxEgnAoUEEb41BIGXRLFsPCDcTJOztvMSbpG2k8jglue7nMsldpseO0&#10;0OJA7y3pS/1tFdSVPrvfZ3/5Ou0+tN6jP2DnlXqcT9sViEhTvIdv7cooWOYv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9d9xAAAANwAAAAPAAAAAAAAAAAA&#10;AAAAAKECAABkcnMvZG93bnJldi54bWxQSwUGAAAAAAQABAD5AAAAkgMAAAAA&#10;" strokeweight="3pt"/>
                <w10:wrap type="topAndBottom" anchorx="page"/>
              </v:group>
            </w:pict>
          </mc:Fallback>
        </mc:AlternateContent>
      </w:r>
    </w:p>
    <w:p w14:paraId="0255CA0C" w14:textId="77777777" w:rsidR="00840532" w:rsidRDefault="00BB0B6E">
      <w:pPr>
        <w:pStyle w:val="BodyText"/>
        <w:tabs>
          <w:tab w:val="left" w:pos="7524"/>
          <w:tab w:val="left" w:pos="9069"/>
        </w:tabs>
        <w:spacing w:before="205" w:line="276" w:lineRule="auto"/>
        <w:ind w:left="160" w:right="677"/>
        <w:jc w:val="both"/>
      </w:pPr>
      <w:r>
        <w:rPr>
          <w:noProof/>
        </w:rPr>
        <mc:AlternateContent>
          <mc:Choice Requires="wps">
            <w:drawing>
              <wp:anchor distT="0" distB="0" distL="114300" distR="114300" simplePos="0" relativeHeight="251669504" behindDoc="0" locked="0" layoutInCell="1" allowOverlap="1" wp14:anchorId="316EADEF" wp14:editId="7E137C64">
                <wp:simplePos x="0" y="0"/>
                <wp:positionH relativeFrom="column">
                  <wp:posOffset>1597024</wp:posOffset>
                </wp:positionH>
                <wp:positionV relativeFrom="paragraph">
                  <wp:posOffset>772160</wp:posOffset>
                </wp:positionV>
                <wp:extent cx="31527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D7B0C"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5.75pt,60.8pt" to="37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pX0AEAAAUEAAAOAAAAZHJzL2Uyb0RvYy54bWysU02P0zAQvSPxHyzfaZKi3U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" strokecolor="black [3213]"/>
            </w:pict>
          </mc:Fallback>
        </mc:AlternateContent>
      </w:r>
      <w:r w:rsidR="004677DA">
        <w:rPr>
          <w:noProof/>
        </w:rPr>
        <mc:AlternateContent>
          <mc:Choice Requires="wps">
            <w:drawing>
              <wp:anchor distT="0" distB="0" distL="114300" distR="114300" simplePos="0" relativeHeight="251668480" behindDoc="0" locked="0" layoutInCell="1" allowOverlap="1" wp14:anchorId="4C980EF9" wp14:editId="00835009">
                <wp:simplePos x="0" y="0"/>
                <wp:positionH relativeFrom="column">
                  <wp:posOffset>4187824</wp:posOffset>
                </wp:positionH>
                <wp:positionV relativeFrom="paragraph">
                  <wp:posOffset>362585</wp:posOffset>
                </wp:positionV>
                <wp:extent cx="16287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0AB09"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9.75pt,28.55pt" to="45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1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" strokecolor="black [3213]"/>
            </w:pict>
          </mc:Fallback>
        </mc:AlternateContent>
      </w:r>
      <w:r w:rsidR="00C60444">
        <w:t>This OMES Telework Agreement (“Agreement”) is effective</w:t>
      </w:r>
      <w:r w:rsidR="00C60444">
        <w:rPr>
          <w:spacing w:val="-2"/>
        </w:rPr>
        <w:t xml:space="preserve"> </w:t>
      </w:r>
      <w:r w:rsidR="00C60444">
        <w:t>as</w:t>
      </w:r>
      <w:r w:rsidR="00C60444">
        <w:rPr>
          <w:spacing w:val="-1"/>
        </w:rPr>
        <w:t xml:space="preserve"> </w:t>
      </w:r>
      <w:r w:rsidR="00C60444">
        <w:t>of</w:t>
      </w:r>
      <w:r w:rsidR="004677DA">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4677DA">
        <w:t xml:space="preserve">    </w:t>
      </w:r>
      <w:r>
        <w:tab/>
      </w:r>
      <w:r>
        <w:tab/>
        <w:t xml:space="preserve">  </w:t>
      </w:r>
      <w:r w:rsidR="00C60444">
        <w:t>(the “Effective Date”), and is entered into between the Office of Management and Enterprise Services (“OMES”)</w:t>
      </w:r>
      <w:r w:rsidR="00C60444">
        <w:rPr>
          <w:spacing w:val="-1"/>
        </w:rPr>
        <w:t xml:space="preserve"> </w:t>
      </w:r>
      <w:r w:rsidR="00C60444">
        <w:t>and</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rsidR="00C60444">
        <w:t>(“Employee”). This</w:t>
      </w:r>
      <w:r w:rsidR="00C60444">
        <w:rPr>
          <w:w w:val="99"/>
        </w:rPr>
        <w:t xml:space="preserve"> </w:t>
      </w:r>
      <w:r w:rsidR="00C60444">
        <w:t>Agreement may be amended from time to time and shall remain in effect until the earlier of termination of this Agreement by OMES in its sole discretion or until the Employee is no longer employed by</w:t>
      </w:r>
      <w:r w:rsidR="00C60444">
        <w:rPr>
          <w:spacing w:val="-7"/>
        </w:rPr>
        <w:t xml:space="preserve"> </w:t>
      </w:r>
      <w:r w:rsidR="00C60444">
        <w:t>OMES.</w:t>
      </w:r>
    </w:p>
    <w:p w14:paraId="3034D8EC" w14:textId="77777777" w:rsidR="00840532" w:rsidRDefault="00840532">
      <w:pPr>
        <w:pStyle w:val="BodyText"/>
        <w:spacing w:before="10"/>
        <w:rPr>
          <w:sz w:val="20"/>
        </w:rPr>
      </w:pPr>
    </w:p>
    <w:p w14:paraId="76728FCE" w14:textId="77777777" w:rsidR="00840532" w:rsidRDefault="00C60444">
      <w:pPr>
        <w:pStyle w:val="BodyText"/>
        <w:spacing w:line="276" w:lineRule="auto"/>
        <w:ind w:left="160" w:right="680"/>
        <w:jc w:val="both"/>
      </w:pPr>
      <w:r>
        <w:t xml:space="preserve">WHEREAS, the </w:t>
      </w:r>
      <w:r w:rsidR="00B4602F">
        <w:t xml:space="preserve">State </w:t>
      </w:r>
      <w:r>
        <w:t>of Oklahoma has been legislatively mandated to reduce the size of real property used for state government operations by, in part, utilizing a telework arrangement where possible; and</w:t>
      </w:r>
    </w:p>
    <w:p w14:paraId="2403B9EA" w14:textId="77777777" w:rsidR="00840532" w:rsidRDefault="00840532">
      <w:pPr>
        <w:pStyle w:val="BodyText"/>
        <w:spacing w:before="1"/>
        <w:rPr>
          <w:sz w:val="21"/>
        </w:rPr>
      </w:pPr>
    </w:p>
    <w:p w14:paraId="3E000506" w14:textId="77777777" w:rsidR="00840532" w:rsidRDefault="00C60444">
      <w:pPr>
        <w:pStyle w:val="BodyText"/>
        <w:spacing w:line="276" w:lineRule="auto"/>
        <w:ind w:left="160" w:right="678"/>
        <w:jc w:val="both"/>
      </w:pPr>
      <w:r>
        <w:t>WHEREAS, OMES believes that the above-referenced position (the “Telework Position”) is appropriate for a telework arrangement and that the duties of the position may be substantially or wholly performed at an alternative work location.</w:t>
      </w:r>
    </w:p>
    <w:p w14:paraId="21CD87CE" w14:textId="77777777" w:rsidR="00840532" w:rsidRDefault="00840532">
      <w:pPr>
        <w:pStyle w:val="BodyText"/>
        <w:spacing w:before="10"/>
        <w:rPr>
          <w:sz w:val="20"/>
        </w:rPr>
      </w:pPr>
    </w:p>
    <w:p w14:paraId="64DFAE65" w14:textId="77777777" w:rsidR="00840532" w:rsidRDefault="00C60444">
      <w:pPr>
        <w:pStyle w:val="BodyText"/>
        <w:ind w:left="160"/>
        <w:jc w:val="both"/>
      </w:pPr>
      <w:r>
        <w:t>WHEREFORE, OMES and the Employee agree as follows:</w:t>
      </w:r>
    </w:p>
    <w:p w14:paraId="74323A3F" w14:textId="77777777" w:rsidR="00840532" w:rsidRDefault="00840532">
      <w:pPr>
        <w:pStyle w:val="BodyText"/>
        <w:spacing w:before="6"/>
      </w:pPr>
    </w:p>
    <w:p w14:paraId="45F16FC2" w14:textId="77777777" w:rsidR="00840532" w:rsidRDefault="00C60444">
      <w:pPr>
        <w:pStyle w:val="ListParagraph"/>
        <w:numPr>
          <w:ilvl w:val="0"/>
          <w:numId w:val="4"/>
        </w:numPr>
        <w:tabs>
          <w:tab w:val="left" w:pos="880"/>
        </w:tabs>
        <w:spacing w:line="276" w:lineRule="auto"/>
        <w:ind w:right="674"/>
        <w:jc w:val="both"/>
        <w:rPr>
          <w:sz w:val="24"/>
        </w:rPr>
      </w:pPr>
      <w:r>
        <w:rPr>
          <w:b/>
          <w:sz w:val="24"/>
        </w:rPr>
        <w:t xml:space="preserve">Telework Location. </w:t>
      </w:r>
      <w:r>
        <w:rPr>
          <w:sz w:val="24"/>
        </w:rPr>
        <w:t>When working at the telework location, the Employee agrees to follow all agency and divisional policies and procedures applicable to the Employee’s position except such policies and procedures that apply to agency or division employees by virtue of being physically located at a state government building. The Primary Telework Location designated at Appendix A (“Primary Telework Location”) must meet minimum physical safety requirements as set forth in Appendix C. The work schedule of the Employee is additionally set forth at Appendix A. Notwithstanding any provision herein, this Agreement does not provide an entitlement to the Employee that the Telework Position shall remain approved to be performed at the Primary Telework Location and in no way conveys nor is intended to convey upon the Employee a contract of employment. Failure by the Employee to comply with the terms of this Agreement may result in disciplinary action, up to and including termination of</w:t>
      </w:r>
      <w:r>
        <w:rPr>
          <w:spacing w:val="-21"/>
          <w:sz w:val="24"/>
        </w:rPr>
        <w:t xml:space="preserve"> </w:t>
      </w:r>
      <w:r>
        <w:rPr>
          <w:sz w:val="24"/>
        </w:rPr>
        <w:t>employment.</w:t>
      </w:r>
    </w:p>
    <w:p w14:paraId="5A593C78" w14:textId="77777777" w:rsidR="00840532" w:rsidRDefault="00840532">
      <w:pPr>
        <w:pStyle w:val="BodyText"/>
        <w:spacing w:before="10"/>
        <w:rPr>
          <w:sz w:val="20"/>
        </w:rPr>
      </w:pPr>
    </w:p>
    <w:p w14:paraId="2C719D03" w14:textId="77777777" w:rsidR="00840532" w:rsidRDefault="00C60444">
      <w:pPr>
        <w:pStyle w:val="ListParagraph"/>
        <w:numPr>
          <w:ilvl w:val="0"/>
          <w:numId w:val="4"/>
        </w:numPr>
        <w:tabs>
          <w:tab w:val="left" w:pos="880"/>
        </w:tabs>
        <w:spacing w:line="276" w:lineRule="auto"/>
        <w:ind w:right="675"/>
        <w:jc w:val="both"/>
        <w:rPr>
          <w:sz w:val="24"/>
        </w:rPr>
      </w:pPr>
      <w:r>
        <w:rPr>
          <w:b/>
          <w:sz w:val="24"/>
        </w:rPr>
        <w:t xml:space="preserve">Work Assignments and Evaluation. </w:t>
      </w:r>
      <w:r>
        <w:rPr>
          <w:sz w:val="24"/>
        </w:rPr>
        <w:t xml:space="preserve">The duties of the Telework </w:t>
      </w:r>
      <w:r>
        <w:rPr>
          <w:sz w:val="24"/>
        </w:rPr>
        <w:lastRenderedPageBreak/>
        <w:t>Position and a description of how work output shall be supervised, monitored and measured are set forth at Appendix B, and the Employee agrees to complete all assigned work according to procedures, guidelines and standards prescribed by OMES and the supervisor(s) of the Employee. Evaluation of the Employee’s job performance will be based on established standards. Although temporary cessation or termination of this Agreement is within the sole discretion of OMES, if the Employee is placed on a performance improvement plan, the Employee agrees to perform the Telework Position duties at a location other than a telework location, as and when designated by the Employee’s</w:t>
      </w:r>
      <w:r>
        <w:rPr>
          <w:spacing w:val="-19"/>
          <w:sz w:val="24"/>
        </w:rPr>
        <w:t xml:space="preserve"> </w:t>
      </w:r>
      <w:r>
        <w:rPr>
          <w:sz w:val="24"/>
        </w:rPr>
        <w:t>supervisor.</w:t>
      </w:r>
    </w:p>
    <w:p w14:paraId="1DA158A1" w14:textId="77777777" w:rsidR="00840532" w:rsidRDefault="00840532">
      <w:pPr>
        <w:spacing w:line="276" w:lineRule="auto"/>
        <w:jc w:val="both"/>
        <w:rPr>
          <w:sz w:val="24"/>
        </w:rPr>
        <w:sectPr w:rsidR="00840532">
          <w:footerReference w:type="default" r:id="rId11"/>
          <w:type w:val="continuous"/>
          <w:pgSz w:w="12240" w:h="15840"/>
          <w:pgMar w:top="720" w:right="760" w:bottom="920" w:left="1280" w:header="720" w:footer="729" w:gutter="0"/>
          <w:pgNumType w:start="1"/>
          <w:cols w:space="720"/>
        </w:sectPr>
      </w:pPr>
    </w:p>
    <w:p w14:paraId="51D1D87A" w14:textId="77777777" w:rsidR="00840532" w:rsidRDefault="00C60444">
      <w:pPr>
        <w:pStyle w:val="ListParagraph"/>
        <w:numPr>
          <w:ilvl w:val="0"/>
          <w:numId w:val="4"/>
        </w:numPr>
        <w:tabs>
          <w:tab w:val="left" w:pos="820"/>
        </w:tabs>
        <w:spacing w:before="74" w:line="276" w:lineRule="auto"/>
        <w:ind w:left="820" w:right="117"/>
        <w:jc w:val="both"/>
        <w:rPr>
          <w:sz w:val="24"/>
        </w:rPr>
      </w:pPr>
      <w:r>
        <w:rPr>
          <w:b/>
          <w:sz w:val="24"/>
        </w:rPr>
        <w:lastRenderedPageBreak/>
        <w:t xml:space="preserve">Pay, Attendance and Leave. </w:t>
      </w:r>
      <w:r>
        <w:rPr>
          <w:sz w:val="24"/>
        </w:rPr>
        <w:t xml:space="preserve">All pay, leave and travel entitlements will be based on the Employee’s official duty station, which is the Primary Telework Location, and the Employee’s time and attendance will be recorded as if performing official duties there. The Employee agrees to follow OMES policies and procedures for requesting and obtaining approval of leave. Telework employees should ensure their own safety at all times. Telework employees will not be granted </w:t>
      </w:r>
      <w:r w:rsidR="00B4602F">
        <w:rPr>
          <w:sz w:val="24"/>
        </w:rPr>
        <w:t xml:space="preserve">administrative leave </w:t>
      </w:r>
      <w:r>
        <w:rPr>
          <w:sz w:val="24"/>
        </w:rPr>
        <w:t>during inclement weather unless otherwise approved by telework employee’s manager</w:t>
      </w:r>
      <w:r w:rsidR="00B4602F">
        <w:rPr>
          <w:sz w:val="24"/>
        </w:rPr>
        <w:t>,</w:t>
      </w:r>
      <w:r>
        <w:rPr>
          <w:sz w:val="24"/>
        </w:rPr>
        <w:t xml:space="preserve"> which will be approved on a case</w:t>
      </w:r>
      <w:r w:rsidR="00B4602F">
        <w:rPr>
          <w:sz w:val="24"/>
        </w:rPr>
        <w:t>-</w:t>
      </w:r>
      <w:r>
        <w:rPr>
          <w:sz w:val="24"/>
        </w:rPr>
        <w:t>by</w:t>
      </w:r>
      <w:r w:rsidR="00B4602F">
        <w:rPr>
          <w:sz w:val="24"/>
        </w:rPr>
        <w:t>-</w:t>
      </w:r>
      <w:r>
        <w:rPr>
          <w:sz w:val="24"/>
        </w:rPr>
        <w:t>case</w:t>
      </w:r>
      <w:r>
        <w:rPr>
          <w:spacing w:val="-8"/>
          <w:sz w:val="24"/>
        </w:rPr>
        <w:t xml:space="preserve"> </w:t>
      </w:r>
      <w:r>
        <w:rPr>
          <w:sz w:val="24"/>
        </w:rPr>
        <w:t>basis.</w:t>
      </w:r>
    </w:p>
    <w:p w14:paraId="7A6A9ECD" w14:textId="77777777" w:rsidR="00840532" w:rsidRDefault="00840532">
      <w:pPr>
        <w:pStyle w:val="BodyText"/>
        <w:spacing w:before="10"/>
        <w:rPr>
          <w:sz w:val="20"/>
        </w:rPr>
      </w:pPr>
    </w:p>
    <w:p w14:paraId="675B208C" w14:textId="77777777" w:rsidR="00840532" w:rsidRDefault="00C60444">
      <w:pPr>
        <w:pStyle w:val="ListParagraph"/>
        <w:numPr>
          <w:ilvl w:val="0"/>
          <w:numId w:val="4"/>
        </w:numPr>
        <w:tabs>
          <w:tab w:val="left" w:pos="820"/>
        </w:tabs>
        <w:spacing w:line="276" w:lineRule="auto"/>
        <w:ind w:left="820" w:right="119"/>
        <w:jc w:val="both"/>
        <w:rPr>
          <w:sz w:val="24"/>
        </w:rPr>
      </w:pPr>
      <w:r>
        <w:rPr>
          <w:b/>
          <w:sz w:val="24"/>
        </w:rPr>
        <w:t xml:space="preserve">Overtime. </w:t>
      </w:r>
      <w:r>
        <w:rPr>
          <w:sz w:val="24"/>
        </w:rPr>
        <w:t>The Employee agrees not to work overtime unless such overtime is ordered or approved in writing in advance.  Unapproved overtime is</w:t>
      </w:r>
      <w:r>
        <w:rPr>
          <w:spacing w:val="-16"/>
          <w:sz w:val="24"/>
        </w:rPr>
        <w:t xml:space="preserve"> </w:t>
      </w:r>
      <w:r>
        <w:rPr>
          <w:sz w:val="24"/>
        </w:rPr>
        <w:t>unacceptable.</w:t>
      </w:r>
    </w:p>
    <w:p w14:paraId="2DFC814A" w14:textId="77777777" w:rsidR="00840532" w:rsidRDefault="00840532">
      <w:pPr>
        <w:pStyle w:val="BodyText"/>
        <w:spacing w:before="10"/>
        <w:rPr>
          <w:sz w:val="20"/>
        </w:rPr>
      </w:pPr>
    </w:p>
    <w:p w14:paraId="4AF8B2F9" w14:textId="77777777" w:rsidR="00840532" w:rsidRDefault="00C60444">
      <w:pPr>
        <w:pStyle w:val="ListParagraph"/>
        <w:numPr>
          <w:ilvl w:val="0"/>
          <w:numId w:val="4"/>
        </w:numPr>
        <w:tabs>
          <w:tab w:val="left" w:pos="820"/>
        </w:tabs>
        <w:spacing w:line="276" w:lineRule="auto"/>
        <w:ind w:left="820" w:right="113"/>
        <w:jc w:val="both"/>
        <w:rPr>
          <w:sz w:val="24"/>
        </w:rPr>
      </w:pPr>
      <w:r>
        <w:rPr>
          <w:b/>
          <w:sz w:val="24"/>
        </w:rPr>
        <w:t xml:space="preserve">Equipment. </w:t>
      </w:r>
      <w:r>
        <w:rPr>
          <w:sz w:val="24"/>
        </w:rPr>
        <w:t xml:space="preserve">As applicable, the work-related equipment to be provided by OMES and by the Employee is identified at Appendix A. Although the </w:t>
      </w:r>
      <w:r w:rsidR="00B4602F">
        <w:rPr>
          <w:sz w:val="24"/>
        </w:rPr>
        <w:t>state</w:t>
      </w:r>
      <w:r>
        <w:rPr>
          <w:sz w:val="24"/>
        </w:rPr>
        <w:t>-</w:t>
      </w:r>
      <w:r w:rsidR="00B4602F">
        <w:rPr>
          <w:sz w:val="24"/>
        </w:rPr>
        <w:t xml:space="preserve">owned equipment </w:t>
      </w:r>
      <w:r>
        <w:rPr>
          <w:sz w:val="24"/>
        </w:rPr>
        <w:t xml:space="preserve">will be installed, serviced and maintained by OMES, the Employee agrees to use such </w:t>
      </w:r>
      <w:r w:rsidR="00B4602F">
        <w:rPr>
          <w:sz w:val="24"/>
        </w:rPr>
        <w:t>state</w:t>
      </w:r>
      <w:r>
        <w:rPr>
          <w:sz w:val="24"/>
        </w:rPr>
        <w:t xml:space="preserve">- </w:t>
      </w:r>
      <w:r w:rsidR="00B4602F">
        <w:rPr>
          <w:sz w:val="24"/>
        </w:rPr>
        <w:t xml:space="preserve">owned equipment </w:t>
      </w:r>
      <w:r>
        <w:rPr>
          <w:sz w:val="24"/>
        </w:rPr>
        <w:t xml:space="preserve">solely to perform duties of the Telework Position and shall protect the </w:t>
      </w:r>
      <w:r w:rsidR="00B4602F">
        <w:rPr>
          <w:sz w:val="24"/>
        </w:rPr>
        <w:t>state</w:t>
      </w:r>
      <w:r>
        <w:rPr>
          <w:sz w:val="24"/>
        </w:rPr>
        <w:t>-</w:t>
      </w:r>
      <w:r w:rsidR="00B4602F">
        <w:rPr>
          <w:sz w:val="24"/>
        </w:rPr>
        <w:t xml:space="preserve">owned equipment </w:t>
      </w:r>
      <w:r>
        <w:rPr>
          <w:sz w:val="24"/>
        </w:rPr>
        <w:t xml:space="preserve">against damage, theft and unauthorized use. The Employee agrees to immediately notify the </w:t>
      </w:r>
      <w:r w:rsidR="00B4602F">
        <w:rPr>
          <w:sz w:val="24"/>
        </w:rPr>
        <w:t xml:space="preserve">supervisor </w:t>
      </w:r>
      <w:r>
        <w:rPr>
          <w:sz w:val="24"/>
        </w:rPr>
        <w:t xml:space="preserve">or other appropriate manager and the </w:t>
      </w:r>
      <w:r w:rsidR="00B4602F">
        <w:rPr>
          <w:sz w:val="24"/>
        </w:rPr>
        <w:t xml:space="preserve">OMES </w:t>
      </w:r>
      <w:r>
        <w:rPr>
          <w:sz w:val="24"/>
        </w:rPr>
        <w:t xml:space="preserve">Service Desk at 405-521-2444 if the Employee’s ability to perform the Telework Position duties is hampered in any way due to damage, theft, compromise or suspected compromise, or loss of any </w:t>
      </w:r>
      <w:r w:rsidR="00B4602F">
        <w:rPr>
          <w:sz w:val="24"/>
        </w:rPr>
        <w:t>employee</w:t>
      </w:r>
      <w:r>
        <w:rPr>
          <w:sz w:val="24"/>
        </w:rPr>
        <w:t>-</w:t>
      </w:r>
      <w:r w:rsidR="00B4602F">
        <w:rPr>
          <w:sz w:val="24"/>
        </w:rPr>
        <w:t xml:space="preserve">owned equipment </w:t>
      </w:r>
      <w:r>
        <w:rPr>
          <w:sz w:val="24"/>
        </w:rPr>
        <w:t xml:space="preserve">or </w:t>
      </w:r>
      <w:r w:rsidR="00B4602F">
        <w:rPr>
          <w:sz w:val="24"/>
        </w:rPr>
        <w:t>state</w:t>
      </w:r>
      <w:r>
        <w:rPr>
          <w:sz w:val="24"/>
        </w:rPr>
        <w:t>-</w:t>
      </w:r>
      <w:r w:rsidR="00B4602F">
        <w:rPr>
          <w:sz w:val="24"/>
        </w:rPr>
        <w:t>owned</w:t>
      </w:r>
      <w:r w:rsidR="00B4602F">
        <w:rPr>
          <w:spacing w:val="-19"/>
          <w:sz w:val="24"/>
        </w:rPr>
        <w:t xml:space="preserve"> </w:t>
      </w:r>
      <w:r w:rsidR="00B4602F">
        <w:rPr>
          <w:sz w:val="24"/>
        </w:rPr>
        <w:t>equipment</w:t>
      </w:r>
      <w:r>
        <w:rPr>
          <w:sz w:val="24"/>
        </w:rPr>
        <w:t>.</w:t>
      </w:r>
    </w:p>
    <w:p w14:paraId="41F6D20C" w14:textId="77777777" w:rsidR="00840532" w:rsidRDefault="00840532">
      <w:pPr>
        <w:pStyle w:val="BodyText"/>
        <w:spacing w:before="1"/>
        <w:rPr>
          <w:sz w:val="21"/>
        </w:rPr>
      </w:pPr>
    </w:p>
    <w:p w14:paraId="34E4FD29" w14:textId="77777777" w:rsidR="00840532" w:rsidRDefault="00C60444">
      <w:pPr>
        <w:pStyle w:val="BodyText"/>
        <w:spacing w:line="276" w:lineRule="auto"/>
        <w:ind w:left="820" w:right="116"/>
        <w:jc w:val="both"/>
      </w:pPr>
      <w:r>
        <w:t xml:space="preserve">The Employee agrees to be responsible to service and maintain any </w:t>
      </w:r>
      <w:r w:rsidR="00B4602F">
        <w:t>employee</w:t>
      </w:r>
      <w:r>
        <w:t>-</w:t>
      </w:r>
      <w:r w:rsidR="00B4602F">
        <w:t xml:space="preserve">owned equipment </w:t>
      </w:r>
      <w:r>
        <w:t xml:space="preserve">and the Employee shall not be eligible for reimbursement of such costs except to the extent specifically agreed in writing by OMES. Moreover, the Employee agrees to protect any </w:t>
      </w:r>
      <w:r w:rsidR="00B4602F">
        <w:t>employee</w:t>
      </w:r>
      <w:r>
        <w:t>-</w:t>
      </w:r>
      <w:r w:rsidR="00B4602F">
        <w:t xml:space="preserve">owned equipment </w:t>
      </w:r>
      <w:r>
        <w:t xml:space="preserve">against damage, theft and unauthorized use. Any work-related information stored on </w:t>
      </w:r>
      <w:r w:rsidR="00B4602F">
        <w:t>employee</w:t>
      </w:r>
      <w:r>
        <w:t>-</w:t>
      </w:r>
      <w:r w:rsidR="00B4602F">
        <w:t xml:space="preserve">owned equipment </w:t>
      </w:r>
      <w:r>
        <w:t>shall be subject to disclosure pursuant to the Open Records Act and the Employee agrees to fully cooperate with any open records request of such information.</w:t>
      </w:r>
    </w:p>
    <w:p w14:paraId="4FD0EFD3" w14:textId="77777777" w:rsidR="00840532" w:rsidRDefault="00840532">
      <w:pPr>
        <w:pStyle w:val="BodyText"/>
        <w:spacing w:before="10"/>
        <w:rPr>
          <w:sz w:val="20"/>
        </w:rPr>
      </w:pPr>
    </w:p>
    <w:p w14:paraId="1D8D5B01" w14:textId="77777777" w:rsidR="00840532" w:rsidRDefault="00C60444">
      <w:pPr>
        <w:pStyle w:val="BodyText"/>
        <w:spacing w:line="276" w:lineRule="auto"/>
        <w:ind w:left="820" w:right="117"/>
        <w:jc w:val="both"/>
      </w:pPr>
      <w:r>
        <w:t xml:space="preserve">After termination of this Agreement, all </w:t>
      </w:r>
      <w:r w:rsidR="00B4602F">
        <w:t xml:space="preserve">state </w:t>
      </w:r>
      <w:r>
        <w:t xml:space="preserve">data shall be deleted from any </w:t>
      </w:r>
      <w:r w:rsidR="00B4602F">
        <w:t>employee</w:t>
      </w:r>
      <w:r>
        <w:t xml:space="preserve">- </w:t>
      </w:r>
      <w:r w:rsidR="00B4602F">
        <w:t xml:space="preserve">owned equipment </w:t>
      </w:r>
      <w:r>
        <w:t xml:space="preserve">and all </w:t>
      </w:r>
      <w:r w:rsidR="00B4602F">
        <w:t>state</w:t>
      </w:r>
      <w:r>
        <w:t>-</w:t>
      </w:r>
      <w:r w:rsidR="00B4602F">
        <w:t xml:space="preserve">owned property </w:t>
      </w:r>
      <w:r>
        <w:t xml:space="preserve">shall be returned or be made available for return by the Employee to OMES within a reasonable time as determined by OMES in its sole discretion. The Employee agrees to be liable for the replacement or repair cost, as applicable, of </w:t>
      </w:r>
      <w:r w:rsidR="00720B18">
        <w:t>state</w:t>
      </w:r>
      <w:r>
        <w:t>-</w:t>
      </w:r>
      <w:r w:rsidR="00720B18">
        <w:t xml:space="preserve">owned equipment </w:t>
      </w:r>
      <w:r>
        <w:t xml:space="preserve">that is lost, damaged or unreturned after termination of </w:t>
      </w:r>
      <w:r>
        <w:lastRenderedPageBreak/>
        <w:t>this</w:t>
      </w:r>
      <w:r>
        <w:rPr>
          <w:spacing w:val="-9"/>
        </w:rPr>
        <w:t xml:space="preserve"> </w:t>
      </w:r>
      <w:r>
        <w:t>Agreement.</w:t>
      </w:r>
    </w:p>
    <w:p w14:paraId="52E8F7AD" w14:textId="77777777" w:rsidR="00840532" w:rsidRDefault="00840532">
      <w:pPr>
        <w:pStyle w:val="BodyText"/>
        <w:spacing w:before="1"/>
        <w:rPr>
          <w:sz w:val="21"/>
        </w:rPr>
      </w:pPr>
    </w:p>
    <w:p w14:paraId="4E72782C" w14:textId="77777777" w:rsidR="00840532" w:rsidRDefault="00C60444">
      <w:pPr>
        <w:pStyle w:val="ListParagraph"/>
        <w:numPr>
          <w:ilvl w:val="0"/>
          <w:numId w:val="4"/>
        </w:numPr>
        <w:tabs>
          <w:tab w:val="left" w:pos="820"/>
        </w:tabs>
        <w:spacing w:line="276" w:lineRule="auto"/>
        <w:ind w:left="820" w:right="116"/>
        <w:jc w:val="both"/>
        <w:rPr>
          <w:sz w:val="24"/>
        </w:rPr>
      </w:pPr>
      <w:r>
        <w:rPr>
          <w:b/>
          <w:sz w:val="24"/>
        </w:rPr>
        <w:t xml:space="preserve">Costs. </w:t>
      </w:r>
      <w:r>
        <w:rPr>
          <w:sz w:val="24"/>
        </w:rPr>
        <w:t>OMES will not be responsible for operating costs, home maintenance, or any   other incidental costs (e.g.</w:t>
      </w:r>
      <w:r w:rsidR="00720B18">
        <w:rPr>
          <w:sz w:val="24"/>
        </w:rPr>
        <w:t>,</w:t>
      </w:r>
      <w:r>
        <w:rPr>
          <w:sz w:val="24"/>
        </w:rPr>
        <w:t xml:space="preserve"> utilities) associated with the telework location. However, the Employee does not give up any right to receive reimbursement for job-related expenses specifically authorized in writing by</w:t>
      </w:r>
      <w:r>
        <w:rPr>
          <w:spacing w:val="-14"/>
          <w:sz w:val="24"/>
        </w:rPr>
        <w:t xml:space="preserve"> </w:t>
      </w:r>
      <w:r>
        <w:rPr>
          <w:sz w:val="24"/>
        </w:rPr>
        <w:t>OMES.</w:t>
      </w:r>
    </w:p>
    <w:p w14:paraId="1878FF09" w14:textId="77777777" w:rsidR="00840532" w:rsidRDefault="00840532">
      <w:pPr>
        <w:pStyle w:val="BodyText"/>
        <w:spacing w:before="1"/>
        <w:rPr>
          <w:sz w:val="21"/>
        </w:rPr>
      </w:pPr>
    </w:p>
    <w:p w14:paraId="74DCC7F2" w14:textId="77777777" w:rsidR="00EA6406" w:rsidRDefault="00C60444" w:rsidP="003E7D99">
      <w:pPr>
        <w:pStyle w:val="ListParagraph"/>
        <w:numPr>
          <w:ilvl w:val="0"/>
          <w:numId w:val="4"/>
        </w:numPr>
        <w:tabs>
          <w:tab w:val="left" w:pos="820"/>
        </w:tabs>
        <w:spacing w:line="276" w:lineRule="auto"/>
        <w:ind w:left="820" w:right="115"/>
        <w:jc w:val="both"/>
        <w:rPr>
          <w:sz w:val="24"/>
        </w:rPr>
        <w:sectPr w:rsidR="00EA6406">
          <w:pgSz w:w="12240" w:h="15840"/>
          <w:pgMar w:top="640" w:right="1320" w:bottom="920" w:left="1340" w:header="0" w:footer="729" w:gutter="0"/>
          <w:cols w:space="720"/>
        </w:sectPr>
      </w:pPr>
      <w:r w:rsidRPr="00720B18">
        <w:rPr>
          <w:b/>
          <w:sz w:val="24"/>
        </w:rPr>
        <w:t xml:space="preserve">Liability. </w:t>
      </w:r>
      <w:r w:rsidRPr="00720B18">
        <w:rPr>
          <w:sz w:val="24"/>
        </w:rPr>
        <w:t xml:space="preserve">OMES shall not be liable for damages to the telework location or other property at the telework location that is not </w:t>
      </w:r>
      <w:r w:rsidR="00720B18" w:rsidRPr="00720B18">
        <w:rPr>
          <w:sz w:val="24"/>
        </w:rPr>
        <w:t>state</w:t>
      </w:r>
      <w:r w:rsidRPr="00720B18">
        <w:rPr>
          <w:sz w:val="24"/>
        </w:rPr>
        <w:t>-</w:t>
      </w:r>
      <w:r w:rsidR="00720B18" w:rsidRPr="00720B18">
        <w:rPr>
          <w:sz w:val="24"/>
        </w:rPr>
        <w:t xml:space="preserve">owned equipment </w:t>
      </w:r>
      <w:r w:rsidRPr="00720B18">
        <w:rPr>
          <w:sz w:val="24"/>
        </w:rPr>
        <w:t>and shall not be liable</w:t>
      </w:r>
      <w:r w:rsidRPr="00720B18">
        <w:rPr>
          <w:spacing w:val="10"/>
          <w:sz w:val="24"/>
        </w:rPr>
        <w:t xml:space="preserve"> </w:t>
      </w:r>
      <w:r w:rsidRPr="00720B18">
        <w:rPr>
          <w:sz w:val="24"/>
        </w:rPr>
        <w:t>for</w:t>
      </w:r>
      <w:r w:rsidRPr="00720B18">
        <w:rPr>
          <w:spacing w:val="11"/>
          <w:sz w:val="24"/>
        </w:rPr>
        <w:t xml:space="preserve"> </w:t>
      </w:r>
      <w:r w:rsidRPr="00720B18">
        <w:rPr>
          <w:sz w:val="24"/>
        </w:rPr>
        <w:t>personal</w:t>
      </w:r>
      <w:r w:rsidRPr="00720B18">
        <w:rPr>
          <w:spacing w:val="10"/>
          <w:sz w:val="24"/>
        </w:rPr>
        <w:t xml:space="preserve"> </w:t>
      </w:r>
      <w:r w:rsidRPr="00720B18">
        <w:rPr>
          <w:sz w:val="24"/>
        </w:rPr>
        <w:t>injury</w:t>
      </w:r>
      <w:r w:rsidRPr="00720B18">
        <w:rPr>
          <w:spacing w:val="7"/>
          <w:sz w:val="24"/>
        </w:rPr>
        <w:t xml:space="preserve"> </w:t>
      </w:r>
      <w:r w:rsidRPr="00720B18">
        <w:rPr>
          <w:sz w:val="24"/>
        </w:rPr>
        <w:t>damages,</w:t>
      </w:r>
      <w:r w:rsidRPr="00720B18">
        <w:rPr>
          <w:spacing w:val="12"/>
          <w:sz w:val="24"/>
        </w:rPr>
        <w:t xml:space="preserve"> </w:t>
      </w:r>
      <w:r w:rsidRPr="00720B18">
        <w:rPr>
          <w:sz w:val="24"/>
        </w:rPr>
        <w:t>whether</w:t>
      </w:r>
      <w:r w:rsidRPr="00720B18">
        <w:rPr>
          <w:spacing w:val="10"/>
          <w:sz w:val="24"/>
        </w:rPr>
        <w:t xml:space="preserve"> </w:t>
      </w:r>
      <w:r w:rsidRPr="00720B18">
        <w:rPr>
          <w:sz w:val="24"/>
        </w:rPr>
        <w:t>to</w:t>
      </w:r>
      <w:r w:rsidRPr="00720B18">
        <w:rPr>
          <w:spacing w:val="12"/>
          <w:sz w:val="24"/>
        </w:rPr>
        <w:t xml:space="preserve"> </w:t>
      </w:r>
      <w:r w:rsidRPr="00720B18">
        <w:rPr>
          <w:sz w:val="24"/>
        </w:rPr>
        <w:t>the</w:t>
      </w:r>
      <w:r w:rsidRPr="00720B18">
        <w:rPr>
          <w:spacing w:val="11"/>
          <w:sz w:val="24"/>
        </w:rPr>
        <w:t xml:space="preserve"> </w:t>
      </w:r>
      <w:r w:rsidRPr="00720B18">
        <w:rPr>
          <w:sz w:val="24"/>
        </w:rPr>
        <w:t>Employee</w:t>
      </w:r>
      <w:r w:rsidRPr="00720B18">
        <w:rPr>
          <w:spacing w:val="10"/>
          <w:sz w:val="24"/>
        </w:rPr>
        <w:t xml:space="preserve"> </w:t>
      </w:r>
      <w:r w:rsidRPr="00720B18">
        <w:rPr>
          <w:sz w:val="24"/>
        </w:rPr>
        <w:t>or</w:t>
      </w:r>
      <w:r w:rsidRPr="00720B18">
        <w:rPr>
          <w:spacing w:val="10"/>
          <w:sz w:val="24"/>
        </w:rPr>
        <w:t xml:space="preserve"> </w:t>
      </w:r>
      <w:r w:rsidRPr="00720B18">
        <w:rPr>
          <w:sz w:val="24"/>
        </w:rPr>
        <w:t>any</w:t>
      </w:r>
      <w:r w:rsidRPr="00720B18">
        <w:rPr>
          <w:spacing w:val="7"/>
          <w:sz w:val="24"/>
        </w:rPr>
        <w:t xml:space="preserve"> </w:t>
      </w:r>
      <w:r w:rsidRPr="00720B18">
        <w:rPr>
          <w:sz w:val="24"/>
        </w:rPr>
        <w:t>other</w:t>
      </w:r>
      <w:r w:rsidRPr="00720B18">
        <w:rPr>
          <w:spacing w:val="15"/>
          <w:sz w:val="24"/>
        </w:rPr>
        <w:t xml:space="preserve"> </w:t>
      </w:r>
      <w:r w:rsidRPr="00720B18">
        <w:rPr>
          <w:sz w:val="24"/>
        </w:rPr>
        <w:t>person,</w:t>
      </w:r>
      <w:r w:rsidRPr="00720B18">
        <w:rPr>
          <w:spacing w:val="10"/>
          <w:sz w:val="24"/>
        </w:rPr>
        <w:t xml:space="preserve"> </w:t>
      </w:r>
      <w:r w:rsidRPr="00720B18">
        <w:rPr>
          <w:sz w:val="24"/>
        </w:rPr>
        <w:t>except</w:t>
      </w:r>
    </w:p>
    <w:p w14:paraId="54EF7A49" w14:textId="77777777" w:rsidR="00840532" w:rsidRDefault="00C60444">
      <w:pPr>
        <w:pStyle w:val="BodyText"/>
        <w:spacing w:before="74" w:line="276" w:lineRule="auto"/>
        <w:ind w:left="840"/>
      </w:pPr>
      <w:r>
        <w:lastRenderedPageBreak/>
        <w:t>to the extent OMES is found liable for a workers’ compensation claim of the Employee under applicable law.</w:t>
      </w:r>
    </w:p>
    <w:p w14:paraId="0233279A" w14:textId="77777777" w:rsidR="00840532" w:rsidRDefault="00840532">
      <w:pPr>
        <w:pStyle w:val="BodyText"/>
        <w:spacing w:before="10"/>
        <w:rPr>
          <w:sz w:val="20"/>
        </w:rPr>
      </w:pPr>
    </w:p>
    <w:p w14:paraId="7F82F3B1" w14:textId="77777777" w:rsidR="00840532" w:rsidRDefault="00C60444">
      <w:pPr>
        <w:pStyle w:val="ListParagraph"/>
        <w:numPr>
          <w:ilvl w:val="0"/>
          <w:numId w:val="4"/>
        </w:numPr>
        <w:tabs>
          <w:tab w:val="left" w:pos="840"/>
        </w:tabs>
        <w:spacing w:line="276" w:lineRule="auto"/>
        <w:ind w:left="840" w:right="119"/>
        <w:jc w:val="both"/>
        <w:rPr>
          <w:sz w:val="24"/>
        </w:rPr>
      </w:pPr>
      <w:r>
        <w:rPr>
          <w:b/>
          <w:sz w:val="24"/>
        </w:rPr>
        <w:t xml:space="preserve">Travel.  </w:t>
      </w:r>
      <w:r>
        <w:rPr>
          <w:sz w:val="24"/>
        </w:rPr>
        <w:t>The Employee shall not be entitled to reimbursement of any nature if requested to report to a state work location other than a telework location or chooses to travel between telework locations. However, the Employee shall remain eligible for reimbursement for travel to other locations in accordance with the State Travel Reimbursement</w:t>
      </w:r>
      <w:r>
        <w:rPr>
          <w:spacing w:val="-7"/>
          <w:sz w:val="24"/>
        </w:rPr>
        <w:t xml:space="preserve"> </w:t>
      </w:r>
      <w:r>
        <w:rPr>
          <w:sz w:val="24"/>
        </w:rPr>
        <w:t>Act.</w:t>
      </w:r>
    </w:p>
    <w:p w14:paraId="5DCBC8B5" w14:textId="77777777" w:rsidR="00840532" w:rsidRDefault="00840532">
      <w:pPr>
        <w:pStyle w:val="BodyText"/>
        <w:spacing w:before="1"/>
        <w:rPr>
          <w:sz w:val="21"/>
        </w:rPr>
      </w:pPr>
    </w:p>
    <w:p w14:paraId="6DDFBED0" w14:textId="77777777" w:rsidR="00840532" w:rsidRDefault="00C60444">
      <w:pPr>
        <w:pStyle w:val="ListParagraph"/>
        <w:numPr>
          <w:ilvl w:val="0"/>
          <w:numId w:val="4"/>
        </w:numPr>
        <w:tabs>
          <w:tab w:val="left" w:pos="840"/>
        </w:tabs>
        <w:spacing w:line="276" w:lineRule="auto"/>
        <w:ind w:left="840" w:right="115"/>
        <w:jc w:val="both"/>
        <w:rPr>
          <w:sz w:val="24"/>
        </w:rPr>
      </w:pPr>
      <w:r>
        <w:rPr>
          <w:b/>
          <w:sz w:val="24"/>
        </w:rPr>
        <w:t xml:space="preserve">Verification of Primary Telework Location Safety. </w:t>
      </w:r>
      <w:r>
        <w:rPr>
          <w:sz w:val="24"/>
        </w:rPr>
        <w:t xml:space="preserve">The Employee shall inspect the Primary Telework Location and assess the physical safety thereof in accordance with the safety checklist set forth in Appendix C. The Employee acknowledges and agrees the Primary Telework Location meets the physical safety requirements set forth in Appendix C, and the Employee has had an opportunity to express any issues or concerns related to such Primary Telework Location. The Employee agrees to maintain the workspace to be utilized at the Primary Telework Location free of safety and fire hazards, but in no case shall the Primary Telework Location fail to meet the physical safety requirements set forth </w:t>
      </w:r>
      <w:r w:rsidR="00720B18">
        <w:rPr>
          <w:sz w:val="24"/>
        </w:rPr>
        <w:t xml:space="preserve">in </w:t>
      </w:r>
      <w:r>
        <w:rPr>
          <w:sz w:val="24"/>
        </w:rPr>
        <w:t>Appendix</w:t>
      </w:r>
      <w:r>
        <w:rPr>
          <w:spacing w:val="-7"/>
          <w:sz w:val="24"/>
        </w:rPr>
        <w:t xml:space="preserve"> </w:t>
      </w:r>
      <w:r>
        <w:rPr>
          <w:sz w:val="24"/>
        </w:rPr>
        <w:t>C.</w:t>
      </w:r>
    </w:p>
    <w:p w14:paraId="3BA82374" w14:textId="77777777" w:rsidR="00840532" w:rsidRDefault="00840532">
      <w:pPr>
        <w:pStyle w:val="BodyText"/>
        <w:spacing w:before="10"/>
        <w:rPr>
          <w:sz w:val="20"/>
        </w:rPr>
      </w:pPr>
    </w:p>
    <w:p w14:paraId="3C64F694" w14:textId="77777777" w:rsidR="00840532" w:rsidRDefault="00C60444">
      <w:pPr>
        <w:pStyle w:val="ListParagraph"/>
        <w:numPr>
          <w:ilvl w:val="0"/>
          <w:numId w:val="4"/>
        </w:numPr>
        <w:tabs>
          <w:tab w:val="left" w:pos="840"/>
        </w:tabs>
        <w:spacing w:line="276" w:lineRule="auto"/>
        <w:ind w:left="840" w:right="114"/>
        <w:jc w:val="both"/>
        <w:rPr>
          <w:sz w:val="24"/>
        </w:rPr>
      </w:pPr>
      <w:r>
        <w:rPr>
          <w:b/>
          <w:sz w:val="24"/>
        </w:rPr>
        <w:t xml:space="preserve">Data Security. </w:t>
      </w:r>
      <w:r>
        <w:rPr>
          <w:sz w:val="24"/>
        </w:rPr>
        <w:t xml:space="preserve">The Employee agrees to appropriately safeguard all state data and agrees to comply with the state Information Security Policies, Procedures and Guidelines (“State Security Policy”) and applicable data security laws, rules and regulations as well as additional requirements set forth </w:t>
      </w:r>
      <w:r w:rsidR="00720B18">
        <w:rPr>
          <w:sz w:val="24"/>
        </w:rPr>
        <w:t xml:space="preserve">in </w:t>
      </w:r>
      <w:r>
        <w:rPr>
          <w:sz w:val="24"/>
        </w:rPr>
        <w:t>Appendix D, attached hereto and incorporated herein. The Employee further agrees to fully cooperate with any security audit of the telework location. If the Employee is unsure whether certain information is confidential or otherwise protected from disclosure, the Employee agrees to consult with the appropriate supervisor to make the determination. The Employee agrees to destroy any such information that is required to be printed, in accordance with applicable state policies and</w:t>
      </w:r>
      <w:r>
        <w:rPr>
          <w:spacing w:val="-7"/>
          <w:sz w:val="24"/>
        </w:rPr>
        <w:t xml:space="preserve"> </w:t>
      </w:r>
      <w:r>
        <w:rPr>
          <w:sz w:val="24"/>
        </w:rPr>
        <w:t>procedures.</w:t>
      </w:r>
    </w:p>
    <w:p w14:paraId="085452A7" w14:textId="77777777" w:rsidR="00840532" w:rsidRDefault="00840532">
      <w:pPr>
        <w:pStyle w:val="BodyText"/>
        <w:spacing w:before="10"/>
        <w:rPr>
          <w:sz w:val="20"/>
        </w:rPr>
      </w:pPr>
    </w:p>
    <w:p w14:paraId="25F37DB4" w14:textId="77777777" w:rsidR="00840532" w:rsidRDefault="00C60444">
      <w:pPr>
        <w:pStyle w:val="ListParagraph"/>
        <w:numPr>
          <w:ilvl w:val="0"/>
          <w:numId w:val="4"/>
        </w:numPr>
        <w:tabs>
          <w:tab w:val="left" w:pos="840"/>
        </w:tabs>
        <w:spacing w:line="276" w:lineRule="auto"/>
        <w:ind w:left="840" w:right="114"/>
        <w:jc w:val="both"/>
        <w:rPr>
          <w:sz w:val="24"/>
        </w:rPr>
      </w:pPr>
      <w:r>
        <w:rPr>
          <w:b/>
          <w:sz w:val="24"/>
        </w:rPr>
        <w:t xml:space="preserve">Family Responsibilities. </w:t>
      </w:r>
      <w:r>
        <w:rPr>
          <w:sz w:val="24"/>
        </w:rPr>
        <w:t>The Employee agrees that performance of work duties at the telework location shall not be used as a replacement for or supplement to dependent or elder</w:t>
      </w:r>
      <w:r>
        <w:rPr>
          <w:spacing w:val="-6"/>
          <w:sz w:val="24"/>
        </w:rPr>
        <w:t xml:space="preserve"> </w:t>
      </w:r>
      <w:r>
        <w:rPr>
          <w:sz w:val="24"/>
        </w:rPr>
        <w:t>care.</w:t>
      </w:r>
    </w:p>
    <w:p w14:paraId="092A1C3D" w14:textId="77777777" w:rsidR="00840532" w:rsidRDefault="00840532">
      <w:pPr>
        <w:pStyle w:val="BodyText"/>
        <w:rPr>
          <w:sz w:val="26"/>
        </w:rPr>
      </w:pPr>
    </w:p>
    <w:p w14:paraId="2F8A0C54" w14:textId="77777777" w:rsidR="00840532" w:rsidRDefault="00840532">
      <w:pPr>
        <w:pStyle w:val="BodyText"/>
        <w:spacing w:before="10"/>
        <w:rPr>
          <w:sz w:val="22"/>
        </w:rPr>
      </w:pPr>
    </w:p>
    <w:p w14:paraId="5E07C6E2" w14:textId="77777777" w:rsidR="00840532" w:rsidRDefault="00C60444" w:rsidP="006861B8">
      <w:pPr>
        <w:pStyle w:val="Heading2"/>
      </w:pPr>
      <w:r>
        <w:t>(Signature Page Follows)</w:t>
      </w:r>
    </w:p>
    <w:p w14:paraId="6B65BA2B" w14:textId="77777777" w:rsidR="00840532" w:rsidRDefault="00840532">
      <w:pPr>
        <w:sectPr w:rsidR="00840532">
          <w:pgSz w:w="12240" w:h="15840"/>
          <w:pgMar w:top="640" w:right="1320" w:bottom="920" w:left="1320" w:header="0" w:footer="729" w:gutter="0"/>
          <w:cols w:space="720"/>
        </w:sectPr>
      </w:pPr>
    </w:p>
    <w:p w14:paraId="38A3FD4E" w14:textId="77777777" w:rsidR="00840532" w:rsidRDefault="00C60444" w:rsidP="006861B8">
      <w:pPr>
        <w:pStyle w:val="Heading2"/>
      </w:pPr>
      <w:r>
        <w:lastRenderedPageBreak/>
        <w:t>Signature Page to Telework Agreement</w:t>
      </w:r>
    </w:p>
    <w:p w14:paraId="06397294" w14:textId="77777777" w:rsidR="00840532" w:rsidRDefault="00C60444" w:rsidP="006861B8">
      <w:pPr>
        <w:pStyle w:val="Heading2"/>
      </w:pPr>
      <w:r>
        <w:t>OMES/</w:t>
      </w:r>
      <w:r w:rsidRPr="008E6C4E">
        <w:t xml:space="preserve"> </w:t>
      </w:r>
      <w:r w:rsidR="00BB0B6E" w:rsidRPr="008E6C4E">
        <w:fldChar w:fldCharType="begin">
          <w:ffData>
            <w:name w:val="Text3"/>
            <w:enabled/>
            <w:calcOnExit w:val="0"/>
            <w:textInput/>
          </w:ffData>
        </w:fldChar>
      </w:r>
      <w:bookmarkStart w:id="4" w:name="Text3"/>
      <w:r w:rsidR="00BB0B6E" w:rsidRPr="008E6C4E">
        <w:instrText xml:space="preserve"> FORMTEXT </w:instrText>
      </w:r>
      <w:r w:rsidR="00BB0B6E" w:rsidRPr="008E6C4E">
        <w:fldChar w:fldCharType="separate"/>
      </w:r>
      <w:r w:rsidR="00BB0B6E" w:rsidRPr="008E6C4E">
        <w:rPr>
          <w:noProof/>
        </w:rPr>
        <w:t> </w:t>
      </w:r>
      <w:r w:rsidR="00BB0B6E" w:rsidRPr="008E6C4E">
        <w:rPr>
          <w:noProof/>
        </w:rPr>
        <w:t> </w:t>
      </w:r>
      <w:r w:rsidR="00BB0B6E" w:rsidRPr="008E6C4E">
        <w:rPr>
          <w:noProof/>
        </w:rPr>
        <w:t> </w:t>
      </w:r>
      <w:r w:rsidR="00BB0B6E" w:rsidRPr="008E6C4E">
        <w:rPr>
          <w:noProof/>
        </w:rPr>
        <w:t> </w:t>
      </w:r>
      <w:r w:rsidR="00BB0B6E" w:rsidRPr="008E6C4E">
        <w:rPr>
          <w:noProof/>
        </w:rPr>
        <w:t> </w:t>
      </w:r>
      <w:r w:rsidR="00BB0B6E" w:rsidRPr="008E6C4E">
        <w:fldChar w:fldCharType="end"/>
      </w:r>
      <w:bookmarkEnd w:id="4"/>
      <w:r w:rsidRPr="008E6C4E">
        <w:tab/>
      </w:r>
    </w:p>
    <w:p w14:paraId="64ED580D" w14:textId="77777777" w:rsidR="00840532" w:rsidRDefault="00840532">
      <w:pPr>
        <w:pStyle w:val="BodyText"/>
        <w:spacing w:before="11"/>
        <w:rPr>
          <w:b/>
          <w:sz w:val="23"/>
        </w:rPr>
      </w:pPr>
    </w:p>
    <w:p w14:paraId="0057E516" w14:textId="77777777" w:rsidR="00840532" w:rsidRDefault="00C60444">
      <w:pPr>
        <w:pStyle w:val="BodyText"/>
        <w:spacing w:line="276" w:lineRule="auto"/>
        <w:ind w:left="120" w:right="118"/>
        <w:jc w:val="both"/>
      </w:pPr>
      <w:r>
        <w:t>The undersigned Employee has read, understands and has been provided an opportunity to obtain clarification of the terms of this Agreement, including Appendices A</w:t>
      </w:r>
      <w:r w:rsidR="00CD6B29">
        <w:t>-</w:t>
      </w:r>
      <w:r>
        <w:t>E attached hereto and incorporated by reference.</w:t>
      </w:r>
    </w:p>
    <w:p w14:paraId="46FC21DB" w14:textId="77777777" w:rsidR="00840532" w:rsidRDefault="00840532">
      <w:pPr>
        <w:pStyle w:val="BodyText"/>
        <w:spacing w:before="3"/>
        <w:rPr>
          <w:sz w:val="21"/>
        </w:rPr>
      </w:pPr>
    </w:p>
    <w:p w14:paraId="51ABB67C" w14:textId="77777777" w:rsidR="00840532" w:rsidRDefault="00C60444">
      <w:pPr>
        <w:ind w:left="120"/>
        <w:jc w:val="both"/>
        <w:rPr>
          <w:b/>
        </w:rPr>
      </w:pPr>
      <w:r>
        <w:rPr>
          <w:b/>
        </w:rPr>
        <w:t>Employee:</w:t>
      </w:r>
    </w:p>
    <w:p w14:paraId="438498CD" w14:textId="77777777" w:rsidR="00840532" w:rsidRDefault="00840532">
      <w:pPr>
        <w:pStyle w:val="BodyText"/>
        <w:rPr>
          <w:b/>
          <w:sz w:val="20"/>
        </w:rPr>
      </w:pPr>
    </w:p>
    <w:p w14:paraId="50E6BD93" w14:textId="77777777" w:rsidR="00840532" w:rsidRDefault="00E409B3">
      <w:pPr>
        <w:pStyle w:val="BodyText"/>
        <w:spacing w:before="10"/>
        <w:rPr>
          <w:b/>
          <w:sz w:val="25"/>
        </w:rPr>
      </w:pPr>
      <w:r>
        <w:rPr>
          <w:noProof/>
        </w:rPr>
        <mc:AlternateContent>
          <mc:Choice Requires="wps">
            <w:drawing>
              <wp:anchor distT="0" distB="0" distL="0" distR="0" simplePos="0" relativeHeight="251645952" behindDoc="0" locked="0" layoutInCell="1" allowOverlap="1" wp14:anchorId="48A21A1F" wp14:editId="0DD10197">
                <wp:simplePos x="0" y="0"/>
                <wp:positionH relativeFrom="page">
                  <wp:posOffset>914400</wp:posOffset>
                </wp:positionH>
                <wp:positionV relativeFrom="paragraph">
                  <wp:posOffset>216535</wp:posOffset>
                </wp:positionV>
                <wp:extent cx="2654935" cy="0"/>
                <wp:effectExtent l="9525" t="6985" r="12065" b="12065"/>
                <wp:wrapTopAndBottom/>
                <wp:docPr id="20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ED9B" id="Line 20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281.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utFAIAACw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2636B322" wp14:editId="1B82D873">
                <wp:simplePos x="0" y="0"/>
                <wp:positionH relativeFrom="page">
                  <wp:posOffset>5497195</wp:posOffset>
                </wp:positionH>
                <wp:positionV relativeFrom="paragraph">
                  <wp:posOffset>218440</wp:posOffset>
                </wp:positionV>
                <wp:extent cx="1049655" cy="0"/>
                <wp:effectExtent l="10795" t="8890" r="6350" b="10160"/>
                <wp:wrapTopAndBottom/>
                <wp:docPr id="20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7E81" id="Line 20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5pt,17.2pt" to="5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K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" strokeweight=".24536mm">
                <w10:wrap type="topAndBottom" anchorx="page"/>
              </v:line>
            </w:pict>
          </mc:Fallback>
        </mc:AlternateContent>
      </w:r>
    </w:p>
    <w:p w14:paraId="3F0386B8" w14:textId="77777777" w:rsidR="00840532" w:rsidRDefault="00C60444">
      <w:pPr>
        <w:tabs>
          <w:tab w:val="left" w:pos="7336"/>
        </w:tabs>
        <w:spacing w:before="8"/>
        <w:ind w:left="120"/>
        <w:jc w:val="both"/>
      </w:pPr>
      <w:r>
        <w:rPr>
          <w:b/>
        </w:rPr>
        <w:t>[NAME,</w:t>
      </w:r>
      <w:r>
        <w:rPr>
          <w:b/>
          <w:spacing w:val="-2"/>
        </w:rPr>
        <w:t xml:space="preserve"> </w:t>
      </w:r>
      <w:r>
        <w:rPr>
          <w:b/>
        </w:rPr>
        <w:t>TITLE]</w:t>
      </w:r>
      <w:r>
        <w:rPr>
          <w:b/>
        </w:rPr>
        <w:tab/>
      </w:r>
      <w:r>
        <w:t>Date</w:t>
      </w:r>
    </w:p>
    <w:p w14:paraId="05542447" w14:textId="77777777" w:rsidR="00840532" w:rsidRDefault="00840532">
      <w:pPr>
        <w:pStyle w:val="BodyText"/>
      </w:pPr>
    </w:p>
    <w:p w14:paraId="08006CB2" w14:textId="77777777" w:rsidR="00840532" w:rsidRDefault="00840532">
      <w:pPr>
        <w:pStyle w:val="BodyText"/>
        <w:spacing w:before="11"/>
        <w:rPr>
          <w:sz w:val="29"/>
        </w:rPr>
      </w:pPr>
    </w:p>
    <w:p w14:paraId="1356A549" w14:textId="77777777" w:rsidR="00840532" w:rsidRDefault="00C60444">
      <w:pPr>
        <w:ind w:left="120"/>
        <w:jc w:val="both"/>
        <w:rPr>
          <w:b/>
        </w:rPr>
      </w:pPr>
      <w:r>
        <w:rPr>
          <w:b/>
        </w:rPr>
        <w:t>Supervisor:</w:t>
      </w:r>
    </w:p>
    <w:p w14:paraId="7E0F92F8" w14:textId="77777777" w:rsidR="00840532" w:rsidRDefault="00840532">
      <w:pPr>
        <w:pStyle w:val="BodyText"/>
        <w:rPr>
          <w:b/>
          <w:sz w:val="20"/>
        </w:rPr>
      </w:pPr>
    </w:p>
    <w:p w14:paraId="36862FCD" w14:textId="77777777" w:rsidR="00840532" w:rsidRDefault="00E409B3">
      <w:pPr>
        <w:pStyle w:val="BodyText"/>
        <w:spacing w:before="1"/>
        <w:rPr>
          <w:b/>
          <w:sz w:val="26"/>
        </w:rPr>
      </w:pPr>
      <w:r>
        <w:rPr>
          <w:noProof/>
        </w:rPr>
        <mc:AlternateContent>
          <mc:Choice Requires="wps">
            <w:drawing>
              <wp:anchor distT="0" distB="0" distL="0" distR="0" simplePos="0" relativeHeight="251648000" behindDoc="0" locked="0" layoutInCell="1" allowOverlap="1" wp14:anchorId="05B676FE" wp14:editId="43FF9F20">
                <wp:simplePos x="0" y="0"/>
                <wp:positionH relativeFrom="page">
                  <wp:posOffset>914400</wp:posOffset>
                </wp:positionH>
                <wp:positionV relativeFrom="paragraph">
                  <wp:posOffset>218440</wp:posOffset>
                </wp:positionV>
                <wp:extent cx="2654935" cy="0"/>
                <wp:effectExtent l="9525" t="8890" r="12065" b="10160"/>
                <wp:wrapTopAndBottom/>
                <wp:docPr id="20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AFCE" id="Line 2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8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QtFg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" strokeweight=".15578mm">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408878F3" wp14:editId="4E94D273">
                <wp:simplePos x="0" y="0"/>
                <wp:positionH relativeFrom="page">
                  <wp:posOffset>5497195</wp:posOffset>
                </wp:positionH>
                <wp:positionV relativeFrom="paragraph">
                  <wp:posOffset>219710</wp:posOffset>
                </wp:positionV>
                <wp:extent cx="1049655" cy="0"/>
                <wp:effectExtent l="10795" t="10160" r="6350" b="8890"/>
                <wp:wrapTopAndBottom/>
                <wp:docPr id="20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9BC4" id="Line 2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5pt,17.3pt" to="5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4dFQIAACw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" strokeweight=".24536mm">
                <w10:wrap type="topAndBottom" anchorx="page"/>
              </v:line>
            </w:pict>
          </mc:Fallback>
        </mc:AlternateContent>
      </w:r>
    </w:p>
    <w:p w14:paraId="54E4A11D" w14:textId="77777777" w:rsidR="00840532" w:rsidRDefault="00C60444">
      <w:pPr>
        <w:tabs>
          <w:tab w:val="left" w:pos="7336"/>
        </w:tabs>
        <w:spacing w:before="8"/>
        <w:ind w:left="120"/>
        <w:jc w:val="both"/>
      </w:pPr>
      <w:r>
        <w:rPr>
          <w:b/>
        </w:rPr>
        <w:t>[NAME,</w:t>
      </w:r>
      <w:r>
        <w:rPr>
          <w:b/>
          <w:spacing w:val="-2"/>
        </w:rPr>
        <w:t xml:space="preserve"> </w:t>
      </w:r>
      <w:r>
        <w:rPr>
          <w:b/>
        </w:rPr>
        <w:t>TITLE]</w:t>
      </w:r>
      <w:r>
        <w:rPr>
          <w:b/>
        </w:rPr>
        <w:tab/>
      </w:r>
      <w:r>
        <w:t>Date</w:t>
      </w:r>
    </w:p>
    <w:p w14:paraId="6205C6FA" w14:textId="77777777" w:rsidR="00840532" w:rsidRDefault="00840532">
      <w:pPr>
        <w:pStyle w:val="BodyText"/>
      </w:pPr>
    </w:p>
    <w:p w14:paraId="12AF3ED0" w14:textId="77777777" w:rsidR="00840532" w:rsidRDefault="00840532">
      <w:pPr>
        <w:pStyle w:val="BodyText"/>
      </w:pPr>
    </w:p>
    <w:p w14:paraId="68096ACE" w14:textId="77777777" w:rsidR="00840532" w:rsidRDefault="00840532">
      <w:pPr>
        <w:pStyle w:val="BodyText"/>
        <w:spacing w:before="10"/>
      </w:pPr>
    </w:p>
    <w:p w14:paraId="4C535859" w14:textId="77777777" w:rsidR="00840532" w:rsidRDefault="00C60444">
      <w:pPr>
        <w:ind w:left="159"/>
        <w:jc w:val="both"/>
        <w:rPr>
          <w:b/>
        </w:rPr>
      </w:pPr>
      <w:r>
        <w:rPr>
          <w:b/>
        </w:rPr>
        <w:t>Office of Management and Enterprise Services:</w:t>
      </w:r>
    </w:p>
    <w:p w14:paraId="34711D4F" w14:textId="77777777" w:rsidR="00840532" w:rsidRDefault="00840532">
      <w:pPr>
        <w:pStyle w:val="BodyText"/>
        <w:rPr>
          <w:b/>
          <w:sz w:val="20"/>
        </w:rPr>
      </w:pPr>
    </w:p>
    <w:p w14:paraId="727E2468" w14:textId="77777777" w:rsidR="00840532" w:rsidRDefault="00840532">
      <w:pPr>
        <w:pStyle w:val="BodyText"/>
        <w:spacing w:before="3" w:after="1"/>
        <w:rPr>
          <w:b/>
          <w:sz w:val="16"/>
        </w:rPr>
      </w:pPr>
    </w:p>
    <w:p w14:paraId="6C479946" w14:textId="77777777" w:rsidR="00840532" w:rsidRDefault="00E409B3">
      <w:pPr>
        <w:tabs>
          <w:tab w:val="left" w:pos="7342"/>
        </w:tabs>
        <w:spacing w:line="20" w:lineRule="exact"/>
        <w:ind w:left="154"/>
        <w:rPr>
          <w:sz w:val="2"/>
        </w:rPr>
      </w:pPr>
      <w:r>
        <w:rPr>
          <w:noProof/>
          <w:sz w:val="2"/>
        </w:rPr>
        <mc:AlternateContent>
          <mc:Choice Requires="wpg">
            <w:drawing>
              <wp:inline distT="0" distB="0" distL="0" distR="0" wp14:anchorId="3E5A6D41" wp14:editId="2E1E2A89">
                <wp:extent cx="2670175" cy="5715"/>
                <wp:effectExtent l="9525" t="9525" r="6350" b="3810"/>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5715"/>
                          <a:chOff x="0" y="0"/>
                          <a:chExt cx="4205" cy="9"/>
                        </a:xfrm>
                      </wpg:grpSpPr>
                      <wps:wsp>
                        <wps:cNvPr id="202" name="Line 196"/>
                        <wps:cNvCnPr/>
                        <wps:spPr bwMode="auto">
                          <a:xfrm>
                            <a:off x="4" y="4"/>
                            <a:ext cx="4196"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8E625" id="Group 195" o:spid="_x0000_s1026" style="width:210.25pt;height:.45pt;mso-position-horizontal-relative:char;mso-position-vertical-relative:line" coordsize="4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">
                <v:line id="Line 196" o:spid="_x0000_s1027" style="position:absolute;visibility:visible;mso-wrap-style:square" from="4,4" to="4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wHcQAAADcAAAADwAAAGRycy9kb3ducmV2LnhtbESPQWsCMRSE70L/Q3iCF9HEFWzdGqUU&#10;BA9eantob4/kdXdx87Ikqbv+eyMIPQ4z8w2z2Q2uFRcKsfGsYTFXIIiNtw1XGr4+97MXEDEhW2w9&#10;k4YrRdhtn0YbLK3v+YMup1SJDOFYooY6pa6UMpqaHMa574iz9+uDw5RlqKQN2Ge4a2Wh1Eo6bDgv&#10;1NjRe03mfPpzGvyzmq6/9wtjYlhR3x9/lm3TaT0ZD2+vIBIN6T/8aB+shkIVcD+Tj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PAdxAAAANwAAAAPAAAAAAAAAAAA&#10;AAAAAKECAABkcnMvZG93bnJldi54bWxQSwUGAAAAAAQABAD5AAAAkgMAAAAA&#10;" strokeweight=".15578mm"/>
                <w10:anchorlock/>
              </v:group>
            </w:pict>
          </mc:Fallback>
        </mc:AlternateContent>
      </w:r>
      <w:r w:rsidR="00C60444">
        <w:rPr>
          <w:sz w:val="2"/>
        </w:rPr>
        <w:tab/>
      </w:r>
      <w:r>
        <w:rPr>
          <w:noProof/>
          <w:sz w:val="2"/>
        </w:rPr>
        <mc:AlternateContent>
          <mc:Choice Requires="wpg">
            <w:drawing>
              <wp:inline distT="0" distB="0" distL="0" distR="0" wp14:anchorId="56528E07" wp14:editId="381F8E97">
                <wp:extent cx="1059180" cy="8890"/>
                <wp:effectExtent l="9525" t="9525" r="7620" b="635"/>
                <wp:docPr id="19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8890"/>
                          <a:chOff x="0" y="0"/>
                          <a:chExt cx="1668" cy="14"/>
                        </a:xfrm>
                      </wpg:grpSpPr>
                      <wps:wsp>
                        <wps:cNvPr id="200" name="Line 194"/>
                        <wps:cNvCnPr/>
                        <wps:spPr bwMode="auto">
                          <a:xfrm>
                            <a:off x="7" y="7"/>
                            <a:ext cx="165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922F0" id="Group 193" o:spid="_x0000_s1026" style="width:83.4pt;height:.7pt;mso-position-horizontal-relative:char;mso-position-vertical-relative:line" coordsize="1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">
                <v:line id="Line 194" o:spid="_x0000_s1027" style="position:absolute;visibility:visible;mso-wrap-style:square" from="7,7" to="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lssMAAADcAAAADwAAAGRycy9kb3ducmV2LnhtbESPQYvCMBSE7wv+h/AEL0VTd0WkGkWE&#10;giAsqPX+aJ5ttXmpTbZ2//1GEPY4zMw3zGrTm1p01LrKsoLpJAZBnFtdcaEgO6fjBQjnkTXWlknB&#10;LznYrAcfK0y0ffKRupMvRICwS1BB6X2TSOnykgy6iW2Ig3e1rUEfZFtI3eIzwE0tP+N4Lg1WHBZK&#10;bGhXUn4//RgFh2h2f+xumYm69OuyT+tvPM4ipUbDfrsE4an3/+F3e68VBCK8zo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pbLDAAAA3AAAAA8AAAAAAAAAAAAA&#10;AAAAoQIAAGRycy9kb3ducmV2LnhtbFBLBQYAAAAABAAEAPkAAACRAwAAAAA=&#10;" strokeweight=".24536mm"/>
                <w10:anchorlock/>
              </v:group>
            </w:pict>
          </mc:Fallback>
        </mc:AlternateContent>
      </w:r>
    </w:p>
    <w:p w14:paraId="11CFF710" w14:textId="77777777" w:rsidR="00840532" w:rsidRDefault="00840532">
      <w:pPr>
        <w:spacing w:line="20" w:lineRule="exact"/>
        <w:rPr>
          <w:sz w:val="2"/>
        </w:rPr>
        <w:sectPr w:rsidR="00840532">
          <w:pgSz w:w="12240" w:h="15840"/>
          <w:pgMar w:top="1160" w:right="1320" w:bottom="920" w:left="1320" w:header="0" w:footer="729" w:gutter="0"/>
          <w:cols w:space="720"/>
        </w:sectPr>
      </w:pPr>
    </w:p>
    <w:p w14:paraId="7245D230" w14:textId="77777777" w:rsidR="00840532" w:rsidRDefault="00145F12">
      <w:pPr>
        <w:spacing w:before="177"/>
        <w:ind w:left="159"/>
      </w:pPr>
      <w:r>
        <w:t>OMES</w:t>
      </w:r>
      <w:r w:rsidR="00C60444">
        <w:t xml:space="preserve"> Director</w:t>
      </w:r>
    </w:p>
    <w:p w14:paraId="7B9D702C" w14:textId="77777777" w:rsidR="00840532" w:rsidRDefault="00C60444">
      <w:pPr>
        <w:spacing w:before="28"/>
        <w:ind w:left="159"/>
      </w:pPr>
      <w:r>
        <w:br w:type="column"/>
      </w:r>
      <w:r>
        <w:lastRenderedPageBreak/>
        <w:t>Date</w:t>
      </w:r>
    </w:p>
    <w:p w14:paraId="61E5482F" w14:textId="77777777" w:rsidR="00840532" w:rsidRDefault="00840532">
      <w:pPr>
        <w:sectPr w:rsidR="00840532">
          <w:type w:val="continuous"/>
          <w:pgSz w:w="12240" w:h="15840"/>
          <w:pgMar w:top="720" w:right="1320" w:bottom="920" w:left="1320" w:header="720" w:footer="720" w:gutter="0"/>
          <w:cols w:num="2" w:space="720" w:equalWidth="0">
            <w:col w:w="2483" w:space="4708"/>
            <w:col w:w="2409"/>
          </w:cols>
        </w:sectPr>
      </w:pPr>
    </w:p>
    <w:p w14:paraId="340F2B2F" w14:textId="77777777" w:rsidR="00840532" w:rsidRPr="006861B8" w:rsidRDefault="00C60444" w:rsidP="006861B8">
      <w:pPr>
        <w:pStyle w:val="Heading2"/>
      </w:pPr>
      <w:r w:rsidRPr="006861B8">
        <w:lastRenderedPageBreak/>
        <w:t>Appendix A</w:t>
      </w:r>
      <w:r w:rsidR="00CD6B29" w:rsidRPr="006861B8">
        <w:t xml:space="preserve"> </w:t>
      </w:r>
      <w:r w:rsidRPr="006861B8">
        <w:t xml:space="preserve">to OMES Telework </w:t>
      </w:r>
      <w:r w:rsidR="00BB0B6E" w:rsidRPr="006861B8">
        <w:t xml:space="preserve">Agreement </w:t>
      </w:r>
      <w:r w:rsidR="00BB0B6E" w:rsidRPr="006861B8">
        <w:br/>
      </w:r>
      <w:r w:rsidRPr="006861B8">
        <w:t>OMES/</w:t>
      </w:r>
      <w:r w:rsidR="00BB0B6E" w:rsidRPr="006861B8">
        <w:fldChar w:fldCharType="begin">
          <w:ffData>
            <w:name w:val="Text4"/>
            <w:enabled/>
            <w:calcOnExit w:val="0"/>
            <w:textInput/>
          </w:ffData>
        </w:fldChar>
      </w:r>
      <w:bookmarkStart w:id="5" w:name="Text4"/>
      <w:r w:rsidR="00BB0B6E" w:rsidRPr="006861B8">
        <w:instrText xml:space="preserve"> FORMTEXT </w:instrText>
      </w:r>
      <w:r w:rsidR="00BB0B6E" w:rsidRPr="006861B8">
        <w:fldChar w:fldCharType="separate"/>
      </w:r>
      <w:r w:rsidR="00BB0B6E" w:rsidRPr="006861B8">
        <w:t> </w:t>
      </w:r>
      <w:r w:rsidR="00BB0B6E" w:rsidRPr="006861B8">
        <w:t> </w:t>
      </w:r>
      <w:r w:rsidR="00BB0B6E" w:rsidRPr="006861B8">
        <w:t> </w:t>
      </w:r>
      <w:r w:rsidR="00BB0B6E" w:rsidRPr="006861B8">
        <w:t> </w:t>
      </w:r>
      <w:r w:rsidR="00BB0B6E" w:rsidRPr="006861B8">
        <w:t> </w:t>
      </w:r>
      <w:r w:rsidR="00BB0B6E" w:rsidRPr="006861B8">
        <w:fldChar w:fldCharType="end"/>
      </w:r>
      <w:bookmarkEnd w:id="5"/>
    </w:p>
    <w:p w14:paraId="44F88A6F" w14:textId="77777777" w:rsidR="00840532" w:rsidRDefault="00C60444">
      <w:pPr>
        <w:pStyle w:val="BodyText"/>
        <w:spacing w:before="237" w:line="276" w:lineRule="auto"/>
        <w:ind w:left="119"/>
      </w:pPr>
      <w:r>
        <w:rPr>
          <w:b/>
        </w:rPr>
        <w:t xml:space="preserve">General Work Schedule: </w:t>
      </w:r>
      <w:r>
        <w:t>For a typical work week, indicate in the spaces below the number of hours to be worked as Telework (T) vs. the number of hours to be worked in Office (O).</w:t>
      </w:r>
    </w:p>
    <w:p w14:paraId="0DE38E6F" w14:textId="77777777" w:rsidR="00840532" w:rsidRDefault="00840532">
      <w:pPr>
        <w:pStyle w:val="BodyText"/>
        <w:spacing w:before="1"/>
        <w:rPr>
          <w:sz w:val="21"/>
        </w:rPr>
      </w:pPr>
    </w:p>
    <w:p w14:paraId="6DDBDE16" w14:textId="77777777" w:rsidR="00840532" w:rsidRDefault="00C60444">
      <w:pPr>
        <w:pStyle w:val="BodyText"/>
        <w:spacing w:line="276" w:lineRule="auto"/>
        <w:ind w:left="119" w:right="603"/>
      </w:pPr>
      <w:r>
        <w:t>For any “O” hours, indicate location where office hours will be worked, example: “Hoteling Station in 3115 N. Lincoln Blvd</w:t>
      </w:r>
      <w:r w:rsidR="00CD6B29">
        <w:t>.</w:t>
      </w:r>
      <w:r>
        <w:t>, Oklahoma City, OK 73105</w:t>
      </w:r>
      <w:r w:rsidR="00CD6B29">
        <w:t>.”</w:t>
      </w:r>
    </w:p>
    <w:p w14:paraId="26E3E0D0" w14:textId="77777777" w:rsidR="00840532" w:rsidRDefault="00840532">
      <w:pPr>
        <w:pStyle w:val="BodyText"/>
        <w:rPr>
          <w:sz w:val="20"/>
        </w:rPr>
      </w:pPr>
    </w:p>
    <w:p w14:paraId="0F3457EB" w14:textId="77777777" w:rsidR="00840532" w:rsidRDefault="00840532">
      <w:pPr>
        <w:pStyle w:val="BodyText"/>
        <w:spacing w:before="7" w:after="1"/>
        <w:rPr>
          <w:sz w:val="17"/>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169"/>
        <w:gridCol w:w="5853"/>
      </w:tblGrid>
      <w:tr w:rsidR="00840532" w14:paraId="16706E34" w14:textId="77777777" w:rsidTr="008E6C4E">
        <w:trPr>
          <w:trHeight w:val="620"/>
          <w:tblHeader/>
        </w:trPr>
        <w:tc>
          <w:tcPr>
            <w:tcW w:w="2000" w:type="dxa"/>
          </w:tcPr>
          <w:p w14:paraId="661D895E" w14:textId="77777777" w:rsidR="00840532" w:rsidRDefault="00840532">
            <w:pPr>
              <w:pStyle w:val="TableParagraph"/>
              <w:rPr>
                <w:sz w:val="24"/>
              </w:rPr>
            </w:pPr>
          </w:p>
        </w:tc>
        <w:tc>
          <w:tcPr>
            <w:tcW w:w="1169" w:type="dxa"/>
          </w:tcPr>
          <w:p w14:paraId="162BC16E" w14:textId="77777777" w:rsidR="00840532" w:rsidRDefault="00C60444">
            <w:pPr>
              <w:pStyle w:val="TableParagraph"/>
              <w:spacing w:line="275" w:lineRule="exact"/>
              <w:ind w:left="100"/>
              <w:rPr>
                <w:b/>
                <w:sz w:val="24"/>
              </w:rPr>
            </w:pPr>
            <w:r>
              <w:rPr>
                <w:b/>
                <w:sz w:val="24"/>
              </w:rPr>
              <w:t>Number</w:t>
            </w:r>
          </w:p>
          <w:p w14:paraId="27A84A1E" w14:textId="77777777" w:rsidR="00840532" w:rsidRDefault="00C60444">
            <w:pPr>
              <w:pStyle w:val="TableParagraph"/>
              <w:spacing w:before="41"/>
              <w:ind w:left="100"/>
              <w:rPr>
                <w:b/>
                <w:sz w:val="24"/>
              </w:rPr>
            </w:pPr>
            <w:r>
              <w:rPr>
                <w:b/>
                <w:sz w:val="24"/>
              </w:rPr>
              <w:t>of Hours</w:t>
            </w:r>
          </w:p>
        </w:tc>
        <w:tc>
          <w:tcPr>
            <w:tcW w:w="5852" w:type="dxa"/>
          </w:tcPr>
          <w:p w14:paraId="7E301A5D" w14:textId="77777777" w:rsidR="00840532" w:rsidRDefault="00C60444">
            <w:pPr>
              <w:pStyle w:val="TableParagraph"/>
              <w:spacing w:line="275" w:lineRule="exact"/>
              <w:ind w:left="102"/>
              <w:rPr>
                <w:b/>
                <w:sz w:val="24"/>
              </w:rPr>
            </w:pPr>
            <w:r>
              <w:rPr>
                <w:b/>
                <w:sz w:val="24"/>
              </w:rPr>
              <w:t xml:space="preserve">Location </w:t>
            </w:r>
            <w:r>
              <w:rPr>
                <w:b/>
                <w:i/>
                <w:sz w:val="24"/>
              </w:rPr>
              <w:t xml:space="preserve">O = Office / T = Telework;  </w:t>
            </w:r>
            <w:r>
              <w:rPr>
                <w:b/>
                <w:sz w:val="24"/>
              </w:rPr>
              <w:t>If “O”, list where</w:t>
            </w:r>
          </w:p>
        </w:tc>
      </w:tr>
      <w:tr w:rsidR="00840532" w14:paraId="2676A959" w14:textId="77777777">
        <w:trPr>
          <w:trHeight w:val="940"/>
        </w:trPr>
        <w:tc>
          <w:tcPr>
            <w:tcW w:w="2000" w:type="dxa"/>
          </w:tcPr>
          <w:p w14:paraId="724083A6" w14:textId="77777777" w:rsidR="00840532" w:rsidRDefault="00C60444">
            <w:pPr>
              <w:pStyle w:val="TableParagraph"/>
              <w:spacing w:line="273" w:lineRule="exact"/>
              <w:ind w:left="102"/>
              <w:rPr>
                <w:i/>
                <w:sz w:val="24"/>
              </w:rPr>
            </w:pPr>
            <w:r>
              <w:rPr>
                <w:i/>
                <w:sz w:val="24"/>
              </w:rPr>
              <w:t>Example: Monday</w:t>
            </w:r>
          </w:p>
        </w:tc>
        <w:tc>
          <w:tcPr>
            <w:tcW w:w="1169" w:type="dxa"/>
          </w:tcPr>
          <w:p w14:paraId="30077170" w14:textId="77777777" w:rsidR="00840532" w:rsidRDefault="00C60444">
            <w:pPr>
              <w:pStyle w:val="TableParagraph"/>
              <w:spacing w:line="273" w:lineRule="exact"/>
              <w:ind w:left="100"/>
              <w:rPr>
                <w:i/>
                <w:sz w:val="24"/>
              </w:rPr>
            </w:pPr>
            <w:r>
              <w:rPr>
                <w:i/>
                <w:sz w:val="24"/>
              </w:rPr>
              <w:t>4</w:t>
            </w:r>
          </w:p>
          <w:p w14:paraId="2897B287" w14:textId="77777777" w:rsidR="00840532" w:rsidRDefault="00C60444">
            <w:pPr>
              <w:pStyle w:val="TableParagraph"/>
              <w:spacing w:before="41"/>
              <w:ind w:left="100"/>
              <w:rPr>
                <w:i/>
                <w:sz w:val="24"/>
              </w:rPr>
            </w:pPr>
            <w:r>
              <w:rPr>
                <w:i/>
                <w:sz w:val="24"/>
              </w:rPr>
              <w:t>4</w:t>
            </w:r>
          </w:p>
        </w:tc>
        <w:tc>
          <w:tcPr>
            <w:tcW w:w="5852" w:type="dxa"/>
          </w:tcPr>
          <w:p w14:paraId="5EA89A8A" w14:textId="77777777" w:rsidR="00840532" w:rsidRDefault="00C60444">
            <w:pPr>
              <w:pStyle w:val="TableParagraph"/>
              <w:spacing w:line="273" w:lineRule="exact"/>
              <w:ind w:left="102"/>
              <w:rPr>
                <w:i/>
                <w:sz w:val="24"/>
              </w:rPr>
            </w:pPr>
            <w:r>
              <w:rPr>
                <w:i/>
                <w:w w:val="99"/>
                <w:sz w:val="24"/>
              </w:rPr>
              <w:t>T</w:t>
            </w:r>
          </w:p>
          <w:p w14:paraId="053D9480" w14:textId="77777777" w:rsidR="00840532" w:rsidRDefault="00C60444">
            <w:pPr>
              <w:pStyle w:val="TableParagraph"/>
              <w:tabs>
                <w:tab w:val="left" w:pos="4737"/>
              </w:tabs>
              <w:spacing w:before="6" w:line="310" w:lineRule="atLeast"/>
              <w:ind w:left="102" w:right="103"/>
              <w:rPr>
                <w:i/>
                <w:sz w:val="24"/>
              </w:rPr>
            </w:pPr>
            <w:r>
              <w:rPr>
                <w:i/>
                <w:sz w:val="24"/>
              </w:rPr>
              <w:t>O</w:t>
            </w:r>
            <w:r>
              <w:rPr>
                <w:i/>
                <w:spacing w:val="23"/>
                <w:sz w:val="24"/>
              </w:rPr>
              <w:t xml:space="preserve"> </w:t>
            </w:r>
            <w:r>
              <w:rPr>
                <w:i/>
                <w:sz w:val="24"/>
              </w:rPr>
              <w:t>=</w:t>
            </w:r>
            <w:r>
              <w:rPr>
                <w:i/>
                <w:spacing w:val="23"/>
                <w:sz w:val="24"/>
              </w:rPr>
              <w:t xml:space="preserve"> </w:t>
            </w:r>
            <w:r>
              <w:rPr>
                <w:i/>
                <w:sz w:val="24"/>
              </w:rPr>
              <w:t>Cubicle</w:t>
            </w:r>
            <w:r>
              <w:rPr>
                <w:i/>
                <w:spacing w:val="23"/>
                <w:sz w:val="24"/>
              </w:rPr>
              <w:t xml:space="preserve"> </w:t>
            </w:r>
            <w:r>
              <w:rPr>
                <w:i/>
                <w:sz w:val="24"/>
              </w:rPr>
              <w:t>#123</w:t>
            </w:r>
            <w:r>
              <w:rPr>
                <w:i/>
                <w:spacing w:val="25"/>
                <w:sz w:val="24"/>
              </w:rPr>
              <w:t xml:space="preserve"> </w:t>
            </w:r>
            <w:r>
              <w:rPr>
                <w:i/>
                <w:sz w:val="24"/>
              </w:rPr>
              <w:t>in</w:t>
            </w:r>
            <w:r>
              <w:rPr>
                <w:i/>
                <w:spacing w:val="25"/>
                <w:sz w:val="24"/>
              </w:rPr>
              <w:t xml:space="preserve"> </w:t>
            </w:r>
            <w:r>
              <w:rPr>
                <w:i/>
                <w:sz w:val="24"/>
              </w:rPr>
              <w:t>3115</w:t>
            </w:r>
            <w:r>
              <w:rPr>
                <w:i/>
                <w:spacing w:val="25"/>
                <w:sz w:val="24"/>
              </w:rPr>
              <w:t xml:space="preserve"> </w:t>
            </w:r>
            <w:r>
              <w:rPr>
                <w:i/>
                <w:sz w:val="24"/>
              </w:rPr>
              <w:t>N.</w:t>
            </w:r>
            <w:r>
              <w:rPr>
                <w:i/>
                <w:spacing w:val="25"/>
                <w:sz w:val="24"/>
              </w:rPr>
              <w:t xml:space="preserve"> </w:t>
            </w:r>
            <w:r>
              <w:rPr>
                <w:i/>
                <w:sz w:val="24"/>
              </w:rPr>
              <w:t>Lincoln</w:t>
            </w:r>
            <w:r>
              <w:rPr>
                <w:i/>
                <w:spacing w:val="25"/>
                <w:sz w:val="24"/>
              </w:rPr>
              <w:t xml:space="preserve"> </w:t>
            </w:r>
            <w:r>
              <w:rPr>
                <w:i/>
                <w:sz w:val="24"/>
              </w:rPr>
              <w:t>Blvd</w:t>
            </w:r>
            <w:r w:rsidR="00CD6B29">
              <w:rPr>
                <w:i/>
                <w:sz w:val="24"/>
              </w:rPr>
              <w:t>.</w:t>
            </w:r>
            <w:r>
              <w:rPr>
                <w:i/>
                <w:sz w:val="24"/>
              </w:rPr>
              <w:t>,</w:t>
            </w:r>
            <w:r>
              <w:rPr>
                <w:i/>
                <w:sz w:val="24"/>
              </w:rPr>
              <w:tab/>
              <w:t>Oklahoma City, OK</w:t>
            </w:r>
            <w:r>
              <w:rPr>
                <w:i/>
                <w:spacing w:val="-3"/>
                <w:sz w:val="24"/>
              </w:rPr>
              <w:t xml:space="preserve"> </w:t>
            </w:r>
            <w:r>
              <w:rPr>
                <w:i/>
                <w:sz w:val="24"/>
              </w:rPr>
              <w:t>73105</w:t>
            </w:r>
          </w:p>
        </w:tc>
      </w:tr>
      <w:tr w:rsidR="00840532" w14:paraId="1A7F4168" w14:textId="77777777">
        <w:trPr>
          <w:trHeight w:val="300"/>
        </w:trPr>
        <w:tc>
          <w:tcPr>
            <w:tcW w:w="2000" w:type="dxa"/>
          </w:tcPr>
          <w:p w14:paraId="314B93AC" w14:textId="77777777" w:rsidR="00840532" w:rsidRDefault="00C60444">
            <w:pPr>
              <w:pStyle w:val="TableParagraph"/>
              <w:spacing w:line="273" w:lineRule="exact"/>
              <w:ind w:left="102"/>
              <w:rPr>
                <w:sz w:val="24"/>
              </w:rPr>
            </w:pPr>
            <w:r>
              <w:rPr>
                <w:sz w:val="24"/>
              </w:rPr>
              <w:t>Monday</w:t>
            </w:r>
          </w:p>
        </w:tc>
        <w:tc>
          <w:tcPr>
            <w:tcW w:w="1169" w:type="dxa"/>
          </w:tcPr>
          <w:p w14:paraId="3B6D0D3E" w14:textId="77777777" w:rsidR="00840532" w:rsidRDefault="00BB0B6E">
            <w:pPr>
              <w:pStyle w:val="TableParagraph"/>
              <w:rPr>
                <w:sz w:val="24"/>
              </w:rPr>
            </w:pPr>
            <w:r>
              <w:rPr>
                <w:sz w:val="24"/>
              </w:rPr>
              <w:fldChar w:fldCharType="begin">
                <w:ffData>
                  <w:name w:val="Text5"/>
                  <w:enabled/>
                  <w:calcOnExit w:val="0"/>
                  <w:textInput/>
                </w:ffData>
              </w:fldChar>
            </w:r>
            <w:bookmarkStart w:id="6"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5852" w:type="dxa"/>
          </w:tcPr>
          <w:p w14:paraId="61A1E29B"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7CF27B8D" w14:textId="77777777">
        <w:trPr>
          <w:trHeight w:val="300"/>
        </w:trPr>
        <w:tc>
          <w:tcPr>
            <w:tcW w:w="2000" w:type="dxa"/>
          </w:tcPr>
          <w:p w14:paraId="1EFCF83E" w14:textId="77777777" w:rsidR="00840532" w:rsidRDefault="00C60444">
            <w:pPr>
              <w:pStyle w:val="TableParagraph"/>
              <w:spacing w:line="270" w:lineRule="exact"/>
              <w:ind w:left="102"/>
              <w:rPr>
                <w:sz w:val="24"/>
              </w:rPr>
            </w:pPr>
            <w:r>
              <w:rPr>
                <w:sz w:val="24"/>
              </w:rPr>
              <w:t>Tuesday</w:t>
            </w:r>
          </w:p>
        </w:tc>
        <w:tc>
          <w:tcPr>
            <w:tcW w:w="1169" w:type="dxa"/>
          </w:tcPr>
          <w:p w14:paraId="69CC249C"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57A55674"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6FB8D620" w14:textId="77777777">
        <w:trPr>
          <w:trHeight w:val="300"/>
        </w:trPr>
        <w:tc>
          <w:tcPr>
            <w:tcW w:w="2000" w:type="dxa"/>
          </w:tcPr>
          <w:p w14:paraId="7D7AC123" w14:textId="77777777" w:rsidR="00840532" w:rsidRDefault="00C60444">
            <w:pPr>
              <w:pStyle w:val="TableParagraph"/>
              <w:spacing w:line="270" w:lineRule="exact"/>
              <w:ind w:left="102"/>
              <w:rPr>
                <w:sz w:val="24"/>
              </w:rPr>
            </w:pPr>
            <w:r>
              <w:rPr>
                <w:sz w:val="24"/>
              </w:rPr>
              <w:t>Wednesday</w:t>
            </w:r>
          </w:p>
        </w:tc>
        <w:tc>
          <w:tcPr>
            <w:tcW w:w="1169" w:type="dxa"/>
          </w:tcPr>
          <w:p w14:paraId="695051BA"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495C29B5"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181889FD" w14:textId="77777777">
        <w:trPr>
          <w:trHeight w:val="300"/>
        </w:trPr>
        <w:tc>
          <w:tcPr>
            <w:tcW w:w="2000" w:type="dxa"/>
          </w:tcPr>
          <w:p w14:paraId="20FB6D82" w14:textId="77777777" w:rsidR="00840532" w:rsidRDefault="00C60444">
            <w:pPr>
              <w:pStyle w:val="TableParagraph"/>
              <w:spacing w:line="270" w:lineRule="exact"/>
              <w:ind w:left="102"/>
              <w:rPr>
                <w:sz w:val="24"/>
              </w:rPr>
            </w:pPr>
            <w:r>
              <w:rPr>
                <w:sz w:val="24"/>
              </w:rPr>
              <w:t>Thursday</w:t>
            </w:r>
          </w:p>
        </w:tc>
        <w:tc>
          <w:tcPr>
            <w:tcW w:w="1169" w:type="dxa"/>
          </w:tcPr>
          <w:p w14:paraId="68A4CCA5"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154BCD88"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320A5E7C" w14:textId="77777777">
        <w:trPr>
          <w:trHeight w:val="300"/>
        </w:trPr>
        <w:tc>
          <w:tcPr>
            <w:tcW w:w="2000" w:type="dxa"/>
          </w:tcPr>
          <w:p w14:paraId="00726F81" w14:textId="77777777" w:rsidR="00840532" w:rsidRDefault="00C60444">
            <w:pPr>
              <w:pStyle w:val="TableParagraph"/>
              <w:spacing w:line="270" w:lineRule="exact"/>
              <w:ind w:left="102"/>
              <w:rPr>
                <w:sz w:val="24"/>
              </w:rPr>
            </w:pPr>
            <w:r>
              <w:rPr>
                <w:sz w:val="24"/>
              </w:rPr>
              <w:t>Friday</w:t>
            </w:r>
          </w:p>
        </w:tc>
        <w:tc>
          <w:tcPr>
            <w:tcW w:w="1169" w:type="dxa"/>
          </w:tcPr>
          <w:p w14:paraId="412C4B01"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5B464678"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0206B988" w14:textId="77777777">
        <w:trPr>
          <w:trHeight w:val="300"/>
        </w:trPr>
        <w:tc>
          <w:tcPr>
            <w:tcW w:w="2000" w:type="dxa"/>
          </w:tcPr>
          <w:p w14:paraId="52D77C4F" w14:textId="77777777" w:rsidR="00840532" w:rsidRDefault="00C60444">
            <w:pPr>
              <w:pStyle w:val="TableParagraph"/>
              <w:spacing w:line="273" w:lineRule="exact"/>
              <w:ind w:left="102"/>
              <w:rPr>
                <w:sz w:val="24"/>
              </w:rPr>
            </w:pPr>
            <w:r>
              <w:rPr>
                <w:sz w:val="24"/>
              </w:rPr>
              <w:t>Saturday</w:t>
            </w:r>
          </w:p>
        </w:tc>
        <w:tc>
          <w:tcPr>
            <w:tcW w:w="1169" w:type="dxa"/>
          </w:tcPr>
          <w:p w14:paraId="2FC8C48F"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44295DF8"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506E5A8C" w14:textId="77777777">
        <w:trPr>
          <w:trHeight w:val="300"/>
        </w:trPr>
        <w:tc>
          <w:tcPr>
            <w:tcW w:w="2000" w:type="dxa"/>
          </w:tcPr>
          <w:p w14:paraId="57083FFE" w14:textId="77777777" w:rsidR="00840532" w:rsidRDefault="00C60444">
            <w:pPr>
              <w:pStyle w:val="TableParagraph"/>
              <w:spacing w:line="270" w:lineRule="exact"/>
              <w:ind w:left="102"/>
              <w:rPr>
                <w:sz w:val="24"/>
              </w:rPr>
            </w:pPr>
            <w:r>
              <w:rPr>
                <w:sz w:val="24"/>
              </w:rPr>
              <w:t>Sunday</w:t>
            </w:r>
          </w:p>
        </w:tc>
        <w:tc>
          <w:tcPr>
            <w:tcW w:w="1169" w:type="dxa"/>
          </w:tcPr>
          <w:p w14:paraId="728BC5D8"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7731E6C0"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3FB2E1B4" w14:textId="77777777">
        <w:trPr>
          <w:trHeight w:val="300"/>
        </w:trPr>
        <w:tc>
          <w:tcPr>
            <w:tcW w:w="9022" w:type="dxa"/>
            <w:gridSpan w:val="3"/>
            <w:tcBorders>
              <w:left w:val="nil"/>
              <w:right w:val="nil"/>
            </w:tcBorders>
          </w:tcPr>
          <w:p w14:paraId="34947E02" w14:textId="77777777" w:rsidR="00840532" w:rsidRDefault="00840532">
            <w:pPr>
              <w:pStyle w:val="TableParagraph"/>
              <w:rPr>
                <w:sz w:val="24"/>
              </w:rPr>
            </w:pPr>
          </w:p>
        </w:tc>
      </w:tr>
      <w:tr w:rsidR="00840532" w14:paraId="501BCB92" w14:textId="77777777">
        <w:trPr>
          <w:trHeight w:val="300"/>
        </w:trPr>
        <w:tc>
          <w:tcPr>
            <w:tcW w:w="2000" w:type="dxa"/>
          </w:tcPr>
          <w:p w14:paraId="4C897B19" w14:textId="77777777" w:rsidR="00840532" w:rsidRDefault="00C60444">
            <w:pPr>
              <w:pStyle w:val="TableParagraph"/>
              <w:spacing w:line="270" w:lineRule="exact"/>
              <w:ind w:left="102"/>
              <w:rPr>
                <w:sz w:val="24"/>
              </w:rPr>
            </w:pPr>
            <w:r>
              <w:rPr>
                <w:sz w:val="24"/>
              </w:rPr>
              <w:t>Daily Lunch</w:t>
            </w:r>
          </w:p>
        </w:tc>
        <w:tc>
          <w:tcPr>
            <w:tcW w:w="1169" w:type="dxa"/>
          </w:tcPr>
          <w:p w14:paraId="51445D93"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852" w:type="dxa"/>
          </w:tcPr>
          <w:p w14:paraId="46C6B508"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55D8DCF" w14:textId="77777777" w:rsidR="00840532" w:rsidRDefault="00840532">
      <w:pPr>
        <w:pStyle w:val="BodyText"/>
        <w:rPr>
          <w:sz w:val="20"/>
        </w:rPr>
      </w:pPr>
    </w:p>
    <w:p w14:paraId="01161C03" w14:textId="77777777" w:rsidR="00840532" w:rsidRDefault="00840532">
      <w:pPr>
        <w:pStyle w:val="BodyText"/>
        <w:spacing w:before="10"/>
        <w:rPr>
          <w:sz w:val="19"/>
        </w:rPr>
      </w:pPr>
    </w:p>
    <w:p w14:paraId="483D6273" w14:textId="77777777" w:rsidR="00840532" w:rsidRDefault="00C60444">
      <w:pPr>
        <w:spacing w:before="90"/>
        <w:ind w:left="119"/>
        <w:rPr>
          <w:sz w:val="24"/>
        </w:rPr>
      </w:pPr>
      <w:r>
        <w:rPr>
          <w:b/>
          <w:sz w:val="24"/>
        </w:rPr>
        <w:t xml:space="preserve">State-Owned Equipment </w:t>
      </w:r>
      <w:r>
        <w:rPr>
          <w:sz w:val="24"/>
        </w:rPr>
        <w:t>(including telecommunication services):</w:t>
      </w:r>
    </w:p>
    <w:p w14:paraId="75F6BAEE" w14:textId="77777777" w:rsidR="00840532" w:rsidRDefault="00840532">
      <w:pPr>
        <w:pStyle w:val="BodyText"/>
        <w:spacing w:before="1"/>
        <w:rPr>
          <w:sz w:val="25"/>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840532" w14:paraId="3E4E57C8" w14:textId="77777777" w:rsidTr="000E281F">
        <w:trPr>
          <w:trHeight w:val="420"/>
        </w:trPr>
        <w:tc>
          <w:tcPr>
            <w:tcW w:w="9019" w:type="dxa"/>
            <w:vAlign w:val="bottom"/>
          </w:tcPr>
          <w:p w14:paraId="156E2A02"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002A0C38" w14:textId="77777777" w:rsidTr="000E281F">
        <w:trPr>
          <w:trHeight w:val="420"/>
        </w:trPr>
        <w:tc>
          <w:tcPr>
            <w:tcW w:w="9019" w:type="dxa"/>
            <w:vAlign w:val="bottom"/>
          </w:tcPr>
          <w:p w14:paraId="5E8A7151"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304D916D" w14:textId="77777777" w:rsidTr="000E281F">
        <w:trPr>
          <w:trHeight w:val="420"/>
        </w:trPr>
        <w:tc>
          <w:tcPr>
            <w:tcW w:w="9019" w:type="dxa"/>
            <w:vAlign w:val="bottom"/>
          </w:tcPr>
          <w:p w14:paraId="68236103"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25C5D2FB" w14:textId="77777777" w:rsidTr="000E281F">
        <w:trPr>
          <w:trHeight w:val="420"/>
        </w:trPr>
        <w:tc>
          <w:tcPr>
            <w:tcW w:w="9019" w:type="dxa"/>
            <w:vAlign w:val="bottom"/>
          </w:tcPr>
          <w:p w14:paraId="2AD0C297" w14:textId="77777777" w:rsidR="00840532" w:rsidRDefault="00BB0B6E" w:rsidP="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56F0F3D5" w14:textId="77777777" w:rsidTr="000E281F">
        <w:trPr>
          <w:trHeight w:val="420"/>
        </w:trPr>
        <w:tc>
          <w:tcPr>
            <w:tcW w:w="9019" w:type="dxa"/>
            <w:vAlign w:val="bottom"/>
          </w:tcPr>
          <w:p w14:paraId="313B9C89" w14:textId="77777777" w:rsidR="00840532" w:rsidRDefault="00BB0B6E">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14EA1DF9" w14:textId="77777777" w:rsidTr="000E281F">
        <w:trPr>
          <w:trHeight w:val="420"/>
        </w:trPr>
        <w:tc>
          <w:tcPr>
            <w:tcW w:w="9019" w:type="dxa"/>
            <w:vAlign w:val="bottom"/>
          </w:tcPr>
          <w:p w14:paraId="74C717D4" w14:textId="77777777" w:rsidR="00840532" w:rsidRDefault="000E281F">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48C99F8" w14:textId="77777777" w:rsidR="00840532" w:rsidRDefault="00840532">
      <w:pPr>
        <w:pStyle w:val="BodyText"/>
        <w:rPr>
          <w:sz w:val="27"/>
        </w:rPr>
      </w:pPr>
    </w:p>
    <w:p w14:paraId="50FBA7FE" w14:textId="77777777" w:rsidR="00840532" w:rsidRDefault="00C60444">
      <w:pPr>
        <w:ind w:left="119"/>
        <w:rPr>
          <w:sz w:val="24"/>
        </w:rPr>
      </w:pPr>
      <w:r>
        <w:rPr>
          <w:b/>
          <w:sz w:val="24"/>
        </w:rPr>
        <w:t xml:space="preserve">Employee-Owned Equipment </w:t>
      </w:r>
      <w:r>
        <w:rPr>
          <w:sz w:val="24"/>
        </w:rPr>
        <w:t>(including telecommunication services):</w:t>
      </w:r>
    </w:p>
    <w:p w14:paraId="6168A080" w14:textId="77777777" w:rsidR="00840532" w:rsidRDefault="00840532">
      <w:pPr>
        <w:pStyle w:val="BodyText"/>
        <w:rPr>
          <w:sz w:val="25"/>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840532" w14:paraId="5279E906" w14:textId="77777777" w:rsidTr="000E281F">
        <w:trPr>
          <w:trHeight w:val="420"/>
        </w:trPr>
        <w:tc>
          <w:tcPr>
            <w:tcW w:w="9019" w:type="dxa"/>
            <w:vAlign w:val="bottom"/>
          </w:tcPr>
          <w:p w14:paraId="05E2378E" w14:textId="77777777" w:rsidR="00840532" w:rsidRDefault="000E281F" w:rsidP="000E281F">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14549677" w14:textId="77777777" w:rsidTr="000E281F">
        <w:trPr>
          <w:trHeight w:val="420"/>
        </w:trPr>
        <w:tc>
          <w:tcPr>
            <w:tcW w:w="9019" w:type="dxa"/>
            <w:vAlign w:val="bottom"/>
          </w:tcPr>
          <w:p w14:paraId="29ED6BFD" w14:textId="77777777" w:rsidR="00840532" w:rsidRDefault="000E281F">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0532" w14:paraId="50943F8E" w14:textId="77777777" w:rsidTr="000E281F">
        <w:trPr>
          <w:trHeight w:val="420"/>
        </w:trPr>
        <w:tc>
          <w:tcPr>
            <w:tcW w:w="9019" w:type="dxa"/>
            <w:vAlign w:val="bottom"/>
          </w:tcPr>
          <w:p w14:paraId="0C1D06A3" w14:textId="77777777" w:rsidR="00840532" w:rsidRDefault="000E281F">
            <w:pPr>
              <w:pStyle w:val="TableParagraph"/>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2570818" w14:textId="77777777" w:rsidR="00840532" w:rsidRDefault="00840532">
      <w:pPr>
        <w:rPr>
          <w:sz w:val="24"/>
        </w:rPr>
        <w:sectPr w:rsidR="00840532">
          <w:pgSz w:w="12240" w:h="15840"/>
          <w:pgMar w:top="1160" w:right="1320" w:bottom="920" w:left="1320" w:header="0" w:footer="729" w:gutter="0"/>
          <w:cols w:space="720"/>
        </w:sectPr>
      </w:pPr>
    </w:p>
    <w:p w14:paraId="3FDE74EF" w14:textId="77777777" w:rsidR="006861B8" w:rsidRDefault="006861B8">
      <w:pPr>
        <w:rPr>
          <w:rFonts w:ascii="Arial"/>
          <w:b/>
          <w:sz w:val="36"/>
          <w:szCs w:val="24"/>
        </w:rPr>
      </w:pPr>
    </w:p>
    <w:p w14:paraId="5438C419" w14:textId="77777777" w:rsidR="00840532" w:rsidRDefault="00C60444" w:rsidP="006861B8">
      <w:pPr>
        <w:pStyle w:val="Heading2"/>
      </w:pPr>
      <w:r>
        <w:t>Appendi</w:t>
      </w:r>
      <w:r w:rsidR="000E281F">
        <w:t xml:space="preserve">x B to OMES Telework Agreement </w:t>
      </w:r>
      <w:r w:rsidR="000E281F">
        <w:br/>
      </w:r>
      <w:r>
        <w:lastRenderedPageBreak/>
        <w:t>OMES/</w:t>
      </w:r>
      <w:r w:rsidR="000E281F">
        <w:fldChar w:fldCharType="begin">
          <w:ffData>
            <w:name w:val="Text6"/>
            <w:enabled/>
            <w:calcOnExit w:val="0"/>
            <w:textInput/>
          </w:ffData>
        </w:fldChar>
      </w:r>
      <w:bookmarkStart w:id="7" w:name="Text6"/>
      <w:r w:rsidR="000E281F">
        <w:instrText xml:space="preserve"> FORMTEXT </w:instrText>
      </w:r>
      <w:r w:rsidR="000E281F">
        <w:fldChar w:fldCharType="separate"/>
      </w:r>
      <w:r w:rsidR="000E281F">
        <w:rPr>
          <w:noProof/>
        </w:rPr>
        <w:t> </w:t>
      </w:r>
      <w:r w:rsidR="000E281F">
        <w:rPr>
          <w:noProof/>
        </w:rPr>
        <w:t> </w:t>
      </w:r>
      <w:r w:rsidR="000E281F">
        <w:rPr>
          <w:noProof/>
        </w:rPr>
        <w:t> </w:t>
      </w:r>
      <w:r w:rsidR="000E281F">
        <w:rPr>
          <w:noProof/>
        </w:rPr>
        <w:t> </w:t>
      </w:r>
      <w:r w:rsidR="000E281F">
        <w:rPr>
          <w:noProof/>
        </w:rPr>
        <w:t> </w:t>
      </w:r>
      <w:r w:rsidR="000E281F">
        <w:fldChar w:fldCharType="end"/>
      </w:r>
      <w:bookmarkEnd w:id="7"/>
    </w:p>
    <w:p w14:paraId="20C7D3AB" w14:textId="77777777" w:rsidR="00840532" w:rsidRDefault="00840532">
      <w:pPr>
        <w:pStyle w:val="BodyText"/>
        <w:rPr>
          <w:b/>
          <w:sz w:val="30"/>
        </w:rPr>
      </w:pPr>
    </w:p>
    <w:p w14:paraId="2D0FFFC5" w14:textId="77777777" w:rsidR="00840532" w:rsidRPr="006861B8" w:rsidRDefault="00C60444" w:rsidP="006861B8">
      <w:pPr>
        <w:pStyle w:val="Heading3"/>
      </w:pPr>
      <w:r w:rsidRPr="006861B8">
        <w:t>Insert Telework Position Duties</w:t>
      </w:r>
    </w:p>
    <w:p w14:paraId="59D3E854" w14:textId="77777777" w:rsidR="00840532" w:rsidRDefault="00840532">
      <w:pPr>
        <w:pStyle w:val="BodyText"/>
        <w:spacing w:before="4"/>
        <w:rPr>
          <w:b/>
        </w:rPr>
      </w:pPr>
    </w:p>
    <w:p w14:paraId="3184CE76" w14:textId="77777777" w:rsidR="000E281F" w:rsidRDefault="00C60444" w:rsidP="003E7D99">
      <w:pPr>
        <w:spacing w:before="1"/>
        <w:ind w:left="465" w:right="220"/>
        <w:jc w:val="center"/>
        <w:rPr>
          <w:b/>
          <w:sz w:val="24"/>
        </w:rPr>
      </w:pPr>
      <w:r>
        <w:rPr>
          <w:b/>
          <w:sz w:val="24"/>
        </w:rPr>
        <w:t>Insert description of how work output shall be supervised, monitored and measured</w:t>
      </w:r>
      <w:r w:rsidR="00CD6B29">
        <w:rPr>
          <w:b/>
          <w:sz w:val="24"/>
        </w:rPr>
        <w:t>.</w:t>
      </w:r>
    </w:p>
    <w:p w14:paraId="4EF14694" w14:textId="77777777" w:rsidR="006861B8" w:rsidRDefault="006861B8" w:rsidP="006861B8">
      <w:pPr>
        <w:spacing w:before="1"/>
        <w:ind w:left="465" w:right="220"/>
        <w:rPr>
          <w:b/>
          <w:sz w:val="24"/>
        </w:rPr>
      </w:pPr>
      <w:r>
        <w:rPr>
          <w:b/>
          <w:sz w:val="24"/>
        </w:rPr>
        <w:fldChar w:fldCharType="begin">
          <w:ffData>
            <w:name w:val="Text8"/>
            <w:enabled/>
            <w:calcOnExit w:val="0"/>
            <w:textInput/>
          </w:ffData>
        </w:fldChar>
      </w:r>
      <w:bookmarkStart w:id="8"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
    </w:p>
    <w:p w14:paraId="192D8112" w14:textId="77777777" w:rsidR="000E281F" w:rsidRDefault="000E281F">
      <w:pPr>
        <w:rPr>
          <w:b/>
          <w:sz w:val="24"/>
        </w:rPr>
      </w:pPr>
      <w:r>
        <w:rPr>
          <w:b/>
          <w:sz w:val="24"/>
        </w:rPr>
        <w:br w:type="page"/>
      </w:r>
    </w:p>
    <w:p w14:paraId="01BD5933" w14:textId="77777777" w:rsidR="00840532" w:rsidRDefault="00C60444" w:rsidP="006861B8">
      <w:pPr>
        <w:pStyle w:val="Heading2"/>
      </w:pPr>
      <w:r>
        <w:lastRenderedPageBreak/>
        <w:t>Appendix C</w:t>
      </w:r>
      <w:r w:rsidR="00CD6B29">
        <w:t xml:space="preserve"> </w:t>
      </w:r>
      <w:r>
        <w:t xml:space="preserve">to OMES </w:t>
      </w:r>
      <w:r w:rsidR="000E281F">
        <w:t xml:space="preserve">Telework Agreement </w:t>
      </w:r>
      <w:r>
        <w:t>OMES/</w:t>
      </w:r>
      <w:r w:rsidR="000E281F">
        <w:fldChar w:fldCharType="begin">
          <w:ffData>
            <w:name w:val="Text7"/>
            <w:enabled/>
            <w:calcOnExit w:val="0"/>
            <w:textInput/>
          </w:ffData>
        </w:fldChar>
      </w:r>
      <w:bookmarkStart w:id="9" w:name="Text7"/>
      <w:r w:rsidR="000E281F">
        <w:instrText xml:space="preserve"> FORMTEXT </w:instrText>
      </w:r>
      <w:r w:rsidR="000E281F">
        <w:fldChar w:fldCharType="separate"/>
      </w:r>
      <w:r w:rsidR="000E281F">
        <w:rPr>
          <w:noProof/>
        </w:rPr>
        <w:t> </w:t>
      </w:r>
      <w:r w:rsidR="000E281F">
        <w:rPr>
          <w:noProof/>
        </w:rPr>
        <w:t> </w:t>
      </w:r>
      <w:r w:rsidR="000E281F">
        <w:rPr>
          <w:noProof/>
        </w:rPr>
        <w:t> </w:t>
      </w:r>
      <w:r w:rsidR="000E281F">
        <w:rPr>
          <w:noProof/>
        </w:rPr>
        <w:t> </w:t>
      </w:r>
      <w:r w:rsidR="000E281F">
        <w:rPr>
          <w:noProof/>
        </w:rPr>
        <w:t> </w:t>
      </w:r>
      <w:r w:rsidR="000E281F">
        <w:fldChar w:fldCharType="end"/>
      </w:r>
      <w:bookmarkEnd w:id="9"/>
    </w:p>
    <w:p w14:paraId="58139BD8" w14:textId="77777777" w:rsidR="00840532" w:rsidRDefault="00840532">
      <w:pPr>
        <w:pStyle w:val="BodyText"/>
        <w:rPr>
          <w:b/>
          <w:sz w:val="20"/>
        </w:rPr>
      </w:pPr>
    </w:p>
    <w:p w14:paraId="034E8EA8" w14:textId="77777777" w:rsidR="00840532" w:rsidRDefault="00C60444" w:rsidP="006861B8">
      <w:pPr>
        <w:pStyle w:val="Heading3"/>
      </w:pPr>
      <w:r>
        <w:t>Primary Telework Location Safety Checklist</w:t>
      </w:r>
      <w:r w:rsidR="004C4232">
        <w:br/>
      </w:r>
    </w:p>
    <w:tbl>
      <w:tblPr>
        <w:tblStyle w:val="TableGrid"/>
        <w:tblW w:w="0" w:type="auto"/>
        <w:tblInd w:w="120" w:type="dxa"/>
        <w:tblLook w:val="04A0" w:firstRow="1" w:lastRow="0" w:firstColumn="1" w:lastColumn="0" w:noHBand="0" w:noVBand="1"/>
      </w:tblPr>
      <w:tblGrid>
        <w:gridCol w:w="7697"/>
        <w:gridCol w:w="926"/>
        <w:gridCol w:w="867"/>
      </w:tblGrid>
      <w:tr w:rsidR="000E281F" w14:paraId="66CD87C5" w14:textId="77777777" w:rsidTr="004C4232">
        <w:tc>
          <w:tcPr>
            <w:tcW w:w="7923" w:type="dxa"/>
          </w:tcPr>
          <w:p w14:paraId="77C37DB2" w14:textId="77777777" w:rsidR="000E281F" w:rsidRPr="00043524" w:rsidRDefault="006861B8" w:rsidP="00043524">
            <w:pPr>
              <w:pStyle w:val="ListParagraph"/>
              <w:numPr>
                <w:ilvl w:val="0"/>
                <w:numId w:val="6"/>
              </w:numPr>
              <w:spacing w:before="90"/>
              <w:rPr>
                <w:rFonts w:asciiTheme="minorHAnsi" w:hAnsiTheme="minorHAnsi"/>
                <w:b/>
              </w:rPr>
            </w:pPr>
            <w:r w:rsidRPr="00043524">
              <w:rPr>
                <w:rFonts w:asciiTheme="minorHAnsi" w:hAnsiTheme="minorHAnsi"/>
              </w:rPr>
              <w:t>The space is safe and hazard</w:t>
            </w:r>
            <w:r w:rsidRPr="00043524">
              <w:rPr>
                <w:rFonts w:asciiTheme="minorHAnsi" w:hAnsiTheme="minorHAnsi"/>
                <w:spacing w:val="-11"/>
              </w:rPr>
              <w:t xml:space="preserve"> </w:t>
            </w:r>
            <w:r w:rsidRPr="00043524">
              <w:rPr>
                <w:rFonts w:asciiTheme="minorHAnsi" w:hAnsiTheme="minorHAnsi"/>
              </w:rPr>
              <w:t>free.</w:t>
            </w:r>
          </w:p>
        </w:tc>
        <w:tc>
          <w:tcPr>
            <w:tcW w:w="926" w:type="dxa"/>
          </w:tcPr>
          <w:p w14:paraId="21BA1E7D" w14:textId="77777777" w:rsidR="000E281F" w:rsidRPr="00A37CE9" w:rsidRDefault="00043524">
            <w:pPr>
              <w:spacing w:before="90"/>
              <w:rPr>
                <w:rFonts w:asciiTheme="minorHAnsi" w:hAnsiTheme="minorHAnsi"/>
              </w:rPr>
            </w:pPr>
            <w:r>
              <w:object w:dxaOrig="225" w:dyaOrig="225" w14:anchorId="2DAE0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5.25pt;height:21pt" o:ole="">
                  <v:imagedata r:id="rId12" o:title=""/>
                </v:shape>
                <w:control r:id="rId13" w:name="OptionButton1" w:shapeid="_x0000_i1097"/>
              </w:object>
            </w:r>
          </w:p>
        </w:tc>
        <w:tc>
          <w:tcPr>
            <w:tcW w:w="867" w:type="dxa"/>
          </w:tcPr>
          <w:p w14:paraId="7C305F86" w14:textId="77777777" w:rsidR="000E281F" w:rsidRPr="00A37CE9" w:rsidRDefault="00043524">
            <w:pPr>
              <w:spacing w:before="90"/>
              <w:rPr>
                <w:rFonts w:asciiTheme="minorHAnsi" w:hAnsiTheme="minorHAnsi"/>
              </w:rPr>
            </w:pPr>
            <w:r>
              <w:object w:dxaOrig="225" w:dyaOrig="225" w14:anchorId="09561341">
                <v:shape id="_x0000_i1099" type="#_x0000_t75" style="width:32.25pt;height:21pt" o:ole="">
                  <v:imagedata r:id="rId14" o:title=""/>
                </v:shape>
                <w:control r:id="rId15" w:name="OptionButton2" w:shapeid="_x0000_i1099"/>
              </w:object>
            </w:r>
          </w:p>
        </w:tc>
      </w:tr>
      <w:tr w:rsidR="00043524" w14:paraId="527A1BB0" w14:textId="77777777" w:rsidTr="004C4232">
        <w:tc>
          <w:tcPr>
            <w:tcW w:w="7923" w:type="dxa"/>
          </w:tcPr>
          <w:p w14:paraId="75DE8693" w14:textId="77777777" w:rsidR="00043524" w:rsidRPr="00043524" w:rsidRDefault="00043524" w:rsidP="00043524">
            <w:pPr>
              <w:pStyle w:val="ListParagraph"/>
              <w:numPr>
                <w:ilvl w:val="0"/>
                <w:numId w:val="6"/>
              </w:numPr>
              <w:spacing w:before="90"/>
              <w:rPr>
                <w:rFonts w:asciiTheme="minorHAnsi" w:hAnsiTheme="minorHAnsi"/>
              </w:rPr>
            </w:pPr>
            <w:r w:rsidRPr="00043524">
              <w:rPr>
                <w:rFonts w:asciiTheme="minorHAnsi" w:hAnsiTheme="minorHAnsi"/>
              </w:rPr>
              <w:t>The space is adequately ventilated.</w:t>
            </w:r>
          </w:p>
        </w:tc>
        <w:tc>
          <w:tcPr>
            <w:tcW w:w="926" w:type="dxa"/>
          </w:tcPr>
          <w:p w14:paraId="74DDB8D3" w14:textId="77777777" w:rsidR="00043524" w:rsidRPr="00A37CE9" w:rsidRDefault="00043524">
            <w:pPr>
              <w:spacing w:before="90"/>
              <w:rPr>
                <w:rFonts w:asciiTheme="minorHAnsi" w:hAnsiTheme="minorHAnsi"/>
              </w:rPr>
            </w:pPr>
            <w:r>
              <w:object w:dxaOrig="225" w:dyaOrig="225" w14:anchorId="462D5AC9">
                <v:shape id="_x0000_i1101" type="#_x0000_t75" style="width:35.25pt;height:21pt" o:ole="">
                  <v:imagedata r:id="rId16" o:title=""/>
                </v:shape>
                <w:control r:id="rId17" w:name="OptionButton3" w:shapeid="_x0000_i1101"/>
              </w:object>
            </w:r>
          </w:p>
        </w:tc>
        <w:tc>
          <w:tcPr>
            <w:tcW w:w="867" w:type="dxa"/>
          </w:tcPr>
          <w:p w14:paraId="79086791" w14:textId="77777777" w:rsidR="00043524" w:rsidRPr="00A37CE9" w:rsidRDefault="00043524">
            <w:pPr>
              <w:spacing w:before="90"/>
              <w:rPr>
                <w:rFonts w:asciiTheme="minorHAnsi" w:hAnsiTheme="minorHAnsi"/>
              </w:rPr>
            </w:pPr>
            <w:r>
              <w:object w:dxaOrig="225" w:dyaOrig="225" w14:anchorId="5500B75F">
                <v:shape id="_x0000_i1103" type="#_x0000_t75" style="width:32.25pt;height:21pt" o:ole="">
                  <v:imagedata r:id="rId18" o:title=""/>
                </v:shape>
                <w:control r:id="rId19" w:name="OptionButton4" w:shapeid="_x0000_i1103"/>
              </w:object>
            </w:r>
          </w:p>
        </w:tc>
      </w:tr>
      <w:tr w:rsidR="000E281F" w14:paraId="5DC4A868" w14:textId="77777777" w:rsidTr="004C4232">
        <w:tc>
          <w:tcPr>
            <w:tcW w:w="7923" w:type="dxa"/>
          </w:tcPr>
          <w:p w14:paraId="31850C13" w14:textId="77777777" w:rsidR="000E281F" w:rsidRPr="00043524" w:rsidRDefault="00A37CE9" w:rsidP="00043524">
            <w:pPr>
              <w:pStyle w:val="ListParagraph"/>
              <w:numPr>
                <w:ilvl w:val="0"/>
                <w:numId w:val="6"/>
              </w:numPr>
              <w:tabs>
                <w:tab w:val="left" w:pos="480"/>
              </w:tabs>
              <w:spacing w:before="40"/>
              <w:rPr>
                <w:rFonts w:asciiTheme="minorHAnsi" w:hAnsiTheme="minorHAnsi"/>
              </w:rPr>
            </w:pPr>
            <w:r w:rsidRPr="00043524">
              <w:rPr>
                <w:rFonts w:asciiTheme="minorHAnsi" w:hAnsiTheme="minorHAnsi"/>
              </w:rPr>
              <w:t>The space is reasonably quiet, free of distractions and there is sufficient light for reading.</w:t>
            </w:r>
          </w:p>
        </w:tc>
        <w:tc>
          <w:tcPr>
            <w:tcW w:w="926" w:type="dxa"/>
          </w:tcPr>
          <w:p w14:paraId="582D0646" w14:textId="77777777" w:rsidR="000E281F" w:rsidRPr="00A37CE9" w:rsidRDefault="003837B9">
            <w:pPr>
              <w:spacing w:before="90"/>
              <w:rPr>
                <w:rFonts w:asciiTheme="minorHAnsi" w:hAnsiTheme="minorHAnsi"/>
              </w:rPr>
            </w:pPr>
            <w:r>
              <w:object w:dxaOrig="225" w:dyaOrig="225" w14:anchorId="17879600">
                <v:shape id="_x0000_i1105" type="#_x0000_t75" style="width:35.25pt;height:21pt" o:ole="">
                  <v:imagedata r:id="rId20" o:title=""/>
                </v:shape>
                <w:control r:id="rId21" w:name="OptionButton5" w:shapeid="_x0000_i1105"/>
              </w:object>
            </w:r>
          </w:p>
        </w:tc>
        <w:tc>
          <w:tcPr>
            <w:tcW w:w="867" w:type="dxa"/>
          </w:tcPr>
          <w:p w14:paraId="52568F4F" w14:textId="77777777" w:rsidR="000E281F" w:rsidRPr="00A37CE9" w:rsidRDefault="003837B9">
            <w:pPr>
              <w:spacing w:before="90"/>
              <w:rPr>
                <w:rFonts w:asciiTheme="minorHAnsi" w:hAnsiTheme="minorHAnsi"/>
              </w:rPr>
            </w:pPr>
            <w:r>
              <w:object w:dxaOrig="225" w:dyaOrig="225" w14:anchorId="47923359">
                <v:shape id="_x0000_i1107" type="#_x0000_t75" style="width:32.25pt;height:21pt" o:ole="">
                  <v:imagedata r:id="rId22" o:title=""/>
                </v:shape>
                <w:control r:id="rId23" w:name="OptionButton6" w:shapeid="_x0000_i1107"/>
              </w:object>
            </w:r>
          </w:p>
        </w:tc>
      </w:tr>
      <w:tr w:rsidR="000E281F" w14:paraId="20C10759" w14:textId="77777777" w:rsidTr="004C4232">
        <w:tc>
          <w:tcPr>
            <w:tcW w:w="7923" w:type="dxa"/>
          </w:tcPr>
          <w:p w14:paraId="5C7D8E66"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All the stairs with four or more steps are equipped with handrails.</w:t>
            </w:r>
          </w:p>
        </w:tc>
        <w:tc>
          <w:tcPr>
            <w:tcW w:w="926" w:type="dxa"/>
          </w:tcPr>
          <w:p w14:paraId="57CCB91E" w14:textId="77777777" w:rsidR="000E281F" w:rsidRPr="00A37CE9" w:rsidRDefault="00881031">
            <w:pPr>
              <w:spacing w:before="90"/>
              <w:rPr>
                <w:rFonts w:asciiTheme="minorHAnsi" w:hAnsiTheme="minorHAnsi"/>
              </w:rPr>
            </w:pPr>
            <w:r>
              <w:object w:dxaOrig="225" w:dyaOrig="225" w14:anchorId="4EC8C3C2">
                <v:shape id="_x0000_i1109" type="#_x0000_t75" style="width:35.25pt;height:21pt" o:ole="">
                  <v:imagedata r:id="rId24" o:title=""/>
                </v:shape>
                <w:control r:id="rId25" w:name="OptionButton7" w:shapeid="_x0000_i1109"/>
              </w:object>
            </w:r>
          </w:p>
        </w:tc>
        <w:tc>
          <w:tcPr>
            <w:tcW w:w="867" w:type="dxa"/>
          </w:tcPr>
          <w:p w14:paraId="63E69A79" w14:textId="77777777" w:rsidR="000E281F" w:rsidRPr="00A37CE9" w:rsidRDefault="00881031">
            <w:pPr>
              <w:spacing w:before="90"/>
              <w:rPr>
                <w:rFonts w:asciiTheme="minorHAnsi" w:hAnsiTheme="minorHAnsi"/>
              </w:rPr>
            </w:pPr>
            <w:r>
              <w:object w:dxaOrig="225" w:dyaOrig="225" w14:anchorId="070ACEEF">
                <v:shape id="_x0000_i1111" type="#_x0000_t75" style="width:32.25pt;height:21pt" o:ole="">
                  <v:imagedata r:id="rId26" o:title=""/>
                </v:shape>
                <w:control r:id="rId27" w:name="OptionButton8" w:shapeid="_x0000_i1111"/>
              </w:object>
            </w:r>
          </w:p>
        </w:tc>
      </w:tr>
      <w:tr w:rsidR="000E281F" w14:paraId="11426713" w14:textId="77777777" w:rsidTr="004C4232">
        <w:tc>
          <w:tcPr>
            <w:tcW w:w="7923" w:type="dxa"/>
          </w:tcPr>
          <w:p w14:paraId="2843B0AF"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All circuit breakers and/or fuses in the electrical panel are labeled as to intended service.</w:t>
            </w:r>
          </w:p>
        </w:tc>
        <w:tc>
          <w:tcPr>
            <w:tcW w:w="926" w:type="dxa"/>
          </w:tcPr>
          <w:p w14:paraId="47DDEAC3" w14:textId="77777777" w:rsidR="000E281F" w:rsidRPr="00A37CE9" w:rsidRDefault="00881031">
            <w:pPr>
              <w:spacing w:before="90"/>
              <w:rPr>
                <w:rFonts w:asciiTheme="minorHAnsi" w:hAnsiTheme="minorHAnsi"/>
              </w:rPr>
            </w:pPr>
            <w:r>
              <w:object w:dxaOrig="225" w:dyaOrig="225" w14:anchorId="44B1580D">
                <v:shape id="_x0000_i1113" type="#_x0000_t75" style="width:35.25pt;height:21pt" o:ole="">
                  <v:imagedata r:id="rId28" o:title=""/>
                </v:shape>
                <w:control r:id="rId29" w:name="OptionButton9" w:shapeid="_x0000_i1113"/>
              </w:object>
            </w:r>
          </w:p>
        </w:tc>
        <w:tc>
          <w:tcPr>
            <w:tcW w:w="867" w:type="dxa"/>
          </w:tcPr>
          <w:p w14:paraId="278415BB" w14:textId="77777777" w:rsidR="000E281F" w:rsidRPr="00A37CE9" w:rsidRDefault="00881031">
            <w:pPr>
              <w:spacing w:before="90"/>
              <w:rPr>
                <w:rFonts w:asciiTheme="minorHAnsi" w:hAnsiTheme="minorHAnsi"/>
              </w:rPr>
            </w:pPr>
            <w:r>
              <w:object w:dxaOrig="225" w:dyaOrig="225" w14:anchorId="628BD186">
                <v:shape id="_x0000_i1115" type="#_x0000_t75" style="width:32.25pt;height:21pt" o:ole="">
                  <v:imagedata r:id="rId30" o:title=""/>
                </v:shape>
                <w:control r:id="rId31" w:name="OptionButton10" w:shapeid="_x0000_i1115"/>
              </w:object>
            </w:r>
          </w:p>
        </w:tc>
      </w:tr>
      <w:tr w:rsidR="00043524" w14:paraId="23AE8AC8" w14:textId="77777777" w:rsidTr="004C4232">
        <w:tc>
          <w:tcPr>
            <w:tcW w:w="7923" w:type="dxa"/>
          </w:tcPr>
          <w:p w14:paraId="3B7909F6" w14:textId="77777777" w:rsidR="00043524" w:rsidRPr="00043524" w:rsidRDefault="00043524" w:rsidP="00043524">
            <w:pPr>
              <w:pStyle w:val="ListParagraph"/>
              <w:numPr>
                <w:ilvl w:val="0"/>
                <w:numId w:val="6"/>
              </w:numPr>
              <w:spacing w:before="90"/>
              <w:rPr>
                <w:rFonts w:asciiTheme="minorHAnsi" w:hAnsiTheme="minorHAnsi"/>
              </w:rPr>
            </w:pPr>
            <w:r w:rsidRPr="00043524">
              <w:rPr>
                <w:rFonts w:asciiTheme="minorHAnsi" w:hAnsiTheme="minorHAnsi"/>
              </w:rPr>
              <w:t>Circuit breakers clearly indicate if they are in open or closed positions.</w:t>
            </w:r>
          </w:p>
        </w:tc>
        <w:tc>
          <w:tcPr>
            <w:tcW w:w="926" w:type="dxa"/>
          </w:tcPr>
          <w:p w14:paraId="2D7FF5D7" w14:textId="77777777" w:rsidR="00043524" w:rsidRPr="00A37CE9" w:rsidRDefault="00766A67">
            <w:pPr>
              <w:spacing w:before="90"/>
              <w:rPr>
                <w:rFonts w:asciiTheme="minorHAnsi" w:hAnsiTheme="minorHAnsi"/>
              </w:rPr>
            </w:pPr>
            <w:r>
              <w:object w:dxaOrig="225" w:dyaOrig="225" w14:anchorId="28F1E39D">
                <v:shape id="_x0000_i1117" type="#_x0000_t75" style="width:35.25pt;height:21pt" o:ole="">
                  <v:imagedata r:id="rId32" o:title=""/>
                </v:shape>
                <w:control r:id="rId33" w:name="OptionButton11" w:shapeid="_x0000_i1117"/>
              </w:object>
            </w:r>
          </w:p>
        </w:tc>
        <w:tc>
          <w:tcPr>
            <w:tcW w:w="867" w:type="dxa"/>
          </w:tcPr>
          <w:p w14:paraId="2106F9EC" w14:textId="77777777" w:rsidR="00043524" w:rsidRPr="00A37CE9" w:rsidRDefault="00766A67">
            <w:pPr>
              <w:spacing w:before="90"/>
              <w:rPr>
                <w:rFonts w:asciiTheme="minorHAnsi" w:hAnsiTheme="minorHAnsi"/>
              </w:rPr>
            </w:pPr>
            <w:r>
              <w:object w:dxaOrig="225" w:dyaOrig="225" w14:anchorId="62B5C105">
                <v:shape id="_x0000_i1119" type="#_x0000_t75" style="width:32.25pt;height:21pt" o:ole="">
                  <v:imagedata r:id="rId34" o:title=""/>
                </v:shape>
                <w:control r:id="rId35" w:name="OptionButton12" w:shapeid="_x0000_i1119"/>
              </w:object>
            </w:r>
          </w:p>
        </w:tc>
      </w:tr>
      <w:tr w:rsidR="000E281F" w14:paraId="7FE8AC08" w14:textId="77777777" w:rsidTr="004C4232">
        <w:tc>
          <w:tcPr>
            <w:tcW w:w="7923" w:type="dxa"/>
          </w:tcPr>
          <w:p w14:paraId="7A0EEF66"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All electrical equipment is free of recognized hazards that would cause physical harm (e.g., frayed wires, bare conductors, loose wires, flexible wires running through walls, exposed wires fixed to the ceiling).</w:t>
            </w:r>
          </w:p>
        </w:tc>
        <w:tc>
          <w:tcPr>
            <w:tcW w:w="926" w:type="dxa"/>
          </w:tcPr>
          <w:p w14:paraId="2A03069B" w14:textId="77777777" w:rsidR="000E281F" w:rsidRPr="00A37CE9" w:rsidRDefault="00766A67">
            <w:pPr>
              <w:spacing w:before="90"/>
              <w:rPr>
                <w:rFonts w:asciiTheme="minorHAnsi" w:hAnsiTheme="minorHAnsi"/>
              </w:rPr>
            </w:pPr>
            <w:r>
              <w:object w:dxaOrig="225" w:dyaOrig="225" w14:anchorId="71BAC57D">
                <v:shape id="_x0000_i1121" type="#_x0000_t75" style="width:35.25pt;height:21pt" o:ole="">
                  <v:imagedata r:id="rId36" o:title=""/>
                </v:shape>
                <w:control r:id="rId37" w:name="OptionButton13" w:shapeid="_x0000_i1121"/>
              </w:object>
            </w:r>
          </w:p>
        </w:tc>
        <w:tc>
          <w:tcPr>
            <w:tcW w:w="867" w:type="dxa"/>
          </w:tcPr>
          <w:p w14:paraId="5121272C" w14:textId="77777777" w:rsidR="000E281F" w:rsidRPr="00A37CE9" w:rsidRDefault="00766A67">
            <w:pPr>
              <w:spacing w:before="90"/>
              <w:rPr>
                <w:rFonts w:asciiTheme="minorHAnsi" w:hAnsiTheme="minorHAnsi"/>
              </w:rPr>
            </w:pPr>
            <w:r>
              <w:object w:dxaOrig="225" w:dyaOrig="225" w14:anchorId="25374319">
                <v:shape id="_x0000_i1123" type="#_x0000_t75" style="width:32.25pt;height:21pt" o:ole="">
                  <v:imagedata r:id="rId38" o:title=""/>
                </v:shape>
                <w:control r:id="rId39" w:name="OptionButton14" w:shapeid="_x0000_i1123"/>
              </w:object>
            </w:r>
          </w:p>
        </w:tc>
      </w:tr>
      <w:tr w:rsidR="000E281F" w14:paraId="20066DC2" w14:textId="77777777" w:rsidTr="004C4232">
        <w:tc>
          <w:tcPr>
            <w:tcW w:w="7923" w:type="dxa"/>
          </w:tcPr>
          <w:p w14:paraId="1C1CA213"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Electrical outlets are three-pronged (grounded).</w:t>
            </w:r>
          </w:p>
        </w:tc>
        <w:tc>
          <w:tcPr>
            <w:tcW w:w="926" w:type="dxa"/>
          </w:tcPr>
          <w:p w14:paraId="11826D6D" w14:textId="77777777" w:rsidR="000E281F" w:rsidRPr="00A37CE9" w:rsidRDefault="00766A67">
            <w:pPr>
              <w:spacing w:before="90"/>
              <w:rPr>
                <w:rFonts w:asciiTheme="minorHAnsi" w:hAnsiTheme="minorHAnsi"/>
              </w:rPr>
            </w:pPr>
            <w:r>
              <w:object w:dxaOrig="225" w:dyaOrig="225" w14:anchorId="5415E521">
                <v:shape id="_x0000_i1125" type="#_x0000_t75" style="width:35.25pt;height:21pt" o:ole="">
                  <v:imagedata r:id="rId40" o:title=""/>
                </v:shape>
                <w:control r:id="rId41" w:name="OptionButton15" w:shapeid="_x0000_i1125"/>
              </w:object>
            </w:r>
          </w:p>
        </w:tc>
        <w:tc>
          <w:tcPr>
            <w:tcW w:w="867" w:type="dxa"/>
          </w:tcPr>
          <w:p w14:paraId="53AC9CC1" w14:textId="77777777" w:rsidR="000E281F" w:rsidRPr="00A37CE9" w:rsidRDefault="00766A67">
            <w:pPr>
              <w:spacing w:before="90"/>
              <w:rPr>
                <w:rFonts w:asciiTheme="minorHAnsi" w:hAnsiTheme="minorHAnsi"/>
              </w:rPr>
            </w:pPr>
            <w:r>
              <w:object w:dxaOrig="225" w:dyaOrig="225" w14:anchorId="67041507">
                <v:shape id="_x0000_i1127" type="#_x0000_t75" style="width:32.25pt;height:21pt" o:ole="">
                  <v:imagedata r:id="rId42" o:title=""/>
                </v:shape>
                <w:control r:id="rId43" w:name="OptionButton16" w:shapeid="_x0000_i1127"/>
              </w:object>
            </w:r>
          </w:p>
        </w:tc>
      </w:tr>
      <w:tr w:rsidR="000E281F" w14:paraId="02C1663E" w14:textId="77777777" w:rsidTr="004C4232">
        <w:tc>
          <w:tcPr>
            <w:tcW w:w="7923" w:type="dxa"/>
          </w:tcPr>
          <w:p w14:paraId="31AD768E"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Computer equipment is connected to a surge protector.</w:t>
            </w:r>
          </w:p>
        </w:tc>
        <w:tc>
          <w:tcPr>
            <w:tcW w:w="926" w:type="dxa"/>
          </w:tcPr>
          <w:p w14:paraId="66A9FF93" w14:textId="77777777" w:rsidR="000E281F" w:rsidRPr="00A37CE9" w:rsidRDefault="00766A67">
            <w:pPr>
              <w:spacing w:before="90"/>
              <w:rPr>
                <w:rFonts w:asciiTheme="minorHAnsi" w:hAnsiTheme="minorHAnsi"/>
              </w:rPr>
            </w:pPr>
            <w:r>
              <w:object w:dxaOrig="225" w:dyaOrig="225" w14:anchorId="22A798EB">
                <v:shape id="_x0000_i1129" type="#_x0000_t75" style="width:35.25pt;height:21pt" o:ole="">
                  <v:imagedata r:id="rId44" o:title=""/>
                </v:shape>
                <w:control r:id="rId45" w:name="OptionButton17" w:shapeid="_x0000_i1129"/>
              </w:object>
            </w:r>
          </w:p>
        </w:tc>
        <w:tc>
          <w:tcPr>
            <w:tcW w:w="867" w:type="dxa"/>
          </w:tcPr>
          <w:p w14:paraId="22BE8A03" w14:textId="77777777" w:rsidR="000E281F" w:rsidRPr="00A37CE9" w:rsidRDefault="00766A67">
            <w:pPr>
              <w:spacing w:before="90"/>
              <w:rPr>
                <w:rFonts w:asciiTheme="minorHAnsi" w:hAnsiTheme="minorHAnsi"/>
              </w:rPr>
            </w:pPr>
            <w:r>
              <w:object w:dxaOrig="225" w:dyaOrig="225" w14:anchorId="12A22E04">
                <v:shape id="_x0000_i1131" type="#_x0000_t75" style="width:32.25pt;height:21pt" o:ole="">
                  <v:imagedata r:id="rId46" o:title=""/>
                </v:shape>
                <w:control r:id="rId47" w:name="OptionButton18" w:shapeid="_x0000_i1131"/>
              </w:object>
            </w:r>
          </w:p>
        </w:tc>
      </w:tr>
      <w:tr w:rsidR="000E281F" w14:paraId="5B32827F" w14:textId="77777777" w:rsidTr="004C4232">
        <w:tc>
          <w:tcPr>
            <w:tcW w:w="7923" w:type="dxa"/>
          </w:tcPr>
          <w:p w14:paraId="507C0122"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Aisles, doorways and corners are free of obstructions to permit movement.</w:t>
            </w:r>
          </w:p>
        </w:tc>
        <w:tc>
          <w:tcPr>
            <w:tcW w:w="926" w:type="dxa"/>
          </w:tcPr>
          <w:p w14:paraId="4044606D" w14:textId="77777777" w:rsidR="000E281F" w:rsidRPr="00A37CE9" w:rsidRDefault="00766A67">
            <w:pPr>
              <w:spacing w:before="90"/>
              <w:rPr>
                <w:rFonts w:asciiTheme="minorHAnsi" w:hAnsiTheme="minorHAnsi"/>
              </w:rPr>
            </w:pPr>
            <w:r>
              <w:object w:dxaOrig="225" w:dyaOrig="225" w14:anchorId="72CBFD3B">
                <v:shape id="_x0000_i1133" type="#_x0000_t75" style="width:35.25pt;height:21pt" o:ole="">
                  <v:imagedata r:id="rId48" o:title=""/>
                </v:shape>
                <w:control r:id="rId49" w:name="OptionButton19" w:shapeid="_x0000_i1133"/>
              </w:object>
            </w:r>
          </w:p>
        </w:tc>
        <w:tc>
          <w:tcPr>
            <w:tcW w:w="867" w:type="dxa"/>
          </w:tcPr>
          <w:p w14:paraId="1A3415BC" w14:textId="77777777" w:rsidR="000E281F" w:rsidRPr="00A37CE9" w:rsidRDefault="00766A67">
            <w:pPr>
              <w:spacing w:before="90"/>
              <w:rPr>
                <w:rFonts w:asciiTheme="minorHAnsi" w:hAnsiTheme="minorHAnsi"/>
              </w:rPr>
            </w:pPr>
            <w:r>
              <w:object w:dxaOrig="225" w:dyaOrig="225" w14:anchorId="16BEBFF7">
                <v:shape id="_x0000_i1135" type="#_x0000_t75" style="width:32.25pt;height:21pt" o:ole="">
                  <v:imagedata r:id="rId50" o:title=""/>
                </v:shape>
                <w:control r:id="rId51" w:name="OptionButton20" w:shapeid="_x0000_i1135"/>
              </w:object>
            </w:r>
          </w:p>
        </w:tc>
      </w:tr>
      <w:tr w:rsidR="000E281F" w14:paraId="0A9273D6" w14:textId="77777777" w:rsidTr="004C4232">
        <w:tc>
          <w:tcPr>
            <w:tcW w:w="7923" w:type="dxa"/>
          </w:tcPr>
          <w:p w14:paraId="3BC51AA1" w14:textId="77777777" w:rsidR="000E281F" w:rsidRPr="00043524" w:rsidRDefault="00A37CE9" w:rsidP="00043524">
            <w:pPr>
              <w:pStyle w:val="ListParagraph"/>
              <w:numPr>
                <w:ilvl w:val="0"/>
                <w:numId w:val="6"/>
              </w:numPr>
              <w:tabs>
                <w:tab w:val="left" w:pos="900"/>
              </w:tabs>
              <w:spacing w:before="90"/>
              <w:rPr>
                <w:rFonts w:asciiTheme="minorHAnsi" w:hAnsiTheme="minorHAnsi"/>
              </w:rPr>
            </w:pPr>
            <w:r w:rsidRPr="00043524">
              <w:rPr>
                <w:rFonts w:asciiTheme="minorHAnsi" w:hAnsiTheme="minorHAnsi"/>
              </w:rPr>
              <w:t>File cabinets and storage closets are arranged so drawers and doors do not open into walkways.</w:t>
            </w:r>
          </w:p>
        </w:tc>
        <w:tc>
          <w:tcPr>
            <w:tcW w:w="926" w:type="dxa"/>
          </w:tcPr>
          <w:p w14:paraId="139B59D3" w14:textId="77777777" w:rsidR="000E281F" w:rsidRPr="00A37CE9" w:rsidRDefault="00766A67">
            <w:pPr>
              <w:spacing w:before="90"/>
              <w:rPr>
                <w:rFonts w:asciiTheme="minorHAnsi" w:hAnsiTheme="minorHAnsi"/>
              </w:rPr>
            </w:pPr>
            <w:r>
              <w:object w:dxaOrig="225" w:dyaOrig="225" w14:anchorId="2ED72034">
                <v:shape id="_x0000_i1137" type="#_x0000_t75" style="width:35.25pt;height:21pt" o:ole="">
                  <v:imagedata r:id="rId52" o:title=""/>
                </v:shape>
                <w:control r:id="rId53" w:name="OptionButton21" w:shapeid="_x0000_i1137"/>
              </w:object>
            </w:r>
          </w:p>
        </w:tc>
        <w:tc>
          <w:tcPr>
            <w:tcW w:w="867" w:type="dxa"/>
          </w:tcPr>
          <w:p w14:paraId="49D1A421" w14:textId="77777777" w:rsidR="000E281F" w:rsidRPr="00A37CE9" w:rsidRDefault="00185457">
            <w:pPr>
              <w:spacing w:before="90"/>
              <w:rPr>
                <w:rFonts w:asciiTheme="minorHAnsi" w:hAnsiTheme="minorHAnsi"/>
              </w:rPr>
            </w:pPr>
            <w:r>
              <w:object w:dxaOrig="225" w:dyaOrig="225" w14:anchorId="0DFB2A95">
                <v:shape id="_x0000_i1139" type="#_x0000_t75" style="width:32.25pt;height:21pt" o:ole="">
                  <v:imagedata r:id="rId54" o:title=""/>
                </v:shape>
                <w:control r:id="rId55" w:name="OptionButton22" w:shapeid="_x0000_i1139"/>
              </w:object>
            </w:r>
          </w:p>
        </w:tc>
      </w:tr>
      <w:tr w:rsidR="000E281F" w14:paraId="54A3764C" w14:textId="77777777" w:rsidTr="004C4232">
        <w:tc>
          <w:tcPr>
            <w:tcW w:w="7923" w:type="dxa"/>
          </w:tcPr>
          <w:p w14:paraId="2F729729" w14:textId="77777777" w:rsidR="000E281F"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Space is free from excess furniture.</w:t>
            </w:r>
          </w:p>
        </w:tc>
        <w:tc>
          <w:tcPr>
            <w:tcW w:w="926" w:type="dxa"/>
          </w:tcPr>
          <w:p w14:paraId="5A1DBF22" w14:textId="77777777" w:rsidR="000E281F" w:rsidRPr="00A37CE9" w:rsidRDefault="00185457">
            <w:pPr>
              <w:spacing w:before="90"/>
              <w:rPr>
                <w:rFonts w:asciiTheme="minorHAnsi" w:hAnsiTheme="minorHAnsi"/>
              </w:rPr>
            </w:pPr>
            <w:r>
              <w:object w:dxaOrig="225" w:dyaOrig="225" w14:anchorId="779D58BD">
                <v:shape id="_x0000_i1141" type="#_x0000_t75" style="width:35.25pt;height:21pt" o:ole="">
                  <v:imagedata r:id="rId56" o:title=""/>
                </v:shape>
                <w:control r:id="rId57" w:name="OptionButton23" w:shapeid="_x0000_i1141"/>
              </w:object>
            </w:r>
          </w:p>
        </w:tc>
        <w:tc>
          <w:tcPr>
            <w:tcW w:w="867" w:type="dxa"/>
          </w:tcPr>
          <w:p w14:paraId="423A60E1" w14:textId="77777777" w:rsidR="000E281F" w:rsidRPr="00A37CE9" w:rsidRDefault="00185457">
            <w:pPr>
              <w:spacing w:before="90"/>
              <w:rPr>
                <w:rFonts w:asciiTheme="minorHAnsi" w:hAnsiTheme="minorHAnsi"/>
              </w:rPr>
            </w:pPr>
            <w:r>
              <w:object w:dxaOrig="225" w:dyaOrig="225" w14:anchorId="6A6236DB">
                <v:shape id="_x0000_i1143" type="#_x0000_t75" style="width:32.25pt;height:21pt" o:ole="">
                  <v:imagedata r:id="rId58" o:title=""/>
                </v:shape>
                <w:control r:id="rId59" w:name="OptionButton24" w:shapeid="_x0000_i1143"/>
              </w:object>
            </w:r>
          </w:p>
        </w:tc>
      </w:tr>
      <w:tr w:rsidR="006861B8" w14:paraId="7A8B94C5" w14:textId="77777777" w:rsidTr="004C4232">
        <w:tc>
          <w:tcPr>
            <w:tcW w:w="7923" w:type="dxa"/>
          </w:tcPr>
          <w:p w14:paraId="1DFE244B" w14:textId="77777777" w:rsidR="006861B8"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Phone lines, electrical cords and extension wires are secured under a desk or alongside baseboard.</w:t>
            </w:r>
          </w:p>
        </w:tc>
        <w:tc>
          <w:tcPr>
            <w:tcW w:w="926" w:type="dxa"/>
          </w:tcPr>
          <w:p w14:paraId="39C30D30" w14:textId="77777777" w:rsidR="006861B8" w:rsidRPr="00A37CE9" w:rsidRDefault="00185457">
            <w:pPr>
              <w:spacing w:before="90"/>
              <w:rPr>
                <w:rFonts w:asciiTheme="minorHAnsi" w:hAnsiTheme="minorHAnsi"/>
              </w:rPr>
            </w:pPr>
            <w:r>
              <w:object w:dxaOrig="225" w:dyaOrig="225" w14:anchorId="54DF547C">
                <v:shape id="_x0000_i1145" type="#_x0000_t75" style="width:35.25pt;height:21pt" o:ole="">
                  <v:imagedata r:id="rId60" o:title=""/>
                </v:shape>
                <w:control r:id="rId61" w:name="OptionButton25" w:shapeid="_x0000_i1145"/>
              </w:object>
            </w:r>
          </w:p>
        </w:tc>
        <w:tc>
          <w:tcPr>
            <w:tcW w:w="867" w:type="dxa"/>
          </w:tcPr>
          <w:p w14:paraId="0ADDD045" w14:textId="77777777" w:rsidR="006861B8" w:rsidRPr="00A37CE9" w:rsidRDefault="00185457">
            <w:pPr>
              <w:spacing w:before="90"/>
              <w:rPr>
                <w:rFonts w:asciiTheme="minorHAnsi" w:hAnsiTheme="minorHAnsi"/>
              </w:rPr>
            </w:pPr>
            <w:r>
              <w:object w:dxaOrig="225" w:dyaOrig="225" w14:anchorId="16B90C97">
                <v:shape id="_x0000_i1147" type="#_x0000_t75" style="width:32.25pt;height:21pt" o:ole="">
                  <v:imagedata r:id="rId62" o:title=""/>
                </v:shape>
                <w:control r:id="rId63" w:name="OptionButton26" w:shapeid="_x0000_i1147"/>
              </w:object>
            </w:r>
          </w:p>
        </w:tc>
      </w:tr>
      <w:tr w:rsidR="006861B8" w14:paraId="664109A7" w14:textId="77777777" w:rsidTr="004C4232">
        <w:tc>
          <w:tcPr>
            <w:tcW w:w="7923" w:type="dxa"/>
          </w:tcPr>
          <w:p w14:paraId="57D74220" w14:textId="77777777" w:rsidR="006861B8"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Floor surfaces are clean, dry, level and free of worn or frayed seams.</w:t>
            </w:r>
          </w:p>
        </w:tc>
        <w:tc>
          <w:tcPr>
            <w:tcW w:w="926" w:type="dxa"/>
          </w:tcPr>
          <w:p w14:paraId="7810A980" w14:textId="77777777" w:rsidR="006861B8" w:rsidRPr="00A37CE9" w:rsidRDefault="00185457">
            <w:pPr>
              <w:spacing w:before="90"/>
              <w:rPr>
                <w:rFonts w:asciiTheme="minorHAnsi" w:hAnsiTheme="minorHAnsi"/>
              </w:rPr>
            </w:pPr>
            <w:r>
              <w:object w:dxaOrig="225" w:dyaOrig="225" w14:anchorId="5424B3C7">
                <v:shape id="_x0000_i1149" type="#_x0000_t75" style="width:35.25pt;height:21pt" o:ole="">
                  <v:imagedata r:id="rId64" o:title=""/>
                </v:shape>
                <w:control r:id="rId65" w:name="OptionButton27" w:shapeid="_x0000_i1149"/>
              </w:object>
            </w:r>
          </w:p>
        </w:tc>
        <w:tc>
          <w:tcPr>
            <w:tcW w:w="867" w:type="dxa"/>
          </w:tcPr>
          <w:p w14:paraId="32439893" w14:textId="77777777" w:rsidR="006861B8" w:rsidRPr="00A37CE9" w:rsidRDefault="00185457">
            <w:pPr>
              <w:spacing w:before="90"/>
              <w:rPr>
                <w:rFonts w:asciiTheme="minorHAnsi" w:hAnsiTheme="minorHAnsi"/>
              </w:rPr>
            </w:pPr>
            <w:r>
              <w:object w:dxaOrig="225" w:dyaOrig="225" w14:anchorId="1F11B89B">
                <v:shape id="_x0000_i1151" type="#_x0000_t75" style="width:32.25pt;height:21pt" o:ole="">
                  <v:imagedata r:id="rId66" o:title=""/>
                </v:shape>
                <w:control r:id="rId67" w:name="OptionButton28" w:shapeid="_x0000_i1151"/>
              </w:object>
            </w:r>
          </w:p>
        </w:tc>
      </w:tr>
      <w:tr w:rsidR="006861B8" w14:paraId="00B2DF91" w14:textId="77777777" w:rsidTr="004C4232">
        <w:tc>
          <w:tcPr>
            <w:tcW w:w="7923" w:type="dxa"/>
          </w:tcPr>
          <w:p w14:paraId="681C4C18" w14:textId="77777777" w:rsidR="006861B8"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Carpets are well secured to the floor, and free of frayed or worn seams.</w:t>
            </w:r>
          </w:p>
        </w:tc>
        <w:tc>
          <w:tcPr>
            <w:tcW w:w="926" w:type="dxa"/>
          </w:tcPr>
          <w:p w14:paraId="20A01B4C" w14:textId="77777777" w:rsidR="006861B8" w:rsidRPr="00A37CE9" w:rsidRDefault="00185457">
            <w:pPr>
              <w:spacing w:before="90"/>
              <w:rPr>
                <w:rFonts w:asciiTheme="minorHAnsi" w:hAnsiTheme="minorHAnsi"/>
              </w:rPr>
            </w:pPr>
            <w:r>
              <w:object w:dxaOrig="225" w:dyaOrig="225" w14:anchorId="05E3C796">
                <v:shape id="_x0000_i1153" type="#_x0000_t75" style="width:35.25pt;height:21pt" o:ole="">
                  <v:imagedata r:id="rId68" o:title=""/>
                </v:shape>
                <w:control r:id="rId69" w:name="OptionButton29" w:shapeid="_x0000_i1153"/>
              </w:object>
            </w:r>
          </w:p>
        </w:tc>
        <w:tc>
          <w:tcPr>
            <w:tcW w:w="867" w:type="dxa"/>
          </w:tcPr>
          <w:p w14:paraId="3943FFA3" w14:textId="77777777" w:rsidR="006861B8" w:rsidRPr="00A37CE9" w:rsidRDefault="00185457">
            <w:pPr>
              <w:spacing w:before="90"/>
              <w:rPr>
                <w:rFonts w:asciiTheme="minorHAnsi" w:hAnsiTheme="minorHAnsi"/>
              </w:rPr>
            </w:pPr>
            <w:r>
              <w:object w:dxaOrig="225" w:dyaOrig="225" w14:anchorId="0E6C7E97">
                <v:shape id="_x0000_i1155" type="#_x0000_t75" style="width:32.25pt;height:21pt" o:ole="">
                  <v:imagedata r:id="rId70" o:title=""/>
                </v:shape>
                <w:control r:id="rId71" w:name="OptionButton30" w:shapeid="_x0000_i1155"/>
              </w:object>
            </w:r>
          </w:p>
        </w:tc>
      </w:tr>
      <w:tr w:rsidR="006861B8" w14:paraId="29130AAF" w14:textId="77777777" w:rsidTr="004C4232">
        <w:tc>
          <w:tcPr>
            <w:tcW w:w="7923" w:type="dxa"/>
          </w:tcPr>
          <w:p w14:paraId="69377EDC" w14:textId="77777777" w:rsidR="006861B8"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 fire extinguisher is in the workspace or easily accessible.</w:t>
            </w:r>
          </w:p>
        </w:tc>
        <w:tc>
          <w:tcPr>
            <w:tcW w:w="926" w:type="dxa"/>
          </w:tcPr>
          <w:p w14:paraId="110ABF2D" w14:textId="77777777" w:rsidR="006861B8" w:rsidRPr="00A37CE9" w:rsidRDefault="004C4232">
            <w:pPr>
              <w:spacing w:before="90"/>
              <w:rPr>
                <w:rFonts w:asciiTheme="minorHAnsi" w:hAnsiTheme="minorHAnsi"/>
              </w:rPr>
            </w:pPr>
            <w:r>
              <w:object w:dxaOrig="225" w:dyaOrig="225" w14:anchorId="73412A10">
                <v:shape id="_x0000_i1157" type="#_x0000_t75" style="width:35.25pt;height:21pt" o:ole="">
                  <v:imagedata r:id="rId72" o:title=""/>
                </v:shape>
                <w:control r:id="rId73" w:name="OptionButton31" w:shapeid="_x0000_i1157"/>
              </w:object>
            </w:r>
          </w:p>
        </w:tc>
        <w:tc>
          <w:tcPr>
            <w:tcW w:w="867" w:type="dxa"/>
          </w:tcPr>
          <w:p w14:paraId="6454ECF3" w14:textId="77777777" w:rsidR="006861B8" w:rsidRPr="00A37CE9" w:rsidRDefault="004C4232">
            <w:pPr>
              <w:spacing w:before="90"/>
              <w:rPr>
                <w:rFonts w:asciiTheme="minorHAnsi" w:hAnsiTheme="minorHAnsi"/>
              </w:rPr>
            </w:pPr>
            <w:r>
              <w:object w:dxaOrig="225" w:dyaOrig="225" w14:anchorId="25F7A565">
                <v:shape id="_x0000_i1159" type="#_x0000_t75" style="width:32.25pt;height:21pt" o:ole="">
                  <v:imagedata r:id="rId74" o:title=""/>
                </v:shape>
                <w:control r:id="rId75" w:name="OptionButton32" w:shapeid="_x0000_i1159"/>
              </w:object>
            </w:r>
          </w:p>
        </w:tc>
      </w:tr>
      <w:tr w:rsidR="006861B8" w14:paraId="573A1838" w14:textId="77777777" w:rsidTr="004C4232">
        <w:tc>
          <w:tcPr>
            <w:tcW w:w="7923" w:type="dxa"/>
          </w:tcPr>
          <w:p w14:paraId="5A8D9E56" w14:textId="77777777" w:rsidR="006861B8" w:rsidRPr="00043524" w:rsidRDefault="00A37CE9" w:rsidP="00043524">
            <w:pPr>
              <w:pStyle w:val="ListParagraph"/>
              <w:numPr>
                <w:ilvl w:val="0"/>
                <w:numId w:val="6"/>
              </w:numPr>
              <w:spacing w:before="90"/>
              <w:rPr>
                <w:rFonts w:asciiTheme="minorHAnsi" w:hAnsiTheme="minorHAnsi"/>
              </w:rPr>
            </w:pPr>
            <w:r w:rsidRPr="00043524">
              <w:rPr>
                <w:rFonts w:asciiTheme="minorHAnsi" w:hAnsiTheme="minorHAnsi"/>
              </w:rPr>
              <w:t>A working smoke detector is detectable from the workspace.</w:t>
            </w:r>
          </w:p>
        </w:tc>
        <w:tc>
          <w:tcPr>
            <w:tcW w:w="926" w:type="dxa"/>
          </w:tcPr>
          <w:p w14:paraId="06001D04" w14:textId="77777777" w:rsidR="006861B8" w:rsidRPr="00A37CE9" w:rsidRDefault="004C4232">
            <w:pPr>
              <w:spacing w:before="90"/>
              <w:rPr>
                <w:rFonts w:asciiTheme="minorHAnsi" w:hAnsiTheme="minorHAnsi"/>
              </w:rPr>
            </w:pPr>
            <w:r>
              <w:object w:dxaOrig="225" w:dyaOrig="225" w14:anchorId="2890D7A7">
                <v:shape id="_x0000_i1161" type="#_x0000_t75" style="width:35.25pt;height:21pt" o:ole="">
                  <v:imagedata r:id="rId76" o:title=""/>
                </v:shape>
                <w:control r:id="rId77" w:name="OptionButton33" w:shapeid="_x0000_i1161"/>
              </w:object>
            </w:r>
          </w:p>
        </w:tc>
        <w:tc>
          <w:tcPr>
            <w:tcW w:w="867" w:type="dxa"/>
          </w:tcPr>
          <w:p w14:paraId="4D65D8C7" w14:textId="77777777" w:rsidR="006861B8" w:rsidRPr="00A37CE9" w:rsidRDefault="004C4232">
            <w:pPr>
              <w:spacing w:before="90"/>
              <w:rPr>
                <w:rFonts w:asciiTheme="minorHAnsi" w:hAnsiTheme="minorHAnsi"/>
              </w:rPr>
            </w:pPr>
            <w:r>
              <w:object w:dxaOrig="225" w:dyaOrig="225" w14:anchorId="57ADF1D7">
                <v:shape id="_x0000_i1163" type="#_x0000_t75" style="width:32.25pt;height:21pt" o:ole="">
                  <v:imagedata r:id="rId78" o:title=""/>
                </v:shape>
                <w:control r:id="rId79" w:name="OptionButton34" w:shapeid="_x0000_i1163"/>
              </w:object>
            </w:r>
          </w:p>
        </w:tc>
      </w:tr>
      <w:tr w:rsidR="006861B8" w14:paraId="62AFB8C9" w14:textId="77777777" w:rsidTr="004C4232">
        <w:tc>
          <w:tcPr>
            <w:tcW w:w="7923" w:type="dxa"/>
          </w:tcPr>
          <w:p w14:paraId="6ABFF295" w14:textId="77777777" w:rsidR="006861B8" w:rsidRPr="00A37CE9" w:rsidRDefault="00043524">
            <w:pPr>
              <w:spacing w:before="90"/>
              <w:rPr>
                <w:rFonts w:asciiTheme="minorHAnsi" w:hAnsiTheme="minorHAnsi"/>
              </w:rPr>
            </w:pPr>
            <w:r>
              <w:rPr>
                <w:rFonts w:asciiTheme="minorHAnsi" w:hAnsiTheme="minorHAnsi"/>
              </w:rPr>
              <w:t xml:space="preserve">16. </w:t>
            </w:r>
            <w:r w:rsidR="00A37CE9" w:rsidRPr="00A37CE9">
              <w:rPr>
                <w:rFonts w:asciiTheme="minorHAnsi" w:hAnsiTheme="minorHAnsi"/>
              </w:rPr>
              <w:t>Chair casters are secure and/or the rungs of the chair are sturdy.</w:t>
            </w:r>
          </w:p>
        </w:tc>
        <w:tc>
          <w:tcPr>
            <w:tcW w:w="926" w:type="dxa"/>
          </w:tcPr>
          <w:p w14:paraId="60CA40F4" w14:textId="77777777" w:rsidR="006861B8" w:rsidRPr="00A37CE9" w:rsidRDefault="004C4232">
            <w:pPr>
              <w:spacing w:before="90"/>
              <w:rPr>
                <w:rFonts w:asciiTheme="minorHAnsi" w:hAnsiTheme="minorHAnsi"/>
              </w:rPr>
            </w:pPr>
            <w:r>
              <w:object w:dxaOrig="225" w:dyaOrig="225" w14:anchorId="4723AC95">
                <v:shape id="_x0000_i1165" type="#_x0000_t75" style="width:35.25pt;height:21pt" o:ole="">
                  <v:imagedata r:id="rId80" o:title=""/>
                </v:shape>
                <w:control r:id="rId81" w:name="OptionButton35" w:shapeid="_x0000_i1165"/>
              </w:object>
            </w:r>
          </w:p>
        </w:tc>
        <w:tc>
          <w:tcPr>
            <w:tcW w:w="867" w:type="dxa"/>
          </w:tcPr>
          <w:p w14:paraId="4A2AB006" w14:textId="77777777" w:rsidR="006861B8" w:rsidRPr="00A37CE9" w:rsidRDefault="004C4232">
            <w:pPr>
              <w:spacing w:before="90"/>
              <w:rPr>
                <w:rFonts w:asciiTheme="minorHAnsi" w:hAnsiTheme="minorHAnsi"/>
              </w:rPr>
            </w:pPr>
            <w:r>
              <w:object w:dxaOrig="225" w:dyaOrig="225" w14:anchorId="3EA0A40D">
                <v:shape id="_x0000_i1167" type="#_x0000_t75" style="width:32.25pt;height:21pt" o:ole="">
                  <v:imagedata r:id="rId82" o:title=""/>
                </v:shape>
                <w:control r:id="rId83" w:name="OptionButton36" w:shapeid="_x0000_i1167"/>
              </w:object>
            </w:r>
          </w:p>
        </w:tc>
      </w:tr>
    </w:tbl>
    <w:p w14:paraId="0A50D25C" w14:textId="77777777" w:rsidR="00840532" w:rsidRDefault="00C60444" w:rsidP="006861B8">
      <w:pPr>
        <w:pStyle w:val="BodyText"/>
      </w:pPr>
      <w:r>
        <w:t>I acknowledge I inspected the Primary Telework Location and the physical safety thereof is in accordance with this appendix. I agree to maintain the workspace to be utilized at the Primary Telework Location free of safety and fire hazards, but in no case shall the Primary Telework Location fail to meet the physical safety requirement set forth in this appendix.</w:t>
      </w:r>
    </w:p>
    <w:p w14:paraId="59A2D702" w14:textId="77777777" w:rsidR="00773F74" w:rsidRDefault="00773F74">
      <w:pPr>
        <w:pStyle w:val="BodyText"/>
        <w:spacing w:before="7"/>
        <w:rPr>
          <w:sz w:val="16"/>
        </w:rPr>
      </w:pPr>
    </w:p>
    <w:p w14:paraId="571F3B6C" w14:textId="77777777" w:rsidR="00773F74" w:rsidRDefault="00773F74">
      <w:pPr>
        <w:pStyle w:val="BodyText"/>
        <w:spacing w:before="7"/>
        <w:rPr>
          <w:sz w:val="16"/>
        </w:rPr>
      </w:pPr>
    </w:p>
    <w:p w14:paraId="643773F3" w14:textId="77777777" w:rsidR="00840532" w:rsidRDefault="00E409B3">
      <w:pPr>
        <w:pStyle w:val="BodyText"/>
        <w:spacing w:before="7"/>
        <w:rPr>
          <w:sz w:val="16"/>
        </w:rPr>
      </w:pPr>
      <w:r>
        <w:rPr>
          <w:noProof/>
        </w:rPr>
        <mc:AlternateContent>
          <mc:Choice Requires="wps">
            <w:drawing>
              <wp:anchor distT="0" distB="0" distL="0" distR="0" simplePos="0" relativeHeight="251662336" behindDoc="0" locked="0" layoutInCell="1" allowOverlap="1" wp14:anchorId="33C24AFC" wp14:editId="3FC36B3B">
                <wp:simplePos x="0" y="0"/>
                <wp:positionH relativeFrom="page">
                  <wp:posOffset>914400</wp:posOffset>
                </wp:positionH>
                <wp:positionV relativeFrom="paragraph">
                  <wp:posOffset>151130</wp:posOffset>
                </wp:positionV>
                <wp:extent cx="4200525" cy="0"/>
                <wp:effectExtent l="9525" t="8255" r="9525" b="1079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F22D"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40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Dw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">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46F58D6D" wp14:editId="553F6404">
                <wp:simplePos x="0" y="0"/>
                <wp:positionH relativeFrom="page">
                  <wp:posOffset>5457825</wp:posOffset>
                </wp:positionH>
                <wp:positionV relativeFrom="paragraph">
                  <wp:posOffset>153670</wp:posOffset>
                </wp:positionV>
                <wp:extent cx="1362075" cy="0"/>
                <wp:effectExtent l="9525" t="10795" r="9525" b="825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38C2"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9.75pt,12.1pt" to="53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5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">
                <w10:wrap type="topAndBottom" anchorx="page"/>
              </v:line>
            </w:pict>
          </mc:Fallback>
        </mc:AlternateContent>
      </w:r>
    </w:p>
    <w:p w14:paraId="3E6829B0" w14:textId="77777777" w:rsidR="00840532" w:rsidRDefault="00C60444">
      <w:pPr>
        <w:pStyle w:val="BodyText"/>
        <w:tabs>
          <w:tab w:val="left" w:pos="7319"/>
        </w:tabs>
        <w:ind w:left="119"/>
        <w:jc w:val="both"/>
      </w:pPr>
      <w:r>
        <w:t>Employee</w:t>
      </w:r>
      <w:r>
        <w:rPr>
          <w:spacing w:val="-3"/>
        </w:rPr>
        <w:t xml:space="preserve"> </w:t>
      </w:r>
      <w:r>
        <w:t>Signature</w:t>
      </w:r>
      <w:r>
        <w:tab/>
        <w:t>Date</w:t>
      </w:r>
    </w:p>
    <w:p w14:paraId="3D141ACE" w14:textId="77777777" w:rsidR="00840532" w:rsidRDefault="00840532">
      <w:pPr>
        <w:jc w:val="both"/>
        <w:sectPr w:rsidR="00840532">
          <w:type w:val="continuous"/>
          <w:pgSz w:w="12240" w:h="15840"/>
          <w:pgMar w:top="720" w:right="1300" w:bottom="920" w:left="1320" w:header="720" w:footer="720" w:gutter="0"/>
          <w:cols w:space="720"/>
        </w:sectPr>
      </w:pPr>
    </w:p>
    <w:p w14:paraId="475530D2" w14:textId="77777777" w:rsidR="00840532" w:rsidRDefault="00C60444" w:rsidP="00773F74">
      <w:pPr>
        <w:pStyle w:val="Heading2"/>
      </w:pPr>
      <w:r>
        <w:lastRenderedPageBreak/>
        <w:t>Appendix D to OMES Telework</w:t>
      </w:r>
      <w:r>
        <w:rPr>
          <w:spacing w:val="-17"/>
        </w:rPr>
        <w:t xml:space="preserve"> </w:t>
      </w:r>
      <w:r>
        <w:t xml:space="preserve">Agreement </w:t>
      </w:r>
      <w:r w:rsidR="00773F74">
        <w:br/>
      </w:r>
      <w:r>
        <w:t>OMES/</w:t>
      </w:r>
      <w:r w:rsidR="00773F74">
        <w:fldChar w:fldCharType="begin">
          <w:ffData>
            <w:name w:val="Text10"/>
            <w:enabled/>
            <w:calcOnExit w:val="0"/>
            <w:textInput/>
          </w:ffData>
        </w:fldChar>
      </w:r>
      <w:bookmarkStart w:id="10" w:name="Text10"/>
      <w:r w:rsidR="00773F74">
        <w:instrText xml:space="preserve"> FORMTEXT </w:instrText>
      </w:r>
      <w:r w:rsidR="00773F74">
        <w:fldChar w:fldCharType="separate"/>
      </w:r>
      <w:r w:rsidR="00773F74">
        <w:rPr>
          <w:noProof/>
        </w:rPr>
        <w:t> </w:t>
      </w:r>
      <w:r w:rsidR="00773F74">
        <w:rPr>
          <w:noProof/>
        </w:rPr>
        <w:t> </w:t>
      </w:r>
      <w:r w:rsidR="00773F74">
        <w:rPr>
          <w:noProof/>
        </w:rPr>
        <w:t> </w:t>
      </w:r>
      <w:r w:rsidR="00773F74">
        <w:rPr>
          <w:noProof/>
        </w:rPr>
        <w:t> </w:t>
      </w:r>
      <w:r w:rsidR="00773F74">
        <w:rPr>
          <w:noProof/>
        </w:rPr>
        <w:t> </w:t>
      </w:r>
      <w:r w:rsidR="00773F74">
        <w:fldChar w:fldCharType="end"/>
      </w:r>
      <w:bookmarkEnd w:id="10"/>
    </w:p>
    <w:p w14:paraId="2A3EB5EB" w14:textId="77777777" w:rsidR="00840532" w:rsidRDefault="00C60444" w:rsidP="00773F74">
      <w:pPr>
        <w:pStyle w:val="Heading3"/>
      </w:pPr>
      <w:r>
        <w:t>I</w:t>
      </w:r>
      <w:r w:rsidR="00773F74">
        <w:t>nternet</w:t>
      </w:r>
      <w:r>
        <w:t xml:space="preserve"> B</w:t>
      </w:r>
      <w:r w:rsidR="00773F74">
        <w:t>andwidth</w:t>
      </w:r>
      <w:r>
        <w:t xml:space="preserve"> R</w:t>
      </w:r>
      <w:r w:rsidR="00773F74">
        <w:t>equirement</w:t>
      </w:r>
      <w:r>
        <w:t xml:space="preserve"> F</w:t>
      </w:r>
      <w:r w:rsidR="00773F74">
        <w:t>or</w:t>
      </w:r>
      <w:r>
        <w:t xml:space="preserve"> P</w:t>
      </w:r>
      <w:r w:rsidR="00773F74">
        <w:t>rimary</w:t>
      </w:r>
      <w:r>
        <w:t xml:space="preserve"> T</w:t>
      </w:r>
      <w:r w:rsidR="00773F74">
        <w:t>elework</w:t>
      </w:r>
      <w:r>
        <w:t xml:space="preserve"> L</w:t>
      </w:r>
      <w:r w:rsidR="00773F74">
        <w:t>ocation</w:t>
      </w:r>
    </w:p>
    <w:p w14:paraId="42D5B2BE" w14:textId="77777777" w:rsidR="00840532" w:rsidRDefault="00C60444">
      <w:pPr>
        <w:pStyle w:val="BodyText"/>
        <w:spacing w:before="192" w:line="276" w:lineRule="auto"/>
        <w:ind w:left="120" w:right="577"/>
        <w:jc w:val="both"/>
      </w:pPr>
      <w:r>
        <w:t>The Primary Telework Location shall have internet download speed of at least 2 Mbps from upstream and downstream. To check this, telework employees can use the OMES</w:t>
      </w:r>
      <w:r>
        <w:rPr>
          <w:spacing w:val="-19"/>
        </w:rPr>
        <w:t xml:space="preserve"> </w:t>
      </w:r>
      <w:r>
        <w:t>broadband speed</w:t>
      </w:r>
      <w:r w:rsidR="004C4232">
        <w:t xml:space="preserve"> </w:t>
      </w:r>
      <w:r>
        <w:t>test site at</w:t>
      </w:r>
      <w:r>
        <w:rPr>
          <w:spacing w:val="-10"/>
        </w:rPr>
        <w:t xml:space="preserve"> </w:t>
      </w:r>
      <w:hyperlink r:id="rId84" w:history="1">
        <w:r w:rsidRPr="004C4232">
          <w:rPr>
            <w:rStyle w:val="Hyperlink"/>
          </w:rPr>
          <w:t>speedtest.ok.gov</w:t>
        </w:r>
      </w:hyperlink>
      <w:r>
        <w:t>.</w:t>
      </w:r>
    </w:p>
    <w:p w14:paraId="1B36E99C" w14:textId="77777777" w:rsidR="00840532" w:rsidRDefault="00840532">
      <w:pPr>
        <w:pStyle w:val="BodyText"/>
        <w:rPr>
          <w:sz w:val="26"/>
        </w:rPr>
      </w:pPr>
    </w:p>
    <w:p w14:paraId="24ACBD32" w14:textId="77777777" w:rsidR="00840532" w:rsidRDefault="00840532">
      <w:pPr>
        <w:pStyle w:val="BodyText"/>
        <w:rPr>
          <w:sz w:val="26"/>
        </w:rPr>
      </w:pPr>
    </w:p>
    <w:p w14:paraId="11E2F17F" w14:textId="77777777" w:rsidR="00840532" w:rsidRDefault="00840532">
      <w:pPr>
        <w:pStyle w:val="BodyText"/>
        <w:spacing w:before="5"/>
        <w:rPr>
          <w:sz w:val="22"/>
        </w:rPr>
      </w:pPr>
    </w:p>
    <w:p w14:paraId="4A574FCE" w14:textId="77777777" w:rsidR="00840532" w:rsidRDefault="00C60444">
      <w:pPr>
        <w:pStyle w:val="BodyText"/>
        <w:spacing w:line="276" w:lineRule="auto"/>
        <w:ind w:left="120" w:right="113"/>
        <w:jc w:val="both"/>
      </w:pPr>
      <w:r>
        <w:t>I acknowledge I performed a broadband speed</w:t>
      </w:r>
      <w:r w:rsidR="004C4232">
        <w:t xml:space="preserve"> </w:t>
      </w:r>
      <w:r>
        <w:t>test</w:t>
      </w:r>
      <w:r w:rsidR="004C4232">
        <w:t xml:space="preserve"> and the download speed at the primary l</w:t>
      </w:r>
      <w:r>
        <w:t xml:space="preserve">ocation meets minimum specifications set forth herein. I further agree to maintain the </w:t>
      </w:r>
      <w:r w:rsidR="004C4232">
        <w:t>required download speed at the primary telework l</w:t>
      </w:r>
      <w:r>
        <w:t>ocation for the duration of my telework status.</w:t>
      </w:r>
    </w:p>
    <w:p w14:paraId="129D744B" w14:textId="77777777" w:rsidR="00840532" w:rsidRDefault="00840532">
      <w:pPr>
        <w:pStyle w:val="BodyText"/>
        <w:rPr>
          <w:sz w:val="20"/>
        </w:rPr>
      </w:pPr>
    </w:p>
    <w:p w14:paraId="3D832EA6" w14:textId="77777777" w:rsidR="00840532" w:rsidRDefault="00840532">
      <w:pPr>
        <w:pStyle w:val="BodyText"/>
        <w:rPr>
          <w:sz w:val="20"/>
        </w:rPr>
      </w:pPr>
    </w:p>
    <w:p w14:paraId="6CA16221" w14:textId="77777777" w:rsidR="00840532" w:rsidRDefault="00840532">
      <w:pPr>
        <w:pStyle w:val="BodyText"/>
        <w:rPr>
          <w:sz w:val="20"/>
        </w:rPr>
      </w:pPr>
    </w:p>
    <w:p w14:paraId="063E854D" w14:textId="77777777" w:rsidR="00840532" w:rsidRDefault="00E409B3">
      <w:pPr>
        <w:pStyle w:val="BodyText"/>
        <w:spacing w:before="6"/>
        <w:rPr>
          <w:sz w:val="16"/>
        </w:rPr>
      </w:pPr>
      <w:r>
        <w:rPr>
          <w:noProof/>
        </w:rPr>
        <mc:AlternateContent>
          <mc:Choice Requires="wps">
            <w:drawing>
              <wp:anchor distT="0" distB="0" distL="0" distR="0" simplePos="0" relativeHeight="251666432" behindDoc="0" locked="0" layoutInCell="1" allowOverlap="1" wp14:anchorId="7BECC9FC" wp14:editId="460DD543">
                <wp:simplePos x="0" y="0"/>
                <wp:positionH relativeFrom="page">
                  <wp:posOffset>914400</wp:posOffset>
                </wp:positionH>
                <wp:positionV relativeFrom="paragraph">
                  <wp:posOffset>150495</wp:posOffset>
                </wp:positionV>
                <wp:extent cx="4200525" cy="0"/>
                <wp:effectExtent l="9525" t="7620" r="9525" b="1143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651F" id="Line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402.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Dg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">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1BBB49FA" wp14:editId="7B11BF1A">
                <wp:simplePos x="0" y="0"/>
                <wp:positionH relativeFrom="page">
                  <wp:posOffset>5457825</wp:posOffset>
                </wp:positionH>
                <wp:positionV relativeFrom="paragraph">
                  <wp:posOffset>153035</wp:posOffset>
                </wp:positionV>
                <wp:extent cx="1362075" cy="0"/>
                <wp:effectExtent l="9525" t="10160" r="9525" b="889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04B5" id="Line 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9.75pt,12.05pt" to="5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C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">
                <w10:wrap type="topAndBottom" anchorx="page"/>
              </v:line>
            </w:pict>
          </mc:Fallback>
        </mc:AlternateContent>
      </w:r>
    </w:p>
    <w:p w14:paraId="278C9173" w14:textId="77777777" w:rsidR="00840532" w:rsidRDefault="00C60444">
      <w:pPr>
        <w:pStyle w:val="BodyText"/>
        <w:tabs>
          <w:tab w:val="left" w:pos="7319"/>
        </w:tabs>
        <w:ind w:left="120"/>
        <w:jc w:val="both"/>
      </w:pPr>
      <w:r>
        <w:t>Employee</w:t>
      </w:r>
      <w:r>
        <w:rPr>
          <w:spacing w:val="-3"/>
        </w:rPr>
        <w:t xml:space="preserve"> </w:t>
      </w:r>
      <w:r>
        <w:t>Signature</w:t>
      </w:r>
      <w:r>
        <w:tab/>
        <w:t>Date</w:t>
      </w:r>
    </w:p>
    <w:p w14:paraId="56B49E46" w14:textId="77777777" w:rsidR="00840532" w:rsidRDefault="00840532">
      <w:pPr>
        <w:jc w:val="both"/>
        <w:sectPr w:rsidR="00840532">
          <w:pgSz w:w="12240" w:h="15840"/>
          <w:pgMar w:top="1160" w:right="1320" w:bottom="920" w:left="1320" w:header="0" w:footer="729" w:gutter="0"/>
          <w:cols w:space="720"/>
        </w:sectPr>
      </w:pPr>
    </w:p>
    <w:p w14:paraId="6A28D7CB" w14:textId="77777777" w:rsidR="00840532" w:rsidRDefault="00840532">
      <w:pPr>
        <w:pStyle w:val="BodyText"/>
        <w:spacing w:before="2"/>
        <w:rPr>
          <w:sz w:val="14"/>
        </w:rPr>
      </w:pPr>
    </w:p>
    <w:p w14:paraId="3BEB63F5" w14:textId="77777777" w:rsidR="00840532" w:rsidRDefault="00C60444" w:rsidP="004C4232">
      <w:pPr>
        <w:pStyle w:val="Heading2"/>
      </w:pPr>
      <w:r>
        <w:t>Appendix E to OMES Telework Agreement</w:t>
      </w:r>
      <w:r w:rsidR="008E6C4E">
        <w:br/>
        <w:t xml:space="preserve"> </w:t>
      </w:r>
      <w:r>
        <w:t>OMES/</w:t>
      </w:r>
      <w:r w:rsidR="008E6C4E">
        <w:fldChar w:fldCharType="begin">
          <w:ffData>
            <w:name w:val="Text11"/>
            <w:enabled/>
            <w:calcOnExit w:val="0"/>
            <w:textInput/>
          </w:ffData>
        </w:fldChar>
      </w:r>
      <w:bookmarkStart w:id="11" w:name="Text11"/>
      <w:r w:rsidR="008E6C4E">
        <w:instrText xml:space="preserve"> FORMTEXT </w:instrText>
      </w:r>
      <w:r w:rsidR="008E6C4E">
        <w:fldChar w:fldCharType="separate"/>
      </w:r>
      <w:r w:rsidR="008E6C4E">
        <w:rPr>
          <w:noProof/>
        </w:rPr>
        <w:t> </w:t>
      </w:r>
      <w:r w:rsidR="008E6C4E">
        <w:rPr>
          <w:noProof/>
        </w:rPr>
        <w:t> </w:t>
      </w:r>
      <w:r w:rsidR="008E6C4E">
        <w:rPr>
          <w:noProof/>
        </w:rPr>
        <w:t> </w:t>
      </w:r>
      <w:r w:rsidR="008E6C4E">
        <w:rPr>
          <w:noProof/>
        </w:rPr>
        <w:t> </w:t>
      </w:r>
      <w:r w:rsidR="008E6C4E">
        <w:rPr>
          <w:noProof/>
        </w:rPr>
        <w:t> </w:t>
      </w:r>
      <w:r w:rsidR="008E6C4E">
        <w:fldChar w:fldCharType="end"/>
      </w:r>
      <w:bookmarkEnd w:id="11"/>
    </w:p>
    <w:p w14:paraId="50668658" w14:textId="77777777" w:rsidR="00840532" w:rsidRDefault="00C60444" w:rsidP="008E6C4E">
      <w:pPr>
        <w:pStyle w:val="Heading3"/>
      </w:pPr>
      <w:bookmarkStart w:id="12" w:name="Telework_Information_Security_Requiremen"/>
      <w:bookmarkEnd w:id="12"/>
      <w:r>
        <w:t>Telework Information Security Requirements</w:t>
      </w:r>
    </w:p>
    <w:p w14:paraId="083CBDBB" w14:textId="77777777" w:rsidR="00840532" w:rsidRDefault="00C60444">
      <w:pPr>
        <w:pStyle w:val="BodyText"/>
        <w:spacing w:line="276" w:lineRule="auto"/>
        <w:ind w:left="120" w:right="560"/>
        <w:jc w:val="both"/>
      </w:pPr>
      <w:r>
        <w:t>To maintain the required level of information security in connection with Telework Position duties performed at the designated telework location, adherence to the following information security requirements is necessary:</w:t>
      </w:r>
    </w:p>
    <w:p w14:paraId="1D4767A8" w14:textId="77777777" w:rsidR="00840532" w:rsidRPr="004C4232" w:rsidRDefault="00C60444" w:rsidP="004C4232">
      <w:pPr>
        <w:pStyle w:val="Heading4"/>
      </w:pPr>
      <w:bookmarkStart w:id="13" w:name="Supervisor/Manager_Information_Security_"/>
      <w:bookmarkEnd w:id="13"/>
      <w:r w:rsidRPr="004C4232">
        <w:t>Supervisor/Manager Information Security Responsibilities</w:t>
      </w:r>
    </w:p>
    <w:p w14:paraId="57605EC3" w14:textId="77777777" w:rsidR="00840532" w:rsidRDefault="00C60444">
      <w:pPr>
        <w:pStyle w:val="ListParagraph"/>
        <w:numPr>
          <w:ilvl w:val="0"/>
          <w:numId w:val="2"/>
        </w:numPr>
        <w:tabs>
          <w:tab w:val="left" w:pos="479"/>
          <w:tab w:val="left" w:pos="480"/>
        </w:tabs>
        <w:spacing w:before="35" w:line="276" w:lineRule="auto"/>
        <w:ind w:right="403"/>
        <w:rPr>
          <w:sz w:val="24"/>
        </w:rPr>
      </w:pPr>
      <w:r>
        <w:rPr>
          <w:sz w:val="24"/>
        </w:rPr>
        <w:t>Thoroughly review this Telework Agreement to ensure its terms are in compliance with agency information security policies and federal regulatory requirements which govern</w:t>
      </w:r>
      <w:r>
        <w:rPr>
          <w:spacing w:val="-22"/>
          <w:sz w:val="24"/>
        </w:rPr>
        <w:t xml:space="preserve"> </w:t>
      </w:r>
      <w:r>
        <w:rPr>
          <w:sz w:val="24"/>
        </w:rPr>
        <w:t>the information systems or data</w:t>
      </w:r>
      <w:r>
        <w:rPr>
          <w:spacing w:val="-10"/>
          <w:sz w:val="24"/>
        </w:rPr>
        <w:t xml:space="preserve"> </w:t>
      </w:r>
      <w:r>
        <w:rPr>
          <w:sz w:val="24"/>
        </w:rPr>
        <w:t>use.</w:t>
      </w:r>
    </w:p>
    <w:p w14:paraId="27204AAA" w14:textId="77777777" w:rsidR="00840532" w:rsidRDefault="00C60444">
      <w:pPr>
        <w:pStyle w:val="ListParagraph"/>
        <w:numPr>
          <w:ilvl w:val="0"/>
          <w:numId w:val="2"/>
        </w:numPr>
        <w:tabs>
          <w:tab w:val="left" w:pos="479"/>
          <w:tab w:val="left" w:pos="480"/>
        </w:tabs>
        <w:rPr>
          <w:sz w:val="24"/>
        </w:rPr>
      </w:pPr>
      <w:r>
        <w:rPr>
          <w:sz w:val="24"/>
        </w:rPr>
        <w:t>Ensure Employee receives agency information systems security</w:t>
      </w:r>
      <w:r>
        <w:rPr>
          <w:spacing w:val="-21"/>
          <w:sz w:val="24"/>
        </w:rPr>
        <w:t xml:space="preserve"> </w:t>
      </w:r>
      <w:r>
        <w:rPr>
          <w:sz w:val="24"/>
        </w:rPr>
        <w:t>training.</w:t>
      </w:r>
    </w:p>
    <w:p w14:paraId="1CDD1DD9" w14:textId="77777777" w:rsidR="00840532" w:rsidRDefault="00C60444">
      <w:pPr>
        <w:pStyle w:val="ListParagraph"/>
        <w:numPr>
          <w:ilvl w:val="0"/>
          <w:numId w:val="2"/>
        </w:numPr>
        <w:tabs>
          <w:tab w:val="left" w:pos="479"/>
          <w:tab w:val="left" w:pos="480"/>
        </w:tabs>
        <w:spacing w:before="42" w:line="273" w:lineRule="auto"/>
        <w:ind w:right="880"/>
        <w:rPr>
          <w:sz w:val="24"/>
        </w:rPr>
      </w:pPr>
      <w:r>
        <w:rPr>
          <w:sz w:val="24"/>
        </w:rPr>
        <w:t>Work with Employee to ensure that Employee fully understands and has the technical expertise to comply with agency</w:t>
      </w:r>
      <w:r>
        <w:rPr>
          <w:spacing w:val="-11"/>
          <w:sz w:val="24"/>
        </w:rPr>
        <w:t xml:space="preserve"> </w:t>
      </w:r>
      <w:r>
        <w:rPr>
          <w:sz w:val="24"/>
        </w:rPr>
        <w:t>requirements.</w:t>
      </w:r>
    </w:p>
    <w:p w14:paraId="69CEC93F" w14:textId="77777777" w:rsidR="00840532" w:rsidRDefault="00C60444">
      <w:pPr>
        <w:pStyle w:val="ListParagraph"/>
        <w:numPr>
          <w:ilvl w:val="0"/>
          <w:numId w:val="2"/>
        </w:numPr>
        <w:tabs>
          <w:tab w:val="left" w:pos="479"/>
          <w:tab w:val="left" w:pos="480"/>
        </w:tabs>
        <w:spacing w:before="3"/>
        <w:rPr>
          <w:sz w:val="24"/>
        </w:rPr>
      </w:pPr>
      <w:r>
        <w:rPr>
          <w:sz w:val="24"/>
        </w:rPr>
        <w:t xml:space="preserve">Ensure the </w:t>
      </w:r>
      <w:r w:rsidR="00DB7AE1">
        <w:rPr>
          <w:sz w:val="24"/>
        </w:rPr>
        <w:t>state</w:t>
      </w:r>
      <w:r>
        <w:rPr>
          <w:sz w:val="24"/>
        </w:rPr>
        <w:t>-</w:t>
      </w:r>
      <w:r w:rsidR="00DB7AE1">
        <w:rPr>
          <w:sz w:val="24"/>
        </w:rPr>
        <w:t xml:space="preserve">owned equipment </w:t>
      </w:r>
      <w:r>
        <w:rPr>
          <w:sz w:val="24"/>
        </w:rPr>
        <w:t>and connectivity is adequate for telework</w:t>
      </w:r>
      <w:r>
        <w:rPr>
          <w:spacing w:val="-21"/>
          <w:sz w:val="24"/>
        </w:rPr>
        <w:t xml:space="preserve"> </w:t>
      </w:r>
      <w:r>
        <w:rPr>
          <w:sz w:val="24"/>
        </w:rPr>
        <w:t>success.</w:t>
      </w:r>
    </w:p>
    <w:p w14:paraId="3D0B77AA" w14:textId="77777777" w:rsidR="00840532" w:rsidRDefault="00C60444">
      <w:pPr>
        <w:pStyle w:val="ListParagraph"/>
        <w:numPr>
          <w:ilvl w:val="0"/>
          <w:numId w:val="2"/>
        </w:numPr>
        <w:tabs>
          <w:tab w:val="left" w:pos="479"/>
          <w:tab w:val="left" w:pos="480"/>
        </w:tabs>
        <w:spacing w:before="42" w:line="273" w:lineRule="auto"/>
        <w:ind w:right="502"/>
        <w:rPr>
          <w:sz w:val="24"/>
        </w:rPr>
      </w:pPr>
      <w:r>
        <w:rPr>
          <w:sz w:val="24"/>
        </w:rPr>
        <w:t>Work with Employee to develop secure processes for potentially sensitive documents</w:t>
      </w:r>
      <w:r>
        <w:rPr>
          <w:spacing w:val="-19"/>
          <w:sz w:val="24"/>
        </w:rPr>
        <w:t xml:space="preserve"> </w:t>
      </w:r>
      <w:r>
        <w:rPr>
          <w:sz w:val="24"/>
        </w:rPr>
        <w:t>and other</w:t>
      </w:r>
      <w:r>
        <w:rPr>
          <w:spacing w:val="-7"/>
          <w:sz w:val="24"/>
        </w:rPr>
        <w:t xml:space="preserve"> </w:t>
      </w:r>
      <w:r>
        <w:rPr>
          <w:sz w:val="24"/>
        </w:rPr>
        <w:t>materials.</w:t>
      </w:r>
    </w:p>
    <w:p w14:paraId="7BFA7F4F" w14:textId="77777777" w:rsidR="00840532" w:rsidRDefault="00C60444">
      <w:pPr>
        <w:pStyle w:val="ListParagraph"/>
        <w:numPr>
          <w:ilvl w:val="0"/>
          <w:numId w:val="2"/>
        </w:numPr>
        <w:tabs>
          <w:tab w:val="left" w:pos="479"/>
          <w:tab w:val="left" w:pos="480"/>
        </w:tabs>
        <w:spacing w:before="3"/>
        <w:rPr>
          <w:sz w:val="24"/>
        </w:rPr>
      </w:pPr>
      <w:r>
        <w:rPr>
          <w:sz w:val="24"/>
        </w:rPr>
        <w:t>Track removal and return of potentially sensitive materials, such as personnel</w:t>
      </w:r>
      <w:r>
        <w:rPr>
          <w:spacing w:val="-20"/>
          <w:sz w:val="24"/>
        </w:rPr>
        <w:t xml:space="preserve"> </w:t>
      </w:r>
      <w:r>
        <w:rPr>
          <w:sz w:val="24"/>
        </w:rPr>
        <w:t>records.</w:t>
      </w:r>
    </w:p>
    <w:p w14:paraId="53F2EFA3" w14:textId="77777777" w:rsidR="00840532" w:rsidRDefault="00C60444">
      <w:pPr>
        <w:pStyle w:val="ListParagraph"/>
        <w:numPr>
          <w:ilvl w:val="0"/>
          <w:numId w:val="2"/>
        </w:numPr>
        <w:tabs>
          <w:tab w:val="left" w:pos="479"/>
          <w:tab w:val="left" w:pos="480"/>
        </w:tabs>
        <w:spacing w:before="41"/>
        <w:rPr>
          <w:sz w:val="24"/>
        </w:rPr>
      </w:pPr>
      <w:r>
        <w:rPr>
          <w:sz w:val="24"/>
        </w:rPr>
        <w:t>Enforce personal privacy requirements for</w:t>
      </w:r>
      <w:r>
        <w:rPr>
          <w:spacing w:val="-12"/>
          <w:sz w:val="24"/>
        </w:rPr>
        <w:t xml:space="preserve"> </w:t>
      </w:r>
      <w:r>
        <w:rPr>
          <w:sz w:val="24"/>
        </w:rPr>
        <w:t>records.</w:t>
      </w:r>
    </w:p>
    <w:p w14:paraId="29E01675" w14:textId="77777777" w:rsidR="00840532" w:rsidRDefault="00C60444" w:rsidP="004C4232">
      <w:pPr>
        <w:pStyle w:val="Heading4"/>
      </w:pPr>
      <w:bookmarkStart w:id="14" w:name="Employee_Information_Security_Responsibi"/>
      <w:bookmarkEnd w:id="14"/>
      <w:r>
        <w:t>Employee Information Security Responsibilities</w:t>
      </w:r>
    </w:p>
    <w:p w14:paraId="14CA62F8" w14:textId="77777777" w:rsidR="00840532" w:rsidRDefault="00C60444">
      <w:pPr>
        <w:pStyle w:val="ListParagraph"/>
        <w:numPr>
          <w:ilvl w:val="0"/>
          <w:numId w:val="2"/>
        </w:numPr>
        <w:tabs>
          <w:tab w:val="left" w:pos="479"/>
          <w:tab w:val="left" w:pos="480"/>
        </w:tabs>
        <w:spacing w:before="35" w:line="273" w:lineRule="auto"/>
        <w:ind w:right="134"/>
        <w:rPr>
          <w:sz w:val="24"/>
        </w:rPr>
      </w:pPr>
      <w:r>
        <w:rPr>
          <w:sz w:val="24"/>
        </w:rPr>
        <w:t>The Employee shall not attempt to bypass security measures or modify security</w:t>
      </w:r>
      <w:r>
        <w:rPr>
          <w:spacing w:val="-25"/>
          <w:sz w:val="24"/>
        </w:rPr>
        <w:t xml:space="preserve"> </w:t>
      </w:r>
      <w:r>
        <w:rPr>
          <w:sz w:val="24"/>
        </w:rPr>
        <w:t>configuration settings.</w:t>
      </w:r>
    </w:p>
    <w:p w14:paraId="33437D1E" w14:textId="77777777" w:rsidR="00840532" w:rsidRDefault="00C60444">
      <w:pPr>
        <w:pStyle w:val="ListParagraph"/>
        <w:numPr>
          <w:ilvl w:val="0"/>
          <w:numId w:val="2"/>
        </w:numPr>
        <w:tabs>
          <w:tab w:val="left" w:pos="479"/>
          <w:tab w:val="left" w:pos="480"/>
        </w:tabs>
        <w:spacing w:before="3"/>
        <w:rPr>
          <w:sz w:val="24"/>
        </w:rPr>
      </w:pPr>
      <w:r>
        <w:rPr>
          <w:sz w:val="24"/>
        </w:rPr>
        <w:t>Participate in agency information systems security</w:t>
      </w:r>
      <w:r>
        <w:rPr>
          <w:spacing w:val="-21"/>
          <w:sz w:val="24"/>
        </w:rPr>
        <w:t xml:space="preserve"> </w:t>
      </w:r>
      <w:r>
        <w:rPr>
          <w:sz w:val="24"/>
        </w:rPr>
        <w:t>training.</w:t>
      </w:r>
    </w:p>
    <w:p w14:paraId="3F23A424" w14:textId="77777777" w:rsidR="00840532" w:rsidRDefault="00C60444">
      <w:pPr>
        <w:pStyle w:val="ListParagraph"/>
        <w:numPr>
          <w:ilvl w:val="0"/>
          <w:numId w:val="2"/>
        </w:numPr>
        <w:tabs>
          <w:tab w:val="left" w:pos="479"/>
          <w:tab w:val="left" w:pos="480"/>
        </w:tabs>
        <w:spacing w:before="41"/>
        <w:rPr>
          <w:sz w:val="24"/>
        </w:rPr>
      </w:pPr>
      <w:r>
        <w:rPr>
          <w:sz w:val="24"/>
        </w:rPr>
        <w:t>Achieve sufficient technical proficiency to implement the required</w:t>
      </w:r>
      <w:r>
        <w:rPr>
          <w:spacing w:val="-22"/>
          <w:sz w:val="24"/>
        </w:rPr>
        <w:t xml:space="preserve"> </w:t>
      </w:r>
      <w:r>
        <w:rPr>
          <w:sz w:val="24"/>
        </w:rPr>
        <w:t>measures.</w:t>
      </w:r>
    </w:p>
    <w:p w14:paraId="555CD46A" w14:textId="77777777" w:rsidR="00840532" w:rsidRDefault="00C60444">
      <w:pPr>
        <w:pStyle w:val="ListParagraph"/>
        <w:numPr>
          <w:ilvl w:val="0"/>
          <w:numId w:val="2"/>
        </w:numPr>
        <w:tabs>
          <w:tab w:val="left" w:pos="479"/>
          <w:tab w:val="left" w:pos="480"/>
        </w:tabs>
        <w:spacing w:before="39" w:line="273" w:lineRule="auto"/>
        <w:ind w:right="921"/>
        <w:rPr>
          <w:sz w:val="24"/>
        </w:rPr>
      </w:pPr>
      <w:r>
        <w:rPr>
          <w:sz w:val="24"/>
        </w:rPr>
        <w:t>Provide a high level of security to any personal or private information accessed at</w:t>
      </w:r>
      <w:r>
        <w:rPr>
          <w:spacing w:val="-20"/>
          <w:sz w:val="24"/>
        </w:rPr>
        <w:t xml:space="preserve"> </w:t>
      </w:r>
      <w:r>
        <w:rPr>
          <w:sz w:val="24"/>
        </w:rPr>
        <w:t xml:space="preserve">the telework </w:t>
      </w:r>
      <w:r w:rsidR="00DB7AE1">
        <w:rPr>
          <w:sz w:val="24"/>
        </w:rPr>
        <w:t xml:space="preserve">location </w:t>
      </w:r>
      <w:r>
        <w:rPr>
          <w:sz w:val="24"/>
        </w:rPr>
        <w:t>or transported to and from the telework</w:t>
      </w:r>
      <w:r>
        <w:rPr>
          <w:spacing w:val="-15"/>
          <w:sz w:val="24"/>
        </w:rPr>
        <w:t xml:space="preserve"> </w:t>
      </w:r>
      <w:r w:rsidR="00DB7AE1">
        <w:rPr>
          <w:sz w:val="24"/>
        </w:rPr>
        <w:t>location</w:t>
      </w:r>
      <w:r>
        <w:rPr>
          <w:sz w:val="24"/>
        </w:rPr>
        <w:t>.</w:t>
      </w:r>
    </w:p>
    <w:p w14:paraId="654DD074" w14:textId="77777777" w:rsidR="00840532" w:rsidRDefault="00C60444">
      <w:pPr>
        <w:pStyle w:val="ListParagraph"/>
        <w:numPr>
          <w:ilvl w:val="0"/>
          <w:numId w:val="2"/>
        </w:numPr>
        <w:tabs>
          <w:tab w:val="left" w:pos="479"/>
          <w:tab w:val="left" w:pos="480"/>
        </w:tabs>
        <w:spacing w:before="3"/>
        <w:rPr>
          <w:sz w:val="24"/>
        </w:rPr>
      </w:pPr>
      <w:r>
        <w:rPr>
          <w:sz w:val="24"/>
        </w:rPr>
        <w:t>Remain sensitive to individual rights to personal</w:t>
      </w:r>
      <w:r>
        <w:rPr>
          <w:spacing w:val="-18"/>
          <w:sz w:val="24"/>
        </w:rPr>
        <w:t xml:space="preserve"> </w:t>
      </w:r>
      <w:r>
        <w:rPr>
          <w:sz w:val="24"/>
        </w:rPr>
        <w:t>privacy.</w:t>
      </w:r>
    </w:p>
    <w:p w14:paraId="7542EC32" w14:textId="77777777" w:rsidR="00840532" w:rsidRDefault="00C60444">
      <w:pPr>
        <w:pStyle w:val="ListParagraph"/>
        <w:numPr>
          <w:ilvl w:val="0"/>
          <w:numId w:val="2"/>
        </w:numPr>
        <w:tabs>
          <w:tab w:val="left" w:pos="479"/>
          <w:tab w:val="left" w:pos="480"/>
        </w:tabs>
        <w:spacing w:before="39" w:line="273" w:lineRule="auto"/>
        <w:ind w:right="192"/>
        <w:rPr>
          <w:sz w:val="24"/>
        </w:rPr>
      </w:pPr>
      <w:r>
        <w:rPr>
          <w:sz w:val="24"/>
        </w:rPr>
        <w:t>Comply with agency policies and with any additional requirements set forth in this Telework Agreement.</w:t>
      </w:r>
    </w:p>
    <w:p w14:paraId="236C363F" w14:textId="77777777" w:rsidR="00840532" w:rsidRDefault="00C60444">
      <w:pPr>
        <w:pStyle w:val="ListParagraph"/>
        <w:numPr>
          <w:ilvl w:val="0"/>
          <w:numId w:val="2"/>
        </w:numPr>
        <w:tabs>
          <w:tab w:val="left" w:pos="479"/>
          <w:tab w:val="left" w:pos="480"/>
        </w:tabs>
        <w:spacing w:before="3" w:line="276" w:lineRule="auto"/>
        <w:ind w:right="426"/>
        <w:rPr>
          <w:sz w:val="24"/>
        </w:rPr>
      </w:pPr>
      <w:r>
        <w:rPr>
          <w:sz w:val="24"/>
        </w:rPr>
        <w:t>If the Employee has access to sensitive data that is protected by regulation (e.g.</w:t>
      </w:r>
      <w:r w:rsidR="00DB7AE1">
        <w:rPr>
          <w:sz w:val="24"/>
        </w:rPr>
        <w:t>,</w:t>
      </w:r>
      <w:r>
        <w:rPr>
          <w:sz w:val="24"/>
        </w:rPr>
        <w:t xml:space="preserve"> HIPAA, FERPA) or contract (e.g.</w:t>
      </w:r>
      <w:r w:rsidR="00DB7AE1">
        <w:rPr>
          <w:sz w:val="24"/>
        </w:rPr>
        <w:t>,</w:t>
      </w:r>
      <w:r>
        <w:rPr>
          <w:sz w:val="24"/>
        </w:rPr>
        <w:t xml:space="preserve"> credit card data), the Employee must comply with any additional requirements dictated by the governing regulations or associated</w:t>
      </w:r>
      <w:r>
        <w:rPr>
          <w:spacing w:val="-18"/>
          <w:sz w:val="24"/>
        </w:rPr>
        <w:t xml:space="preserve"> </w:t>
      </w:r>
      <w:r>
        <w:rPr>
          <w:sz w:val="24"/>
        </w:rPr>
        <w:t>contracts.</w:t>
      </w:r>
    </w:p>
    <w:p w14:paraId="0969E0F0" w14:textId="77777777" w:rsidR="00840532" w:rsidRDefault="00C60444">
      <w:pPr>
        <w:pStyle w:val="ListParagraph"/>
        <w:numPr>
          <w:ilvl w:val="0"/>
          <w:numId w:val="2"/>
        </w:numPr>
        <w:tabs>
          <w:tab w:val="left" w:pos="479"/>
          <w:tab w:val="left" w:pos="480"/>
        </w:tabs>
        <w:spacing w:line="273" w:lineRule="auto"/>
        <w:ind w:right="402"/>
        <w:rPr>
          <w:sz w:val="24"/>
        </w:rPr>
      </w:pPr>
      <w:r>
        <w:rPr>
          <w:sz w:val="24"/>
        </w:rPr>
        <w:t>Upon request, the Employee must make any system used at the telework location</w:t>
      </w:r>
      <w:r>
        <w:rPr>
          <w:spacing w:val="-20"/>
          <w:sz w:val="24"/>
        </w:rPr>
        <w:t xml:space="preserve"> </w:t>
      </w:r>
      <w:r>
        <w:rPr>
          <w:sz w:val="24"/>
        </w:rPr>
        <w:t>available for</w:t>
      </w:r>
      <w:r>
        <w:rPr>
          <w:spacing w:val="-3"/>
          <w:sz w:val="24"/>
        </w:rPr>
        <w:t xml:space="preserve"> </w:t>
      </w:r>
      <w:r>
        <w:rPr>
          <w:sz w:val="24"/>
        </w:rPr>
        <w:t>examination.</w:t>
      </w:r>
    </w:p>
    <w:p w14:paraId="3DE706B1" w14:textId="77777777" w:rsidR="00840532" w:rsidRDefault="00840532">
      <w:pPr>
        <w:spacing w:line="273" w:lineRule="auto"/>
        <w:rPr>
          <w:sz w:val="24"/>
        </w:rPr>
        <w:sectPr w:rsidR="00840532">
          <w:pgSz w:w="12240" w:h="15840"/>
          <w:pgMar w:top="1500" w:right="1320" w:bottom="920" w:left="1320" w:header="0" w:footer="729" w:gutter="0"/>
          <w:cols w:space="720"/>
        </w:sectPr>
      </w:pPr>
    </w:p>
    <w:p w14:paraId="62F89448" w14:textId="77777777" w:rsidR="00840532" w:rsidRDefault="00C60444" w:rsidP="004C4232">
      <w:pPr>
        <w:pStyle w:val="Heading3"/>
      </w:pPr>
      <w:bookmarkStart w:id="15" w:name="Technical_Requirements:"/>
      <w:bookmarkEnd w:id="15"/>
      <w:r>
        <w:lastRenderedPageBreak/>
        <w:t>Technical Requirements</w:t>
      </w:r>
    </w:p>
    <w:p w14:paraId="755D8224" w14:textId="77777777" w:rsidR="00840532" w:rsidRDefault="00C60444" w:rsidP="004C4232">
      <w:pPr>
        <w:pStyle w:val="Heading4"/>
      </w:pPr>
      <w:bookmarkStart w:id="16" w:name="Security_Update_Requirements"/>
      <w:bookmarkEnd w:id="16"/>
      <w:r>
        <w:t>Security Update Requirements</w:t>
      </w:r>
    </w:p>
    <w:p w14:paraId="1F56A62D" w14:textId="77777777" w:rsidR="00840532" w:rsidRDefault="00C60444">
      <w:pPr>
        <w:pStyle w:val="ListParagraph"/>
        <w:numPr>
          <w:ilvl w:val="0"/>
          <w:numId w:val="1"/>
        </w:numPr>
        <w:tabs>
          <w:tab w:val="left" w:pos="479"/>
          <w:tab w:val="left" w:pos="480"/>
        </w:tabs>
        <w:spacing w:before="38" w:line="276" w:lineRule="auto"/>
        <w:ind w:right="166"/>
        <w:rPr>
          <w:sz w:val="24"/>
        </w:rPr>
      </w:pPr>
      <w:r>
        <w:rPr>
          <w:sz w:val="24"/>
        </w:rPr>
        <w:t xml:space="preserve">All systems used for performance of the Telework Position at the telework location must be kept up-to-date with the most current security patches for the operating system as well as any applications such as </w:t>
      </w:r>
      <w:r w:rsidR="00DB7AE1">
        <w:rPr>
          <w:sz w:val="24"/>
        </w:rPr>
        <w:t>anti</w:t>
      </w:r>
      <w:r>
        <w:rPr>
          <w:sz w:val="24"/>
        </w:rPr>
        <w:t>-virus software, Microsoft Office, Internet Explorer, Firefox,</w:t>
      </w:r>
      <w:r>
        <w:rPr>
          <w:spacing w:val="-23"/>
          <w:sz w:val="24"/>
        </w:rPr>
        <w:t xml:space="preserve"> </w:t>
      </w:r>
      <w:r>
        <w:rPr>
          <w:sz w:val="24"/>
        </w:rPr>
        <w:t>etc.</w:t>
      </w:r>
    </w:p>
    <w:p w14:paraId="5A31D301" w14:textId="77777777" w:rsidR="00840532" w:rsidRDefault="00C60444">
      <w:pPr>
        <w:pStyle w:val="ListParagraph"/>
        <w:numPr>
          <w:ilvl w:val="1"/>
          <w:numId w:val="1"/>
        </w:numPr>
        <w:tabs>
          <w:tab w:val="left" w:pos="1200"/>
        </w:tabs>
        <w:spacing w:before="3" w:line="268" w:lineRule="auto"/>
        <w:ind w:right="334"/>
        <w:rPr>
          <w:sz w:val="24"/>
        </w:rPr>
      </w:pPr>
      <w:r>
        <w:rPr>
          <w:sz w:val="24"/>
        </w:rPr>
        <w:t xml:space="preserve">Any </w:t>
      </w:r>
      <w:r w:rsidR="00DB7AE1">
        <w:rPr>
          <w:sz w:val="24"/>
        </w:rPr>
        <w:t>state</w:t>
      </w:r>
      <w:r>
        <w:rPr>
          <w:sz w:val="24"/>
        </w:rPr>
        <w:t>-provided computer must be connected securely to a system that allows internet access for the management and information systems updates. This</w:t>
      </w:r>
      <w:r>
        <w:rPr>
          <w:spacing w:val="-18"/>
          <w:sz w:val="24"/>
        </w:rPr>
        <w:t xml:space="preserve"> </w:t>
      </w:r>
      <w:r>
        <w:rPr>
          <w:sz w:val="24"/>
        </w:rPr>
        <w:t xml:space="preserve">includes leaving the system online at specific times for patches, remote management and access to system information by </w:t>
      </w:r>
      <w:r w:rsidR="00DB7AE1">
        <w:rPr>
          <w:sz w:val="24"/>
        </w:rPr>
        <w:t xml:space="preserve">OMES </w:t>
      </w:r>
      <w:r>
        <w:rPr>
          <w:sz w:val="24"/>
        </w:rPr>
        <w:t>Information Services.</w:t>
      </w:r>
    </w:p>
    <w:p w14:paraId="4478B238" w14:textId="77777777" w:rsidR="00840532" w:rsidRDefault="00C60444">
      <w:pPr>
        <w:pStyle w:val="ListParagraph"/>
        <w:numPr>
          <w:ilvl w:val="0"/>
          <w:numId w:val="1"/>
        </w:numPr>
        <w:tabs>
          <w:tab w:val="left" w:pos="479"/>
          <w:tab w:val="left" w:pos="480"/>
        </w:tabs>
        <w:spacing w:before="9" w:line="276" w:lineRule="auto"/>
        <w:ind w:right="348"/>
        <w:rPr>
          <w:sz w:val="24"/>
        </w:rPr>
      </w:pPr>
      <w:r>
        <w:rPr>
          <w:sz w:val="24"/>
        </w:rPr>
        <w:t>Only agency-approved operating systems and applications currently supported are</w:t>
      </w:r>
      <w:r>
        <w:rPr>
          <w:spacing w:val="-19"/>
          <w:sz w:val="24"/>
        </w:rPr>
        <w:t xml:space="preserve"> </w:t>
      </w:r>
      <w:r>
        <w:rPr>
          <w:sz w:val="24"/>
        </w:rPr>
        <w:t>allowed. Software that is no longer supported with security updates is prohibited (e.g.</w:t>
      </w:r>
      <w:r w:rsidR="00DB7AE1">
        <w:rPr>
          <w:sz w:val="24"/>
        </w:rPr>
        <w:t>,</w:t>
      </w:r>
      <w:r>
        <w:rPr>
          <w:sz w:val="24"/>
        </w:rPr>
        <w:t xml:space="preserve"> Windows 98, Windows 2000 and Windows XP) for use at the telework</w:t>
      </w:r>
      <w:r>
        <w:rPr>
          <w:spacing w:val="-14"/>
          <w:sz w:val="24"/>
        </w:rPr>
        <w:t xml:space="preserve"> </w:t>
      </w:r>
      <w:r>
        <w:rPr>
          <w:sz w:val="24"/>
        </w:rPr>
        <w:t>location.</w:t>
      </w:r>
    </w:p>
    <w:p w14:paraId="6559D48D" w14:textId="77777777" w:rsidR="00840532" w:rsidRDefault="00C60444" w:rsidP="004C4232">
      <w:pPr>
        <w:pStyle w:val="Heading4"/>
      </w:pPr>
      <w:bookmarkStart w:id="17" w:name="End_Point_Protection_Requirements"/>
      <w:bookmarkEnd w:id="17"/>
      <w:r>
        <w:t>End Point Protection Requirements</w:t>
      </w:r>
    </w:p>
    <w:p w14:paraId="423C06A1" w14:textId="77777777" w:rsidR="00840532" w:rsidRDefault="00C60444">
      <w:pPr>
        <w:pStyle w:val="ListParagraph"/>
        <w:numPr>
          <w:ilvl w:val="0"/>
          <w:numId w:val="1"/>
        </w:numPr>
        <w:tabs>
          <w:tab w:val="left" w:pos="479"/>
          <w:tab w:val="left" w:pos="480"/>
        </w:tabs>
        <w:spacing w:before="33"/>
        <w:ind w:right="163"/>
        <w:rPr>
          <w:sz w:val="24"/>
        </w:rPr>
      </w:pPr>
      <w:r>
        <w:rPr>
          <w:sz w:val="24"/>
        </w:rPr>
        <w:t>All systems used at the telework location shall have end point protection installed and properly configured. The Employee shall not interfere, disable or otherwise interfere with</w:t>
      </w:r>
      <w:r>
        <w:rPr>
          <w:spacing w:val="-23"/>
          <w:sz w:val="24"/>
        </w:rPr>
        <w:t xml:space="preserve"> </w:t>
      </w:r>
      <w:r>
        <w:rPr>
          <w:sz w:val="24"/>
        </w:rPr>
        <w:t>the operation of the end point protection</w:t>
      </w:r>
      <w:r>
        <w:rPr>
          <w:spacing w:val="-12"/>
          <w:sz w:val="24"/>
        </w:rPr>
        <w:t xml:space="preserve"> </w:t>
      </w:r>
      <w:r>
        <w:rPr>
          <w:sz w:val="24"/>
        </w:rPr>
        <w:t>software.</w:t>
      </w:r>
    </w:p>
    <w:p w14:paraId="13D72D6D" w14:textId="77777777" w:rsidR="00840532" w:rsidRDefault="00C60444">
      <w:pPr>
        <w:pStyle w:val="ListParagraph"/>
        <w:numPr>
          <w:ilvl w:val="0"/>
          <w:numId w:val="1"/>
        </w:numPr>
        <w:tabs>
          <w:tab w:val="left" w:pos="479"/>
          <w:tab w:val="left" w:pos="480"/>
        </w:tabs>
        <w:ind w:right="463"/>
        <w:rPr>
          <w:sz w:val="24"/>
        </w:rPr>
      </w:pPr>
      <w:r>
        <w:rPr>
          <w:sz w:val="24"/>
        </w:rPr>
        <w:t>The end point protection shall be securely connected to an internet connection and</w:t>
      </w:r>
      <w:r>
        <w:rPr>
          <w:spacing w:val="-17"/>
          <w:sz w:val="24"/>
        </w:rPr>
        <w:t xml:space="preserve"> </w:t>
      </w:r>
      <w:r>
        <w:rPr>
          <w:sz w:val="24"/>
        </w:rPr>
        <w:t>receive daily, weekly and monthly</w:t>
      </w:r>
      <w:r>
        <w:rPr>
          <w:spacing w:val="-8"/>
          <w:sz w:val="24"/>
        </w:rPr>
        <w:t xml:space="preserve"> </w:t>
      </w:r>
      <w:r>
        <w:rPr>
          <w:sz w:val="24"/>
        </w:rPr>
        <w:t>updates.</w:t>
      </w:r>
    </w:p>
    <w:p w14:paraId="40F66765" w14:textId="77777777" w:rsidR="00840532" w:rsidRDefault="00C60444">
      <w:pPr>
        <w:pStyle w:val="ListParagraph"/>
        <w:numPr>
          <w:ilvl w:val="0"/>
          <w:numId w:val="1"/>
        </w:numPr>
        <w:tabs>
          <w:tab w:val="left" w:pos="479"/>
          <w:tab w:val="left" w:pos="480"/>
        </w:tabs>
        <w:ind w:right="361"/>
        <w:rPr>
          <w:sz w:val="24"/>
        </w:rPr>
      </w:pPr>
      <w:r>
        <w:rPr>
          <w:sz w:val="24"/>
        </w:rPr>
        <w:t>All systems including desktops and laptops and other mobile devices must have data at</w:t>
      </w:r>
      <w:r>
        <w:rPr>
          <w:spacing w:val="-18"/>
          <w:sz w:val="24"/>
        </w:rPr>
        <w:t xml:space="preserve"> </w:t>
      </w:r>
      <w:r>
        <w:rPr>
          <w:sz w:val="24"/>
        </w:rPr>
        <w:t>rest encryption technologies deployed to protect information from</w:t>
      </w:r>
      <w:r>
        <w:rPr>
          <w:spacing w:val="-18"/>
          <w:sz w:val="24"/>
        </w:rPr>
        <w:t xml:space="preserve"> </w:t>
      </w:r>
      <w:r>
        <w:rPr>
          <w:sz w:val="24"/>
        </w:rPr>
        <w:t>disclosure.</w:t>
      </w:r>
    </w:p>
    <w:p w14:paraId="47E95B64" w14:textId="77777777" w:rsidR="00840532" w:rsidRDefault="00C60444" w:rsidP="004C4232">
      <w:pPr>
        <w:pStyle w:val="Heading4"/>
      </w:pPr>
      <w:bookmarkStart w:id="18" w:name="Network_Security_Requirements"/>
      <w:bookmarkEnd w:id="18"/>
      <w:r>
        <w:t>Network Security Requirements</w:t>
      </w:r>
    </w:p>
    <w:p w14:paraId="5E63F307" w14:textId="77777777" w:rsidR="00840532" w:rsidRDefault="00C60444">
      <w:pPr>
        <w:pStyle w:val="ListParagraph"/>
        <w:numPr>
          <w:ilvl w:val="0"/>
          <w:numId w:val="1"/>
        </w:numPr>
        <w:tabs>
          <w:tab w:val="left" w:pos="479"/>
          <w:tab w:val="left" w:pos="480"/>
        </w:tabs>
        <w:spacing w:before="33"/>
        <w:rPr>
          <w:sz w:val="24"/>
        </w:rPr>
      </w:pPr>
      <w:r>
        <w:rPr>
          <w:sz w:val="24"/>
        </w:rPr>
        <w:t>All systems used at the telework location shall be protected with a</w:t>
      </w:r>
      <w:r>
        <w:rPr>
          <w:spacing w:val="-20"/>
          <w:sz w:val="24"/>
        </w:rPr>
        <w:t xml:space="preserve"> </w:t>
      </w:r>
      <w:r>
        <w:rPr>
          <w:sz w:val="24"/>
        </w:rPr>
        <w:t>firewall.</w:t>
      </w:r>
    </w:p>
    <w:p w14:paraId="3B6F3C5E" w14:textId="77777777" w:rsidR="00840532" w:rsidRDefault="00C60444">
      <w:pPr>
        <w:pStyle w:val="ListParagraph"/>
        <w:numPr>
          <w:ilvl w:val="0"/>
          <w:numId w:val="1"/>
        </w:numPr>
        <w:tabs>
          <w:tab w:val="left" w:pos="479"/>
          <w:tab w:val="left" w:pos="480"/>
        </w:tabs>
        <w:rPr>
          <w:sz w:val="24"/>
        </w:rPr>
      </w:pPr>
      <w:r>
        <w:rPr>
          <w:sz w:val="24"/>
        </w:rPr>
        <w:t>The firewall may be either hardware</w:t>
      </w:r>
      <w:r w:rsidR="00DB7AE1">
        <w:rPr>
          <w:sz w:val="24"/>
        </w:rPr>
        <w:t>-</w:t>
      </w:r>
      <w:r>
        <w:rPr>
          <w:sz w:val="24"/>
        </w:rPr>
        <w:t xml:space="preserve"> or</w:t>
      </w:r>
      <w:r>
        <w:rPr>
          <w:spacing w:val="-15"/>
          <w:sz w:val="24"/>
        </w:rPr>
        <w:t xml:space="preserve"> </w:t>
      </w:r>
      <w:r>
        <w:rPr>
          <w:sz w:val="24"/>
        </w:rPr>
        <w:t>software-based.</w:t>
      </w:r>
    </w:p>
    <w:p w14:paraId="356BC069" w14:textId="77777777" w:rsidR="00840532" w:rsidRDefault="00C60444">
      <w:pPr>
        <w:pStyle w:val="ListParagraph"/>
        <w:numPr>
          <w:ilvl w:val="0"/>
          <w:numId w:val="1"/>
        </w:numPr>
        <w:tabs>
          <w:tab w:val="left" w:pos="479"/>
          <w:tab w:val="left" w:pos="480"/>
        </w:tabs>
        <w:rPr>
          <w:sz w:val="24"/>
        </w:rPr>
      </w:pPr>
      <w:r>
        <w:rPr>
          <w:sz w:val="24"/>
        </w:rPr>
        <w:t>The firewall must be configured to block all unsolicited inbound</w:t>
      </w:r>
      <w:r>
        <w:rPr>
          <w:spacing w:val="-15"/>
          <w:sz w:val="24"/>
        </w:rPr>
        <w:t xml:space="preserve"> </w:t>
      </w:r>
      <w:r>
        <w:rPr>
          <w:sz w:val="24"/>
        </w:rPr>
        <w:t>connections.</w:t>
      </w:r>
    </w:p>
    <w:p w14:paraId="01C142F5" w14:textId="77777777" w:rsidR="00840532" w:rsidRDefault="00C60444">
      <w:pPr>
        <w:pStyle w:val="ListParagraph"/>
        <w:numPr>
          <w:ilvl w:val="0"/>
          <w:numId w:val="1"/>
        </w:numPr>
        <w:tabs>
          <w:tab w:val="left" w:pos="479"/>
          <w:tab w:val="left" w:pos="480"/>
        </w:tabs>
        <w:rPr>
          <w:sz w:val="24"/>
        </w:rPr>
      </w:pPr>
      <w:r>
        <w:rPr>
          <w:sz w:val="24"/>
        </w:rPr>
        <w:t>Only the following network connectivity methods may be utilized at the telework</w:t>
      </w:r>
      <w:r>
        <w:rPr>
          <w:spacing w:val="-22"/>
          <w:sz w:val="24"/>
        </w:rPr>
        <w:t xml:space="preserve"> </w:t>
      </w:r>
      <w:r>
        <w:rPr>
          <w:sz w:val="24"/>
        </w:rPr>
        <w:t>location:</w:t>
      </w:r>
    </w:p>
    <w:p w14:paraId="6E325711" w14:textId="77777777" w:rsidR="00840532" w:rsidRDefault="00C60444">
      <w:pPr>
        <w:pStyle w:val="ListParagraph"/>
        <w:numPr>
          <w:ilvl w:val="1"/>
          <w:numId w:val="1"/>
        </w:numPr>
        <w:tabs>
          <w:tab w:val="left" w:pos="1200"/>
        </w:tabs>
        <w:spacing w:line="286" w:lineRule="exact"/>
        <w:rPr>
          <w:sz w:val="24"/>
        </w:rPr>
      </w:pPr>
      <w:r>
        <w:rPr>
          <w:sz w:val="24"/>
        </w:rPr>
        <w:t xml:space="preserve">Connection to a wired network utilizing a </w:t>
      </w:r>
      <w:r w:rsidR="00DB7AE1">
        <w:rPr>
          <w:sz w:val="24"/>
        </w:rPr>
        <w:t>state</w:t>
      </w:r>
      <w:r>
        <w:rPr>
          <w:sz w:val="24"/>
        </w:rPr>
        <w:t>-provided VPN</w:t>
      </w:r>
      <w:r>
        <w:rPr>
          <w:spacing w:val="-19"/>
          <w:sz w:val="24"/>
        </w:rPr>
        <w:t xml:space="preserve"> </w:t>
      </w:r>
      <w:r>
        <w:rPr>
          <w:sz w:val="24"/>
        </w:rPr>
        <w:t>connection.</w:t>
      </w:r>
    </w:p>
    <w:p w14:paraId="1C430B82" w14:textId="77777777" w:rsidR="00840532" w:rsidRDefault="00C60444">
      <w:pPr>
        <w:pStyle w:val="ListParagraph"/>
        <w:numPr>
          <w:ilvl w:val="1"/>
          <w:numId w:val="1"/>
        </w:numPr>
        <w:tabs>
          <w:tab w:val="left" w:pos="1200"/>
        </w:tabs>
        <w:spacing w:line="276" w:lineRule="exact"/>
        <w:rPr>
          <w:sz w:val="24"/>
        </w:rPr>
      </w:pPr>
      <w:r>
        <w:rPr>
          <w:sz w:val="24"/>
        </w:rPr>
        <w:t>Connection to an agency-approved wireless network utilizing VPN</w:t>
      </w:r>
      <w:r>
        <w:rPr>
          <w:spacing w:val="-21"/>
          <w:sz w:val="24"/>
        </w:rPr>
        <w:t xml:space="preserve"> </w:t>
      </w:r>
      <w:r>
        <w:rPr>
          <w:sz w:val="24"/>
        </w:rPr>
        <w:t>technology.</w:t>
      </w:r>
    </w:p>
    <w:p w14:paraId="531D4D06" w14:textId="77777777" w:rsidR="00840532" w:rsidRDefault="00C60444">
      <w:pPr>
        <w:pStyle w:val="ListParagraph"/>
        <w:numPr>
          <w:ilvl w:val="1"/>
          <w:numId w:val="1"/>
        </w:numPr>
        <w:tabs>
          <w:tab w:val="left" w:pos="1200"/>
        </w:tabs>
        <w:spacing w:line="235" w:lineRule="auto"/>
        <w:ind w:right="335"/>
        <w:rPr>
          <w:sz w:val="24"/>
        </w:rPr>
      </w:pPr>
      <w:r>
        <w:rPr>
          <w:sz w:val="24"/>
        </w:rPr>
        <w:t>Home or public wireless networks may not be utilized at the telework location. The use of home wireless networks solely for accessing web-based e-mail and public websites may be allowed if authorized by the agency and information security management. The use of mobile devices with approved mobile device</w:t>
      </w:r>
      <w:r>
        <w:rPr>
          <w:spacing w:val="-16"/>
          <w:sz w:val="24"/>
        </w:rPr>
        <w:t xml:space="preserve"> </w:t>
      </w:r>
      <w:r>
        <w:rPr>
          <w:sz w:val="24"/>
        </w:rPr>
        <w:t>management services may use home and open wireless</w:t>
      </w:r>
      <w:r>
        <w:rPr>
          <w:spacing w:val="-10"/>
          <w:sz w:val="24"/>
        </w:rPr>
        <w:t xml:space="preserve"> </w:t>
      </w:r>
      <w:r>
        <w:rPr>
          <w:sz w:val="24"/>
        </w:rPr>
        <w:t>networks.</w:t>
      </w:r>
    </w:p>
    <w:p w14:paraId="2620AE02" w14:textId="77777777" w:rsidR="00840532" w:rsidRDefault="00C60444" w:rsidP="004C4232">
      <w:pPr>
        <w:pStyle w:val="Heading4"/>
      </w:pPr>
      <w:bookmarkStart w:id="19" w:name="Authentication/Authorization_Requirement"/>
      <w:bookmarkEnd w:id="19"/>
      <w:r>
        <w:t>Authentication/Authorization Requirements</w:t>
      </w:r>
    </w:p>
    <w:p w14:paraId="4EC03980" w14:textId="77777777" w:rsidR="00840532" w:rsidRDefault="00C60444">
      <w:pPr>
        <w:pStyle w:val="ListParagraph"/>
        <w:numPr>
          <w:ilvl w:val="0"/>
          <w:numId w:val="1"/>
        </w:numPr>
        <w:tabs>
          <w:tab w:val="left" w:pos="479"/>
          <w:tab w:val="left" w:pos="480"/>
        </w:tabs>
        <w:spacing w:before="36"/>
        <w:rPr>
          <w:sz w:val="24"/>
        </w:rPr>
      </w:pPr>
      <w:r>
        <w:rPr>
          <w:sz w:val="24"/>
        </w:rPr>
        <w:lastRenderedPageBreak/>
        <w:t>All systems used at the telework location shall require users to log</w:t>
      </w:r>
      <w:r w:rsidR="00DB7AE1">
        <w:rPr>
          <w:sz w:val="24"/>
        </w:rPr>
        <w:t xml:space="preserve"> </w:t>
      </w:r>
      <w:r>
        <w:rPr>
          <w:sz w:val="24"/>
        </w:rPr>
        <w:t>in before using the</w:t>
      </w:r>
      <w:r>
        <w:rPr>
          <w:spacing w:val="-24"/>
          <w:sz w:val="24"/>
        </w:rPr>
        <w:t xml:space="preserve"> </w:t>
      </w:r>
      <w:r>
        <w:rPr>
          <w:sz w:val="24"/>
        </w:rPr>
        <w:t>system.</w:t>
      </w:r>
    </w:p>
    <w:p w14:paraId="3F6AB4DF" w14:textId="77777777" w:rsidR="00840532" w:rsidRDefault="00C60444">
      <w:pPr>
        <w:pStyle w:val="ListParagraph"/>
        <w:numPr>
          <w:ilvl w:val="0"/>
          <w:numId w:val="1"/>
        </w:numPr>
        <w:tabs>
          <w:tab w:val="left" w:pos="479"/>
          <w:tab w:val="left" w:pos="480"/>
        </w:tabs>
        <w:ind w:right="138"/>
        <w:rPr>
          <w:sz w:val="24"/>
        </w:rPr>
      </w:pPr>
      <w:r>
        <w:rPr>
          <w:sz w:val="24"/>
        </w:rPr>
        <w:t xml:space="preserve">Administrative rights should be restricted to agency information technology staff. The Employee should not be given administrative authority for any </w:t>
      </w:r>
      <w:r w:rsidR="00DB7AE1">
        <w:rPr>
          <w:sz w:val="24"/>
        </w:rPr>
        <w:t>state</w:t>
      </w:r>
      <w:r>
        <w:rPr>
          <w:sz w:val="24"/>
        </w:rPr>
        <w:t>-owned computer used</w:t>
      </w:r>
      <w:r>
        <w:rPr>
          <w:spacing w:val="-24"/>
          <w:sz w:val="24"/>
        </w:rPr>
        <w:t xml:space="preserve"> </w:t>
      </w:r>
      <w:r>
        <w:rPr>
          <w:sz w:val="24"/>
        </w:rPr>
        <w:t>at the telework</w:t>
      </w:r>
      <w:r>
        <w:rPr>
          <w:spacing w:val="-6"/>
          <w:sz w:val="24"/>
        </w:rPr>
        <w:t xml:space="preserve"> </w:t>
      </w:r>
      <w:r>
        <w:rPr>
          <w:sz w:val="24"/>
        </w:rPr>
        <w:t>location.</w:t>
      </w:r>
    </w:p>
    <w:p w14:paraId="7BA9B2E3" w14:textId="77777777" w:rsidR="00840532" w:rsidRDefault="00C60444">
      <w:pPr>
        <w:pStyle w:val="ListParagraph"/>
        <w:numPr>
          <w:ilvl w:val="0"/>
          <w:numId w:val="1"/>
        </w:numPr>
        <w:tabs>
          <w:tab w:val="left" w:pos="479"/>
          <w:tab w:val="left" w:pos="480"/>
        </w:tabs>
        <w:ind w:right="334"/>
        <w:rPr>
          <w:sz w:val="24"/>
        </w:rPr>
      </w:pPr>
      <w:r>
        <w:rPr>
          <w:sz w:val="24"/>
        </w:rPr>
        <w:t>Passwords for all accounts on the system must meet the minimum complexity</w:t>
      </w:r>
      <w:r>
        <w:rPr>
          <w:spacing w:val="-23"/>
          <w:sz w:val="24"/>
        </w:rPr>
        <w:t xml:space="preserve"> </w:t>
      </w:r>
      <w:r>
        <w:rPr>
          <w:sz w:val="24"/>
        </w:rPr>
        <w:t>requirements defined by the State Security</w:t>
      </w:r>
      <w:r>
        <w:rPr>
          <w:spacing w:val="-14"/>
          <w:sz w:val="24"/>
        </w:rPr>
        <w:t xml:space="preserve"> </w:t>
      </w:r>
      <w:r>
        <w:rPr>
          <w:sz w:val="24"/>
        </w:rPr>
        <w:t>Policy.</w:t>
      </w:r>
    </w:p>
    <w:p w14:paraId="3840B38A" w14:textId="77777777" w:rsidR="00840532" w:rsidRDefault="00C60444">
      <w:pPr>
        <w:pStyle w:val="ListParagraph"/>
        <w:numPr>
          <w:ilvl w:val="1"/>
          <w:numId w:val="1"/>
        </w:numPr>
        <w:tabs>
          <w:tab w:val="left" w:pos="1200"/>
        </w:tabs>
        <w:spacing w:line="286" w:lineRule="exact"/>
        <w:rPr>
          <w:sz w:val="24"/>
        </w:rPr>
      </w:pPr>
      <w:r>
        <w:rPr>
          <w:sz w:val="24"/>
        </w:rPr>
        <w:t>Passwords must be between 8 and 30 characters</w:t>
      </w:r>
      <w:r>
        <w:rPr>
          <w:spacing w:val="-12"/>
          <w:sz w:val="24"/>
        </w:rPr>
        <w:t xml:space="preserve"> </w:t>
      </w:r>
      <w:r>
        <w:rPr>
          <w:sz w:val="24"/>
        </w:rPr>
        <w:t>long.</w:t>
      </w:r>
    </w:p>
    <w:p w14:paraId="25347F64" w14:textId="77777777" w:rsidR="00840532" w:rsidRDefault="00C60444">
      <w:pPr>
        <w:pStyle w:val="ListParagraph"/>
        <w:numPr>
          <w:ilvl w:val="1"/>
          <w:numId w:val="1"/>
        </w:numPr>
        <w:tabs>
          <w:tab w:val="left" w:pos="1200"/>
        </w:tabs>
        <w:spacing w:before="10" w:line="223" w:lineRule="auto"/>
        <w:ind w:right="1005"/>
        <w:rPr>
          <w:sz w:val="24"/>
        </w:rPr>
      </w:pPr>
      <w:r>
        <w:rPr>
          <w:sz w:val="24"/>
        </w:rPr>
        <w:t>Passwords must not be the Employee’s USERID, name or a word found in a dictionary. Passwords must not be easily</w:t>
      </w:r>
      <w:r>
        <w:rPr>
          <w:spacing w:val="-12"/>
          <w:sz w:val="24"/>
        </w:rPr>
        <w:t xml:space="preserve"> </w:t>
      </w:r>
      <w:r>
        <w:rPr>
          <w:sz w:val="24"/>
        </w:rPr>
        <w:t>guessable.</w:t>
      </w:r>
    </w:p>
    <w:p w14:paraId="6A07D307" w14:textId="77777777" w:rsidR="00840532" w:rsidRDefault="00C60444">
      <w:pPr>
        <w:pStyle w:val="ListParagraph"/>
        <w:numPr>
          <w:ilvl w:val="1"/>
          <w:numId w:val="1"/>
        </w:numPr>
        <w:tabs>
          <w:tab w:val="left" w:pos="1200"/>
        </w:tabs>
        <w:rPr>
          <w:sz w:val="24"/>
        </w:rPr>
      </w:pPr>
      <w:r>
        <w:rPr>
          <w:sz w:val="24"/>
        </w:rPr>
        <w:t>Passwords must not be written down or recorded as an electronic</w:t>
      </w:r>
      <w:r>
        <w:rPr>
          <w:spacing w:val="-16"/>
          <w:sz w:val="24"/>
        </w:rPr>
        <w:t xml:space="preserve"> </w:t>
      </w:r>
      <w:r>
        <w:rPr>
          <w:sz w:val="24"/>
        </w:rPr>
        <w:t>document.</w:t>
      </w:r>
    </w:p>
    <w:p w14:paraId="49379A1F" w14:textId="77777777" w:rsidR="00840532" w:rsidRDefault="00C60444" w:rsidP="008E6C4E">
      <w:pPr>
        <w:pStyle w:val="Heading4"/>
      </w:pPr>
      <w:r>
        <w:t>Data Protection Requirements</w:t>
      </w:r>
    </w:p>
    <w:p w14:paraId="75206449" w14:textId="77777777" w:rsidR="00840532" w:rsidRDefault="00C60444">
      <w:pPr>
        <w:pStyle w:val="ListParagraph"/>
        <w:numPr>
          <w:ilvl w:val="0"/>
          <w:numId w:val="1"/>
        </w:numPr>
        <w:tabs>
          <w:tab w:val="left" w:pos="459"/>
          <w:tab w:val="left" w:pos="460"/>
        </w:tabs>
        <w:spacing w:before="33"/>
        <w:ind w:left="460" w:right="161"/>
        <w:rPr>
          <w:sz w:val="24"/>
        </w:rPr>
      </w:pPr>
      <w:r>
        <w:rPr>
          <w:sz w:val="24"/>
        </w:rPr>
        <w:t xml:space="preserve">Sensitive data includes but is not limited to: Social Security </w:t>
      </w:r>
      <w:r w:rsidR="00DB7AE1">
        <w:rPr>
          <w:sz w:val="24"/>
        </w:rPr>
        <w:t>numbers</w:t>
      </w:r>
      <w:r>
        <w:rPr>
          <w:sz w:val="24"/>
        </w:rPr>
        <w:t xml:space="preserve">, </w:t>
      </w:r>
      <w:r w:rsidR="00DB7AE1">
        <w:rPr>
          <w:sz w:val="24"/>
        </w:rPr>
        <w:t xml:space="preserve">government </w:t>
      </w:r>
      <w:r>
        <w:rPr>
          <w:sz w:val="24"/>
        </w:rPr>
        <w:t>issued</w:t>
      </w:r>
      <w:r>
        <w:rPr>
          <w:spacing w:val="-24"/>
          <w:sz w:val="24"/>
        </w:rPr>
        <w:t xml:space="preserve"> </w:t>
      </w:r>
      <w:r>
        <w:rPr>
          <w:sz w:val="24"/>
        </w:rPr>
        <w:t>ID numbers (e.g.</w:t>
      </w:r>
      <w:r w:rsidR="00DB7AE1">
        <w:rPr>
          <w:sz w:val="24"/>
        </w:rPr>
        <w:t>,</w:t>
      </w:r>
      <w:r>
        <w:rPr>
          <w:sz w:val="24"/>
        </w:rPr>
        <w:t xml:space="preserve"> </w:t>
      </w:r>
      <w:r w:rsidR="00DB7AE1">
        <w:rPr>
          <w:sz w:val="24"/>
        </w:rPr>
        <w:t xml:space="preserve">driver’s </w:t>
      </w:r>
      <w:r>
        <w:rPr>
          <w:sz w:val="24"/>
        </w:rPr>
        <w:t>license number), financial account numbers (e.g.</w:t>
      </w:r>
      <w:r w:rsidR="00DB7AE1">
        <w:rPr>
          <w:sz w:val="24"/>
        </w:rPr>
        <w:t>,</w:t>
      </w:r>
      <w:r>
        <w:rPr>
          <w:sz w:val="24"/>
        </w:rPr>
        <w:t xml:space="preserve"> bank accounts, credit card accounts), data protected under HIPAA (e.g.</w:t>
      </w:r>
      <w:r w:rsidR="00DB7AE1">
        <w:rPr>
          <w:sz w:val="24"/>
        </w:rPr>
        <w:t>,</w:t>
      </w:r>
      <w:r>
        <w:rPr>
          <w:sz w:val="24"/>
        </w:rPr>
        <w:t xml:space="preserve"> patient information), data protected under FERPA (e.g.</w:t>
      </w:r>
      <w:r w:rsidR="00DB7AE1">
        <w:rPr>
          <w:sz w:val="24"/>
        </w:rPr>
        <w:t>,</w:t>
      </w:r>
      <w:r>
        <w:rPr>
          <w:sz w:val="24"/>
        </w:rPr>
        <w:t xml:space="preserve"> student grades), and data entrusted to any state entity by governmental entities (e.g.</w:t>
      </w:r>
      <w:r w:rsidR="00DB7AE1">
        <w:rPr>
          <w:sz w:val="24"/>
        </w:rPr>
        <w:t>,</w:t>
      </w:r>
      <w:r>
        <w:rPr>
          <w:sz w:val="24"/>
        </w:rPr>
        <w:t xml:space="preserve"> Veterans Administration, CMS, SSA, etc.) or other parties on the condition that the data be adequately</w:t>
      </w:r>
      <w:r>
        <w:rPr>
          <w:spacing w:val="-6"/>
          <w:sz w:val="24"/>
        </w:rPr>
        <w:t xml:space="preserve"> </w:t>
      </w:r>
      <w:r>
        <w:rPr>
          <w:sz w:val="24"/>
        </w:rPr>
        <w:t>protected.</w:t>
      </w:r>
    </w:p>
    <w:p w14:paraId="76B43A3B" w14:textId="77777777" w:rsidR="00840532" w:rsidRDefault="00C60444">
      <w:pPr>
        <w:pStyle w:val="ListParagraph"/>
        <w:numPr>
          <w:ilvl w:val="0"/>
          <w:numId w:val="1"/>
        </w:numPr>
        <w:tabs>
          <w:tab w:val="left" w:pos="459"/>
          <w:tab w:val="left" w:pos="460"/>
        </w:tabs>
        <w:ind w:left="460" w:right="209"/>
        <w:rPr>
          <w:sz w:val="24"/>
        </w:rPr>
      </w:pPr>
      <w:r>
        <w:rPr>
          <w:sz w:val="24"/>
        </w:rPr>
        <w:t>The Employee must not store sensitive information on any system unless authorized to do so by his/her</w:t>
      </w:r>
      <w:r>
        <w:rPr>
          <w:spacing w:val="-9"/>
          <w:sz w:val="24"/>
        </w:rPr>
        <w:t xml:space="preserve"> </w:t>
      </w:r>
      <w:r>
        <w:rPr>
          <w:sz w:val="24"/>
        </w:rPr>
        <w:t>manager.</w:t>
      </w:r>
    </w:p>
    <w:p w14:paraId="7B2AD10E" w14:textId="77777777" w:rsidR="00840532" w:rsidRDefault="00C60444">
      <w:pPr>
        <w:pStyle w:val="ListParagraph"/>
        <w:numPr>
          <w:ilvl w:val="1"/>
          <w:numId w:val="1"/>
        </w:numPr>
        <w:tabs>
          <w:tab w:val="left" w:pos="1180"/>
        </w:tabs>
        <w:spacing w:before="12" w:line="230" w:lineRule="auto"/>
        <w:ind w:left="1180" w:right="135"/>
        <w:rPr>
          <w:sz w:val="24"/>
        </w:rPr>
      </w:pPr>
      <w:r>
        <w:rPr>
          <w:sz w:val="24"/>
        </w:rPr>
        <w:t>This includes any personal computing device (such as personal computer, smart phone or electronic planner), removable media or cloud sharing services not</w:t>
      </w:r>
      <w:r>
        <w:rPr>
          <w:spacing w:val="-15"/>
          <w:sz w:val="24"/>
        </w:rPr>
        <w:t xml:space="preserve"> </w:t>
      </w:r>
      <w:r>
        <w:rPr>
          <w:sz w:val="24"/>
        </w:rPr>
        <w:t>approved for</w:t>
      </w:r>
      <w:r>
        <w:rPr>
          <w:spacing w:val="-4"/>
          <w:sz w:val="24"/>
        </w:rPr>
        <w:t xml:space="preserve"> </w:t>
      </w:r>
      <w:r>
        <w:rPr>
          <w:sz w:val="24"/>
        </w:rPr>
        <w:t>use.</w:t>
      </w:r>
    </w:p>
    <w:p w14:paraId="34A30E62" w14:textId="77777777" w:rsidR="00840532" w:rsidRDefault="00C60444">
      <w:pPr>
        <w:pStyle w:val="ListParagraph"/>
        <w:numPr>
          <w:ilvl w:val="0"/>
          <w:numId w:val="1"/>
        </w:numPr>
        <w:tabs>
          <w:tab w:val="left" w:pos="459"/>
          <w:tab w:val="left" w:pos="460"/>
        </w:tabs>
        <w:ind w:left="460" w:right="507"/>
        <w:rPr>
          <w:sz w:val="24"/>
        </w:rPr>
      </w:pPr>
      <w:r>
        <w:rPr>
          <w:sz w:val="24"/>
        </w:rPr>
        <w:t>Sensitive information should not be stored on any system unless absolutely necessary</w:t>
      </w:r>
      <w:r>
        <w:rPr>
          <w:spacing w:val="-18"/>
          <w:sz w:val="24"/>
        </w:rPr>
        <w:t xml:space="preserve"> </w:t>
      </w:r>
      <w:r>
        <w:rPr>
          <w:sz w:val="24"/>
        </w:rPr>
        <w:t>and only the absolute minimum necessary information required to perform the job should be stored.</w:t>
      </w:r>
    </w:p>
    <w:p w14:paraId="6E6B88A9" w14:textId="77777777" w:rsidR="00840532" w:rsidRDefault="00C60444">
      <w:pPr>
        <w:pStyle w:val="ListParagraph"/>
        <w:numPr>
          <w:ilvl w:val="0"/>
          <w:numId w:val="1"/>
        </w:numPr>
        <w:tabs>
          <w:tab w:val="left" w:pos="459"/>
          <w:tab w:val="left" w:pos="460"/>
        </w:tabs>
        <w:ind w:left="460"/>
        <w:rPr>
          <w:sz w:val="24"/>
        </w:rPr>
      </w:pPr>
      <w:r>
        <w:rPr>
          <w:sz w:val="24"/>
        </w:rPr>
        <w:t>State network file storage solutions should be utilized whenever</w:t>
      </w:r>
      <w:r>
        <w:rPr>
          <w:spacing w:val="-18"/>
          <w:sz w:val="24"/>
        </w:rPr>
        <w:t xml:space="preserve"> </w:t>
      </w:r>
      <w:r>
        <w:rPr>
          <w:sz w:val="24"/>
        </w:rPr>
        <w:t>possible.</w:t>
      </w:r>
    </w:p>
    <w:p w14:paraId="2E66AB0A" w14:textId="77777777" w:rsidR="00840532" w:rsidRDefault="00C60444">
      <w:pPr>
        <w:pStyle w:val="ListParagraph"/>
        <w:numPr>
          <w:ilvl w:val="0"/>
          <w:numId w:val="1"/>
        </w:numPr>
        <w:tabs>
          <w:tab w:val="left" w:pos="459"/>
          <w:tab w:val="left" w:pos="460"/>
        </w:tabs>
        <w:ind w:left="460" w:right="382"/>
        <w:rPr>
          <w:sz w:val="24"/>
        </w:rPr>
      </w:pPr>
      <w:r>
        <w:rPr>
          <w:sz w:val="24"/>
        </w:rPr>
        <w:t xml:space="preserve">The connection to the </w:t>
      </w:r>
      <w:r w:rsidR="00DB7AE1">
        <w:rPr>
          <w:sz w:val="24"/>
        </w:rPr>
        <w:t xml:space="preserve">state </w:t>
      </w:r>
      <w:r>
        <w:rPr>
          <w:sz w:val="24"/>
        </w:rPr>
        <w:t>network via a VPN connection should be used for internet interactions, email, and data storage to receive the appropriate level of security</w:t>
      </w:r>
      <w:r>
        <w:rPr>
          <w:spacing w:val="-22"/>
          <w:sz w:val="24"/>
        </w:rPr>
        <w:t xml:space="preserve"> </w:t>
      </w:r>
      <w:r>
        <w:rPr>
          <w:sz w:val="24"/>
        </w:rPr>
        <w:t>protection.</w:t>
      </w:r>
    </w:p>
    <w:p w14:paraId="33BC6AFC" w14:textId="77777777" w:rsidR="00840532" w:rsidRDefault="00C60444">
      <w:pPr>
        <w:pStyle w:val="ListParagraph"/>
        <w:numPr>
          <w:ilvl w:val="0"/>
          <w:numId w:val="1"/>
        </w:numPr>
        <w:tabs>
          <w:tab w:val="left" w:pos="459"/>
          <w:tab w:val="left" w:pos="460"/>
        </w:tabs>
        <w:ind w:left="460" w:right="217"/>
        <w:rPr>
          <w:sz w:val="24"/>
        </w:rPr>
      </w:pPr>
      <w:r>
        <w:rPr>
          <w:sz w:val="24"/>
        </w:rPr>
        <w:t>Sensitive data should be kept on secure and encrypted media that is approved and</w:t>
      </w:r>
      <w:r>
        <w:rPr>
          <w:spacing w:val="-16"/>
          <w:sz w:val="24"/>
        </w:rPr>
        <w:t xml:space="preserve"> </w:t>
      </w:r>
      <w:r>
        <w:rPr>
          <w:sz w:val="24"/>
        </w:rPr>
        <w:t>authorized for use at the telework</w:t>
      </w:r>
      <w:r>
        <w:rPr>
          <w:spacing w:val="-8"/>
          <w:sz w:val="24"/>
        </w:rPr>
        <w:t xml:space="preserve"> </w:t>
      </w:r>
      <w:r>
        <w:rPr>
          <w:sz w:val="24"/>
        </w:rPr>
        <w:t>location.</w:t>
      </w:r>
    </w:p>
    <w:p w14:paraId="5E6122E8" w14:textId="77777777" w:rsidR="00840532" w:rsidRDefault="00C60444">
      <w:pPr>
        <w:pStyle w:val="ListParagraph"/>
        <w:numPr>
          <w:ilvl w:val="1"/>
          <w:numId w:val="1"/>
        </w:numPr>
        <w:tabs>
          <w:tab w:val="left" w:pos="1180"/>
        </w:tabs>
        <w:spacing w:before="11" w:line="230" w:lineRule="auto"/>
        <w:ind w:left="1180" w:right="773"/>
        <w:rPr>
          <w:sz w:val="24"/>
        </w:rPr>
      </w:pPr>
      <w:r>
        <w:rPr>
          <w:sz w:val="24"/>
        </w:rPr>
        <w:t>If the telework location is such that sensitive data is regularly received and/or processed, the computer system used for such processing must have whole</w:t>
      </w:r>
      <w:r>
        <w:rPr>
          <w:spacing w:val="-15"/>
          <w:sz w:val="24"/>
        </w:rPr>
        <w:t xml:space="preserve"> </w:t>
      </w:r>
      <w:r>
        <w:rPr>
          <w:sz w:val="24"/>
        </w:rPr>
        <w:t>disk encryption</w:t>
      </w:r>
      <w:r>
        <w:rPr>
          <w:spacing w:val="-5"/>
          <w:sz w:val="24"/>
        </w:rPr>
        <w:t xml:space="preserve"> </w:t>
      </w:r>
      <w:r>
        <w:rPr>
          <w:sz w:val="24"/>
        </w:rPr>
        <w:t>applied.</w:t>
      </w:r>
    </w:p>
    <w:p w14:paraId="4F85048F" w14:textId="77777777" w:rsidR="00840532" w:rsidRDefault="00C60444">
      <w:pPr>
        <w:pStyle w:val="ListParagraph"/>
        <w:numPr>
          <w:ilvl w:val="0"/>
          <w:numId w:val="1"/>
        </w:numPr>
        <w:tabs>
          <w:tab w:val="left" w:pos="459"/>
          <w:tab w:val="left" w:pos="460"/>
        </w:tabs>
        <w:ind w:left="460" w:right="288"/>
        <w:rPr>
          <w:sz w:val="24"/>
        </w:rPr>
      </w:pPr>
      <w:r>
        <w:rPr>
          <w:sz w:val="24"/>
        </w:rPr>
        <w:t>The Employee must never allow unauthorized individuals to access sensitive data or use</w:t>
      </w:r>
      <w:r>
        <w:rPr>
          <w:spacing w:val="-19"/>
          <w:sz w:val="24"/>
        </w:rPr>
        <w:t xml:space="preserve"> </w:t>
      </w:r>
      <w:r>
        <w:rPr>
          <w:sz w:val="24"/>
        </w:rPr>
        <w:t xml:space="preserve">the </w:t>
      </w:r>
      <w:r w:rsidR="00DB7AE1">
        <w:rPr>
          <w:sz w:val="24"/>
        </w:rPr>
        <w:t>s</w:t>
      </w:r>
      <w:r>
        <w:rPr>
          <w:sz w:val="24"/>
        </w:rPr>
        <w:t>tate-</w:t>
      </w:r>
      <w:r w:rsidR="00DB7AE1">
        <w:rPr>
          <w:sz w:val="24"/>
        </w:rPr>
        <w:t xml:space="preserve">owned equipment </w:t>
      </w:r>
      <w:r>
        <w:rPr>
          <w:sz w:val="24"/>
        </w:rPr>
        <w:t>issued for performance of the Telework</w:t>
      </w:r>
      <w:r>
        <w:rPr>
          <w:spacing w:val="-16"/>
          <w:sz w:val="24"/>
        </w:rPr>
        <w:t xml:space="preserve"> </w:t>
      </w:r>
      <w:r>
        <w:rPr>
          <w:sz w:val="24"/>
        </w:rPr>
        <w:t>Position.</w:t>
      </w:r>
    </w:p>
    <w:p w14:paraId="3D0CB977" w14:textId="77777777" w:rsidR="00840532" w:rsidRDefault="00C60444">
      <w:pPr>
        <w:pStyle w:val="ListParagraph"/>
        <w:numPr>
          <w:ilvl w:val="1"/>
          <w:numId w:val="1"/>
        </w:numPr>
        <w:tabs>
          <w:tab w:val="left" w:pos="1180"/>
        </w:tabs>
        <w:spacing w:line="286" w:lineRule="exact"/>
        <w:ind w:left="1180"/>
        <w:rPr>
          <w:sz w:val="24"/>
        </w:rPr>
      </w:pPr>
      <w:r>
        <w:rPr>
          <w:sz w:val="24"/>
        </w:rPr>
        <w:t>This includes any non-</w:t>
      </w:r>
      <w:r w:rsidR="00DB7AE1">
        <w:rPr>
          <w:sz w:val="24"/>
        </w:rPr>
        <w:t xml:space="preserve">state </w:t>
      </w:r>
      <w:r>
        <w:rPr>
          <w:sz w:val="24"/>
        </w:rPr>
        <w:t>personnel and family members of the</w:t>
      </w:r>
      <w:r>
        <w:rPr>
          <w:spacing w:val="-17"/>
          <w:sz w:val="24"/>
        </w:rPr>
        <w:t xml:space="preserve"> </w:t>
      </w:r>
      <w:r>
        <w:rPr>
          <w:sz w:val="24"/>
        </w:rPr>
        <w:t>Employee.</w:t>
      </w:r>
    </w:p>
    <w:p w14:paraId="2C33EA11" w14:textId="77777777" w:rsidR="00840532" w:rsidRDefault="00C60444">
      <w:pPr>
        <w:pStyle w:val="ListParagraph"/>
        <w:numPr>
          <w:ilvl w:val="0"/>
          <w:numId w:val="1"/>
        </w:numPr>
        <w:tabs>
          <w:tab w:val="left" w:pos="459"/>
          <w:tab w:val="left" w:pos="460"/>
        </w:tabs>
        <w:ind w:left="460" w:right="155"/>
        <w:rPr>
          <w:sz w:val="24"/>
        </w:rPr>
      </w:pPr>
      <w:r>
        <w:rPr>
          <w:sz w:val="24"/>
        </w:rPr>
        <w:t>The Employee must not store sensitive data on non-</w:t>
      </w:r>
      <w:r w:rsidR="00DB7AE1">
        <w:rPr>
          <w:sz w:val="24"/>
        </w:rPr>
        <w:t>state-</w:t>
      </w:r>
      <w:r>
        <w:rPr>
          <w:sz w:val="24"/>
        </w:rPr>
        <w:t>owned systems or removable</w:t>
      </w:r>
      <w:r>
        <w:rPr>
          <w:spacing w:val="-20"/>
          <w:sz w:val="24"/>
        </w:rPr>
        <w:t xml:space="preserve"> </w:t>
      </w:r>
      <w:r>
        <w:rPr>
          <w:sz w:val="24"/>
        </w:rPr>
        <w:t>media (CDs, USB hard drives, flash drives,</w:t>
      </w:r>
      <w:r>
        <w:rPr>
          <w:spacing w:val="-12"/>
          <w:sz w:val="24"/>
        </w:rPr>
        <w:t xml:space="preserve"> </w:t>
      </w:r>
      <w:r>
        <w:rPr>
          <w:sz w:val="24"/>
        </w:rPr>
        <w:t>etc.).</w:t>
      </w:r>
    </w:p>
    <w:p w14:paraId="5EA74DDD" w14:textId="77777777" w:rsidR="00840532" w:rsidRDefault="00C60444">
      <w:pPr>
        <w:pStyle w:val="ListParagraph"/>
        <w:numPr>
          <w:ilvl w:val="0"/>
          <w:numId w:val="1"/>
        </w:numPr>
        <w:tabs>
          <w:tab w:val="left" w:pos="459"/>
          <w:tab w:val="left" w:pos="460"/>
        </w:tabs>
        <w:spacing w:before="10"/>
        <w:ind w:left="460" w:right="186"/>
        <w:rPr>
          <w:sz w:val="24"/>
        </w:rPr>
      </w:pPr>
      <w:r>
        <w:rPr>
          <w:sz w:val="24"/>
        </w:rPr>
        <w:t xml:space="preserve">Sensitive data must be deleted, in accordance with the State Security Policy, </w:t>
      </w:r>
      <w:r>
        <w:rPr>
          <w:sz w:val="24"/>
        </w:rPr>
        <w:lastRenderedPageBreak/>
        <w:t>from the system when the Employee is required to do so by his/her manager or agency or division</w:t>
      </w:r>
      <w:r>
        <w:rPr>
          <w:spacing w:val="-21"/>
          <w:sz w:val="24"/>
        </w:rPr>
        <w:t xml:space="preserve"> </w:t>
      </w:r>
      <w:r>
        <w:rPr>
          <w:sz w:val="24"/>
        </w:rPr>
        <w:t>director.</w:t>
      </w:r>
    </w:p>
    <w:p w14:paraId="53630042" w14:textId="77777777" w:rsidR="00840532" w:rsidRDefault="00C60444">
      <w:pPr>
        <w:pStyle w:val="ListParagraph"/>
        <w:numPr>
          <w:ilvl w:val="0"/>
          <w:numId w:val="1"/>
        </w:numPr>
        <w:tabs>
          <w:tab w:val="left" w:pos="459"/>
          <w:tab w:val="left" w:pos="460"/>
        </w:tabs>
        <w:ind w:left="460" w:right="199"/>
        <w:rPr>
          <w:sz w:val="24"/>
        </w:rPr>
      </w:pPr>
      <w:r>
        <w:rPr>
          <w:sz w:val="24"/>
        </w:rPr>
        <w:t>Any system or removable media used to store sensitive data must be disposed of in a manner that is in accordance with the State Security</w:t>
      </w:r>
      <w:r>
        <w:rPr>
          <w:spacing w:val="-15"/>
          <w:sz w:val="24"/>
        </w:rPr>
        <w:t xml:space="preserve"> </w:t>
      </w:r>
      <w:r>
        <w:rPr>
          <w:sz w:val="24"/>
        </w:rPr>
        <w:t>Policy.</w:t>
      </w:r>
    </w:p>
    <w:p w14:paraId="180DD02D" w14:textId="77777777" w:rsidR="00840532" w:rsidRDefault="00C60444" w:rsidP="008E6C4E">
      <w:pPr>
        <w:pStyle w:val="Heading4"/>
      </w:pPr>
      <w:bookmarkStart w:id="20" w:name="Physical_Protection_Requirements"/>
      <w:bookmarkEnd w:id="20"/>
      <w:r>
        <w:t>Physical Protection Requirements</w:t>
      </w:r>
    </w:p>
    <w:p w14:paraId="64F80CE9" w14:textId="77777777" w:rsidR="00840532" w:rsidRDefault="00C60444">
      <w:pPr>
        <w:pStyle w:val="ListParagraph"/>
        <w:numPr>
          <w:ilvl w:val="0"/>
          <w:numId w:val="1"/>
        </w:numPr>
        <w:tabs>
          <w:tab w:val="left" w:pos="459"/>
          <w:tab w:val="left" w:pos="460"/>
        </w:tabs>
        <w:spacing w:before="38" w:line="237" w:lineRule="auto"/>
        <w:ind w:left="460" w:right="202"/>
        <w:rPr>
          <w:sz w:val="24"/>
        </w:rPr>
      </w:pPr>
      <w:r>
        <w:rPr>
          <w:sz w:val="24"/>
        </w:rPr>
        <w:t>All computing devices or physical files must be secured to the best of the Employee’s ability at all</w:t>
      </w:r>
      <w:r>
        <w:rPr>
          <w:spacing w:val="-4"/>
          <w:sz w:val="24"/>
        </w:rPr>
        <w:t xml:space="preserve"> </w:t>
      </w:r>
      <w:r>
        <w:rPr>
          <w:sz w:val="24"/>
        </w:rPr>
        <w:t>times.</w:t>
      </w:r>
    </w:p>
    <w:p w14:paraId="1B143A30" w14:textId="77777777" w:rsidR="00840532" w:rsidRDefault="00C60444">
      <w:pPr>
        <w:pStyle w:val="ListParagraph"/>
        <w:numPr>
          <w:ilvl w:val="0"/>
          <w:numId w:val="1"/>
        </w:numPr>
        <w:tabs>
          <w:tab w:val="left" w:pos="459"/>
          <w:tab w:val="left" w:pos="460"/>
        </w:tabs>
        <w:ind w:left="460" w:right="137"/>
        <w:rPr>
          <w:sz w:val="24"/>
        </w:rPr>
      </w:pPr>
      <w:r>
        <w:rPr>
          <w:sz w:val="24"/>
        </w:rPr>
        <w:t xml:space="preserve">The Employee is expected to take all reasonable measures in providing for the physical security of </w:t>
      </w:r>
      <w:r w:rsidR="00510402">
        <w:rPr>
          <w:sz w:val="24"/>
        </w:rPr>
        <w:t>state</w:t>
      </w:r>
      <w:r>
        <w:rPr>
          <w:sz w:val="24"/>
        </w:rPr>
        <w:t>-</w:t>
      </w:r>
      <w:r w:rsidR="00510402">
        <w:rPr>
          <w:sz w:val="24"/>
        </w:rPr>
        <w:t>owned equipment</w:t>
      </w:r>
      <w:r>
        <w:rPr>
          <w:sz w:val="24"/>
        </w:rPr>
        <w:t>. Laptops and mobile devices must not be left</w:t>
      </w:r>
      <w:r>
        <w:rPr>
          <w:spacing w:val="-21"/>
          <w:sz w:val="24"/>
        </w:rPr>
        <w:t xml:space="preserve"> </w:t>
      </w:r>
      <w:r>
        <w:rPr>
          <w:sz w:val="24"/>
        </w:rPr>
        <w:t>unattended without providing for additional layers of physical security such as but not limited</w:t>
      </w:r>
      <w:r>
        <w:rPr>
          <w:spacing w:val="-20"/>
          <w:sz w:val="24"/>
        </w:rPr>
        <w:t xml:space="preserve"> </w:t>
      </w:r>
      <w:r>
        <w:rPr>
          <w:sz w:val="24"/>
        </w:rPr>
        <w:t>to:</w:t>
      </w:r>
    </w:p>
    <w:p w14:paraId="7208FA5B" w14:textId="77777777" w:rsidR="00840532" w:rsidRDefault="00C60444">
      <w:pPr>
        <w:pStyle w:val="ListParagraph"/>
        <w:numPr>
          <w:ilvl w:val="1"/>
          <w:numId w:val="1"/>
        </w:numPr>
        <w:tabs>
          <w:tab w:val="left" w:pos="1180"/>
        </w:tabs>
        <w:spacing w:line="286" w:lineRule="exact"/>
        <w:ind w:left="1180"/>
        <w:rPr>
          <w:sz w:val="24"/>
        </w:rPr>
      </w:pPr>
      <w:r>
        <w:rPr>
          <w:sz w:val="24"/>
        </w:rPr>
        <w:t>When possible, take the device when leaving a remote work area</w:t>
      </w:r>
      <w:r w:rsidR="00510402">
        <w:rPr>
          <w:sz w:val="24"/>
        </w:rPr>
        <w:t>.</w:t>
      </w:r>
    </w:p>
    <w:p w14:paraId="5D797ABB" w14:textId="77777777" w:rsidR="00840532" w:rsidRDefault="00C60444">
      <w:pPr>
        <w:pStyle w:val="ListParagraph"/>
        <w:numPr>
          <w:ilvl w:val="1"/>
          <w:numId w:val="1"/>
        </w:numPr>
        <w:tabs>
          <w:tab w:val="left" w:pos="1180"/>
        </w:tabs>
        <w:spacing w:line="276" w:lineRule="exact"/>
        <w:ind w:left="1180"/>
        <w:rPr>
          <w:sz w:val="24"/>
        </w:rPr>
      </w:pPr>
      <w:r>
        <w:rPr>
          <w:sz w:val="24"/>
        </w:rPr>
        <w:t>When possible, lock the device in a desk, cabinet, or safe when</w:t>
      </w:r>
      <w:r>
        <w:rPr>
          <w:spacing w:val="-18"/>
          <w:sz w:val="24"/>
        </w:rPr>
        <w:t xml:space="preserve"> </w:t>
      </w:r>
      <w:r>
        <w:rPr>
          <w:sz w:val="24"/>
        </w:rPr>
        <w:t>traveling.</w:t>
      </w:r>
    </w:p>
    <w:p w14:paraId="18663393" w14:textId="77777777" w:rsidR="00840532" w:rsidRDefault="00C60444">
      <w:pPr>
        <w:pStyle w:val="BodyText"/>
        <w:ind w:left="1900" w:right="362"/>
      </w:pPr>
      <w:r>
        <w:t>* This section is not meant to supersede any current state agency policy that governs mobile device use</w:t>
      </w:r>
      <w:r w:rsidR="00510402">
        <w:t>.</w:t>
      </w:r>
    </w:p>
    <w:p w14:paraId="23D54780" w14:textId="77777777" w:rsidR="00840532" w:rsidRDefault="00C60444" w:rsidP="008E6C4E">
      <w:pPr>
        <w:pStyle w:val="Heading4"/>
      </w:pPr>
      <w:bookmarkStart w:id="21" w:name="Security_Incident_Reporting_Requirements"/>
      <w:bookmarkEnd w:id="21"/>
      <w:r>
        <w:t>Security Incident Reporting Requirements</w:t>
      </w:r>
    </w:p>
    <w:p w14:paraId="4824BCB6" w14:textId="77777777" w:rsidR="00840532" w:rsidRDefault="00C60444">
      <w:pPr>
        <w:pStyle w:val="ListParagraph"/>
        <w:numPr>
          <w:ilvl w:val="0"/>
          <w:numId w:val="1"/>
        </w:numPr>
        <w:tabs>
          <w:tab w:val="left" w:pos="459"/>
          <w:tab w:val="left" w:pos="460"/>
        </w:tabs>
        <w:spacing w:before="35"/>
        <w:ind w:left="460" w:right="187"/>
        <w:rPr>
          <w:sz w:val="24"/>
        </w:rPr>
      </w:pPr>
      <w:r>
        <w:rPr>
          <w:sz w:val="24"/>
        </w:rPr>
        <w:t>If a system, or any part thereof, used for performance of the Telework Position is damaged, lost, stolen, compromised or suspected of being compromised, the Employee shall immediately report the incident to the appropriate supervisor or manager and the OMES</w:t>
      </w:r>
      <w:r w:rsidR="00510402">
        <w:rPr>
          <w:sz w:val="24"/>
        </w:rPr>
        <w:t xml:space="preserve"> </w:t>
      </w:r>
      <w:r>
        <w:rPr>
          <w:sz w:val="24"/>
        </w:rPr>
        <w:t xml:space="preserve">Service Desk at </w:t>
      </w:r>
      <w:r w:rsidR="00510402">
        <w:rPr>
          <w:sz w:val="24"/>
        </w:rPr>
        <w:t>405</w:t>
      </w:r>
      <w:r w:rsidR="00510402">
        <w:rPr>
          <w:spacing w:val="-7"/>
          <w:sz w:val="24"/>
        </w:rPr>
        <w:t>-</w:t>
      </w:r>
      <w:r>
        <w:rPr>
          <w:sz w:val="24"/>
        </w:rPr>
        <w:t>521-2444.</w:t>
      </w:r>
    </w:p>
    <w:p w14:paraId="44686955" w14:textId="77777777" w:rsidR="00840532" w:rsidRDefault="00C60444" w:rsidP="004C4232">
      <w:pPr>
        <w:pStyle w:val="Heading3"/>
      </w:pPr>
      <w:r>
        <w:t>Additional Security Provisions:</w:t>
      </w:r>
    </w:p>
    <w:p w14:paraId="749DCC33" w14:textId="77777777" w:rsidR="00840532" w:rsidRPr="00773F74" w:rsidRDefault="00C60444" w:rsidP="006861B8">
      <w:pPr>
        <w:pStyle w:val="Heading2"/>
        <w:rPr>
          <w:b w:val="0"/>
          <w:sz w:val="24"/>
        </w:rPr>
      </w:pPr>
      <w:r w:rsidRPr="00773F74">
        <w:rPr>
          <w:b w:val="0"/>
          <w:sz w:val="24"/>
        </w:rPr>
        <w:t>[Insert any necessary additional agency-specific provisions]</w:t>
      </w:r>
    </w:p>
    <w:p w14:paraId="64AFB710" w14:textId="77777777" w:rsidR="004C4232" w:rsidRPr="004C4232" w:rsidRDefault="004C4232" w:rsidP="004C4232">
      <w:pPr>
        <w:pStyle w:val="Heading2"/>
        <w:jc w:val="left"/>
        <w:rPr>
          <w:sz w:val="24"/>
        </w:rPr>
      </w:pPr>
      <w:r>
        <w:rPr>
          <w:sz w:val="24"/>
        </w:rPr>
        <w:fldChar w:fldCharType="begin">
          <w:ffData>
            <w:name w:val="Text9"/>
            <w:enabled/>
            <w:calcOnExit w:val="0"/>
            <w:textInput/>
          </w:ffData>
        </w:fldChar>
      </w:r>
      <w:bookmarkStart w:id="22"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sectPr w:rsidR="004C4232" w:rsidRPr="004C4232">
      <w:footerReference w:type="default" r:id="rId85"/>
      <w:pgSz w:w="12240" w:h="15840"/>
      <w:pgMar w:top="1100" w:right="1320" w:bottom="920" w:left="13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B6B7" w14:textId="77777777" w:rsidR="004C4232" w:rsidRDefault="004C4232">
      <w:r>
        <w:separator/>
      </w:r>
    </w:p>
  </w:endnote>
  <w:endnote w:type="continuationSeparator" w:id="0">
    <w:p w14:paraId="0168B1BD" w14:textId="77777777" w:rsidR="004C4232" w:rsidRDefault="004C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3B79" w14:textId="77777777" w:rsidR="004C4232" w:rsidRDefault="004C4232">
    <w:pPr>
      <w:pStyle w:val="BodyText"/>
      <w:spacing w:line="14" w:lineRule="auto"/>
      <w:rPr>
        <w:sz w:val="20"/>
      </w:rPr>
    </w:pPr>
    <w:r>
      <w:rPr>
        <w:noProof/>
      </w:rPr>
      <mc:AlternateContent>
        <mc:Choice Requires="wps">
          <w:drawing>
            <wp:anchor distT="0" distB="0" distL="114300" distR="114300" simplePos="0" relativeHeight="503299160" behindDoc="1" locked="0" layoutInCell="1" allowOverlap="1" wp14:anchorId="1D44ACCD" wp14:editId="6EA5F5E2">
              <wp:simplePos x="0" y="0"/>
              <wp:positionH relativeFrom="page">
                <wp:posOffset>901700</wp:posOffset>
              </wp:positionH>
              <wp:positionV relativeFrom="page">
                <wp:posOffset>9455785</wp:posOffset>
              </wp:positionV>
              <wp:extent cx="2517140" cy="165735"/>
              <wp:effectExtent l="0"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AC69" w14:textId="77777777" w:rsidR="004C4232" w:rsidRDefault="004C4232">
                          <w:pPr>
                            <w:spacing w:line="245" w:lineRule="exact"/>
                            <w:ind w:left="20"/>
                            <w:rPr>
                              <w:rFonts w:ascii="Calibri"/>
                            </w:rPr>
                          </w:pPr>
                          <w:r>
                            <w:rPr>
                              <w:rFonts w:ascii="Calibri"/>
                            </w:rPr>
                            <w:t>(Revised 09/18) OMES Telework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44.55pt;width:198.2pt;height:13.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WM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BlE/sIP4aiEMz+OF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" filled="f" stroked="f">
              <v:textbox inset="0,0,0,0">
                <w:txbxContent>
                  <w:p w:rsidR="004C4232" w:rsidRDefault="004C4232">
                    <w:pPr>
                      <w:spacing w:line="245" w:lineRule="exact"/>
                      <w:ind w:left="20"/>
                      <w:rPr>
                        <w:rFonts w:ascii="Calibri"/>
                      </w:rPr>
                    </w:pPr>
                    <w:r>
                      <w:rPr>
                        <w:rFonts w:ascii="Calibri"/>
                      </w:rPr>
                      <w:t>(Revised 09/18) OMES Telework Agreement</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6FD6CEE4" wp14:editId="1ECC0155">
              <wp:simplePos x="0" y="0"/>
              <wp:positionH relativeFrom="page">
                <wp:posOffset>6468745</wp:posOffset>
              </wp:positionH>
              <wp:positionV relativeFrom="page">
                <wp:posOffset>9455785</wp:posOffset>
              </wp:positionV>
              <wp:extent cx="415925" cy="166370"/>
              <wp:effectExtent l="127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2EE9" w14:textId="77777777"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AA2CD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6CEE4" id="_x0000_t202" coordsize="21600,21600" o:spt="202" path="m,l,21600r21600,l21600,xe">
              <v:stroke joinstyle="miter"/>
              <v:path gradientshapeok="t" o:connecttype="rect"/>
            </v:shapetype>
            <v:shape id="Text Box 5" o:spid="_x0000_s1027" type="#_x0000_t202" style="position:absolute;margin-left:509.35pt;margin-top:744.55pt;width:32.75pt;height:13.1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5nsQIAAK8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" filled="f" stroked="f">
              <v:textbox inset="0,0,0,0">
                <w:txbxContent>
                  <w:p w14:paraId="48512EE9" w14:textId="77777777"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AA2CD7">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06DC" w14:textId="77777777" w:rsidR="004C4232" w:rsidRDefault="004C423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35BE124" wp14:editId="46D8CB97">
              <wp:simplePos x="0" y="0"/>
              <wp:positionH relativeFrom="page">
                <wp:posOffset>901700</wp:posOffset>
              </wp:positionH>
              <wp:positionV relativeFrom="page">
                <wp:posOffset>9455785</wp:posOffset>
              </wp:positionV>
              <wp:extent cx="2517140" cy="16573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AD49" w14:textId="77777777" w:rsidR="004C4232" w:rsidRDefault="004C4232">
                          <w:pPr>
                            <w:spacing w:line="245" w:lineRule="exact"/>
                            <w:ind w:left="20"/>
                            <w:rPr>
                              <w:rFonts w:ascii="Calibri"/>
                            </w:rPr>
                          </w:pPr>
                          <w:r>
                            <w:rPr>
                              <w:rFonts w:ascii="Calibri"/>
                            </w:rPr>
                            <w:t>(Revised 05/16) OMES Telework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44.55pt;width:198.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vZ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Awif+GHcFTAmT+PFrPI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" filled="f" stroked="f">
              <v:textbox inset="0,0,0,0">
                <w:txbxContent>
                  <w:p w:rsidR="004C4232" w:rsidRDefault="004C4232">
                    <w:pPr>
                      <w:spacing w:line="245" w:lineRule="exact"/>
                      <w:ind w:left="20"/>
                      <w:rPr>
                        <w:rFonts w:ascii="Calibri"/>
                      </w:rPr>
                    </w:pPr>
                    <w:r>
                      <w:rPr>
                        <w:rFonts w:ascii="Calibri"/>
                      </w:rPr>
                      <w:t>(Revised 05/16) OMES Telework Agreement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6072B76" wp14:editId="5C1B0BE8">
              <wp:simplePos x="0" y="0"/>
              <wp:positionH relativeFrom="page">
                <wp:posOffset>6396990</wp:posOffset>
              </wp:positionH>
              <wp:positionV relativeFrom="page">
                <wp:posOffset>9455785</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8FA7" w14:textId="77777777"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AA2CD7">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2B76" id="_x0000_t202" coordsize="21600,21600" o:spt="202" path="m,l,21600r21600,l21600,xe">
              <v:stroke joinstyle="miter"/>
              <v:path gradientshapeok="t" o:connecttype="rect"/>
            </v:shapetype>
            <v:shape id="Text Box 1" o:spid="_x0000_s1029" type="#_x0000_t202" style="position:absolute;margin-left:503.7pt;margin-top:744.55pt;width:38.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rwsAIAAK8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" filled="f" stroked="f">
              <v:textbox inset="0,0,0,0">
                <w:txbxContent>
                  <w:p w14:paraId="59368FA7" w14:textId="77777777"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AA2CD7">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B724" w14:textId="77777777" w:rsidR="004C4232" w:rsidRDefault="004C4232">
      <w:r>
        <w:separator/>
      </w:r>
    </w:p>
  </w:footnote>
  <w:footnote w:type="continuationSeparator" w:id="0">
    <w:p w14:paraId="632831D0" w14:textId="77777777" w:rsidR="004C4232" w:rsidRDefault="004C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7FAF"/>
    <w:multiLevelType w:val="hybridMultilevel"/>
    <w:tmpl w:val="370E806A"/>
    <w:lvl w:ilvl="0" w:tplc="E92CD10C">
      <w:start w:val="1"/>
      <w:numFmt w:val="decimal"/>
      <w:lvlText w:val="%1."/>
      <w:lvlJc w:val="left"/>
      <w:pPr>
        <w:ind w:left="375" w:hanging="360"/>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242A108D"/>
    <w:multiLevelType w:val="hybridMultilevel"/>
    <w:tmpl w:val="0708F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C457F"/>
    <w:multiLevelType w:val="hybridMultilevel"/>
    <w:tmpl w:val="99C6E130"/>
    <w:lvl w:ilvl="0" w:tplc="A1B05DB2">
      <w:numFmt w:val="bullet"/>
      <w:lvlText w:val=""/>
      <w:lvlJc w:val="left"/>
      <w:pPr>
        <w:ind w:left="480" w:hanging="360"/>
      </w:pPr>
      <w:rPr>
        <w:rFonts w:ascii="Symbol" w:eastAsia="Symbol" w:hAnsi="Symbol" w:cs="Symbol" w:hint="default"/>
        <w:w w:val="100"/>
        <w:sz w:val="24"/>
        <w:szCs w:val="24"/>
      </w:rPr>
    </w:lvl>
    <w:lvl w:ilvl="1" w:tplc="EC340DB2">
      <w:numFmt w:val="bullet"/>
      <w:lvlText w:val="•"/>
      <w:lvlJc w:val="left"/>
      <w:pPr>
        <w:ind w:left="1392" w:hanging="360"/>
      </w:pPr>
      <w:rPr>
        <w:rFonts w:hint="default"/>
      </w:rPr>
    </w:lvl>
    <w:lvl w:ilvl="2" w:tplc="E1CC0BEE">
      <w:numFmt w:val="bullet"/>
      <w:lvlText w:val="•"/>
      <w:lvlJc w:val="left"/>
      <w:pPr>
        <w:ind w:left="2304" w:hanging="360"/>
      </w:pPr>
      <w:rPr>
        <w:rFonts w:hint="default"/>
      </w:rPr>
    </w:lvl>
    <w:lvl w:ilvl="3" w:tplc="06B6AD96">
      <w:numFmt w:val="bullet"/>
      <w:lvlText w:val="•"/>
      <w:lvlJc w:val="left"/>
      <w:pPr>
        <w:ind w:left="3216" w:hanging="360"/>
      </w:pPr>
      <w:rPr>
        <w:rFonts w:hint="default"/>
      </w:rPr>
    </w:lvl>
    <w:lvl w:ilvl="4" w:tplc="DC06536C">
      <w:numFmt w:val="bullet"/>
      <w:lvlText w:val="•"/>
      <w:lvlJc w:val="left"/>
      <w:pPr>
        <w:ind w:left="4128" w:hanging="360"/>
      </w:pPr>
      <w:rPr>
        <w:rFonts w:hint="default"/>
      </w:rPr>
    </w:lvl>
    <w:lvl w:ilvl="5" w:tplc="E812BAD2">
      <w:numFmt w:val="bullet"/>
      <w:lvlText w:val="•"/>
      <w:lvlJc w:val="left"/>
      <w:pPr>
        <w:ind w:left="5040" w:hanging="360"/>
      </w:pPr>
      <w:rPr>
        <w:rFonts w:hint="default"/>
      </w:rPr>
    </w:lvl>
    <w:lvl w:ilvl="6" w:tplc="82EE6C10">
      <w:numFmt w:val="bullet"/>
      <w:lvlText w:val="•"/>
      <w:lvlJc w:val="left"/>
      <w:pPr>
        <w:ind w:left="5952" w:hanging="360"/>
      </w:pPr>
      <w:rPr>
        <w:rFonts w:hint="default"/>
      </w:rPr>
    </w:lvl>
    <w:lvl w:ilvl="7" w:tplc="22E4DED4">
      <w:numFmt w:val="bullet"/>
      <w:lvlText w:val="•"/>
      <w:lvlJc w:val="left"/>
      <w:pPr>
        <w:ind w:left="6864" w:hanging="360"/>
      </w:pPr>
      <w:rPr>
        <w:rFonts w:hint="default"/>
      </w:rPr>
    </w:lvl>
    <w:lvl w:ilvl="8" w:tplc="21DC5C5E">
      <w:numFmt w:val="bullet"/>
      <w:lvlText w:val="•"/>
      <w:lvlJc w:val="left"/>
      <w:pPr>
        <w:ind w:left="7776" w:hanging="360"/>
      </w:pPr>
      <w:rPr>
        <w:rFonts w:hint="default"/>
      </w:rPr>
    </w:lvl>
  </w:abstractNum>
  <w:abstractNum w:abstractNumId="3" w15:restartNumberingAfterBreak="0">
    <w:nsid w:val="6F4A3967"/>
    <w:multiLevelType w:val="hybridMultilevel"/>
    <w:tmpl w:val="EBEE9CF6"/>
    <w:lvl w:ilvl="0" w:tplc="F16A0C78">
      <w:start w:val="1"/>
      <w:numFmt w:val="decimal"/>
      <w:lvlText w:val="%1."/>
      <w:lvlJc w:val="left"/>
      <w:pPr>
        <w:ind w:left="880" w:hanging="720"/>
        <w:jc w:val="right"/>
      </w:pPr>
      <w:rPr>
        <w:rFonts w:ascii="Times New Roman" w:eastAsia="Times New Roman" w:hAnsi="Times New Roman" w:cs="Times New Roman" w:hint="default"/>
        <w:b/>
        <w:bCs/>
        <w:spacing w:val="-29"/>
        <w:w w:val="99"/>
        <w:sz w:val="24"/>
        <w:szCs w:val="24"/>
      </w:rPr>
    </w:lvl>
    <w:lvl w:ilvl="1" w:tplc="DB3E5F60">
      <w:numFmt w:val="bullet"/>
      <w:lvlText w:val="•"/>
      <w:lvlJc w:val="left"/>
      <w:pPr>
        <w:ind w:left="1812" w:hanging="720"/>
      </w:pPr>
      <w:rPr>
        <w:rFonts w:hint="default"/>
      </w:rPr>
    </w:lvl>
    <w:lvl w:ilvl="2" w:tplc="6F8A7C28">
      <w:numFmt w:val="bullet"/>
      <w:lvlText w:val="•"/>
      <w:lvlJc w:val="left"/>
      <w:pPr>
        <w:ind w:left="2744" w:hanging="720"/>
      </w:pPr>
      <w:rPr>
        <w:rFonts w:hint="default"/>
      </w:rPr>
    </w:lvl>
    <w:lvl w:ilvl="3" w:tplc="7F44DE0C">
      <w:numFmt w:val="bullet"/>
      <w:lvlText w:val="•"/>
      <w:lvlJc w:val="left"/>
      <w:pPr>
        <w:ind w:left="3676" w:hanging="720"/>
      </w:pPr>
      <w:rPr>
        <w:rFonts w:hint="default"/>
      </w:rPr>
    </w:lvl>
    <w:lvl w:ilvl="4" w:tplc="01B4B86E">
      <w:numFmt w:val="bullet"/>
      <w:lvlText w:val="•"/>
      <w:lvlJc w:val="left"/>
      <w:pPr>
        <w:ind w:left="4608" w:hanging="720"/>
      </w:pPr>
      <w:rPr>
        <w:rFonts w:hint="default"/>
      </w:rPr>
    </w:lvl>
    <w:lvl w:ilvl="5" w:tplc="DCEC062E">
      <w:numFmt w:val="bullet"/>
      <w:lvlText w:val="•"/>
      <w:lvlJc w:val="left"/>
      <w:pPr>
        <w:ind w:left="5540" w:hanging="720"/>
      </w:pPr>
      <w:rPr>
        <w:rFonts w:hint="default"/>
      </w:rPr>
    </w:lvl>
    <w:lvl w:ilvl="6" w:tplc="63FC103C">
      <w:numFmt w:val="bullet"/>
      <w:lvlText w:val="•"/>
      <w:lvlJc w:val="left"/>
      <w:pPr>
        <w:ind w:left="6472" w:hanging="720"/>
      </w:pPr>
      <w:rPr>
        <w:rFonts w:hint="default"/>
      </w:rPr>
    </w:lvl>
    <w:lvl w:ilvl="7" w:tplc="21DC7442">
      <w:numFmt w:val="bullet"/>
      <w:lvlText w:val="•"/>
      <w:lvlJc w:val="left"/>
      <w:pPr>
        <w:ind w:left="7404" w:hanging="720"/>
      </w:pPr>
      <w:rPr>
        <w:rFonts w:hint="default"/>
      </w:rPr>
    </w:lvl>
    <w:lvl w:ilvl="8" w:tplc="6FD00272">
      <w:numFmt w:val="bullet"/>
      <w:lvlText w:val="•"/>
      <w:lvlJc w:val="left"/>
      <w:pPr>
        <w:ind w:left="8336" w:hanging="720"/>
      </w:pPr>
      <w:rPr>
        <w:rFonts w:hint="default"/>
      </w:rPr>
    </w:lvl>
  </w:abstractNum>
  <w:abstractNum w:abstractNumId="4" w15:restartNumberingAfterBreak="0">
    <w:nsid w:val="730F51AE"/>
    <w:multiLevelType w:val="hybridMultilevel"/>
    <w:tmpl w:val="A23E9ED2"/>
    <w:lvl w:ilvl="0" w:tplc="65587368">
      <w:numFmt w:val="bullet"/>
      <w:lvlText w:val=""/>
      <w:lvlJc w:val="left"/>
      <w:pPr>
        <w:ind w:left="480" w:hanging="360"/>
      </w:pPr>
      <w:rPr>
        <w:rFonts w:ascii="Wingdings" w:eastAsia="Wingdings" w:hAnsi="Wingdings" w:cs="Wingdings" w:hint="default"/>
        <w:w w:val="100"/>
        <w:sz w:val="24"/>
        <w:szCs w:val="24"/>
      </w:rPr>
    </w:lvl>
    <w:lvl w:ilvl="1" w:tplc="BAF0360E">
      <w:numFmt w:val="bullet"/>
      <w:lvlText w:val="o"/>
      <w:lvlJc w:val="left"/>
      <w:pPr>
        <w:ind w:left="1200" w:hanging="360"/>
      </w:pPr>
      <w:rPr>
        <w:rFonts w:ascii="Courier New" w:eastAsia="Courier New" w:hAnsi="Courier New" w:cs="Courier New" w:hint="default"/>
        <w:w w:val="99"/>
        <w:sz w:val="24"/>
        <w:szCs w:val="24"/>
      </w:rPr>
    </w:lvl>
    <w:lvl w:ilvl="2" w:tplc="01602BE6">
      <w:numFmt w:val="bullet"/>
      <w:lvlText w:val="•"/>
      <w:lvlJc w:val="left"/>
      <w:pPr>
        <w:ind w:left="1200" w:hanging="360"/>
      </w:pPr>
      <w:rPr>
        <w:rFonts w:hint="default"/>
      </w:rPr>
    </w:lvl>
    <w:lvl w:ilvl="3" w:tplc="80A85614">
      <w:numFmt w:val="bullet"/>
      <w:lvlText w:val="•"/>
      <w:lvlJc w:val="left"/>
      <w:pPr>
        <w:ind w:left="1900" w:hanging="360"/>
      </w:pPr>
      <w:rPr>
        <w:rFonts w:hint="default"/>
      </w:rPr>
    </w:lvl>
    <w:lvl w:ilvl="4" w:tplc="B45A8B56">
      <w:numFmt w:val="bullet"/>
      <w:lvlText w:val="•"/>
      <w:lvlJc w:val="left"/>
      <w:pPr>
        <w:ind w:left="2997" w:hanging="360"/>
      </w:pPr>
      <w:rPr>
        <w:rFonts w:hint="default"/>
      </w:rPr>
    </w:lvl>
    <w:lvl w:ilvl="5" w:tplc="0E44B940">
      <w:numFmt w:val="bullet"/>
      <w:lvlText w:val="•"/>
      <w:lvlJc w:val="left"/>
      <w:pPr>
        <w:ind w:left="4094" w:hanging="360"/>
      </w:pPr>
      <w:rPr>
        <w:rFonts w:hint="default"/>
      </w:rPr>
    </w:lvl>
    <w:lvl w:ilvl="6" w:tplc="5EC6422E">
      <w:numFmt w:val="bullet"/>
      <w:lvlText w:val="•"/>
      <w:lvlJc w:val="left"/>
      <w:pPr>
        <w:ind w:left="5191" w:hanging="360"/>
      </w:pPr>
      <w:rPr>
        <w:rFonts w:hint="default"/>
      </w:rPr>
    </w:lvl>
    <w:lvl w:ilvl="7" w:tplc="4712F89C">
      <w:numFmt w:val="bullet"/>
      <w:lvlText w:val="•"/>
      <w:lvlJc w:val="left"/>
      <w:pPr>
        <w:ind w:left="6288" w:hanging="360"/>
      </w:pPr>
      <w:rPr>
        <w:rFonts w:hint="default"/>
      </w:rPr>
    </w:lvl>
    <w:lvl w:ilvl="8" w:tplc="16FC3F24">
      <w:numFmt w:val="bullet"/>
      <w:lvlText w:val="•"/>
      <w:lvlJc w:val="left"/>
      <w:pPr>
        <w:ind w:left="7385" w:hanging="360"/>
      </w:pPr>
      <w:rPr>
        <w:rFonts w:hint="default"/>
      </w:rPr>
    </w:lvl>
  </w:abstractNum>
  <w:abstractNum w:abstractNumId="5" w15:restartNumberingAfterBreak="0">
    <w:nsid w:val="7BD14DDC"/>
    <w:multiLevelType w:val="hybridMultilevel"/>
    <w:tmpl w:val="8A8485BE"/>
    <w:lvl w:ilvl="0" w:tplc="67FE057A">
      <w:start w:val="1"/>
      <w:numFmt w:val="decimal"/>
      <w:lvlText w:val="%1."/>
      <w:lvlJc w:val="left"/>
      <w:pPr>
        <w:ind w:left="480" w:hanging="360"/>
        <w:jc w:val="left"/>
      </w:pPr>
      <w:rPr>
        <w:rFonts w:ascii="Times New Roman" w:eastAsia="Times New Roman" w:hAnsi="Times New Roman" w:cs="Times New Roman" w:hint="default"/>
        <w:spacing w:val="-1"/>
        <w:w w:val="99"/>
        <w:sz w:val="24"/>
        <w:szCs w:val="24"/>
      </w:rPr>
    </w:lvl>
    <w:lvl w:ilvl="1" w:tplc="581A6FD4">
      <w:numFmt w:val="bullet"/>
      <w:lvlText w:val="•"/>
      <w:lvlJc w:val="left"/>
      <w:pPr>
        <w:ind w:left="1219" w:hanging="360"/>
      </w:pPr>
      <w:rPr>
        <w:rFonts w:hint="default"/>
      </w:rPr>
    </w:lvl>
    <w:lvl w:ilvl="2" w:tplc="AAA4DB6E">
      <w:numFmt w:val="bullet"/>
      <w:lvlText w:val="•"/>
      <w:lvlJc w:val="left"/>
      <w:pPr>
        <w:ind w:left="1959" w:hanging="360"/>
      </w:pPr>
      <w:rPr>
        <w:rFonts w:hint="default"/>
      </w:rPr>
    </w:lvl>
    <w:lvl w:ilvl="3" w:tplc="B2B2CDB2">
      <w:numFmt w:val="bullet"/>
      <w:lvlText w:val="•"/>
      <w:lvlJc w:val="left"/>
      <w:pPr>
        <w:ind w:left="2699" w:hanging="360"/>
      </w:pPr>
      <w:rPr>
        <w:rFonts w:hint="default"/>
      </w:rPr>
    </w:lvl>
    <w:lvl w:ilvl="4" w:tplc="A2C010D6">
      <w:numFmt w:val="bullet"/>
      <w:lvlText w:val="•"/>
      <w:lvlJc w:val="left"/>
      <w:pPr>
        <w:ind w:left="3439" w:hanging="360"/>
      </w:pPr>
      <w:rPr>
        <w:rFonts w:hint="default"/>
      </w:rPr>
    </w:lvl>
    <w:lvl w:ilvl="5" w:tplc="65E69F44">
      <w:numFmt w:val="bullet"/>
      <w:lvlText w:val="•"/>
      <w:lvlJc w:val="left"/>
      <w:pPr>
        <w:ind w:left="4179" w:hanging="360"/>
      </w:pPr>
      <w:rPr>
        <w:rFonts w:hint="default"/>
      </w:rPr>
    </w:lvl>
    <w:lvl w:ilvl="6" w:tplc="A5B6ADFA">
      <w:numFmt w:val="bullet"/>
      <w:lvlText w:val="•"/>
      <w:lvlJc w:val="left"/>
      <w:pPr>
        <w:ind w:left="4919" w:hanging="360"/>
      </w:pPr>
      <w:rPr>
        <w:rFonts w:hint="default"/>
      </w:rPr>
    </w:lvl>
    <w:lvl w:ilvl="7" w:tplc="F8A2E236">
      <w:numFmt w:val="bullet"/>
      <w:lvlText w:val="•"/>
      <w:lvlJc w:val="left"/>
      <w:pPr>
        <w:ind w:left="5659" w:hanging="360"/>
      </w:pPr>
      <w:rPr>
        <w:rFonts w:hint="default"/>
      </w:rPr>
    </w:lvl>
    <w:lvl w:ilvl="8" w:tplc="D7C40E46">
      <w:numFmt w:val="bullet"/>
      <w:lvlText w:val="•"/>
      <w:lvlJc w:val="left"/>
      <w:pPr>
        <w:ind w:left="6399"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32"/>
    <w:rsid w:val="00043524"/>
    <w:rsid w:val="000E281F"/>
    <w:rsid w:val="00145F12"/>
    <w:rsid w:val="00185457"/>
    <w:rsid w:val="00247658"/>
    <w:rsid w:val="003837B9"/>
    <w:rsid w:val="003E7D99"/>
    <w:rsid w:val="00401F70"/>
    <w:rsid w:val="004677DA"/>
    <w:rsid w:val="004C4232"/>
    <w:rsid w:val="00510402"/>
    <w:rsid w:val="00541444"/>
    <w:rsid w:val="006861B8"/>
    <w:rsid w:val="006F4393"/>
    <w:rsid w:val="00720B18"/>
    <w:rsid w:val="00766A67"/>
    <w:rsid w:val="00773F74"/>
    <w:rsid w:val="00840532"/>
    <w:rsid w:val="00881031"/>
    <w:rsid w:val="008E6C4E"/>
    <w:rsid w:val="008E7DA5"/>
    <w:rsid w:val="008F437A"/>
    <w:rsid w:val="00926543"/>
    <w:rsid w:val="00985530"/>
    <w:rsid w:val="00A37CE9"/>
    <w:rsid w:val="00AA2CD7"/>
    <w:rsid w:val="00B4602F"/>
    <w:rsid w:val="00BB0B6E"/>
    <w:rsid w:val="00C25683"/>
    <w:rsid w:val="00C60444"/>
    <w:rsid w:val="00C60917"/>
    <w:rsid w:val="00CD6B29"/>
    <w:rsid w:val="00D874E4"/>
    <w:rsid w:val="00DB7AE1"/>
    <w:rsid w:val="00E409B3"/>
    <w:rsid w:val="00EA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559B7"/>
  <w15:docId w15:val="{5F46CEAE-384B-44DD-95D6-46DD42F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BodyText"/>
    <w:uiPriority w:val="1"/>
    <w:qFormat/>
    <w:rsid w:val="004677DA"/>
    <w:pPr>
      <w:jc w:val="right"/>
      <w:outlineLvl w:val="0"/>
    </w:pPr>
    <w:rPr>
      <w:rFonts w:ascii="Arial"/>
      <w:b/>
      <w:sz w:val="36"/>
    </w:rPr>
  </w:style>
  <w:style w:type="paragraph" w:styleId="Heading2">
    <w:name w:val="heading 2"/>
    <w:basedOn w:val="Heading1"/>
    <w:uiPriority w:val="1"/>
    <w:qFormat/>
    <w:rsid w:val="008E6C4E"/>
    <w:pPr>
      <w:spacing w:before="120" w:after="120"/>
      <w:jc w:val="center"/>
      <w:outlineLvl w:val="1"/>
    </w:pPr>
    <w:rPr>
      <w:sz w:val="32"/>
    </w:rPr>
  </w:style>
  <w:style w:type="paragraph" w:styleId="Heading3">
    <w:name w:val="heading 3"/>
    <w:basedOn w:val="Heading2"/>
    <w:next w:val="Normal"/>
    <w:link w:val="Heading3Char"/>
    <w:uiPriority w:val="9"/>
    <w:unhideWhenUsed/>
    <w:qFormat/>
    <w:rsid w:val="008E6C4E"/>
    <w:pPr>
      <w:outlineLvl w:val="2"/>
    </w:pPr>
    <w:rPr>
      <w:sz w:val="28"/>
    </w:rPr>
  </w:style>
  <w:style w:type="paragraph" w:styleId="Heading4">
    <w:name w:val="heading 4"/>
    <w:basedOn w:val="Heading3"/>
    <w:next w:val="Normal"/>
    <w:link w:val="Heading4Char"/>
    <w:uiPriority w:val="9"/>
    <w:unhideWhenUsed/>
    <w:qFormat/>
    <w:rsid w:val="008E6C4E"/>
    <w:pPr>
      <w:jc w:val="lef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658"/>
    <w:pPr>
      <w:tabs>
        <w:tab w:val="center" w:pos="4680"/>
        <w:tab w:val="right" w:pos="9360"/>
      </w:tabs>
    </w:pPr>
  </w:style>
  <w:style w:type="character" w:customStyle="1" w:styleId="HeaderChar">
    <w:name w:val="Header Char"/>
    <w:basedOn w:val="DefaultParagraphFont"/>
    <w:link w:val="Header"/>
    <w:uiPriority w:val="99"/>
    <w:rsid w:val="00247658"/>
    <w:rPr>
      <w:rFonts w:ascii="Times New Roman" w:eastAsia="Times New Roman" w:hAnsi="Times New Roman" w:cs="Times New Roman"/>
    </w:rPr>
  </w:style>
  <w:style w:type="paragraph" w:styleId="Footer">
    <w:name w:val="footer"/>
    <w:basedOn w:val="Normal"/>
    <w:link w:val="FooterChar"/>
    <w:uiPriority w:val="99"/>
    <w:unhideWhenUsed/>
    <w:rsid w:val="00247658"/>
    <w:pPr>
      <w:tabs>
        <w:tab w:val="center" w:pos="4680"/>
        <w:tab w:val="right" w:pos="9360"/>
      </w:tabs>
    </w:pPr>
  </w:style>
  <w:style w:type="character" w:customStyle="1" w:styleId="FooterChar">
    <w:name w:val="Footer Char"/>
    <w:basedOn w:val="DefaultParagraphFont"/>
    <w:link w:val="Footer"/>
    <w:uiPriority w:val="99"/>
    <w:rsid w:val="002476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20B18"/>
    <w:rPr>
      <w:rFonts w:ascii="Tahoma" w:hAnsi="Tahoma" w:cs="Tahoma"/>
      <w:sz w:val="16"/>
      <w:szCs w:val="16"/>
    </w:rPr>
  </w:style>
  <w:style w:type="character" w:customStyle="1" w:styleId="BalloonTextChar">
    <w:name w:val="Balloon Text Char"/>
    <w:basedOn w:val="DefaultParagraphFont"/>
    <w:link w:val="BalloonText"/>
    <w:uiPriority w:val="99"/>
    <w:semiHidden/>
    <w:rsid w:val="00720B18"/>
    <w:rPr>
      <w:rFonts w:ascii="Tahoma" w:eastAsia="Times New Roman" w:hAnsi="Tahoma" w:cs="Tahoma"/>
      <w:sz w:val="16"/>
      <w:szCs w:val="16"/>
    </w:rPr>
  </w:style>
  <w:style w:type="table" w:styleId="TableGrid">
    <w:name w:val="Table Grid"/>
    <w:basedOn w:val="TableNormal"/>
    <w:uiPriority w:val="39"/>
    <w:rsid w:val="0046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6C4E"/>
    <w:rPr>
      <w:rFonts w:ascii="Arial" w:eastAsia="Times New Roman" w:hAnsi="Times New Roman" w:cs="Times New Roman"/>
      <w:b/>
      <w:sz w:val="28"/>
      <w:szCs w:val="24"/>
    </w:rPr>
  </w:style>
  <w:style w:type="character" w:styleId="Hyperlink">
    <w:name w:val="Hyperlink"/>
    <w:basedOn w:val="DefaultParagraphFont"/>
    <w:uiPriority w:val="99"/>
    <w:unhideWhenUsed/>
    <w:rsid w:val="004C4232"/>
    <w:rPr>
      <w:color w:val="0000FF" w:themeColor="hyperlink"/>
      <w:u w:val="single"/>
    </w:rPr>
  </w:style>
  <w:style w:type="character" w:customStyle="1" w:styleId="Heading4Char">
    <w:name w:val="Heading 4 Char"/>
    <w:basedOn w:val="DefaultParagraphFont"/>
    <w:link w:val="Heading4"/>
    <w:uiPriority w:val="9"/>
    <w:rsid w:val="008E6C4E"/>
    <w:rPr>
      <w:rFonts w:ascii="Arial"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hyperlink" Target="http://speedtest.ok.gov/" TargetMode="External"/><Relationship Id="rId7" Type="http://schemas.openxmlformats.org/officeDocument/2006/relationships/webSettings" Target="webSettings.xml"/><Relationship Id="rId71" Type="http://schemas.openxmlformats.org/officeDocument/2006/relationships/control" Target="activeX/activeX30.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34.xm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control" Target="activeX/activeX25.xml"/><Relationship Id="rId82" Type="http://schemas.openxmlformats.org/officeDocument/2006/relationships/image" Target="media/image37.wmf"/><Relationship Id="rId19" Type="http://schemas.openxmlformats.org/officeDocument/2006/relationships/control" Target="activeX/activeX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9.xml"/><Relationship Id="rId77" Type="http://schemas.openxmlformats.org/officeDocument/2006/relationships/control" Target="activeX/activeX33.xml"/><Relationship Id="rId8" Type="http://schemas.openxmlformats.org/officeDocument/2006/relationships/footnotes" Target="footnotes.xml"/><Relationship Id="rId51" Type="http://schemas.openxmlformats.org/officeDocument/2006/relationships/control" Target="activeX/activeX20.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2.xml"/><Relationship Id="rId83" Type="http://schemas.openxmlformats.org/officeDocument/2006/relationships/control" Target="activeX/activeX3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control" Target="activeX/activeX23.xml"/><Relationship Id="rId10" Type="http://schemas.openxmlformats.org/officeDocument/2006/relationships/image" Target="media/image1.png"/><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5.wmf"/><Relationship Id="rId81" Type="http://schemas.openxmlformats.org/officeDocument/2006/relationships/control" Target="activeX/activeX35.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564668-995E-4CA8-82C7-B79ABB85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B1293-A54A-411F-BA83-9727F1EB68D2}">
  <ds:schemaRefs>
    <ds:schemaRef ds:uri="http://schemas.microsoft.com/sharepoint/v3/contenttype/forms"/>
  </ds:schemaRefs>
</ds:datastoreItem>
</file>

<file path=customXml/itemProps3.xml><?xml version="1.0" encoding="utf-8"?>
<ds:datastoreItem xmlns:ds="http://schemas.openxmlformats.org/officeDocument/2006/customXml" ds:itemID="{BACFAD77-9691-45B6-9AC5-E507EC1254AF}">
  <ds:schemaRefs>
    <ds:schemaRef ds:uri="aec6b55d-3de3-4884-82c9-9045bd390d4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3306</Words>
  <Characters>18848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OMES Telework Agreement</vt:lpstr>
    </vt:vector>
  </TitlesOfParts>
  <Company>State of Oklahoma</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Telework Agreement</dc:title>
  <dc:subject>Telework agreement form used by the Office of Management and Enterprise Services, State of Oklahoma.</dc:subject>
  <dc:creator>Janet Bryant</dc:creator>
  <cp:keywords>"telework, agreement, office, management, enterprise, services, state, Oklahoma"</cp:keywords>
  <cp:lastModifiedBy>Jake Lowrey</cp:lastModifiedBy>
  <cp:revision>2</cp:revision>
  <dcterms:created xsi:type="dcterms:W3CDTF">2020-04-07T21:55:00Z</dcterms:created>
  <dcterms:modified xsi:type="dcterms:W3CDTF">2020-04-07T21:55:00Z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Acrobat PDFMaker 11 for Word</vt:lpwstr>
  </property>
  <property fmtid="{D5CDD505-2E9C-101B-9397-08002B2CF9AE}" pid="4" name="LastSaved">
    <vt:filetime>2018-09-24T00:00:00Z</vt:filetime>
  </property>
  <property fmtid="{D5CDD505-2E9C-101B-9397-08002B2CF9AE}" pid="5" name="ContentTypeId">
    <vt:lpwstr>0x0101005C132B3286FF8346B22D1DA34C0719AC</vt:lpwstr>
  </property>
</Properties>
</file>