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4F" w:rsidRPr="002C488C" w:rsidRDefault="009E3A4F" w:rsidP="002C488C">
      <w:bookmarkStart w:id="0" w:name="_GoBack"/>
      <w:bookmarkEnd w:id="0"/>
      <w:r w:rsidRPr="002C488C">
        <w:t>Communication Liaison:</w:t>
      </w:r>
    </w:p>
    <w:p w:rsidR="009E3A4F" w:rsidRDefault="009E3A4F" w:rsidP="002C488C"/>
    <w:p w:rsidR="009E3A4F" w:rsidRDefault="009E3A4F" w:rsidP="002C488C">
      <w:r>
        <w:t>This message is for all your HRMS Users.</w:t>
      </w:r>
    </w:p>
    <w:p w:rsidR="009E3A4F" w:rsidRDefault="009E3A4F" w:rsidP="002C488C"/>
    <w:p w:rsidR="009E3A4F" w:rsidRDefault="009E3A4F" w:rsidP="002C488C">
      <w:r>
        <w:t xml:space="preserve">It has come to our attention that some  HRMS users have selected the radio button -“Do Not Maintain Taxable Gross and Do Not Withhold Tax" on both the Federal and State Tax Tabs.  This field should </w:t>
      </w:r>
      <w:r>
        <w:rPr>
          <w:b/>
          <w:bCs/>
        </w:rPr>
        <w:t xml:space="preserve">NEVER </w:t>
      </w:r>
      <w:r>
        <w:t xml:space="preserve">be selected.  When an employee claims exempt on their W-4, the correct button to select is "Maintain taxable gross; FWT zero unless specified in "Additional Withholding." </w:t>
      </w:r>
    </w:p>
    <w:p w:rsidR="009E3A4F" w:rsidRDefault="009E3A4F" w:rsidP="002C488C"/>
    <w:p w:rsidR="009E3A4F" w:rsidRDefault="009E3A4F" w:rsidP="002C488C">
      <w:r>
        <w:t xml:space="preserve">W2's for 2007 have underreported federal and state taxable wages (corrected W-2s are being completed). Additionally, federal and state wages have been incorrectly reported to the IRS and OTC. </w:t>
      </w:r>
    </w:p>
    <w:p w:rsidR="009E3A4F" w:rsidRDefault="009E3A4F" w:rsidP="002C488C"/>
    <w:p w:rsidR="009E3A4F" w:rsidRDefault="009E3A4F" w:rsidP="002C488C">
      <w:r>
        <w:t>A Federal Tax screen shot with the correct Radio Button selected is shown below.</w:t>
      </w:r>
    </w:p>
    <w:p w:rsidR="009E3A4F" w:rsidRDefault="009E3A4F" w:rsidP="002C488C"/>
    <w:p w:rsidR="009E3A4F" w:rsidRDefault="007C4426" w:rsidP="002C488C">
      <w:r w:rsidRPr="007D4475">
        <w:rPr>
          <w:noProof/>
        </w:rPr>
        <w:drawing>
          <wp:inline distT="0" distB="0" distL="0" distR="0">
            <wp:extent cx="6894830" cy="5173345"/>
            <wp:effectExtent l="0" t="0" r="1270" b="8255"/>
            <wp:docPr id="1" name="Picture 1" descr="Screen shot of the federal tax data tab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of the federal tax data tab.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30" cy="517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4F" w:rsidRDefault="009E3A4F" w:rsidP="002C488C"/>
    <w:sectPr w:rsidR="009E3A4F" w:rsidSect="009E3A4F">
      <w:pgSz w:w="12240" w:h="15840"/>
      <w:pgMar w:top="720" w:right="108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F"/>
    <w:rsid w:val="002C488C"/>
    <w:rsid w:val="004851BC"/>
    <w:rsid w:val="007C4426"/>
    <w:rsid w:val="00836ABB"/>
    <w:rsid w:val="009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D8D675-4D00-4538-BBBB-EB269F42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8C"/>
    <w:pPr>
      <w:autoSpaceDE w:val="0"/>
      <w:autoSpaceDN w:val="0"/>
      <w:adjustRightInd w:val="0"/>
      <w:ind w:left="180"/>
    </w:pPr>
    <w:rPr>
      <w:rFonts w:ascii="Helv" w:hAnsi="Helv" w:cs="Helv"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606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for HRMS Users</vt:lpstr>
    </vt:vector>
  </TitlesOfParts>
  <Company>Office of State Finance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for HRMS Users</dc:title>
  <dc:subject>Message for HRMS users who claim exempt on W-4 forms</dc:subject>
  <dc:creator>100167</dc:creator>
  <cp:keywords>federal, tax, hrms, w2, w-4</cp:keywords>
  <dc:description/>
  <cp:lastModifiedBy>Jake Lowrey</cp:lastModifiedBy>
  <cp:revision>2</cp:revision>
  <dcterms:created xsi:type="dcterms:W3CDTF">2019-06-26T18:17:00Z</dcterms:created>
  <dcterms:modified xsi:type="dcterms:W3CDTF">2019-06-26T18:17:00Z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