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480"/>
        <w:gridCol w:w="1800"/>
        <w:gridCol w:w="3943"/>
      </w:tblGrid>
      <w:tr w:rsidR="00F06E46" w:rsidRPr="00B47C30" w14:paraId="0FA26407" w14:textId="77777777" w:rsidTr="00CD4933">
        <w:trPr>
          <w:cantSplit/>
          <w:trHeight w:hRule="exact" w:val="1335"/>
        </w:trPr>
        <w:tc>
          <w:tcPr>
            <w:tcW w:w="54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294F88AB" w14:textId="2FDA15F1" w:rsidR="00F06E46" w:rsidRPr="00B47C30" w:rsidRDefault="00096306" w:rsidP="004C46B3">
            <w:pPr>
              <w:ind w:right="-2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E97850" wp14:editId="4E4B0A61">
                  <wp:extent cx="2658110" cy="8293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6B3AC94E" w14:textId="77777777" w:rsidR="00F06E46" w:rsidRPr="00B47C30" w:rsidRDefault="00F06E46" w:rsidP="009D05AD">
            <w:pPr>
              <w:pStyle w:val="TableText"/>
              <w:jc w:val="left"/>
              <w:rPr>
                <w:rFonts w:ascii="Arial" w:hAnsi="Arial" w:cs="Arial"/>
              </w:rPr>
            </w:pPr>
          </w:p>
        </w:tc>
        <w:tc>
          <w:tcPr>
            <w:tcW w:w="3943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4949B696" w14:textId="77777777" w:rsidR="00E747B9" w:rsidRPr="00096306" w:rsidRDefault="00E747B9" w:rsidP="004C46B3">
            <w:pPr>
              <w:pStyle w:val="TableText"/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096306">
              <w:rPr>
                <w:rFonts w:ascii="Arial" w:hAnsi="Arial" w:cs="Arial"/>
                <w:b/>
                <w:sz w:val="22"/>
                <w:szCs w:val="22"/>
              </w:rPr>
              <w:t xml:space="preserve">Real Estate and Leasing Services </w:t>
            </w:r>
          </w:p>
          <w:p w14:paraId="2BEE7F12" w14:textId="77777777" w:rsidR="002F6AF8" w:rsidRPr="00096306" w:rsidRDefault="001230AF" w:rsidP="004C46B3">
            <w:pPr>
              <w:pStyle w:val="TableText"/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306">
              <w:rPr>
                <w:rFonts w:ascii="Arial" w:hAnsi="Arial" w:cs="Arial"/>
                <w:b/>
                <w:sz w:val="22"/>
                <w:szCs w:val="22"/>
              </w:rPr>
              <w:t xml:space="preserve">Lease Agreement </w:t>
            </w:r>
          </w:p>
          <w:p w14:paraId="778DA290" w14:textId="77777777" w:rsidR="001230AF" w:rsidRPr="00096306" w:rsidRDefault="001230AF" w:rsidP="004C46B3">
            <w:pPr>
              <w:pStyle w:val="TableText"/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306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  <w:bookmarkEnd w:id="0"/>
            <w:bookmarkEnd w:id="1"/>
          </w:p>
        </w:tc>
      </w:tr>
    </w:tbl>
    <w:p w14:paraId="63E421CE" w14:textId="77777777" w:rsidR="001230AF" w:rsidRPr="00AA7F20" w:rsidRDefault="009F537F" w:rsidP="00587B52">
      <w:pPr>
        <w:pStyle w:val="DefaultText"/>
        <w:spacing w:before="8"/>
        <w:jc w:val="both"/>
        <w:rPr>
          <w:rFonts w:ascii="Arial" w:hAnsi="Arial" w:cs="Arial"/>
          <w:bCs/>
          <w:sz w:val="18"/>
          <w:szCs w:val="18"/>
        </w:rPr>
      </w:pPr>
      <w:r w:rsidRPr="009F537F">
        <w:rPr>
          <w:rFonts w:ascii="Arial" w:hAnsi="Arial" w:cs="Arial"/>
          <w:b/>
          <w:bCs/>
          <w:sz w:val="18"/>
          <w:szCs w:val="18"/>
        </w:rPr>
        <w:t>PURPOSE OF FORM:</w:t>
      </w:r>
      <w:r w:rsidRPr="009F537F">
        <w:rPr>
          <w:rFonts w:ascii="Arial" w:hAnsi="Arial" w:cs="Arial"/>
          <w:bCs/>
          <w:sz w:val="18"/>
          <w:szCs w:val="18"/>
        </w:rPr>
        <w:t xml:space="preserve"> </w:t>
      </w:r>
      <w:r w:rsidR="009617E5" w:rsidRPr="00AA7F20">
        <w:rPr>
          <w:rFonts w:ascii="Arial" w:hAnsi="Arial" w:cs="Arial"/>
          <w:bCs/>
          <w:sz w:val="18"/>
          <w:szCs w:val="18"/>
        </w:rPr>
        <w:t>The s</w:t>
      </w:r>
      <w:r w:rsidR="001230AF" w:rsidRPr="00AA7F20">
        <w:rPr>
          <w:rFonts w:ascii="Arial" w:hAnsi="Arial" w:cs="Arial"/>
          <w:bCs/>
          <w:sz w:val="18"/>
          <w:szCs w:val="18"/>
        </w:rPr>
        <w:t xml:space="preserve">tandard State of </w:t>
      </w:r>
      <w:smartTag w:uri="urn:schemas-microsoft-com:office:smarttags" w:element="State">
        <w:smartTag w:uri="urn:schemas-microsoft-com:office:smarttags" w:element="place">
          <w:r w:rsidR="001230AF" w:rsidRPr="00AA7F20">
            <w:rPr>
              <w:rFonts w:ascii="Arial" w:hAnsi="Arial" w:cs="Arial"/>
              <w:bCs/>
              <w:sz w:val="18"/>
              <w:szCs w:val="18"/>
            </w:rPr>
            <w:t>Oklahoma Lease Agreement</w:t>
          </w:r>
        </w:smartTag>
      </w:smartTag>
      <w:r w:rsidR="001230AF" w:rsidRPr="00AA7F20">
        <w:rPr>
          <w:rFonts w:ascii="Arial" w:hAnsi="Arial" w:cs="Arial"/>
          <w:bCs/>
          <w:sz w:val="18"/>
          <w:szCs w:val="18"/>
        </w:rPr>
        <w:t xml:space="preserve"> is </w:t>
      </w:r>
      <w:r w:rsidR="009617E5" w:rsidRPr="00AA7F20">
        <w:rPr>
          <w:rFonts w:ascii="Arial" w:hAnsi="Arial" w:cs="Arial"/>
          <w:bCs/>
          <w:sz w:val="18"/>
          <w:szCs w:val="18"/>
        </w:rPr>
        <w:t xml:space="preserve">the official </w:t>
      </w:r>
      <w:r w:rsidR="001230AF" w:rsidRPr="00AA7F20">
        <w:rPr>
          <w:rFonts w:ascii="Arial" w:hAnsi="Arial" w:cs="Arial"/>
          <w:bCs/>
          <w:sz w:val="18"/>
          <w:szCs w:val="18"/>
        </w:rPr>
        <w:t xml:space="preserve">document </w:t>
      </w:r>
      <w:r w:rsidR="009617E5" w:rsidRPr="00AA7F20">
        <w:rPr>
          <w:rFonts w:ascii="Arial" w:hAnsi="Arial" w:cs="Arial"/>
          <w:bCs/>
          <w:sz w:val="18"/>
          <w:szCs w:val="18"/>
        </w:rPr>
        <w:t xml:space="preserve">required to initiate </w:t>
      </w:r>
      <w:r w:rsidR="001230AF" w:rsidRPr="00AA7F20">
        <w:rPr>
          <w:rFonts w:ascii="Arial" w:hAnsi="Arial" w:cs="Arial"/>
          <w:bCs/>
          <w:sz w:val="18"/>
          <w:szCs w:val="18"/>
        </w:rPr>
        <w:t xml:space="preserve">all initial leasing transactions for real property.  </w:t>
      </w:r>
      <w:r w:rsidR="00F56B31" w:rsidRPr="00AA7F20">
        <w:rPr>
          <w:rFonts w:ascii="Arial" w:hAnsi="Arial" w:cs="Arial"/>
          <w:bCs/>
          <w:sz w:val="18"/>
          <w:szCs w:val="18"/>
        </w:rPr>
        <w:t xml:space="preserve">This </w:t>
      </w:r>
      <w:r w:rsidR="009617E5" w:rsidRPr="00AA7F20">
        <w:rPr>
          <w:rFonts w:ascii="Arial" w:hAnsi="Arial" w:cs="Arial"/>
          <w:bCs/>
          <w:sz w:val="18"/>
          <w:szCs w:val="18"/>
        </w:rPr>
        <w:t>checklist</w:t>
      </w:r>
      <w:r w:rsidR="00F56B31" w:rsidRPr="00AA7F20">
        <w:rPr>
          <w:rFonts w:ascii="Arial" w:hAnsi="Arial" w:cs="Arial"/>
          <w:bCs/>
          <w:sz w:val="18"/>
          <w:szCs w:val="18"/>
        </w:rPr>
        <w:t xml:space="preserve"> is provided as a tool to assist agencies in completing the Lease Agreement and </w:t>
      </w:r>
      <w:r w:rsidR="009617E5" w:rsidRPr="00AA7F20">
        <w:rPr>
          <w:rFonts w:ascii="Arial" w:hAnsi="Arial" w:cs="Arial"/>
          <w:bCs/>
          <w:sz w:val="18"/>
          <w:szCs w:val="18"/>
        </w:rPr>
        <w:t xml:space="preserve">compiling the appropriate supporting documents </w:t>
      </w:r>
      <w:r w:rsidR="00F56B31" w:rsidRPr="00AA7F20">
        <w:rPr>
          <w:rFonts w:ascii="Arial" w:hAnsi="Arial" w:cs="Arial"/>
          <w:bCs/>
          <w:sz w:val="18"/>
          <w:szCs w:val="18"/>
        </w:rPr>
        <w:t>that form the lease contract</w:t>
      </w:r>
      <w:r w:rsidR="00AA2159">
        <w:rPr>
          <w:rFonts w:ascii="Arial" w:hAnsi="Arial" w:cs="Arial"/>
          <w:bCs/>
          <w:sz w:val="18"/>
          <w:szCs w:val="18"/>
        </w:rPr>
        <w:t xml:space="preserve"> for submission t</w:t>
      </w:r>
      <w:r w:rsidR="00031F15">
        <w:rPr>
          <w:rFonts w:ascii="Arial" w:hAnsi="Arial" w:cs="Arial"/>
          <w:bCs/>
          <w:sz w:val="18"/>
          <w:szCs w:val="18"/>
        </w:rPr>
        <w:t>o Real Estate and Leasing Servic</w:t>
      </w:r>
      <w:r w:rsidR="00AA2159">
        <w:rPr>
          <w:rFonts w:ascii="Arial" w:hAnsi="Arial" w:cs="Arial"/>
          <w:bCs/>
          <w:sz w:val="18"/>
          <w:szCs w:val="18"/>
        </w:rPr>
        <w:t>es</w:t>
      </w:r>
      <w:r w:rsidR="00F56B31" w:rsidRPr="00AA7F20">
        <w:rPr>
          <w:rFonts w:ascii="Arial" w:hAnsi="Arial" w:cs="Arial"/>
          <w:bCs/>
          <w:sz w:val="18"/>
          <w:szCs w:val="18"/>
        </w:rPr>
        <w:t>.</w:t>
      </w:r>
    </w:p>
    <w:p w14:paraId="41F1BDB1" w14:textId="77777777" w:rsidR="00984CA8" w:rsidRPr="00686C40" w:rsidRDefault="00984CA8" w:rsidP="00587B52">
      <w:pPr>
        <w:spacing w:before="8"/>
        <w:rPr>
          <w:rFonts w:ascii="Arial" w:hAnsi="Arial" w:cs="Arial"/>
          <w:b/>
          <w:bCs/>
          <w:sz w:val="8"/>
          <w:szCs w:val="18"/>
        </w:rPr>
      </w:pPr>
    </w:p>
    <w:p w14:paraId="720711AE" w14:textId="4A70003D" w:rsidR="001230AF" w:rsidRPr="009F537F" w:rsidRDefault="001230AF" w:rsidP="00031F15">
      <w:pPr>
        <w:rPr>
          <w:rFonts w:ascii="Arial" w:hAnsi="Arial" w:cs="Arial"/>
          <w:b/>
          <w:bCs/>
          <w:sz w:val="18"/>
          <w:szCs w:val="18"/>
        </w:rPr>
      </w:pPr>
      <w:r w:rsidRPr="009F537F">
        <w:rPr>
          <w:rFonts w:ascii="Arial" w:hAnsi="Arial" w:cs="Arial"/>
          <w:b/>
          <w:bCs/>
          <w:sz w:val="18"/>
          <w:szCs w:val="18"/>
        </w:rPr>
        <w:t xml:space="preserve">Submit Lease </w:t>
      </w:r>
      <w:r w:rsidR="00556C65" w:rsidRPr="00AA7F20">
        <w:rPr>
          <w:rFonts w:ascii="Arial" w:hAnsi="Arial" w:cs="Arial"/>
          <w:b/>
          <w:bCs/>
          <w:sz w:val="18"/>
          <w:szCs w:val="18"/>
        </w:rPr>
        <w:t xml:space="preserve">Agreement </w:t>
      </w:r>
      <w:r w:rsidRPr="00AA7F20">
        <w:rPr>
          <w:rFonts w:ascii="Arial" w:hAnsi="Arial" w:cs="Arial"/>
          <w:b/>
          <w:bCs/>
          <w:sz w:val="18"/>
          <w:szCs w:val="18"/>
        </w:rPr>
        <w:t xml:space="preserve">and </w:t>
      </w:r>
      <w:r w:rsidR="00556C65" w:rsidRPr="00AA7F20">
        <w:rPr>
          <w:rFonts w:ascii="Arial" w:hAnsi="Arial" w:cs="Arial"/>
          <w:b/>
          <w:bCs/>
          <w:sz w:val="18"/>
          <w:szCs w:val="18"/>
        </w:rPr>
        <w:t>supporting documents</w:t>
      </w:r>
      <w:r w:rsidR="00316B3C">
        <w:rPr>
          <w:rFonts w:ascii="Arial" w:hAnsi="Arial" w:cs="Arial"/>
          <w:b/>
          <w:bCs/>
          <w:sz w:val="18"/>
          <w:szCs w:val="18"/>
        </w:rPr>
        <w:t xml:space="preserve"> by</w:t>
      </w:r>
      <w:r w:rsidR="00316B3C" w:rsidRPr="00316B3C">
        <w:rPr>
          <w:rFonts w:ascii="Arial" w:hAnsi="Arial" w:cs="Arial"/>
          <w:b/>
          <w:bCs/>
          <w:sz w:val="18"/>
          <w:szCs w:val="18"/>
        </w:rPr>
        <w:t xml:space="preserve"> email to </w:t>
      </w:r>
      <w:hyperlink r:id="rId8" w:history="1">
        <w:r w:rsidR="00316B3C" w:rsidRPr="00316B3C">
          <w:rPr>
            <w:rStyle w:val="Hyperlink"/>
            <w:rFonts w:ascii="Arial" w:hAnsi="Arial" w:cs="Arial"/>
            <w:b/>
            <w:bCs/>
            <w:sz w:val="18"/>
            <w:szCs w:val="18"/>
          </w:rPr>
          <w:t>inforeals@omes.ok.gov</w:t>
        </w:r>
      </w:hyperlink>
      <w:r w:rsidR="00316B3C">
        <w:rPr>
          <w:rFonts w:ascii="Arial" w:hAnsi="Arial" w:cs="Arial"/>
          <w:b/>
          <w:bCs/>
          <w:sz w:val="18"/>
          <w:szCs w:val="18"/>
        </w:rPr>
        <w:t xml:space="preserve"> or by mail to</w:t>
      </w:r>
      <w:r w:rsidR="005035D6">
        <w:rPr>
          <w:rFonts w:ascii="Arial" w:hAnsi="Arial" w:cs="Arial"/>
          <w:b/>
          <w:bCs/>
          <w:sz w:val="18"/>
          <w:szCs w:val="18"/>
        </w:rPr>
        <w:t xml:space="preserve"> Real Estate and Leasing Services</w:t>
      </w:r>
      <w:r w:rsidR="00316B3C">
        <w:rPr>
          <w:rFonts w:ascii="Arial" w:hAnsi="Arial" w:cs="Arial"/>
          <w:b/>
          <w:bCs/>
          <w:sz w:val="18"/>
          <w:szCs w:val="18"/>
        </w:rPr>
        <w:t xml:space="preserve">, 2401 N. Lincoln Blvd., Ste. 126, </w:t>
      </w:r>
      <w:r w:rsidRPr="009F537F">
        <w:rPr>
          <w:rFonts w:ascii="Arial" w:hAnsi="Arial" w:cs="Arial"/>
          <w:b/>
          <w:bCs/>
          <w:sz w:val="18"/>
          <w:szCs w:val="18"/>
        </w:rPr>
        <w:t>Oklahoma City, OK</w:t>
      </w:r>
      <w:r w:rsidR="009F537F" w:rsidRPr="009F537F">
        <w:rPr>
          <w:rFonts w:ascii="Arial" w:hAnsi="Arial" w:cs="Arial"/>
          <w:b/>
          <w:bCs/>
          <w:sz w:val="18"/>
          <w:szCs w:val="18"/>
        </w:rPr>
        <w:t xml:space="preserve"> </w:t>
      </w:r>
      <w:r w:rsidR="00316B3C">
        <w:rPr>
          <w:rFonts w:ascii="Arial" w:hAnsi="Arial" w:cs="Arial"/>
          <w:b/>
          <w:bCs/>
          <w:sz w:val="18"/>
          <w:szCs w:val="18"/>
        </w:rPr>
        <w:t xml:space="preserve"> 73105</w:t>
      </w:r>
      <w:r w:rsidR="00126380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143E2D03" w14:textId="77777777" w:rsidR="001230AF" w:rsidRPr="007850A0" w:rsidRDefault="001230AF" w:rsidP="00031F15">
      <w:pPr>
        <w:numPr>
          <w:ilvl w:val="0"/>
          <w:numId w:val="5"/>
        </w:numPr>
        <w:overflowPunct/>
        <w:autoSpaceDE/>
        <w:autoSpaceDN/>
        <w:adjustRightInd/>
        <w:spacing w:beforeLines="40" w:before="96"/>
        <w:textAlignment w:val="auto"/>
        <w:rPr>
          <w:rFonts w:ascii="Arial" w:hAnsi="Arial" w:cs="Arial"/>
          <w:b/>
          <w:bCs/>
          <w:sz w:val="18"/>
          <w:szCs w:val="18"/>
        </w:rPr>
      </w:pPr>
      <w:r w:rsidRPr="007850A0">
        <w:rPr>
          <w:rFonts w:ascii="Arial" w:hAnsi="Arial" w:cs="Arial"/>
          <w:b/>
          <w:bCs/>
          <w:sz w:val="18"/>
          <w:szCs w:val="18"/>
        </w:rPr>
        <w:t>LEASE AGREEMENT</w:t>
      </w:r>
      <w:r w:rsidR="00F71A3E">
        <w:rPr>
          <w:rFonts w:ascii="Arial" w:hAnsi="Arial" w:cs="Arial"/>
          <w:b/>
          <w:bCs/>
          <w:sz w:val="18"/>
          <w:szCs w:val="18"/>
        </w:rPr>
        <w:t xml:space="preserve"> (</w:t>
      </w:r>
      <w:r w:rsidR="006A3E47">
        <w:rPr>
          <w:rFonts w:ascii="Arial" w:hAnsi="Arial" w:cs="Arial"/>
          <w:b/>
          <w:bCs/>
          <w:sz w:val="18"/>
          <w:szCs w:val="18"/>
        </w:rPr>
        <w:t>DCAM</w:t>
      </w:r>
      <w:r w:rsidR="00F71A3E">
        <w:rPr>
          <w:rFonts w:ascii="Arial" w:hAnsi="Arial" w:cs="Arial"/>
          <w:b/>
          <w:bCs/>
          <w:sz w:val="18"/>
          <w:szCs w:val="18"/>
        </w:rPr>
        <w:t>-FORM-SL-289A)</w:t>
      </w:r>
      <w:r w:rsidRPr="007850A0">
        <w:rPr>
          <w:rFonts w:ascii="Arial" w:hAnsi="Arial" w:cs="Arial"/>
          <w:b/>
          <w:bCs/>
          <w:sz w:val="18"/>
          <w:szCs w:val="18"/>
        </w:rPr>
        <w:t>:</w:t>
      </w:r>
    </w:p>
    <w:bookmarkStart w:id="2" w:name="Check1"/>
    <w:p w14:paraId="305175AD" w14:textId="2D44D193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bookmarkEnd w:id="2"/>
      <w:r w:rsidR="00904828">
        <w:tab/>
      </w:r>
      <w:r w:rsidR="001230AF" w:rsidRPr="009F537F">
        <w:t xml:space="preserve">The </w:t>
      </w:r>
      <w:r w:rsidR="00542C2B">
        <w:t>l</w:t>
      </w:r>
      <w:r w:rsidR="001230AF" w:rsidRPr="00E25BF7">
        <w:t>egal</w:t>
      </w:r>
      <w:r w:rsidR="001230AF" w:rsidRPr="009F537F">
        <w:t xml:space="preserve"> owner of the property must be listed as the </w:t>
      </w:r>
      <w:r w:rsidR="00921E63">
        <w:t>LESSOR</w:t>
      </w:r>
      <w:r w:rsidR="001230AF" w:rsidRPr="009F537F">
        <w:t>.  (Brokers must not be listed.)</w:t>
      </w:r>
    </w:p>
    <w:p w14:paraId="401C406B" w14:textId="07D3F779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542C2B">
        <w:t>LESSEE</w:t>
      </w:r>
      <w:r w:rsidR="001230AF" w:rsidRPr="009F537F">
        <w:t xml:space="preserve"> must be the agency name, not a division or individual of the agency.</w:t>
      </w:r>
    </w:p>
    <w:p w14:paraId="16E02928" w14:textId="77777777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>Square footage on the lease must be the same as the figure verified on the floor plan.</w:t>
      </w:r>
    </w:p>
    <w:p w14:paraId="3097A6AB" w14:textId="1F31315C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542C2B">
        <w:t>Term</w:t>
      </w:r>
      <w:r w:rsidR="001230AF" w:rsidRPr="009F537F">
        <w:t xml:space="preserve"> (Section 2):  Cannot exceed one calendar year.  Check dates for accuracy.</w:t>
      </w:r>
    </w:p>
    <w:p w14:paraId="44E1BE5F" w14:textId="70947D31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 xml:space="preserve">Utilities and Services (Section 4):  The </w:t>
      </w:r>
      <w:r w:rsidR="00921E63">
        <w:t>LESSOR</w:t>
      </w:r>
      <w:r w:rsidR="001230AF" w:rsidRPr="009F537F">
        <w:t xml:space="preserve"> </w:t>
      </w:r>
      <w:r w:rsidR="00542C2B">
        <w:t>must</w:t>
      </w:r>
      <w:r w:rsidR="001230AF" w:rsidRPr="009F537F">
        <w:t xml:space="preserve"> initial every service that </w:t>
      </w:r>
      <w:r w:rsidR="001230AF" w:rsidRPr="00E25BF7">
        <w:t>WILL NOT BE PROVIDED.</w:t>
      </w:r>
    </w:p>
    <w:p w14:paraId="23510A98" w14:textId="72CC4C7F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>Special Terms and Conditions (Section 14):  Any extra atta</w:t>
      </w:r>
      <w:r w:rsidR="00542C2B">
        <w:t>chments should be listed in this section</w:t>
      </w:r>
      <w:r w:rsidR="00762062" w:rsidRPr="009F537F">
        <w:t>.</w:t>
      </w:r>
    </w:p>
    <w:p w14:paraId="77103904" w14:textId="047B78D6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921E63">
        <w:t>LESSOR</w:t>
      </w:r>
      <w:r w:rsidR="00542C2B">
        <w:t xml:space="preserve"> INFORMATION</w:t>
      </w:r>
      <w:r w:rsidR="001230AF" w:rsidRPr="009F537F">
        <w:t>:  Inc</w:t>
      </w:r>
      <w:r w:rsidR="001230AF" w:rsidRPr="00921E63">
        <w:t>lude all applicable information.  If the owner has legally delegated signa</w:t>
      </w:r>
      <w:r w:rsidR="00542C2B">
        <w:t>ture authority to an agent, both</w:t>
      </w:r>
      <w:r w:rsidR="001230AF" w:rsidRPr="00921E63">
        <w:t xml:space="preserve"> sections must be completed accordingly.  In such cases, written documentation from the </w:t>
      </w:r>
      <w:r w:rsidR="00921E63">
        <w:t>LESSOR</w:t>
      </w:r>
      <w:r w:rsidR="001230AF" w:rsidRPr="00921E63">
        <w:t xml:space="preserve"> verifying the agent's authority must be attached to the Lease.</w:t>
      </w:r>
    </w:p>
    <w:p w14:paraId="44683973" w14:textId="02FEC6CA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>Rent (Section 3): The total rent must equal the MONTHLY rate multiplied by th</w:t>
      </w:r>
      <w:r w:rsidR="00D533D0" w:rsidRPr="009F537F">
        <w:t xml:space="preserve">e number of months in Section </w:t>
      </w:r>
      <w:r w:rsidR="00824C21" w:rsidRPr="009F537F">
        <w:t>2.</w:t>
      </w:r>
    </w:p>
    <w:p w14:paraId="6D70D94D" w14:textId="77777777" w:rsidR="001230AF" w:rsidRPr="007850A0" w:rsidRDefault="00103085" w:rsidP="00F91BEA">
      <w:pPr>
        <w:pStyle w:val="DefaultText"/>
        <w:numPr>
          <w:ilvl w:val="0"/>
          <w:numId w:val="5"/>
        </w:numPr>
        <w:overflowPunct/>
        <w:spacing w:beforeLines="40" w:before="96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LEASE DOCUMENTS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230AF" w:rsidRPr="007850A0">
        <w:rPr>
          <w:rFonts w:ascii="Arial" w:hAnsi="Arial" w:cs="Arial"/>
          <w:b/>
          <w:bCs/>
          <w:sz w:val="18"/>
          <w:szCs w:val="18"/>
        </w:rPr>
        <w:t>REQUIRED:</w:t>
      </w:r>
    </w:p>
    <w:p w14:paraId="1D4D47BA" w14:textId="31DA085C" w:rsidR="001230AF" w:rsidRPr="001023BC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542C2B">
        <w:t>One copy</w:t>
      </w:r>
      <w:r w:rsidR="001230AF" w:rsidRPr="001023BC">
        <w:t xml:space="preserve"> of the Lease </w:t>
      </w:r>
      <w:r w:rsidR="00103085" w:rsidRPr="001023BC">
        <w:t xml:space="preserve">Agreement </w:t>
      </w:r>
      <w:r w:rsidR="001230AF" w:rsidRPr="001023BC">
        <w:t>with</w:t>
      </w:r>
      <w:r w:rsidR="00542C2B">
        <w:t xml:space="preserve"> electronic or</w:t>
      </w:r>
      <w:r w:rsidR="001230AF" w:rsidRPr="001023BC">
        <w:t xml:space="preserve"> original signatures by the </w:t>
      </w:r>
      <w:r w:rsidR="00921E63" w:rsidRPr="001023BC">
        <w:t>LESSOR</w:t>
      </w:r>
      <w:r w:rsidR="001230AF" w:rsidRPr="001023BC">
        <w:t xml:space="preserve"> and the agency director.</w:t>
      </w:r>
      <w:r w:rsidR="00542C2B">
        <w:t xml:space="preserve"> </w:t>
      </w:r>
    </w:p>
    <w:p w14:paraId="38C55BA6" w14:textId="77777777" w:rsidR="001230AF" w:rsidRPr="009F537F" w:rsidRDefault="00380300" w:rsidP="00DB5F22">
      <w:pPr>
        <w:pStyle w:val="CheckBox"/>
        <w:jc w:val="both"/>
      </w:pPr>
      <w:r w:rsidRPr="001023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1023BC">
        <w:instrText xml:space="preserve"> FORMCHECKBOX </w:instrText>
      </w:r>
      <w:r w:rsidR="00F329B9">
        <w:fldChar w:fldCharType="separate"/>
      </w:r>
      <w:r w:rsidRPr="001023BC">
        <w:fldChar w:fldCharType="end"/>
      </w:r>
      <w:r w:rsidR="00904828">
        <w:tab/>
      </w:r>
      <w:r w:rsidR="001230AF" w:rsidRPr="001023BC">
        <w:t>Non-Collusion</w:t>
      </w:r>
      <w:r w:rsidR="00984CA8" w:rsidRPr="001023BC">
        <w:t xml:space="preserve"> Certification</w:t>
      </w:r>
      <w:r w:rsidR="00921E63" w:rsidRPr="001023BC">
        <w:t xml:space="preserve"> - s</w:t>
      </w:r>
      <w:r w:rsidR="001230AF" w:rsidRPr="001023BC">
        <w:t>i</w:t>
      </w:r>
      <w:r w:rsidR="001230AF" w:rsidRPr="009F537F">
        <w:t xml:space="preserve">gned by the </w:t>
      </w:r>
      <w:r w:rsidR="00921E63">
        <w:t>LESSOR</w:t>
      </w:r>
      <w:r w:rsidR="001230AF" w:rsidRPr="009F537F">
        <w:t>.</w:t>
      </w:r>
    </w:p>
    <w:p w14:paraId="0659C82C" w14:textId="1B906BB7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542C2B">
        <w:rPr>
          <w:b/>
        </w:rPr>
        <w:t>Attachment A</w:t>
      </w:r>
      <w:r w:rsidR="001230AF" w:rsidRPr="009F537F">
        <w:t xml:space="preserve"> </w:t>
      </w:r>
      <w:r w:rsidR="00921E63">
        <w:t xml:space="preserve">- </w:t>
      </w:r>
      <w:r w:rsidR="00316B3C">
        <w:t>1/8”=1’ or dimensioned</w:t>
      </w:r>
      <w:r w:rsidR="001230AF" w:rsidRPr="009F537F">
        <w:t xml:space="preserve"> </w:t>
      </w:r>
      <w:r w:rsidR="001230AF" w:rsidRPr="00921E63">
        <w:t>floor plan</w:t>
      </w:r>
      <w:r w:rsidR="001230AF" w:rsidRPr="009F537F">
        <w:t xml:space="preserve"> of the leased </w:t>
      </w:r>
      <w:r w:rsidR="00F56B31" w:rsidRPr="009F537F">
        <w:t xml:space="preserve">space, </w:t>
      </w:r>
      <w:r w:rsidR="00921E63" w:rsidRPr="00F329B9">
        <w:rPr>
          <w:b/>
          <w:highlight w:val="yellow"/>
        </w:rPr>
        <w:t xml:space="preserve">SIGNED </w:t>
      </w:r>
      <w:r w:rsidR="001230AF" w:rsidRPr="00F329B9">
        <w:rPr>
          <w:b/>
          <w:highlight w:val="yellow"/>
        </w:rPr>
        <w:t xml:space="preserve">and </w:t>
      </w:r>
      <w:r w:rsidR="00921E63" w:rsidRPr="00F329B9">
        <w:rPr>
          <w:b/>
          <w:highlight w:val="yellow"/>
        </w:rPr>
        <w:t>DATED</w:t>
      </w:r>
      <w:r w:rsidR="001230AF" w:rsidRPr="00921E63">
        <w:t xml:space="preserve"> by the </w:t>
      </w:r>
      <w:r w:rsidR="00921E63">
        <w:t>LESSOR</w:t>
      </w:r>
      <w:r w:rsidR="001230AF" w:rsidRPr="009F537F">
        <w:t xml:space="preserve">. </w:t>
      </w:r>
    </w:p>
    <w:p w14:paraId="3D6103CC" w14:textId="77777777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5BF7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542C2B">
        <w:rPr>
          <w:b/>
        </w:rPr>
        <w:t>Attachment B</w:t>
      </w:r>
      <w:r w:rsidR="001230AF" w:rsidRPr="009F537F">
        <w:t xml:space="preserve"> </w:t>
      </w:r>
      <w:r w:rsidR="00921E63">
        <w:t>-</w:t>
      </w:r>
      <w:r w:rsidR="001230AF" w:rsidRPr="009F537F">
        <w:t xml:space="preserve"> Written report issued by the S</w:t>
      </w:r>
      <w:r w:rsidR="005C69F5">
        <w:t>t</w:t>
      </w:r>
      <w:r w:rsidR="001230AF" w:rsidRPr="009F537F">
        <w:t>ate or City</w:t>
      </w:r>
      <w:r w:rsidR="001230AF" w:rsidRPr="00921E63">
        <w:t xml:space="preserve"> Fire</w:t>
      </w:r>
      <w:r w:rsidR="001230AF" w:rsidRPr="009F537F">
        <w:rPr>
          <w:b/>
        </w:rPr>
        <w:t xml:space="preserve"> </w:t>
      </w:r>
      <w:r w:rsidR="001230AF" w:rsidRPr="009F537F">
        <w:t xml:space="preserve">Marshal documenting inspection of the facility prior to initial occupancy, </w:t>
      </w:r>
      <w:r w:rsidR="00F56B31" w:rsidRPr="009F537F">
        <w:t>acquisition</w:t>
      </w:r>
      <w:r w:rsidR="001230AF" w:rsidRPr="009F537F">
        <w:t xml:space="preserve"> of additional space, or renovation of existing space, and/or approval of building plans for new construction, in accordance with Section 7 of the Lease Agreement.</w:t>
      </w:r>
    </w:p>
    <w:p w14:paraId="4DDB6B58" w14:textId="3D72F776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542C2B">
        <w:rPr>
          <w:b/>
        </w:rPr>
        <w:t>Attachment C</w:t>
      </w:r>
      <w:r w:rsidR="001230AF" w:rsidRPr="009F537F">
        <w:t xml:space="preserve"> </w:t>
      </w:r>
      <w:r w:rsidR="00921E63">
        <w:t xml:space="preserve">- </w:t>
      </w:r>
      <w:r w:rsidR="001230AF" w:rsidRPr="009F537F">
        <w:t xml:space="preserve">A current </w:t>
      </w:r>
      <w:r w:rsidR="00542C2B">
        <w:t>certificate of i</w:t>
      </w:r>
      <w:r w:rsidR="001230AF" w:rsidRPr="00921E63">
        <w:t>nsurance</w:t>
      </w:r>
      <w:r w:rsidR="00542C2B">
        <w:t xml:space="preserve">.  The certificate </w:t>
      </w:r>
      <w:r w:rsidR="001230AF" w:rsidRPr="009F537F">
        <w:t>older should be</w:t>
      </w:r>
      <w:r w:rsidR="00542C2B">
        <w:t xml:space="preserve"> the agency named on the lease agreement.</w:t>
      </w:r>
      <w:r w:rsidR="001230AF" w:rsidRPr="009F537F">
        <w:t xml:space="preserve"> (NOTE: A copy of the policy </w:t>
      </w:r>
      <w:r w:rsidR="00921E63" w:rsidRPr="00921E63">
        <w:t>CANNOT</w:t>
      </w:r>
      <w:r w:rsidR="001230AF" w:rsidRPr="009F537F">
        <w:t xml:space="preserve"> be substituted.)</w:t>
      </w:r>
    </w:p>
    <w:p w14:paraId="75B1FEAF" w14:textId="0FFFA0D0" w:rsidR="001230AF" w:rsidRPr="009F537F" w:rsidRDefault="00380300" w:rsidP="00421E10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542C2B">
        <w:rPr>
          <w:b/>
        </w:rPr>
        <w:t>Attachment D</w:t>
      </w:r>
      <w:r w:rsidR="001230AF" w:rsidRPr="00921E63">
        <w:t xml:space="preserve"> </w:t>
      </w:r>
      <w:r w:rsidR="00921E63">
        <w:t xml:space="preserve">- </w:t>
      </w:r>
      <w:r w:rsidR="001230AF" w:rsidRPr="00921E63">
        <w:t>A</w:t>
      </w:r>
      <w:r w:rsidR="00542C2B">
        <w:t>n asbestos inspection r</w:t>
      </w:r>
      <w:r w:rsidR="00824C21" w:rsidRPr="009F537F">
        <w:t>eport</w:t>
      </w:r>
      <w:r w:rsidR="00031F15">
        <w:t xml:space="preserve"> from the Oklahoma</w:t>
      </w:r>
      <w:r w:rsidR="001230AF" w:rsidRPr="009F537F">
        <w:t xml:space="preserve"> Labor Department</w:t>
      </w:r>
      <w:r w:rsidR="00824C21" w:rsidRPr="009F537F">
        <w:t xml:space="preserve"> is required i</w:t>
      </w:r>
      <w:r w:rsidR="00D533D0" w:rsidRPr="009F537F">
        <w:t>f</w:t>
      </w:r>
      <w:r w:rsidR="001230AF" w:rsidRPr="009F537F">
        <w:t xml:space="preserve"> lease is for initial occupancy of space</w:t>
      </w:r>
      <w:r w:rsidR="00824C21" w:rsidRPr="009F537F">
        <w:t xml:space="preserve">.  If the building has asbestos, an O&amp;M plan, </w:t>
      </w:r>
      <w:r w:rsidR="001230AF" w:rsidRPr="009F537F">
        <w:t>approved by the Department of Labor, must also be attac</w:t>
      </w:r>
      <w:bookmarkStart w:id="3" w:name="_GoBack"/>
      <w:bookmarkEnd w:id="3"/>
      <w:r w:rsidR="001230AF" w:rsidRPr="009F537F">
        <w:t>hed.</w:t>
      </w:r>
    </w:p>
    <w:p w14:paraId="1D26F2A1" w14:textId="093352E1" w:rsidR="0060099B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60099B" w:rsidRPr="003A007F">
        <w:t xml:space="preserve">Letter from agency director to </w:t>
      </w:r>
      <w:r w:rsidR="00904828" w:rsidRPr="003A007F">
        <w:t xml:space="preserve">the </w:t>
      </w:r>
      <w:r w:rsidR="00AA2159">
        <w:t>Director of Real Estate and Leasing Services</w:t>
      </w:r>
      <w:r w:rsidR="00904828" w:rsidRPr="003A007F">
        <w:t xml:space="preserve"> </w:t>
      </w:r>
      <w:r w:rsidR="0060099B" w:rsidRPr="003A007F">
        <w:t xml:space="preserve">requesting </w:t>
      </w:r>
      <w:r w:rsidR="00542C2B">
        <w:t xml:space="preserve">an </w:t>
      </w:r>
      <w:r w:rsidR="0060099B" w:rsidRPr="003A007F">
        <w:t>exception to rental ce</w:t>
      </w:r>
      <w:r w:rsidR="00823151" w:rsidRPr="003A007F">
        <w:t>iling if the cost per ne</w:t>
      </w:r>
      <w:r w:rsidR="00542C2B">
        <w:t>t usable square foot exceeds $14</w:t>
      </w:r>
      <w:r w:rsidR="00823151" w:rsidRPr="003A007F">
        <w:t xml:space="preserve">.00 </w:t>
      </w:r>
      <w:r w:rsidR="00904828" w:rsidRPr="003A007F">
        <w:t>/</w:t>
      </w:r>
      <w:r w:rsidR="00823151" w:rsidRPr="003A007F">
        <w:t xml:space="preserve"> </w:t>
      </w:r>
      <w:r w:rsidR="00904828" w:rsidRPr="003A007F">
        <w:t>NUSF</w:t>
      </w:r>
      <w:r w:rsidR="00823151" w:rsidRPr="003A007F">
        <w:t>, full service, including janitorial and all utilities.</w:t>
      </w:r>
    </w:p>
    <w:p w14:paraId="7A36BA97" w14:textId="3EF65E78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7850A0" w:rsidRPr="00921E63">
        <w:t>PeopleSoft</w:t>
      </w:r>
      <w:r w:rsidR="00542C2B">
        <w:t xml:space="preserve"> purchase o</w:t>
      </w:r>
      <w:r w:rsidR="001230AF" w:rsidRPr="00921E63">
        <w:t>rder.</w:t>
      </w:r>
    </w:p>
    <w:p w14:paraId="20A12439" w14:textId="77777777" w:rsidR="001230AF" w:rsidRPr="009F537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21E63">
        <w:t>Additional attachments,</w:t>
      </w:r>
      <w:r w:rsidR="001230AF" w:rsidRPr="009F537F">
        <w:t xml:space="preserve"> if applicable, for specific requirements stated in Section 14 of the Lease Agreement.</w:t>
      </w:r>
    </w:p>
    <w:p w14:paraId="60F771CD" w14:textId="77777777" w:rsidR="001230AF" w:rsidRPr="007850A0" w:rsidRDefault="001230AF" w:rsidP="00F91BEA">
      <w:pPr>
        <w:numPr>
          <w:ilvl w:val="0"/>
          <w:numId w:val="5"/>
        </w:numPr>
        <w:overflowPunct/>
        <w:autoSpaceDE/>
        <w:autoSpaceDN/>
        <w:adjustRightInd/>
        <w:spacing w:beforeLines="40" w:before="96"/>
        <w:textAlignment w:val="auto"/>
        <w:rPr>
          <w:rFonts w:ascii="Arial" w:hAnsi="Arial" w:cs="Arial"/>
          <w:b/>
          <w:bCs/>
          <w:sz w:val="18"/>
          <w:szCs w:val="18"/>
        </w:rPr>
      </w:pPr>
      <w:r w:rsidRPr="007850A0">
        <w:rPr>
          <w:rFonts w:ascii="Arial" w:hAnsi="Arial" w:cs="Arial"/>
          <w:b/>
          <w:bCs/>
          <w:sz w:val="18"/>
          <w:szCs w:val="18"/>
        </w:rPr>
        <w:t>PEOPLESOFT PURCHASE ORDER:</w:t>
      </w:r>
    </w:p>
    <w:p w14:paraId="0FD5B02C" w14:textId="77777777" w:rsidR="001230A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824C21" w:rsidRPr="009F537F">
        <w:t>The origin code must be LSG.</w:t>
      </w:r>
    </w:p>
    <w:p w14:paraId="13D454A4" w14:textId="77777777" w:rsidR="000E7726" w:rsidRPr="009F537F" w:rsidRDefault="000E7726" w:rsidP="00DB5F22">
      <w:pPr>
        <w:pStyle w:val="CheckBox"/>
        <w:jc w:val="both"/>
        <w:rPr>
          <w:u w:val="single"/>
        </w:rPr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>
        <w:tab/>
      </w:r>
      <w:r w:rsidRPr="009F537F">
        <w:t xml:space="preserve">The origin </w:t>
      </w:r>
      <w:r>
        <w:t>type must be PLSG.</w:t>
      </w:r>
    </w:p>
    <w:p w14:paraId="53BFC416" w14:textId="77777777" w:rsidR="008521D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 xml:space="preserve">Line Comments must </w:t>
      </w:r>
      <w:r w:rsidR="00921E63" w:rsidRPr="00921E63">
        <w:t>EXACTLY</w:t>
      </w:r>
      <w:r w:rsidR="001230AF" w:rsidRPr="009F537F">
        <w:t xml:space="preserve"> match the lease information, to include: Space Address; Contract Term; # of Sq. Ft.; and Rate/Sq. Ft.</w:t>
      </w:r>
    </w:p>
    <w:p w14:paraId="7ED255C8" w14:textId="77777777" w:rsidR="008521D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>Each Line must reference the contract term or the line details for that amount.</w:t>
      </w:r>
    </w:p>
    <w:p w14:paraId="6631D908" w14:textId="77777777" w:rsidR="008521DF" w:rsidRDefault="00380300" w:rsidP="00DB5F22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>Nu</w:t>
      </w:r>
      <w:r w:rsidR="00824C21" w:rsidRPr="009F537F">
        <w:t>mber in "Quantity" column must equal the</w:t>
      </w:r>
      <w:r w:rsidR="001230AF" w:rsidRPr="009F537F">
        <w:t xml:space="preserve"> number of months in the "Contract Period."</w:t>
      </w:r>
    </w:p>
    <w:p w14:paraId="21600005" w14:textId="77777777" w:rsidR="001230AF" w:rsidRPr="008521DF" w:rsidRDefault="00380300" w:rsidP="00031F15">
      <w:pPr>
        <w:pStyle w:val="CheckBox"/>
        <w:jc w:val="both"/>
      </w:pPr>
      <w:r w:rsidRPr="009F53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37F" w:rsidRPr="009F537F">
        <w:instrText xml:space="preserve"> FORMCHECKBOX </w:instrText>
      </w:r>
      <w:r w:rsidR="00F329B9">
        <w:fldChar w:fldCharType="separate"/>
      </w:r>
      <w:r w:rsidRPr="009F537F">
        <w:fldChar w:fldCharType="end"/>
      </w:r>
      <w:r w:rsidR="00904828">
        <w:tab/>
      </w:r>
      <w:r w:rsidR="001230AF" w:rsidRPr="009F537F">
        <w:t>Budget must be valid</w:t>
      </w:r>
      <w:r w:rsidR="00755D39" w:rsidRPr="009F537F">
        <w:t>,</w:t>
      </w:r>
      <w:r w:rsidR="001230AF" w:rsidRPr="009F537F">
        <w:t xml:space="preserve"> and approval must be in “pending status”.</w:t>
      </w:r>
    </w:p>
    <w:p w14:paraId="7AED79CF" w14:textId="77777777" w:rsidR="00824C21" w:rsidRPr="009F537F" w:rsidRDefault="00824C21" w:rsidP="00031F15">
      <w:pPr>
        <w:pStyle w:val="DefaultText"/>
        <w:pBdr>
          <w:bottom w:val="single" w:sz="12" w:space="1" w:color="auto"/>
        </w:pBdr>
        <w:rPr>
          <w:rFonts w:ascii="Arial" w:hAnsi="Arial" w:cs="Arial"/>
          <w:bCs/>
          <w:sz w:val="18"/>
          <w:szCs w:val="18"/>
        </w:rPr>
      </w:pPr>
    </w:p>
    <w:sectPr w:rsidR="00824C21" w:rsidRPr="009F537F" w:rsidSect="00E747B9">
      <w:footerReference w:type="default" r:id="rId9"/>
      <w:pgSz w:w="12240" w:h="15840" w:code="1"/>
      <w:pgMar w:top="547" w:right="630" w:bottom="720" w:left="63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CEC7" w14:textId="77777777" w:rsidR="00AD5390" w:rsidRDefault="00AD5390">
      <w:r>
        <w:separator/>
      </w:r>
    </w:p>
  </w:endnote>
  <w:endnote w:type="continuationSeparator" w:id="0">
    <w:p w14:paraId="4ABF5295" w14:textId="77777777" w:rsidR="00AD5390" w:rsidRDefault="00A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AA7F20" w:rsidRPr="009B26FF" w14:paraId="112E6DCB" w14:textId="77777777" w:rsidTr="00D32789">
      <w:tc>
        <w:tcPr>
          <w:tcW w:w="5220" w:type="dxa"/>
          <w:vAlign w:val="center"/>
        </w:tcPr>
        <w:p w14:paraId="0FDD8422" w14:textId="436686BE" w:rsidR="00AA7F20" w:rsidRPr="009B26FF" w:rsidRDefault="006A3E47" w:rsidP="00F329B9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CAM</w:t>
          </w:r>
          <w:r w:rsidR="00AA7F20" w:rsidRPr="009B26FF">
            <w:rPr>
              <w:rFonts w:ascii="Arial" w:hAnsi="Arial"/>
              <w:b/>
              <w:sz w:val="16"/>
            </w:rPr>
            <w:t>/</w:t>
          </w:r>
          <w:r w:rsidR="00AA7F20">
            <w:rPr>
              <w:rFonts w:ascii="Arial" w:hAnsi="Arial"/>
              <w:b/>
              <w:sz w:val="16"/>
            </w:rPr>
            <w:t>LEASING</w:t>
          </w:r>
          <w:r w:rsidR="00AA7F20" w:rsidRPr="009B26FF">
            <w:rPr>
              <w:rFonts w:ascii="Arial" w:hAnsi="Arial"/>
              <w:b/>
              <w:sz w:val="16"/>
            </w:rPr>
            <w:t xml:space="preserve"> - FORM </w:t>
          </w:r>
          <w:r w:rsidR="00AA7F20">
            <w:rPr>
              <w:rFonts w:ascii="Arial" w:hAnsi="Arial"/>
              <w:b/>
              <w:sz w:val="16"/>
            </w:rPr>
            <w:t>289H</w:t>
          </w:r>
          <w:r w:rsidR="00AA7F20" w:rsidRPr="009B26FF">
            <w:rPr>
              <w:rFonts w:ascii="Arial" w:hAnsi="Arial"/>
              <w:b/>
              <w:sz w:val="16"/>
            </w:rPr>
            <w:t xml:space="preserve"> (</w:t>
          </w:r>
          <w:r w:rsidR="005035D6">
            <w:rPr>
              <w:rFonts w:ascii="Arial" w:hAnsi="Arial"/>
              <w:b/>
              <w:sz w:val="16"/>
            </w:rPr>
            <w:t>0</w:t>
          </w:r>
          <w:r w:rsidR="00F329B9">
            <w:rPr>
              <w:rFonts w:ascii="Arial" w:hAnsi="Arial"/>
              <w:b/>
              <w:sz w:val="16"/>
            </w:rPr>
            <w:t>9</w:t>
          </w:r>
          <w:r w:rsidR="000D49F0">
            <w:rPr>
              <w:rFonts w:ascii="Arial" w:hAnsi="Arial"/>
              <w:b/>
              <w:sz w:val="16"/>
            </w:rPr>
            <w:t>/</w:t>
          </w:r>
          <w:r w:rsidR="00421E10">
            <w:rPr>
              <w:rFonts w:ascii="Arial" w:hAnsi="Arial"/>
              <w:b/>
              <w:sz w:val="16"/>
            </w:rPr>
            <w:t>2</w:t>
          </w:r>
          <w:r w:rsidR="00F329B9">
            <w:rPr>
              <w:rFonts w:ascii="Arial" w:hAnsi="Arial"/>
              <w:b/>
              <w:sz w:val="16"/>
            </w:rPr>
            <w:t>3</w:t>
          </w:r>
          <w:r w:rsidR="00AA7F20" w:rsidRPr="009B26FF">
            <w:rPr>
              <w:rFonts w:ascii="Arial" w:hAnsi="Arial"/>
              <w:b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4022C6B9" w14:textId="6A1518BC" w:rsidR="00AA7F20" w:rsidRPr="009B26FF" w:rsidRDefault="00AA7F20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380300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380300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F329B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380300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="00380300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="00380300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F329B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380300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3D36BC45" w14:textId="77777777" w:rsidR="00AA7F20" w:rsidRPr="00D32789" w:rsidRDefault="00AA7F20" w:rsidP="00D3278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3593" w14:textId="77777777" w:rsidR="00AD5390" w:rsidRDefault="00AD5390">
      <w:r>
        <w:separator/>
      </w:r>
    </w:p>
  </w:footnote>
  <w:footnote w:type="continuationSeparator" w:id="0">
    <w:p w14:paraId="11E1D281" w14:textId="77777777" w:rsidR="00AD5390" w:rsidRDefault="00AD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6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1037"/>
    <w:rsid w:val="000104B0"/>
    <w:rsid w:val="00015AEE"/>
    <w:rsid w:val="00031F15"/>
    <w:rsid w:val="00070ABD"/>
    <w:rsid w:val="00096306"/>
    <w:rsid w:val="000972EE"/>
    <w:rsid w:val="000D49F0"/>
    <w:rsid w:val="000E7726"/>
    <w:rsid w:val="001023BC"/>
    <w:rsid w:val="00103085"/>
    <w:rsid w:val="0011636C"/>
    <w:rsid w:val="001230AF"/>
    <w:rsid w:val="00126380"/>
    <w:rsid w:val="00150232"/>
    <w:rsid w:val="001645DA"/>
    <w:rsid w:val="00272791"/>
    <w:rsid w:val="002F440A"/>
    <w:rsid w:val="002F6AF8"/>
    <w:rsid w:val="00316B3C"/>
    <w:rsid w:val="0033010E"/>
    <w:rsid w:val="0033024D"/>
    <w:rsid w:val="00354516"/>
    <w:rsid w:val="00366126"/>
    <w:rsid w:val="00375312"/>
    <w:rsid w:val="00380300"/>
    <w:rsid w:val="0039693E"/>
    <w:rsid w:val="003A007F"/>
    <w:rsid w:val="003A45EC"/>
    <w:rsid w:val="003A5B29"/>
    <w:rsid w:val="003B1E4E"/>
    <w:rsid w:val="003B3AD3"/>
    <w:rsid w:val="00421E10"/>
    <w:rsid w:val="00491265"/>
    <w:rsid w:val="004A2E8D"/>
    <w:rsid w:val="004C46B3"/>
    <w:rsid w:val="004D1CDD"/>
    <w:rsid w:val="005035D6"/>
    <w:rsid w:val="00532A53"/>
    <w:rsid w:val="00542C2B"/>
    <w:rsid w:val="00555B71"/>
    <w:rsid w:val="00556C65"/>
    <w:rsid w:val="005720DE"/>
    <w:rsid w:val="00587B52"/>
    <w:rsid w:val="005C44D2"/>
    <w:rsid w:val="005C5560"/>
    <w:rsid w:val="005C69F5"/>
    <w:rsid w:val="005D39E2"/>
    <w:rsid w:val="005E19AC"/>
    <w:rsid w:val="0060099B"/>
    <w:rsid w:val="00657692"/>
    <w:rsid w:val="0066691E"/>
    <w:rsid w:val="00677459"/>
    <w:rsid w:val="00686C40"/>
    <w:rsid w:val="006A3E47"/>
    <w:rsid w:val="00715BDC"/>
    <w:rsid w:val="00735BEF"/>
    <w:rsid w:val="00753442"/>
    <w:rsid w:val="00755D39"/>
    <w:rsid w:val="00762062"/>
    <w:rsid w:val="00763CC0"/>
    <w:rsid w:val="007850A0"/>
    <w:rsid w:val="007E4290"/>
    <w:rsid w:val="007F4B3B"/>
    <w:rsid w:val="00802D20"/>
    <w:rsid w:val="00802D5A"/>
    <w:rsid w:val="00823151"/>
    <w:rsid w:val="00824C21"/>
    <w:rsid w:val="008521DF"/>
    <w:rsid w:val="0088645B"/>
    <w:rsid w:val="008D4363"/>
    <w:rsid w:val="00904828"/>
    <w:rsid w:val="00921E63"/>
    <w:rsid w:val="009347B6"/>
    <w:rsid w:val="00951FB9"/>
    <w:rsid w:val="0096115B"/>
    <w:rsid w:val="009617E5"/>
    <w:rsid w:val="0096388B"/>
    <w:rsid w:val="00984CA8"/>
    <w:rsid w:val="009A5CD7"/>
    <w:rsid w:val="009C2C07"/>
    <w:rsid w:val="009D05AD"/>
    <w:rsid w:val="009F537F"/>
    <w:rsid w:val="00A531BC"/>
    <w:rsid w:val="00A92F29"/>
    <w:rsid w:val="00AA2159"/>
    <w:rsid w:val="00AA7F20"/>
    <w:rsid w:val="00AB193A"/>
    <w:rsid w:val="00AD5390"/>
    <w:rsid w:val="00AE5A89"/>
    <w:rsid w:val="00B25361"/>
    <w:rsid w:val="00B47C30"/>
    <w:rsid w:val="00B840C1"/>
    <w:rsid w:val="00BA7198"/>
    <w:rsid w:val="00BB7B13"/>
    <w:rsid w:val="00C027D9"/>
    <w:rsid w:val="00C516E8"/>
    <w:rsid w:val="00C76263"/>
    <w:rsid w:val="00CA172F"/>
    <w:rsid w:val="00CB0E57"/>
    <w:rsid w:val="00CD4933"/>
    <w:rsid w:val="00CD79FF"/>
    <w:rsid w:val="00D14C22"/>
    <w:rsid w:val="00D30082"/>
    <w:rsid w:val="00D32789"/>
    <w:rsid w:val="00D3558E"/>
    <w:rsid w:val="00D50E25"/>
    <w:rsid w:val="00D533D0"/>
    <w:rsid w:val="00D576E3"/>
    <w:rsid w:val="00D65BA6"/>
    <w:rsid w:val="00DB5F22"/>
    <w:rsid w:val="00E25BF7"/>
    <w:rsid w:val="00E305BD"/>
    <w:rsid w:val="00E478EC"/>
    <w:rsid w:val="00E66E64"/>
    <w:rsid w:val="00E747B9"/>
    <w:rsid w:val="00E82A8E"/>
    <w:rsid w:val="00EA0761"/>
    <w:rsid w:val="00EA6F2C"/>
    <w:rsid w:val="00EE05A1"/>
    <w:rsid w:val="00EE272F"/>
    <w:rsid w:val="00F06E46"/>
    <w:rsid w:val="00F329B9"/>
    <w:rsid w:val="00F34247"/>
    <w:rsid w:val="00F42082"/>
    <w:rsid w:val="00F43DFF"/>
    <w:rsid w:val="00F5024F"/>
    <w:rsid w:val="00F56B31"/>
    <w:rsid w:val="00F71A3E"/>
    <w:rsid w:val="00F85451"/>
    <w:rsid w:val="00F90FC4"/>
    <w:rsid w:val="00F91BEA"/>
    <w:rsid w:val="00FB0FA0"/>
    <w:rsid w:val="00FC6E11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6C937E8E"/>
  <w15:chartTrackingRefBased/>
  <w15:docId w15:val="{425DA76C-D3D7-436B-9D27-ACD15D94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537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5361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qFormat/>
    <w:rsid w:val="00904828"/>
    <w:pPr>
      <w:overflowPunct/>
      <w:autoSpaceDE/>
      <w:autoSpaceDN/>
      <w:adjustRightInd/>
      <w:spacing w:beforeLines="40" w:before="96"/>
      <w:ind w:leftChars="180" w:left="720" w:hangingChars="200" w:hanging="360"/>
      <w:textAlignment w:val="auto"/>
    </w:pPr>
    <w:rPr>
      <w:rFonts w:ascii="Arial" w:hAnsi="Arial" w:cs="Arial"/>
      <w:bCs/>
      <w:sz w:val="18"/>
      <w:szCs w:val="18"/>
    </w:rPr>
  </w:style>
  <w:style w:type="paragraph" w:customStyle="1" w:styleId="AgencyName">
    <w:name w:val="Agency Name"/>
    <w:qFormat/>
    <w:rsid w:val="006A3E47"/>
    <w:pPr>
      <w:spacing w:line="324" w:lineRule="exact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0E77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eals@omes.ok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Agreement Checklist</vt:lpstr>
    </vt:vector>
  </TitlesOfParts>
  <Company>Dept. of Central Services</Company>
  <LinksUpToDate>false</LinksUpToDate>
  <CharactersWithSpaces>3931</CharactersWithSpaces>
  <SharedDoc>false</SharedDoc>
  <HLinks>
    <vt:vector size="12" baseType="variant">
      <vt:variant>
        <vt:i4>5439538</vt:i4>
      </vt:variant>
      <vt:variant>
        <vt:i4>21</vt:i4>
      </vt:variant>
      <vt:variant>
        <vt:i4>0</vt:i4>
      </vt:variant>
      <vt:variant>
        <vt:i4>5</vt:i4>
      </vt:variant>
      <vt:variant>
        <vt:lpwstr>mailto:inforeals@omes.ok.gov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mailto:inforeals@omes.ok.gov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Agreement Checklist</dc:title>
  <dc:subject/>
  <dc:creator>DCS</dc:creator>
  <cp:keywords/>
  <cp:lastModifiedBy>Ramona Parker</cp:lastModifiedBy>
  <cp:revision>9</cp:revision>
  <cp:lastPrinted>2010-04-22T16:33:00Z</cp:lastPrinted>
  <dcterms:created xsi:type="dcterms:W3CDTF">2019-11-04T14:12:00Z</dcterms:created>
  <dcterms:modified xsi:type="dcterms:W3CDTF">2023-09-18T14:50:00Z</dcterms:modified>
</cp:coreProperties>
</file>