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Spec="center" w:tblpY="361"/>
        <w:tblOverlap w:val="never"/>
        <w:tblW w:w="10661" w:type="dxa"/>
        <w:tblBorders>
          <w:top w:val="single" w:sz="4" w:space="0" w:color="FFFFFF"/>
          <w:left w:val="single" w:sz="4" w:space="0" w:color="FFFFFF"/>
          <w:bottom w:val="thinThickSmallGap" w:sz="24" w:space="0" w:color="auto"/>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1253"/>
        <w:gridCol w:w="4188"/>
      </w:tblGrid>
      <w:tr w:rsidR="0086462B" w14:paraId="444B1B4F" w14:textId="77777777" w:rsidTr="006842A7">
        <w:trPr>
          <w:cantSplit/>
          <w:trHeight w:hRule="exact" w:val="1630"/>
        </w:trPr>
        <w:tc>
          <w:tcPr>
            <w:tcW w:w="5220" w:type="dxa"/>
            <w:tcBorders>
              <w:bottom w:val="single" w:sz="24" w:space="0" w:color="auto"/>
            </w:tcBorders>
            <w:vAlign w:val="center"/>
          </w:tcPr>
          <w:p w14:paraId="05C5A706" w14:textId="77777777" w:rsidR="0086462B" w:rsidRDefault="005D7E11" w:rsidP="003B6621">
            <w:pPr>
              <w:rPr>
                <w:rFonts w:cs="Arial"/>
              </w:rPr>
            </w:pPr>
            <w:bookmarkStart w:id="0" w:name="_GoBack"/>
            <w:bookmarkEnd w:id="0"/>
            <w:r w:rsidRPr="002F61F9">
              <w:rPr>
                <w:rFonts w:cs="Arial"/>
                <w:noProof/>
                <w:sz w:val="18"/>
              </w:rPr>
              <w:drawing>
                <wp:anchor distT="0" distB="0" distL="114300" distR="114300" simplePos="0" relativeHeight="251658240" behindDoc="0" locked="0" layoutInCell="1" allowOverlap="1" wp14:anchorId="47020437" wp14:editId="33689A22">
                  <wp:simplePos x="0" y="0"/>
                  <wp:positionH relativeFrom="column">
                    <wp:posOffset>-1929130</wp:posOffset>
                  </wp:positionH>
                  <wp:positionV relativeFrom="paragraph">
                    <wp:posOffset>-17145</wp:posOffset>
                  </wp:positionV>
                  <wp:extent cx="2662555" cy="833755"/>
                  <wp:effectExtent l="0" t="0" r="0" b="0"/>
                  <wp:wrapThrough wrapText="bothSides">
                    <wp:wrapPolygon edited="0">
                      <wp:start x="2782" y="987"/>
                      <wp:lineTo x="1391" y="3948"/>
                      <wp:lineTo x="773" y="8390"/>
                      <wp:lineTo x="927" y="14312"/>
                      <wp:lineTo x="1700" y="17767"/>
                      <wp:lineTo x="1700" y="18260"/>
                      <wp:lineTo x="3400" y="20235"/>
                      <wp:lineTo x="4636" y="20235"/>
                      <wp:lineTo x="12209" y="18260"/>
                      <wp:lineTo x="20863" y="17767"/>
                      <wp:lineTo x="20709" y="10364"/>
                      <wp:lineTo x="16382" y="9377"/>
                      <wp:lineTo x="15918" y="4935"/>
                      <wp:lineTo x="4018" y="987"/>
                      <wp:lineTo x="2782" y="987"/>
                    </wp:wrapPolygon>
                  </wp:wrapThrough>
                  <wp:docPr id="1" name="Picture 1"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921\AppData\Local\Microsoft\Windows\INetCache\Content.Outlook\B7LBNGEP\OMES-pinwheel-logo-hori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255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53" w:type="dxa"/>
            <w:tcBorders>
              <w:bottom w:val="single" w:sz="24" w:space="0" w:color="auto"/>
            </w:tcBorders>
            <w:vAlign w:val="center"/>
          </w:tcPr>
          <w:p w14:paraId="0AA54868" w14:textId="77777777" w:rsidR="0086462B" w:rsidRDefault="0086462B" w:rsidP="003B6621">
            <w:pPr>
              <w:pStyle w:val="TableText"/>
              <w:jc w:val="left"/>
              <w:rPr>
                <w:rFonts w:cs="Arial"/>
                <w:color w:val="auto"/>
              </w:rPr>
            </w:pPr>
          </w:p>
        </w:tc>
        <w:tc>
          <w:tcPr>
            <w:tcW w:w="4188" w:type="dxa"/>
            <w:tcBorders>
              <w:bottom w:val="single" w:sz="24" w:space="0" w:color="auto"/>
            </w:tcBorders>
            <w:vAlign w:val="center"/>
          </w:tcPr>
          <w:p w14:paraId="01D76C3E" w14:textId="77777777" w:rsidR="00BC5856" w:rsidRPr="006842A7" w:rsidRDefault="00BC5856" w:rsidP="006842A7">
            <w:pPr>
              <w:pStyle w:val="Heading1"/>
              <w:framePr w:hSpace="0" w:wrap="auto" w:vAnchor="margin" w:hAnchor="text" w:xAlign="left" w:yAlign="inline"/>
              <w:suppressOverlap w:val="0"/>
            </w:pPr>
            <w:r w:rsidRPr="006842A7">
              <w:t>Real Estate and Leasing Services</w:t>
            </w:r>
          </w:p>
          <w:p w14:paraId="40602B50" w14:textId="77777777" w:rsidR="002905C5" w:rsidRPr="006842A7" w:rsidRDefault="00E573E7" w:rsidP="006842A7">
            <w:pPr>
              <w:pStyle w:val="Heading1"/>
              <w:framePr w:hSpace="0" w:wrap="auto" w:vAnchor="margin" w:hAnchor="text" w:xAlign="left" w:yAlign="inline"/>
              <w:suppressOverlap w:val="0"/>
            </w:pPr>
            <w:r w:rsidRPr="006842A7">
              <w:t>Notice of Change of</w:t>
            </w:r>
          </w:p>
          <w:p w14:paraId="446A7D06" w14:textId="77777777" w:rsidR="0086462B" w:rsidRPr="00103681" w:rsidRDefault="00E573E7" w:rsidP="006842A7">
            <w:pPr>
              <w:pStyle w:val="Heading1"/>
              <w:framePr w:hSpace="0" w:wrap="auto" w:vAnchor="margin" w:hAnchor="text" w:xAlign="left" w:yAlign="inline"/>
              <w:suppressOverlap w:val="0"/>
            </w:pPr>
            <w:r w:rsidRPr="006842A7">
              <w:t xml:space="preserve"> Lessor Instructions</w:t>
            </w:r>
          </w:p>
        </w:tc>
      </w:tr>
    </w:tbl>
    <w:p w14:paraId="10636E28" w14:textId="77777777" w:rsidR="004C0B4C" w:rsidRPr="00F05A19" w:rsidRDefault="004C0B4C" w:rsidP="006842A7">
      <w:pPr>
        <w:pStyle w:val="DefaultText"/>
        <w:spacing w:before="200"/>
        <w:jc w:val="center"/>
        <w:rPr>
          <w:rFonts w:cs="Arial"/>
          <w:szCs w:val="20"/>
        </w:rPr>
      </w:pPr>
      <w:r w:rsidRPr="00F05A19">
        <w:rPr>
          <w:rFonts w:cs="Arial"/>
          <w:szCs w:val="20"/>
        </w:rPr>
        <w:t>Real Estate and Leasing Services</w:t>
      </w:r>
    </w:p>
    <w:p w14:paraId="5185C0CF" w14:textId="77777777" w:rsidR="002830DB" w:rsidRPr="00F05A19" w:rsidRDefault="002830DB" w:rsidP="006842A7">
      <w:pPr>
        <w:jc w:val="center"/>
        <w:rPr>
          <w:rFonts w:cs="Arial"/>
          <w:szCs w:val="20"/>
        </w:rPr>
      </w:pPr>
      <w:r w:rsidRPr="00F05A19">
        <w:rPr>
          <w:rFonts w:cs="Arial"/>
          <w:szCs w:val="20"/>
        </w:rPr>
        <w:t>2401 N. Lincoln Blvd.</w:t>
      </w:r>
      <w:r w:rsidR="003B6621">
        <w:rPr>
          <w:rFonts w:cs="Arial"/>
          <w:szCs w:val="20"/>
        </w:rPr>
        <w:t>,</w:t>
      </w:r>
      <w:r w:rsidR="00EE4817">
        <w:rPr>
          <w:rFonts w:cs="Arial"/>
          <w:szCs w:val="20"/>
        </w:rPr>
        <w:t xml:space="preserve"> Ste</w:t>
      </w:r>
      <w:r w:rsidR="003B6621">
        <w:rPr>
          <w:rFonts w:cs="Arial"/>
          <w:szCs w:val="20"/>
        </w:rPr>
        <w:t>.</w:t>
      </w:r>
      <w:r w:rsidR="00EE4817">
        <w:rPr>
          <w:rFonts w:cs="Arial"/>
          <w:szCs w:val="20"/>
        </w:rPr>
        <w:t xml:space="preserve"> 126</w:t>
      </w:r>
      <w:r w:rsidRPr="00F05A19">
        <w:rPr>
          <w:rFonts w:cs="Arial"/>
          <w:szCs w:val="20"/>
        </w:rPr>
        <w:t>,</w:t>
      </w:r>
      <w:r w:rsidR="00EE4817">
        <w:rPr>
          <w:rFonts w:cs="Arial"/>
          <w:szCs w:val="20"/>
        </w:rPr>
        <w:t xml:space="preserve"> Oklahoma City, OK 73105 </w:t>
      </w:r>
      <w:r w:rsidR="003B6621">
        <w:rPr>
          <w:rFonts w:cs="Arial"/>
          <w:szCs w:val="20"/>
        </w:rPr>
        <w:t>–</w:t>
      </w:r>
      <w:r w:rsidR="00EE4817">
        <w:rPr>
          <w:rFonts w:cs="Arial"/>
          <w:szCs w:val="20"/>
        </w:rPr>
        <w:t xml:space="preserve"> Phone: 405-</w:t>
      </w:r>
      <w:r w:rsidRPr="00F05A19">
        <w:rPr>
          <w:rFonts w:cs="Arial"/>
          <w:szCs w:val="20"/>
        </w:rPr>
        <w:t>521-3819</w:t>
      </w:r>
    </w:p>
    <w:p w14:paraId="13429B98" w14:textId="77777777" w:rsidR="004E483C" w:rsidRPr="00F05A19" w:rsidRDefault="004E483C" w:rsidP="006842A7">
      <w:pPr>
        <w:pStyle w:val="bodyheader"/>
        <w:spacing w:before="240"/>
      </w:pPr>
      <w:r w:rsidRPr="00F05A19">
        <w:t>PURPOSE OF FORM</w:t>
      </w:r>
    </w:p>
    <w:p w14:paraId="7D57DA40" w14:textId="77777777" w:rsidR="004E483C" w:rsidRPr="006842A7" w:rsidRDefault="004E483C" w:rsidP="006842A7">
      <w:pPr>
        <w:rPr>
          <w:bCs/>
        </w:rPr>
      </w:pPr>
      <w:r w:rsidRPr="006842A7">
        <w:rPr>
          <w:bCs/>
        </w:rPr>
        <w:t>The sole purpose of th</w:t>
      </w:r>
      <w:r w:rsidR="00AB1E5E">
        <w:rPr>
          <w:bCs/>
        </w:rPr>
        <w:t>is</w:t>
      </w:r>
      <w:r w:rsidRPr="006842A7">
        <w:rPr>
          <w:bCs/>
        </w:rPr>
        <w:t xml:space="preserve"> form is to ensure the State of Oklahoma </w:t>
      </w:r>
      <w:r w:rsidR="003B6621" w:rsidRPr="006842A7">
        <w:rPr>
          <w:bCs/>
        </w:rPr>
        <w:t xml:space="preserve">fulfills all payment </w:t>
      </w:r>
      <w:r w:rsidRPr="006842A7">
        <w:rPr>
          <w:bCs/>
        </w:rPr>
        <w:t xml:space="preserve">to the proper person and under the proper circumstances. Reference </w:t>
      </w:r>
      <w:r w:rsidR="003B6621" w:rsidRPr="006842A7">
        <w:rPr>
          <w:bCs/>
        </w:rPr>
        <w:t>rules</w:t>
      </w:r>
      <w:r w:rsidRPr="006842A7">
        <w:rPr>
          <w:bCs/>
        </w:rPr>
        <w:t>:</w:t>
      </w:r>
      <w:r w:rsidR="003B6621" w:rsidRPr="006842A7">
        <w:rPr>
          <w:bCs/>
        </w:rPr>
        <w:t xml:space="preserve"> </w:t>
      </w:r>
      <w:r w:rsidR="00D95916" w:rsidRPr="006842A7">
        <w:rPr>
          <w:bCs/>
        </w:rPr>
        <w:t xml:space="preserve">OAC </w:t>
      </w:r>
      <w:r w:rsidR="001563D0" w:rsidRPr="006842A7">
        <w:rPr>
          <w:bCs/>
        </w:rPr>
        <w:t>26</w:t>
      </w:r>
      <w:r w:rsidRPr="006842A7">
        <w:rPr>
          <w:bCs/>
        </w:rPr>
        <w:t>0:</w:t>
      </w:r>
      <w:r w:rsidR="001563D0" w:rsidRPr="006842A7">
        <w:rPr>
          <w:bCs/>
        </w:rPr>
        <w:t>95</w:t>
      </w:r>
      <w:r w:rsidR="00D95916" w:rsidRPr="006842A7">
        <w:rPr>
          <w:bCs/>
        </w:rPr>
        <w:t>-1-7(b)(25)</w:t>
      </w:r>
    </w:p>
    <w:p w14:paraId="2E5CC6C2" w14:textId="77777777" w:rsidR="004E483C" w:rsidRPr="00F05A19" w:rsidRDefault="004E483C" w:rsidP="006842A7">
      <w:pPr>
        <w:pStyle w:val="bodyheader"/>
        <w:spacing w:before="240"/>
      </w:pPr>
      <w:r w:rsidRPr="00F05A19">
        <w:t>INSTRUCTIONS FOR USE OF FORM</w:t>
      </w:r>
    </w:p>
    <w:p w14:paraId="3841BD8B" w14:textId="77777777" w:rsidR="004E483C" w:rsidRPr="006842A7" w:rsidRDefault="003B6621" w:rsidP="006842A7">
      <w:pPr>
        <w:pStyle w:val="ListParagraph"/>
      </w:pPr>
      <w:r w:rsidRPr="006842A7">
        <w:t xml:space="preserve">When notified of a change or prospective change in the legal ownership of the property, the </w:t>
      </w:r>
      <w:r w:rsidR="001563D0" w:rsidRPr="006842A7">
        <w:t>a</w:t>
      </w:r>
      <w:r w:rsidR="00EE4817" w:rsidRPr="006842A7">
        <w:t>gency (l</w:t>
      </w:r>
      <w:r w:rsidR="004E483C" w:rsidRPr="006842A7">
        <w:t xml:space="preserve">essee) </w:t>
      </w:r>
      <w:r w:rsidR="00D95916" w:rsidRPr="006842A7">
        <w:t>must</w:t>
      </w:r>
      <w:r w:rsidR="00EE4817" w:rsidRPr="006842A7">
        <w:t xml:space="preserve"> secure</w:t>
      </w:r>
      <w:r w:rsidR="004E483C" w:rsidRPr="006842A7">
        <w:t xml:space="preserve"> signatures on the</w:t>
      </w:r>
      <w:r w:rsidR="00EE4817" w:rsidRPr="006842A7">
        <w:t xml:space="preserve"> form prior to submission to</w:t>
      </w:r>
      <w:r w:rsidR="004E483C" w:rsidRPr="006842A7">
        <w:t xml:space="preserve"> </w:t>
      </w:r>
      <w:r w:rsidRPr="006842A7">
        <w:t xml:space="preserve">OMES </w:t>
      </w:r>
      <w:r w:rsidR="00163B44" w:rsidRPr="006842A7">
        <w:t>REALS</w:t>
      </w:r>
      <w:r w:rsidR="001563D0" w:rsidRPr="006842A7">
        <w:t xml:space="preserve"> </w:t>
      </w:r>
      <w:r w:rsidR="004E483C" w:rsidRPr="006842A7">
        <w:t>for approval.</w:t>
      </w:r>
    </w:p>
    <w:p w14:paraId="4D1158C2" w14:textId="77777777" w:rsidR="004E483C" w:rsidRPr="006842A7" w:rsidRDefault="004E483C" w:rsidP="006842A7">
      <w:pPr>
        <w:pStyle w:val="ListParagraph"/>
      </w:pPr>
      <w:r w:rsidRPr="006842A7">
        <w:t>Paym</w:t>
      </w:r>
      <w:r w:rsidR="00D95916" w:rsidRPr="006842A7">
        <w:t>ent to the n</w:t>
      </w:r>
      <w:r w:rsidR="00EE4817" w:rsidRPr="006842A7">
        <w:t>ew l</w:t>
      </w:r>
      <w:r w:rsidRPr="006842A7">
        <w:t xml:space="preserve">essor will not be approved until </w:t>
      </w:r>
      <w:r w:rsidR="003B6621" w:rsidRPr="006842A7">
        <w:t xml:space="preserve">the director of REALS accepts and signs </w:t>
      </w:r>
      <w:r w:rsidRPr="006842A7">
        <w:t>this notice.</w:t>
      </w:r>
    </w:p>
    <w:p w14:paraId="2D86ED75" w14:textId="77777777" w:rsidR="004E483C" w:rsidRPr="006842A7" w:rsidRDefault="003B6621" w:rsidP="006842A7">
      <w:pPr>
        <w:pStyle w:val="ListParagraph"/>
      </w:pPr>
      <w:r w:rsidRPr="006842A7">
        <w:t xml:space="preserve">REALS will send notification </w:t>
      </w:r>
      <w:r w:rsidR="00EE4817" w:rsidRPr="006842A7">
        <w:t>of the acceptance of the</w:t>
      </w:r>
      <w:r w:rsidR="004E483C" w:rsidRPr="006842A7">
        <w:t xml:space="preserve"> Notice of Change of Lessor</w:t>
      </w:r>
      <w:r w:rsidR="00EE4817" w:rsidRPr="006842A7">
        <w:t xml:space="preserve"> and the signed purchase order(s) to the</w:t>
      </w:r>
      <w:r w:rsidR="001563D0" w:rsidRPr="006842A7">
        <w:t xml:space="preserve"> a</w:t>
      </w:r>
      <w:r w:rsidR="00EE4817" w:rsidRPr="006842A7">
        <w:t>gency (l</w:t>
      </w:r>
      <w:r w:rsidR="004E483C" w:rsidRPr="006842A7">
        <w:t>essee)</w:t>
      </w:r>
      <w:r w:rsidR="00EE4817" w:rsidRPr="006842A7">
        <w:t xml:space="preserve"> for distribution to the old and new lessor</w:t>
      </w:r>
      <w:r w:rsidR="004E483C" w:rsidRPr="006842A7">
        <w:t xml:space="preserve">. </w:t>
      </w:r>
    </w:p>
    <w:p w14:paraId="2C507952" w14:textId="77777777" w:rsidR="004E483C" w:rsidRPr="006842A7" w:rsidRDefault="004E483C" w:rsidP="006842A7">
      <w:pPr>
        <w:pStyle w:val="ListParagraph"/>
      </w:pPr>
      <w:r w:rsidRPr="006842A7">
        <w:t xml:space="preserve">All payments to the </w:t>
      </w:r>
      <w:r w:rsidR="00D95916" w:rsidRPr="006842A7">
        <w:t>n</w:t>
      </w:r>
      <w:r w:rsidR="00EE4817" w:rsidRPr="006842A7">
        <w:t>ew l</w:t>
      </w:r>
      <w:r w:rsidRPr="006842A7">
        <w:t xml:space="preserve">essor will start with the payment period beginning after the effective date of this Notice </w:t>
      </w:r>
      <w:r w:rsidR="00EE4817" w:rsidRPr="006842A7">
        <w:t xml:space="preserve">of Change of Lessor </w:t>
      </w:r>
      <w:r w:rsidRPr="006842A7">
        <w:t>as shown in Item 4 on the form.</w:t>
      </w:r>
      <w:r w:rsidR="003B6621" w:rsidRPr="006842A7">
        <w:t xml:space="preserve"> </w:t>
      </w:r>
      <w:r w:rsidRPr="006842A7">
        <w:t>(If this requirement ca</w:t>
      </w:r>
      <w:r w:rsidR="00EE4817" w:rsidRPr="006842A7">
        <w:t>uses payment to be made to one l</w:t>
      </w:r>
      <w:r w:rsidRPr="006842A7">
        <w:t xml:space="preserve">essor when the other is entitled to all or part of such payment, the necessary apportionment </w:t>
      </w:r>
      <w:r w:rsidR="00D95916" w:rsidRPr="006842A7">
        <w:t xml:space="preserve">shall </w:t>
      </w:r>
      <w:r w:rsidRPr="006842A7">
        <w:t>be wo</w:t>
      </w:r>
      <w:r w:rsidR="00D95916" w:rsidRPr="006842A7">
        <w:t xml:space="preserve">rked out between </w:t>
      </w:r>
      <w:r w:rsidR="00EE4817" w:rsidRPr="006842A7">
        <w:t>the old and new lessor</w:t>
      </w:r>
      <w:r w:rsidR="00D95916" w:rsidRPr="006842A7">
        <w:t>. T</w:t>
      </w:r>
      <w:r w:rsidRPr="006842A7">
        <w:t>he State of Oklahoma will not be res</w:t>
      </w:r>
      <w:r w:rsidR="00D95916" w:rsidRPr="006842A7">
        <w:t>ponsible for the apportionment.)</w:t>
      </w:r>
    </w:p>
    <w:p w14:paraId="264B1422" w14:textId="77777777" w:rsidR="004E483C" w:rsidRPr="006842A7" w:rsidRDefault="004E483C" w:rsidP="006842A7">
      <w:pPr>
        <w:pStyle w:val="ListParagraph"/>
      </w:pPr>
      <w:r w:rsidRPr="006842A7">
        <w:t>A</w:t>
      </w:r>
      <w:r w:rsidR="00EE4817" w:rsidRPr="006842A7">
        <w:t xml:space="preserve"> person asserting a right as a lessor to the s</w:t>
      </w:r>
      <w:r w:rsidRPr="006842A7">
        <w:t>tate by virtue of a trans</w:t>
      </w:r>
      <w:r w:rsidR="00EE4817" w:rsidRPr="006842A7">
        <w:t>fer of interest from the stated l</w:t>
      </w:r>
      <w:r w:rsidRPr="006842A7">
        <w:t>essor may not file this form or be entitled t</w:t>
      </w:r>
      <w:r w:rsidR="00EE4817" w:rsidRPr="006842A7">
        <w:t>o receive any payment from the s</w:t>
      </w:r>
      <w:r w:rsidRPr="006842A7">
        <w:t xml:space="preserve">tate under the </w:t>
      </w:r>
      <w:r w:rsidR="000C4639" w:rsidRPr="006842A7">
        <w:t>l</w:t>
      </w:r>
      <w:r w:rsidRPr="006842A7">
        <w:t>ease</w:t>
      </w:r>
      <w:r w:rsidR="00EE4817" w:rsidRPr="006842A7">
        <w:t xml:space="preserve"> </w:t>
      </w:r>
      <w:r w:rsidR="000C4639" w:rsidRPr="006842A7">
        <w:t>a</w:t>
      </w:r>
      <w:r w:rsidR="00EE4817" w:rsidRPr="006842A7">
        <w:t>greement</w:t>
      </w:r>
      <w:r w:rsidRPr="006842A7">
        <w:t xml:space="preserve"> referred to herein, where that person has, or claims to have, no</w:t>
      </w:r>
      <w:r w:rsidR="00EE4817" w:rsidRPr="006842A7">
        <w:t xml:space="preserve"> responsibility to fulfill the l</w:t>
      </w:r>
      <w:r w:rsidRPr="006842A7">
        <w:t>es</w:t>
      </w:r>
      <w:r w:rsidR="00EE4817" w:rsidRPr="006842A7">
        <w:t>sor’s duties under the subject l</w:t>
      </w:r>
      <w:r w:rsidRPr="006842A7">
        <w:t>ease.</w:t>
      </w:r>
    </w:p>
    <w:p w14:paraId="295031EC" w14:textId="77777777" w:rsidR="004E483C" w:rsidRPr="006842A7" w:rsidRDefault="004E483C" w:rsidP="006842A7">
      <w:pPr>
        <w:pStyle w:val="ListParagraph"/>
      </w:pPr>
      <w:r w:rsidRPr="006842A7">
        <w:t>For purposes of the Notice</w:t>
      </w:r>
      <w:r w:rsidR="00EE4817" w:rsidRPr="006842A7">
        <w:t xml:space="preserve"> of Change of Lessor</w:t>
      </w:r>
      <w:r w:rsidRPr="006842A7">
        <w:t xml:space="preserve">, the </w:t>
      </w:r>
      <w:r w:rsidR="00D95916" w:rsidRPr="006842A7">
        <w:t>n</w:t>
      </w:r>
      <w:r w:rsidR="00EE4817" w:rsidRPr="006842A7">
        <w:t>ew l</w:t>
      </w:r>
      <w:r w:rsidRPr="006842A7">
        <w:t>essor need n</w:t>
      </w:r>
      <w:r w:rsidR="00EE4817" w:rsidRPr="006842A7">
        <w:t>ot obtain the signature of the old l</w:t>
      </w:r>
      <w:r w:rsidRPr="006842A7">
        <w:t>essor, where</w:t>
      </w:r>
      <w:r w:rsidR="00F06CBD" w:rsidRPr="006842A7">
        <w:t>:</w:t>
      </w:r>
    </w:p>
    <w:p w14:paraId="0497EED9" w14:textId="77777777" w:rsidR="00AB1E5E" w:rsidRPr="006842A7" w:rsidRDefault="00AB1E5E" w:rsidP="006842A7">
      <w:pPr>
        <w:pStyle w:val="ListParagraph"/>
        <w:numPr>
          <w:ilvl w:val="1"/>
          <w:numId w:val="5"/>
        </w:numPr>
      </w:pPr>
      <w:r w:rsidRPr="006842A7">
        <w:t>The right to act as lessor is transferred pursuant to a court order. (In such a case, a copy of the court order must be attached to this form.)</w:t>
      </w:r>
    </w:p>
    <w:p w14:paraId="53B2B294" w14:textId="77777777" w:rsidR="00AB1E5E" w:rsidRPr="006842A7" w:rsidRDefault="00AB1E5E" w:rsidP="006842A7">
      <w:pPr>
        <w:pStyle w:val="ListParagraph"/>
        <w:numPr>
          <w:ilvl w:val="1"/>
          <w:numId w:val="5"/>
        </w:numPr>
      </w:pPr>
      <w:r w:rsidRPr="006842A7">
        <w:t>The right to act as lessor is transferred pursuant to a proper exercise of a right to foreclosure of a vendor’s lien retained in a deed of trust or pursuant to a proper exercise of any similar right of foreclosure duly authorized and documented. (In such a case, the right to receive payments under the lease is affected by the terms of the legal document giving rise to foreclosure and a copy of those legal documents must be attached to this form.)</w:t>
      </w:r>
    </w:p>
    <w:p w14:paraId="0979B701" w14:textId="77777777" w:rsidR="00F06CBD" w:rsidRDefault="00F06CBD" w:rsidP="006842A7">
      <w:r>
        <w:br w:type="page"/>
      </w:r>
    </w:p>
    <w:p w14:paraId="1D6E4FAC" w14:textId="77777777" w:rsidR="004E483C" w:rsidRPr="00F05A19" w:rsidRDefault="00D76386" w:rsidP="00894277">
      <w:pPr>
        <w:pStyle w:val="bodyheader"/>
        <w:tabs>
          <w:tab w:val="center" w:pos="5306"/>
        </w:tabs>
        <w:spacing w:before="240"/>
        <w:jc w:val="left"/>
      </w:pPr>
      <w:r>
        <w:lastRenderedPageBreak/>
        <w:tab/>
      </w:r>
      <w:r w:rsidR="004E483C" w:rsidRPr="00F05A19">
        <w:t>INSTRUCTIONS FOR PREPARATION OF FORM</w:t>
      </w:r>
    </w:p>
    <w:p w14:paraId="2BF336B4" w14:textId="77777777" w:rsidR="004E483C" w:rsidRPr="00B751CA" w:rsidRDefault="004E483C" w:rsidP="00894277">
      <w:pPr>
        <w:pStyle w:val="DefaultText"/>
        <w:spacing w:after="200"/>
        <w:ind w:left="2160" w:hanging="2160"/>
        <w:jc w:val="both"/>
        <w:rPr>
          <w:rFonts w:cs="Arial"/>
          <w:bCs/>
          <w:szCs w:val="20"/>
        </w:rPr>
      </w:pPr>
      <w:r w:rsidRPr="00B751CA">
        <w:rPr>
          <w:rFonts w:cs="Arial"/>
          <w:b/>
          <w:bCs/>
          <w:szCs w:val="20"/>
        </w:rPr>
        <w:t xml:space="preserve">Number of </w:t>
      </w:r>
      <w:r w:rsidR="00F06CBD">
        <w:rPr>
          <w:rFonts w:cs="Arial"/>
          <w:b/>
          <w:bCs/>
          <w:szCs w:val="20"/>
        </w:rPr>
        <w:t>c</w:t>
      </w:r>
      <w:r w:rsidR="00F06CBD" w:rsidRPr="00B751CA">
        <w:rPr>
          <w:rFonts w:cs="Arial"/>
          <w:b/>
          <w:bCs/>
          <w:szCs w:val="20"/>
        </w:rPr>
        <w:t>opies</w:t>
      </w:r>
      <w:r w:rsidRPr="00B751CA">
        <w:rPr>
          <w:rFonts w:cs="Arial"/>
          <w:bCs/>
          <w:szCs w:val="20"/>
        </w:rPr>
        <w:t>:</w:t>
      </w:r>
      <w:r w:rsidR="00625D09" w:rsidRPr="00B751CA">
        <w:rPr>
          <w:rFonts w:cs="Arial"/>
          <w:bCs/>
          <w:szCs w:val="20"/>
        </w:rPr>
        <w:tab/>
      </w:r>
      <w:r w:rsidR="00EE4817" w:rsidRPr="00B751CA">
        <w:rPr>
          <w:rFonts w:cs="Arial"/>
          <w:bCs/>
          <w:szCs w:val="20"/>
        </w:rPr>
        <w:t>One electronically g</w:t>
      </w:r>
      <w:r w:rsidR="00B751CA" w:rsidRPr="00B751CA">
        <w:rPr>
          <w:rFonts w:cs="Arial"/>
          <w:bCs/>
          <w:szCs w:val="20"/>
        </w:rPr>
        <w:t>enerated Adobe copy of the Notice of Change of Lessor should be submitted to the old and new lessor for electronic signature or two original hard copies should be signed by the old and new lessor</w:t>
      </w:r>
      <w:r w:rsidRPr="00B751CA">
        <w:rPr>
          <w:rFonts w:cs="Arial"/>
          <w:bCs/>
          <w:szCs w:val="20"/>
        </w:rPr>
        <w:t>.</w:t>
      </w:r>
    </w:p>
    <w:p w14:paraId="2C865A3A" w14:textId="77777777" w:rsidR="004E483C" w:rsidRPr="00B751CA" w:rsidRDefault="004E483C" w:rsidP="00894277">
      <w:pPr>
        <w:pStyle w:val="DefaultText"/>
        <w:spacing w:after="200"/>
        <w:ind w:left="1440" w:hanging="1440"/>
        <w:jc w:val="both"/>
        <w:rPr>
          <w:rFonts w:cs="Arial"/>
          <w:bCs/>
          <w:szCs w:val="20"/>
        </w:rPr>
      </w:pPr>
      <w:r w:rsidRPr="00B751CA">
        <w:rPr>
          <w:rFonts w:cs="Arial"/>
          <w:b/>
          <w:bCs/>
          <w:szCs w:val="20"/>
        </w:rPr>
        <w:t>AGENCY:</w:t>
      </w:r>
      <w:r w:rsidRPr="00B751CA">
        <w:rPr>
          <w:rFonts w:cs="Arial"/>
          <w:bCs/>
          <w:szCs w:val="20"/>
        </w:rPr>
        <w:tab/>
      </w:r>
      <w:r w:rsidRPr="00B751CA">
        <w:rPr>
          <w:rFonts w:cs="Arial"/>
          <w:bCs/>
          <w:szCs w:val="20"/>
        </w:rPr>
        <w:tab/>
      </w:r>
      <w:r w:rsidR="001563D0" w:rsidRPr="00B751CA">
        <w:rPr>
          <w:rFonts w:cs="Arial"/>
          <w:bCs/>
          <w:szCs w:val="20"/>
        </w:rPr>
        <w:tab/>
      </w:r>
      <w:r w:rsidR="00B751CA" w:rsidRPr="00B751CA">
        <w:rPr>
          <w:rFonts w:cs="Arial"/>
          <w:bCs/>
          <w:szCs w:val="20"/>
        </w:rPr>
        <w:t>Enter the n</w:t>
      </w:r>
      <w:r w:rsidRPr="00B751CA">
        <w:rPr>
          <w:rFonts w:cs="Arial"/>
          <w:bCs/>
          <w:szCs w:val="20"/>
        </w:rPr>
        <w:t xml:space="preserve">ame of agency as it appears on the </w:t>
      </w:r>
      <w:r w:rsidR="00F06CBD">
        <w:rPr>
          <w:rFonts w:cs="Arial"/>
          <w:bCs/>
          <w:szCs w:val="20"/>
        </w:rPr>
        <w:t>l</w:t>
      </w:r>
      <w:r w:rsidR="00F06CBD" w:rsidRPr="00B751CA">
        <w:rPr>
          <w:rFonts w:cs="Arial"/>
          <w:bCs/>
          <w:szCs w:val="20"/>
        </w:rPr>
        <w:t>ease</w:t>
      </w:r>
      <w:r w:rsidRPr="00B751CA">
        <w:rPr>
          <w:rFonts w:cs="Arial"/>
          <w:bCs/>
          <w:szCs w:val="20"/>
        </w:rPr>
        <w:t>.</w:t>
      </w:r>
    </w:p>
    <w:p w14:paraId="39403DCF" w14:textId="77777777" w:rsidR="004E483C" w:rsidRPr="00B751CA" w:rsidRDefault="004C0B4C" w:rsidP="00894277">
      <w:pPr>
        <w:pStyle w:val="DefaultText"/>
        <w:spacing w:after="200"/>
        <w:ind w:left="2160" w:hanging="2160"/>
        <w:jc w:val="both"/>
        <w:rPr>
          <w:rFonts w:cs="Arial"/>
          <w:bCs/>
          <w:szCs w:val="20"/>
        </w:rPr>
      </w:pPr>
      <w:r w:rsidRPr="00B751CA">
        <w:rPr>
          <w:rFonts w:cs="Arial"/>
          <w:b/>
          <w:bCs/>
          <w:szCs w:val="20"/>
        </w:rPr>
        <w:t>CAM</w:t>
      </w:r>
      <w:r w:rsidR="004E483C" w:rsidRPr="00B751CA">
        <w:rPr>
          <w:rFonts w:cs="Arial"/>
          <w:b/>
          <w:bCs/>
          <w:szCs w:val="20"/>
        </w:rPr>
        <w:t xml:space="preserve"> PO#:</w:t>
      </w:r>
      <w:r w:rsidR="004E483C" w:rsidRPr="00B751CA">
        <w:rPr>
          <w:rFonts w:cs="Arial"/>
          <w:bCs/>
          <w:szCs w:val="20"/>
        </w:rPr>
        <w:tab/>
        <w:t xml:space="preserve">Enter the </w:t>
      </w:r>
      <w:r w:rsidR="00B751CA" w:rsidRPr="00B751CA">
        <w:rPr>
          <w:rFonts w:cs="Arial"/>
          <w:bCs/>
          <w:szCs w:val="20"/>
        </w:rPr>
        <w:t>purchase order number for the purchase order currently</w:t>
      </w:r>
      <w:r w:rsidR="004E483C" w:rsidRPr="00B751CA">
        <w:rPr>
          <w:rFonts w:cs="Arial"/>
          <w:bCs/>
          <w:szCs w:val="20"/>
        </w:rPr>
        <w:t xml:space="preserve"> in effect.</w:t>
      </w:r>
    </w:p>
    <w:p w14:paraId="709006C3" w14:textId="77777777" w:rsidR="004E483C" w:rsidRPr="00B751CA" w:rsidRDefault="004E483C" w:rsidP="00894277">
      <w:pPr>
        <w:pStyle w:val="DefaultText"/>
        <w:spacing w:after="200"/>
        <w:ind w:left="2160" w:hanging="2160"/>
        <w:jc w:val="both"/>
        <w:rPr>
          <w:rFonts w:cs="Arial"/>
          <w:bCs/>
          <w:szCs w:val="20"/>
        </w:rPr>
      </w:pPr>
      <w:r w:rsidRPr="00B751CA">
        <w:rPr>
          <w:rFonts w:cs="Arial"/>
          <w:b/>
          <w:bCs/>
          <w:szCs w:val="20"/>
        </w:rPr>
        <w:t>DATE:</w:t>
      </w:r>
      <w:r w:rsidRPr="00B751CA">
        <w:rPr>
          <w:rFonts w:cs="Arial"/>
          <w:bCs/>
          <w:szCs w:val="20"/>
        </w:rPr>
        <w:tab/>
      </w:r>
      <w:r w:rsidR="00B751CA" w:rsidRPr="00B751CA">
        <w:rPr>
          <w:rFonts w:cs="Arial"/>
          <w:bCs/>
          <w:szCs w:val="20"/>
        </w:rPr>
        <w:t>Enter the d</w:t>
      </w:r>
      <w:r w:rsidRPr="00B751CA">
        <w:rPr>
          <w:rFonts w:cs="Arial"/>
          <w:bCs/>
          <w:szCs w:val="20"/>
        </w:rPr>
        <w:t xml:space="preserve">ate </w:t>
      </w:r>
      <w:r w:rsidR="00B751CA" w:rsidRPr="00B751CA">
        <w:rPr>
          <w:rFonts w:cs="Arial"/>
          <w:bCs/>
          <w:szCs w:val="20"/>
        </w:rPr>
        <w:t xml:space="preserve">the </w:t>
      </w:r>
      <w:r w:rsidRPr="00B751CA">
        <w:rPr>
          <w:rFonts w:cs="Arial"/>
          <w:bCs/>
          <w:szCs w:val="20"/>
        </w:rPr>
        <w:t>form is prepared by the agency.</w:t>
      </w:r>
    </w:p>
    <w:p w14:paraId="60605B80" w14:textId="77777777" w:rsidR="004E483C" w:rsidRPr="00B751CA" w:rsidRDefault="004E483C" w:rsidP="00894277">
      <w:pPr>
        <w:pStyle w:val="DefaultText"/>
        <w:spacing w:after="200"/>
        <w:ind w:left="2160" w:hanging="2160"/>
        <w:jc w:val="both"/>
        <w:rPr>
          <w:rFonts w:cs="Arial"/>
          <w:bCs/>
          <w:szCs w:val="20"/>
        </w:rPr>
      </w:pPr>
      <w:r w:rsidRPr="00B751CA">
        <w:rPr>
          <w:rFonts w:cs="Arial"/>
          <w:b/>
          <w:bCs/>
          <w:szCs w:val="20"/>
        </w:rPr>
        <w:t>LESSOR:</w:t>
      </w:r>
      <w:r w:rsidRPr="00B751CA">
        <w:rPr>
          <w:rFonts w:cs="Arial"/>
          <w:bCs/>
          <w:szCs w:val="20"/>
        </w:rPr>
        <w:tab/>
      </w:r>
      <w:r w:rsidR="00B751CA" w:rsidRPr="00B751CA">
        <w:rPr>
          <w:rFonts w:cs="Arial"/>
          <w:bCs/>
          <w:szCs w:val="20"/>
        </w:rPr>
        <w:t>Enter the n</w:t>
      </w:r>
      <w:r w:rsidRPr="00B751CA">
        <w:rPr>
          <w:rFonts w:cs="Arial"/>
          <w:bCs/>
          <w:szCs w:val="20"/>
        </w:rPr>
        <w:t xml:space="preserve">ame of </w:t>
      </w:r>
      <w:r w:rsidR="00B751CA" w:rsidRPr="00B751CA">
        <w:rPr>
          <w:rFonts w:cs="Arial"/>
          <w:bCs/>
          <w:szCs w:val="20"/>
        </w:rPr>
        <w:t>the old l</w:t>
      </w:r>
      <w:r w:rsidRPr="00B751CA">
        <w:rPr>
          <w:rFonts w:cs="Arial"/>
          <w:bCs/>
          <w:szCs w:val="20"/>
        </w:rPr>
        <w:t>esso</w:t>
      </w:r>
      <w:r w:rsidR="00B751CA" w:rsidRPr="00B751CA">
        <w:rPr>
          <w:rFonts w:cs="Arial"/>
          <w:bCs/>
          <w:szCs w:val="20"/>
        </w:rPr>
        <w:t>r as it appears on the current l</w:t>
      </w:r>
      <w:r w:rsidRPr="00B751CA">
        <w:rPr>
          <w:rFonts w:cs="Arial"/>
          <w:bCs/>
          <w:szCs w:val="20"/>
        </w:rPr>
        <w:t>ease.</w:t>
      </w:r>
    </w:p>
    <w:p w14:paraId="6BA336A8" w14:textId="77777777" w:rsidR="004E483C" w:rsidRPr="00B751CA" w:rsidRDefault="004E483C" w:rsidP="00894277">
      <w:pPr>
        <w:pStyle w:val="DefaultText"/>
        <w:spacing w:after="200"/>
        <w:ind w:left="2160" w:hanging="2160"/>
        <w:jc w:val="both"/>
        <w:rPr>
          <w:rFonts w:cs="Arial"/>
          <w:bCs/>
          <w:szCs w:val="20"/>
        </w:rPr>
      </w:pPr>
      <w:r w:rsidRPr="00B751CA">
        <w:rPr>
          <w:rFonts w:cs="Arial"/>
          <w:b/>
          <w:bCs/>
          <w:szCs w:val="20"/>
        </w:rPr>
        <w:t>ADDRESS OF LEASE:</w:t>
      </w:r>
      <w:r w:rsidRPr="00B751CA">
        <w:rPr>
          <w:rFonts w:cs="Arial"/>
          <w:bCs/>
          <w:szCs w:val="20"/>
        </w:rPr>
        <w:tab/>
      </w:r>
      <w:r w:rsidR="00B751CA" w:rsidRPr="00B751CA">
        <w:rPr>
          <w:rFonts w:cs="Arial"/>
          <w:bCs/>
          <w:szCs w:val="20"/>
        </w:rPr>
        <w:t>Enter the s</w:t>
      </w:r>
      <w:r w:rsidR="005E0B1C" w:rsidRPr="00B751CA">
        <w:rPr>
          <w:rFonts w:cs="Arial"/>
          <w:bCs/>
          <w:szCs w:val="20"/>
        </w:rPr>
        <w:t>treet a</w:t>
      </w:r>
      <w:r w:rsidRPr="00B751CA">
        <w:rPr>
          <w:rFonts w:cs="Arial"/>
          <w:bCs/>
          <w:szCs w:val="20"/>
        </w:rPr>
        <w:t xml:space="preserve">ddress, suite number and city </w:t>
      </w:r>
      <w:r w:rsidR="005E0B1C" w:rsidRPr="00B751CA">
        <w:rPr>
          <w:rFonts w:cs="Arial"/>
          <w:bCs/>
          <w:szCs w:val="20"/>
        </w:rPr>
        <w:t xml:space="preserve">location </w:t>
      </w:r>
      <w:r w:rsidRPr="00B751CA">
        <w:rPr>
          <w:rFonts w:cs="Arial"/>
          <w:bCs/>
          <w:szCs w:val="20"/>
        </w:rPr>
        <w:t>of the building</w:t>
      </w:r>
      <w:r w:rsidR="00F06CBD">
        <w:rPr>
          <w:rFonts w:cs="Arial"/>
          <w:bCs/>
          <w:szCs w:val="20"/>
        </w:rPr>
        <w:t xml:space="preserve"> </w:t>
      </w:r>
      <w:r w:rsidR="005E0B1C" w:rsidRPr="00B751CA">
        <w:rPr>
          <w:rFonts w:cs="Arial"/>
          <w:bCs/>
          <w:szCs w:val="20"/>
        </w:rPr>
        <w:t xml:space="preserve">the agency is leasing </w:t>
      </w:r>
      <w:r w:rsidR="00625D09" w:rsidRPr="00B751CA">
        <w:rPr>
          <w:rFonts w:cs="Arial"/>
          <w:bCs/>
          <w:szCs w:val="20"/>
        </w:rPr>
        <w:t xml:space="preserve">as it </w:t>
      </w:r>
      <w:r w:rsidRPr="00B751CA">
        <w:rPr>
          <w:rFonts w:cs="Arial"/>
          <w:bCs/>
          <w:szCs w:val="20"/>
        </w:rPr>
        <w:t>appears on the current</w:t>
      </w:r>
      <w:r w:rsidR="00B751CA" w:rsidRPr="00B751CA">
        <w:rPr>
          <w:rFonts w:cs="Arial"/>
          <w:bCs/>
          <w:szCs w:val="20"/>
        </w:rPr>
        <w:t xml:space="preserve"> l</w:t>
      </w:r>
      <w:r w:rsidRPr="00B751CA">
        <w:rPr>
          <w:rFonts w:cs="Arial"/>
          <w:bCs/>
          <w:szCs w:val="20"/>
        </w:rPr>
        <w:t>ease.</w:t>
      </w:r>
    </w:p>
    <w:p w14:paraId="6F74C037" w14:textId="77777777" w:rsidR="004E483C" w:rsidRPr="00B751CA" w:rsidRDefault="004E483C" w:rsidP="00894277">
      <w:pPr>
        <w:pStyle w:val="DefaultText"/>
        <w:spacing w:after="200"/>
        <w:ind w:left="2880" w:hanging="2880"/>
        <w:jc w:val="both"/>
        <w:rPr>
          <w:rFonts w:cs="Arial"/>
          <w:bCs/>
          <w:szCs w:val="20"/>
        </w:rPr>
      </w:pPr>
      <w:r w:rsidRPr="00B751CA">
        <w:rPr>
          <w:rFonts w:cs="Arial"/>
          <w:b/>
          <w:bCs/>
          <w:szCs w:val="20"/>
        </w:rPr>
        <w:t>NAME OF NEW LESSOR:</w:t>
      </w:r>
      <w:r w:rsidR="001563D0" w:rsidRPr="00B751CA">
        <w:rPr>
          <w:rFonts w:cs="Arial"/>
          <w:b/>
          <w:bCs/>
          <w:szCs w:val="20"/>
        </w:rPr>
        <w:t xml:space="preserve"> </w:t>
      </w:r>
      <w:r w:rsidR="00B751CA" w:rsidRPr="00B751CA">
        <w:rPr>
          <w:rFonts w:cs="Arial"/>
          <w:bCs/>
          <w:szCs w:val="20"/>
        </w:rPr>
        <w:t>Enter the legal name of new l</w:t>
      </w:r>
      <w:r w:rsidRPr="00B751CA">
        <w:rPr>
          <w:rFonts w:cs="Arial"/>
          <w:bCs/>
          <w:szCs w:val="20"/>
        </w:rPr>
        <w:t>essor.</w:t>
      </w:r>
    </w:p>
    <w:p w14:paraId="6CFF017A" w14:textId="77777777" w:rsidR="004E483C" w:rsidRPr="00B751CA" w:rsidRDefault="004E483C" w:rsidP="00894277">
      <w:pPr>
        <w:pStyle w:val="DefaultText"/>
        <w:spacing w:after="200"/>
        <w:ind w:left="3510" w:hanging="3510"/>
        <w:jc w:val="both"/>
        <w:rPr>
          <w:rFonts w:cs="Arial"/>
          <w:bCs/>
          <w:szCs w:val="20"/>
        </w:rPr>
      </w:pPr>
      <w:r w:rsidRPr="00B751CA">
        <w:rPr>
          <w:rFonts w:cs="Arial"/>
          <w:b/>
          <w:bCs/>
          <w:szCs w:val="20"/>
        </w:rPr>
        <w:t>DATE OF TRANSFER OF INTEREST:</w:t>
      </w:r>
      <w:r w:rsidR="001563D0" w:rsidRPr="00B751CA">
        <w:rPr>
          <w:rFonts w:cs="Arial"/>
          <w:b/>
          <w:bCs/>
          <w:szCs w:val="20"/>
        </w:rPr>
        <w:t xml:space="preserve"> </w:t>
      </w:r>
      <w:r w:rsidR="00B751CA" w:rsidRPr="00B751CA">
        <w:rPr>
          <w:rFonts w:cs="Arial"/>
          <w:bCs/>
          <w:szCs w:val="20"/>
        </w:rPr>
        <w:t>Enter the d</w:t>
      </w:r>
      <w:r w:rsidRPr="00B751CA">
        <w:rPr>
          <w:rFonts w:cs="Arial"/>
          <w:bCs/>
          <w:szCs w:val="20"/>
        </w:rPr>
        <w:t>ate on which the ownership of the prop</w:t>
      </w:r>
      <w:r w:rsidR="005E0B1C" w:rsidRPr="00B751CA">
        <w:rPr>
          <w:rFonts w:cs="Arial"/>
          <w:bCs/>
          <w:szCs w:val="20"/>
        </w:rPr>
        <w:t xml:space="preserve">erty was transferred to the new </w:t>
      </w:r>
      <w:r w:rsidR="00F06CBD">
        <w:rPr>
          <w:rFonts w:cs="Arial"/>
          <w:bCs/>
          <w:szCs w:val="20"/>
        </w:rPr>
        <w:t>l</w:t>
      </w:r>
      <w:r w:rsidR="00F06CBD" w:rsidRPr="00B751CA">
        <w:rPr>
          <w:rFonts w:cs="Arial"/>
          <w:bCs/>
          <w:szCs w:val="20"/>
        </w:rPr>
        <w:t>essor</w:t>
      </w:r>
      <w:r w:rsidRPr="00B751CA">
        <w:rPr>
          <w:rFonts w:cs="Arial"/>
          <w:bCs/>
          <w:szCs w:val="20"/>
        </w:rPr>
        <w:t>.</w:t>
      </w:r>
    </w:p>
    <w:p w14:paraId="0DE89D22" w14:textId="77777777" w:rsidR="004E483C" w:rsidRPr="00B751CA" w:rsidRDefault="004E483C" w:rsidP="00894277">
      <w:pPr>
        <w:pStyle w:val="DefaultText"/>
        <w:spacing w:after="120"/>
        <w:ind w:left="2160" w:hanging="2160"/>
        <w:jc w:val="both"/>
        <w:rPr>
          <w:rFonts w:cs="Arial"/>
          <w:bCs/>
          <w:szCs w:val="20"/>
        </w:rPr>
      </w:pPr>
      <w:r w:rsidRPr="00B751CA">
        <w:rPr>
          <w:rFonts w:cs="Arial"/>
          <w:b/>
          <w:bCs/>
          <w:szCs w:val="20"/>
        </w:rPr>
        <w:t>IF THE TRANSFER HAS BEEN FILED, PROVIDE THE FOLLOWING</w:t>
      </w:r>
      <w:r w:rsidR="005E0B1C" w:rsidRPr="00B751CA">
        <w:rPr>
          <w:rFonts w:cs="Arial"/>
          <w:b/>
          <w:bCs/>
          <w:szCs w:val="20"/>
        </w:rPr>
        <w:t>, if available</w:t>
      </w:r>
      <w:r w:rsidRPr="00B751CA">
        <w:rPr>
          <w:rFonts w:cs="Arial"/>
          <w:bCs/>
          <w:szCs w:val="20"/>
        </w:rPr>
        <w:t>:</w:t>
      </w:r>
    </w:p>
    <w:p w14:paraId="2FE0E5EA" w14:textId="77777777" w:rsidR="004E483C" w:rsidRPr="00B751CA" w:rsidRDefault="00473C50" w:rsidP="00473C50">
      <w:pPr>
        <w:pStyle w:val="DefaultText"/>
        <w:tabs>
          <w:tab w:val="left" w:pos="5220"/>
        </w:tabs>
        <w:ind w:left="2160" w:hanging="2160"/>
        <w:jc w:val="both"/>
        <w:rPr>
          <w:rFonts w:cs="Arial"/>
          <w:bCs/>
          <w:szCs w:val="20"/>
        </w:rPr>
      </w:pPr>
      <w:r>
        <w:rPr>
          <w:rFonts w:cs="Arial"/>
          <w:bCs/>
          <w:noProof/>
          <w:szCs w:val="20"/>
        </w:rPr>
        <mc:AlternateContent>
          <mc:Choice Requires="wps">
            <w:drawing>
              <wp:anchor distT="0" distB="0" distL="114300" distR="114300" simplePos="0" relativeHeight="251663360" behindDoc="0" locked="0" layoutInCell="1" allowOverlap="1" wp14:anchorId="413C24DF" wp14:editId="3B5F59AD">
                <wp:simplePos x="0" y="0"/>
                <wp:positionH relativeFrom="column">
                  <wp:posOffset>4291330</wp:posOffset>
                </wp:positionH>
                <wp:positionV relativeFrom="paragraph">
                  <wp:posOffset>133351</wp:posOffset>
                </wp:positionV>
                <wp:extent cx="1466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193F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9pt,10.5pt" to="45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y7tgEAALcDAAAOAAAAZHJzL2Uyb0RvYy54bWysU02PEzEMvSPxH6Lc6UxXpV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" strokecolor="black [3200]" strokeweight=".5pt">
                <v:stroke joinstyle="miter"/>
              </v:line>
            </w:pict>
          </mc:Fallback>
        </mc:AlternateContent>
      </w:r>
      <w:r>
        <w:rPr>
          <w:rFonts w:cs="Arial"/>
          <w:bCs/>
          <w:noProof/>
          <w:szCs w:val="20"/>
        </w:rPr>
        <mc:AlternateContent>
          <mc:Choice Requires="wps">
            <w:drawing>
              <wp:anchor distT="0" distB="0" distL="114300" distR="114300" simplePos="0" relativeHeight="251659264" behindDoc="0" locked="0" layoutInCell="1" allowOverlap="1" wp14:anchorId="54001372" wp14:editId="21F6CED6">
                <wp:simplePos x="0" y="0"/>
                <wp:positionH relativeFrom="column">
                  <wp:posOffset>1948180</wp:posOffset>
                </wp:positionH>
                <wp:positionV relativeFrom="paragraph">
                  <wp:posOffset>123825</wp:posOffset>
                </wp:positionV>
                <wp:extent cx="733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CDC1E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4pt,9.75pt" to="211.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" strokecolor="black [3200]" strokeweight=".5pt">
                <v:stroke joinstyle="miter"/>
              </v:line>
            </w:pict>
          </mc:Fallback>
        </mc:AlternateContent>
      </w:r>
      <w:r>
        <w:rPr>
          <w:rFonts w:cs="Arial"/>
          <w:bCs/>
          <w:szCs w:val="20"/>
        </w:rPr>
        <w:tab/>
      </w:r>
      <w:r w:rsidR="004E483C" w:rsidRPr="00B751CA">
        <w:rPr>
          <w:rFonts w:cs="Arial"/>
          <w:bCs/>
          <w:szCs w:val="20"/>
        </w:rPr>
        <w:t xml:space="preserve">Date </w:t>
      </w:r>
      <w:r w:rsidR="00F06CBD">
        <w:rPr>
          <w:rFonts w:cs="Arial"/>
          <w:bCs/>
          <w:szCs w:val="20"/>
        </w:rPr>
        <w:t>f</w:t>
      </w:r>
      <w:r w:rsidR="00F06CBD" w:rsidRPr="00B751CA">
        <w:rPr>
          <w:rFonts w:cs="Arial"/>
          <w:bCs/>
          <w:szCs w:val="20"/>
        </w:rPr>
        <w:t>iled</w:t>
      </w:r>
      <w:r w:rsidR="009969AA">
        <w:rPr>
          <w:rFonts w:cs="Arial"/>
          <w:bCs/>
          <w:szCs w:val="20"/>
        </w:rPr>
        <w:t xml:space="preserve"> </w:t>
      </w:r>
      <w:r>
        <w:rPr>
          <w:rFonts w:cs="Arial"/>
          <w:bCs/>
          <w:szCs w:val="20"/>
        </w:rPr>
        <w:tab/>
      </w:r>
      <w:r w:rsidR="004E483C" w:rsidRPr="00B751CA">
        <w:rPr>
          <w:rFonts w:cs="Arial"/>
          <w:bCs/>
          <w:szCs w:val="20"/>
        </w:rPr>
        <w:t xml:space="preserve">County of </w:t>
      </w:r>
      <w:r w:rsidR="00F06CBD">
        <w:rPr>
          <w:rFonts w:cs="Arial"/>
          <w:bCs/>
          <w:szCs w:val="20"/>
        </w:rPr>
        <w:t>r</w:t>
      </w:r>
      <w:r w:rsidR="00F06CBD" w:rsidRPr="00B751CA">
        <w:rPr>
          <w:rFonts w:cs="Arial"/>
          <w:bCs/>
          <w:szCs w:val="20"/>
        </w:rPr>
        <w:t>ecord</w:t>
      </w:r>
      <w:r w:rsidR="009969AA">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p>
    <w:p w14:paraId="61E0FD33" w14:textId="77777777" w:rsidR="004E483C" w:rsidRPr="00B751CA" w:rsidRDefault="004E483C" w:rsidP="006842A7">
      <w:pPr>
        <w:pStyle w:val="DefaultText"/>
        <w:tabs>
          <w:tab w:val="left" w:pos="5220"/>
        </w:tabs>
        <w:ind w:left="2160"/>
        <w:jc w:val="both"/>
        <w:rPr>
          <w:rFonts w:cs="Arial"/>
          <w:bCs/>
          <w:szCs w:val="20"/>
        </w:rPr>
      </w:pPr>
      <w:r w:rsidRPr="00B751CA">
        <w:rPr>
          <w:rFonts w:cs="Arial"/>
          <w:bCs/>
          <w:szCs w:val="20"/>
        </w:rPr>
        <w:t>Volume</w:t>
      </w:r>
      <w:r w:rsidR="009969AA">
        <w:rPr>
          <w:rFonts w:cs="Arial"/>
          <w:bCs/>
          <w:szCs w:val="20"/>
        </w:rPr>
        <w:t xml:space="preserve"> </w:t>
      </w:r>
      <w:r w:rsidR="00473C50">
        <w:rPr>
          <w:rFonts w:cs="Arial"/>
          <w:bCs/>
          <w:szCs w:val="20"/>
        </w:rPr>
        <w:tab/>
      </w:r>
      <w:r w:rsidRPr="00B751CA">
        <w:rPr>
          <w:rFonts w:cs="Arial"/>
          <w:bCs/>
          <w:szCs w:val="20"/>
        </w:rPr>
        <w:t xml:space="preserve">Page </w:t>
      </w:r>
      <w:r w:rsidR="00473C50">
        <w:rPr>
          <w:rFonts w:cs="Arial"/>
          <w:bCs/>
          <w:szCs w:val="20"/>
        </w:rPr>
        <w:tab/>
      </w:r>
      <w:r w:rsidR="00473C50">
        <w:rPr>
          <w:rFonts w:cs="Arial"/>
          <w:bCs/>
          <w:szCs w:val="20"/>
        </w:rPr>
        <w:tab/>
      </w:r>
      <w:r w:rsidRPr="00B751CA">
        <w:rPr>
          <w:rFonts w:cs="Arial"/>
          <w:bCs/>
          <w:szCs w:val="20"/>
        </w:rPr>
        <w:tab/>
      </w:r>
      <w:r w:rsidRPr="00B751CA">
        <w:rPr>
          <w:rFonts w:cs="Arial"/>
          <w:bCs/>
          <w:szCs w:val="20"/>
        </w:rPr>
        <w:tab/>
      </w:r>
    </w:p>
    <w:p w14:paraId="0F5E7A67" w14:textId="77777777" w:rsidR="004E483C" w:rsidRPr="00B751CA" w:rsidRDefault="009969AA" w:rsidP="00894277">
      <w:pPr>
        <w:pStyle w:val="DefaultText"/>
        <w:spacing w:before="240" w:after="200"/>
        <w:ind w:left="2160" w:hanging="2160"/>
        <w:jc w:val="both"/>
        <w:rPr>
          <w:rFonts w:cs="Arial"/>
          <w:bCs/>
          <w:szCs w:val="20"/>
        </w:rPr>
      </w:pPr>
      <w:r>
        <w:rPr>
          <w:rFonts w:cs="Arial"/>
          <w:bCs/>
          <w:noProof/>
          <w:szCs w:val="20"/>
        </w:rPr>
        <mc:AlternateContent>
          <mc:Choice Requires="wps">
            <w:drawing>
              <wp:anchor distT="0" distB="0" distL="114300" distR="114300" simplePos="0" relativeHeight="251665408" behindDoc="0" locked="0" layoutInCell="1" allowOverlap="1" wp14:anchorId="1469BA17" wp14:editId="3714CFBC">
                <wp:simplePos x="0" y="0"/>
                <wp:positionH relativeFrom="column">
                  <wp:posOffset>3629025</wp:posOffset>
                </wp:positionH>
                <wp:positionV relativeFrom="paragraph">
                  <wp:posOffset>15240</wp:posOffset>
                </wp:positionV>
                <wp:extent cx="7334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E8BC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5.75pt,1.2pt" to="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" strokecolor="black [3200]" strokeweight=".5pt">
                <v:stroke joinstyle="miter"/>
              </v:line>
            </w:pict>
          </mc:Fallback>
        </mc:AlternateContent>
      </w:r>
      <w:r w:rsidR="00473C50">
        <w:rPr>
          <w:rFonts w:cs="Arial"/>
          <w:bCs/>
          <w:noProof/>
          <w:szCs w:val="20"/>
        </w:rPr>
        <mc:AlternateContent>
          <mc:Choice Requires="wps">
            <w:drawing>
              <wp:anchor distT="0" distB="0" distL="114300" distR="114300" simplePos="0" relativeHeight="251667456" behindDoc="0" locked="0" layoutInCell="1" allowOverlap="1" wp14:anchorId="34722ECC" wp14:editId="1B7A173C">
                <wp:simplePos x="0" y="0"/>
                <wp:positionH relativeFrom="column">
                  <wp:posOffset>1828800</wp:posOffset>
                </wp:positionH>
                <wp:positionV relativeFrom="paragraph">
                  <wp:posOffset>15240</wp:posOffset>
                </wp:positionV>
                <wp:extent cx="733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33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646B4F"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in,1.2pt" to="20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" strokecolor="windowText" strokeweight=".5pt">
                <v:stroke joinstyle="miter"/>
              </v:line>
            </w:pict>
          </mc:Fallback>
        </mc:AlternateContent>
      </w:r>
      <w:r w:rsidR="004E483C" w:rsidRPr="00B751CA">
        <w:rPr>
          <w:rFonts w:cs="Arial"/>
          <w:b/>
          <w:bCs/>
          <w:szCs w:val="20"/>
        </w:rPr>
        <w:t>SIGNATURES REQUIRED:</w:t>
      </w:r>
      <w:r w:rsidR="001563D0" w:rsidRPr="00B751CA">
        <w:rPr>
          <w:rFonts w:cs="Arial"/>
          <w:b/>
          <w:bCs/>
          <w:szCs w:val="20"/>
        </w:rPr>
        <w:t xml:space="preserve"> </w:t>
      </w:r>
      <w:r w:rsidR="00302171">
        <w:rPr>
          <w:rFonts w:cs="Arial"/>
          <w:bCs/>
          <w:szCs w:val="20"/>
        </w:rPr>
        <w:t>For e</w:t>
      </w:r>
      <w:r w:rsidR="00B751CA">
        <w:rPr>
          <w:rFonts w:cs="Arial"/>
          <w:bCs/>
          <w:szCs w:val="20"/>
        </w:rPr>
        <w:t>xception</w:t>
      </w:r>
      <w:r w:rsidR="00302171">
        <w:rPr>
          <w:rFonts w:cs="Arial"/>
          <w:bCs/>
          <w:szCs w:val="20"/>
        </w:rPr>
        <w:t xml:space="preserve">s, </w:t>
      </w:r>
      <w:r w:rsidR="00F06CBD">
        <w:rPr>
          <w:rFonts w:cs="Arial"/>
          <w:bCs/>
          <w:szCs w:val="20"/>
        </w:rPr>
        <w:t xml:space="preserve">refer to </w:t>
      </w:r>
      <w:r w:rsidR="00B751CA">
        <w:rPr>
          <w:rFonts w:cs="Arial"/>
          <w:bCs/>
          <w:szCs w:val="20"/>
        </w:rPr>
        <w:t xml:space="preserve">Section </w:t>
      </w:r>
      <w:r w:rsidR="004E483C" w:rsidRPr="00B751CA">
        <w:rPr>
          <w:rFonts w:cs="Arial"/>
          <w:bCs/>
          <w:szCs w:val="20"/>
        </w:rPr>
        <w:t xml:space="preserve">6 in </w:t>
      </w:r>
      <w:r w:rsidR="00302171">
        <w:rPr>
          <w:rFonts w:cs="Arial"/>
          <w:bCs/>
          <w:szCs w:val="20"/>
        </w:rPr>
        <w:t xml:space="preserve">Instructions for </w:t>
      </w:r>
      <w:r w:rsidR="00F06CBD">
        <w:rPr>
          <w:rFonts w:cs="Arial"/>
          <w:bCs/>
          <w:szCs w:val="20"/>
        </w:rPr>
        <w:t>u</w:t>
      </w:r>
      <w:r w:rsidR="00F06CBD" w:rsidRPr="00B751CA">
        <w:rPr>
          <w:rFonts w:cs="Arial"/>
          <w:bCs/>
          <w:szCs w:val="20"/>
        </w:rPr>
        <w:t xml:space="preserve">se </w:t>
      </w:r>
      <w:r w:rsidR="005E0B1C" w:rsidRPr="00B751CA">
        <w:rPr>
          <w:rFonts w:cs="Arial"/>
          <w:bCs/>
          <w:szCs w:val="20"/>
        </w:rPr>
        <w:t xml:space="preserve">of </w:t>
      </w:r>
      <w:r w:rsidR="00F06CBD">
        <w:rPr>
          <w:rFonts w:cs="Arial"/>
          <w:bCs/>
          <w:szCs w:val="20"/>
        </w:rPr>
        <w:t>f</w:t>
      </w:r>
      <w:r w:rsidR="00F06CBD" w:rsidRPr="00B751CA">
        <w:rPr>
          <w:rFonts w:cs="Arial"/>
          <w:bCs/>
          <w:szCs w:val="20"/>
        </w:rPr>
        <w:t>orm</w:t>
      </w:r>
      <w:r w:rsidR="00302171">
        <w:rPr>
          <w:rFonts w:cs="Arial"/>
          <w:bCs/>
          <w:szCs w:val="20"/>
        </w:rPr>
        <w:t>.</w:t>
      </w:r>
    </w:p>
    <w:p w14:paraId="368A71F9" w14:textId="77777777" w:rsidR="004E483C" w:rsidRPr="00B751CA" w:rsidRDefault="004E483C" w:rsidP="00894277">
      <w:pPr>
        <w:pStyle w:val="DefaultText"/>
        <w:spacing w:after="200"/>
        <w:ind w:left="2160" w:hanging="2160"/>
        <w:jc w:val="both"/>
        <w:rPr>
          <w:rFonts w:cs="Arial"/>
          <w:bCs/>
          <w:szCs w:val="20"/>
        </w:rPr>
      </w:pPr>
      <w:r w:rsidRPr="00B751CA">
        <w:rPr>
          <w:rFonts w:cs="Arial"/>
          <w:b/>
          <w:bCs/>
          <w:szCs w:val="20"/>
        </w:rPr>
        <w:t>O</w:t>
      </w:r>
      <w:r w:rsidR="002830DB" w:rsidRPr="00B751CA">
        <w:rPr>
          <w:rFonts w:cs="Arial"/>
          <w:b/>
          <w:bCs/>
          <w:szCs w:val="20"/>
        </w:rPr>
        <w:t xml:space="preserve">RIGINAL </w:t>
      </w:r>
      <w:r w:rsidRPr="00B751CA">
        <w:rPr>
          <w:rFonts w:cs="Arial"/>
          <w:b/>
          <w:bCs/>
          <w:szCs w:val="20"/>
        </w:rPr>
        <w:t>LESSOR:</w:t>
      </w:r>
      <w:r w:rsidR="00B751CA">
        <w:rPr>
          <w:rFonts w:cs="Arial"/>
          <w:bCs/>
          <w:szCs w:val="20"/>
        </w:rPr>
        <w:tab/>
        <w:t>Enter name of the l</w:t>
      </w:r>
      <w:r w:rsidRPr="00B751CA">
        <w:rPr>
          <w:rFonts w:cs="Arial"/>
          <w:bCs/>
          <w:szCs w:val="20"/>
        </w:rPr>
        <w:t>essor as it is shown on the lease currently in effect.</w:t>
      </w:r>
      <w:r w:rsidR="003B6621">
        <w:rPr>
          <w:rFonts w:cs="Arial"/>
          <w:bCs/>
          <w:szCs w:val="20"/>
        </w:rPr>
        <w:t xml:space="preserve"> </w:t>
      </w:r>
      <w:r w:rsidR="00B751CA">
        <w:rPr>
          <w:rFonts w:cs="Arial"/>
          <w:bCs/>
          <w:szCs w:val="20"/>
        </w:rPr>
        <w:t>The signature of the lessor, l</w:t>
      </w:r>
      <w:r w:rsidRPr="00B751CA">
        <w:rPr>
          <w:rFonts w:cs="Arial"/>
          <w:bCs/>
          <w:szCs w:val="20"/>
        </w:rPr>
        <w:t>essor’s title, and date are required.</w:t>
      </w:r>
    </w:p>
    <w:p w14:paraId="78432BE7" w14:textId="77777777" w:rsidR="004E483C" w:rsidRPr="00B751CA" w:rsidRDefault="004E483C" w:rsidP="00894277">
      <w:pPr>
        <w:pStyle w:val="DefaultText"/>
        <w:spacing w:after="200"/>
        <w:ind w:left="2160" w:hanging="2160"/>
        <w:jc w:val="both"/>
        <w:rPr>
          <w:rFonts w:cs="Arial"/>
          <w:bCs/>
          <w:szCs w:val="20"/>
        </w:rPr>
      </w:pPr>
      <w:r w:rsidRPr="00B751CA">
        <w:rPr>
          <w:rFonts w:cs="Arial"/>
          <w:b/>
          <w:bCs/>
          <w:szCs w:val="20"/>
        </w:rPr>
        <w:t>NEW LESSOR:</w:t>
      </w:r>
      <w:r w:rsidRPr="00B751CA">
        <w:rPr>
          <w:rFonts w:cs="Arial"/>
          <w:bCs/>
          <w:szCs w:val="20"/>
        </w:rPr>
        <w:tab/>
      </w:r>
      <w:r w:rsidR="00B751CA">
        <w:rPr>
          <w:rFonts w:cs="Arial"/>
          <w:bCs/>
          <w:szCs w:val="20"/>
        </w:rPr>
        <w:t>Enter the new l</w:t>
      </w:r>
      <w:r w:rsidRPr="00B751CA">
        <w:rPr>
          <w:rFonts w:cs="Arial"/>
          <w:bCs/>
          <w:szCs w:val="20"/>
        </w:rPr>
        <w:t xml:space="preserve">essor’s </w:t>
      </w:r>
      <w:r w:rsidR="00302171">
        <w:rPr>
          <w:rFonts w:cs="Arial"/>
          <w:bCs/>
          <w:szCs w:val="20"/>
        </w:rPr>
        <w:t>legal name exactly as entered</w:t>
      </w:r>
      <w:r w:rsidR="00B751CA">
        <w:rPr>
          <w:rFonts w:cs="Arial"/>
          <w:bCs/>
          <w:szCs w:val="20"/>
        </w:rPr>
        <w:t xml:space="preserve"> in Section </w:t>
      </w:r>
      <w:r w:rsidRPr="00B751CA">
        <w:rPr>
          <w:rFonts w:cs="Arial"/>
          <w:bCs/>
          <w:szCs w:val="20"/>
        </w:rPr>
        <w:t xml:space="preserve">1 </w:t>
      </w:r>
      <w:r w:rsidR="005E0B1C" w:rsidRPr="00B751CA">
        <w:rPr>
          <w:rFonts w:cs="Arial"/>
          <w:bCs/>
          <w:szCs w:val="20"/>
        </w:rPr>
        <w:t xml:space="preserve">of </w:t>
      </w:r>
      <w:r w:rsidR="00302171">
        <w:rPr>
          <w:rFonts w:cs="Arial"/>
          <w:bCs/>
          <w:szCs w:val="20"/>
        </w:rPr>
        <w:t>the</w:t>
      </w:r>
      <w:r w:rsidR="005E0B1C" w:rsidRPr="00B751CA">
        <w:rPr>
          <w:rFonts w:cs="Arial"/>
          <w:bCs/>
          <w:szCs w:val="20"/>
        </w:rPr>
        <w:t xml:space="preserve"> form</w:t>
      </w:r>
      <w:r w:rsidRPr="00B751CA">
        <w:rPr>
          <w:rFonts w:cs="Arial"/>
          <w:bCs/>
          <w:szCs w:val="20"/>
        </w:rPr>
        <w:t>.</w:t>
      </w:r>
      <w:r w:rsidR="003B6621">
        <w:rPr>
          <w:rFonts w:cs="Arial"/>
          <w:bCs/>
          <w:szCs w:val="20"/>
        </w:rPr>
        <w:t xml:space="preserve"> </w:t>
      </w:r>
      <w:r w:rsidR="005E0B1C" w:rsidRPr="00B751CA">
        <w:rPr>
          <w:rFonts w:cs="Arial"/>
          <w:bCs/>
          <w:szCs w:val="20"/>
        </w:rPr>
        <w:t>T</w:t>
      </w:r>
      <w:r w:rsidR="00302171">
        <w:rPr>
          <w:rFonts w:cs="Arial"/>
          <w:bCs/>
          <w:szCs w:val="20"/>
        </w:rPr>
        <w:t>he new l</w:t>
      </w:r>
      <w:r w:rsidRPr="00B751CA">
        <w:rPr>
          <w:rFonts w:cs="Arial"/>
          <w:bCs/>
          <w:szCs w:val="20"/>
        </w:rPr>
        <w:t>essor’s address, phone</w:t>
      </w:r>
      <w:r w:rsidR="005E0B1C" w:rsidRPr="00B751CA">
        <w:rPr>
          <w:rFonts w:cs="Arial"/>
          <w:bCs/>
          <w:szCs w:val="20"/>
        </w:rPr>
        <w:t xml:space="preserve"> number</w:t>
      </w:r>
      <w:r w:rsidRPr="00B751CA">
        <w:rPr>
          <w:rFonts w:cs="Arial"/>
          <w:bCs/>
          <w:szCs w:val="20"/>
        </w:rPr>
        <w:t xml:space="preserve">, </w:t>
      </w:r>
      <w:r w:rsidR="00F06CBD">
        <w:rPr>
          <w:rFonts w:cs="Arial"/>
          <w:bCs/>
          <w:szCs w:val="20"/>
        </w:rPr>
        <w:t>S</w:t>
      </w:r>
      <w:r w:rsidR="00F06CBD" w:rsidRPr="00B751CA">
        <w:rPr>
          <w:rFonts w:cs="Arial"/>
          <w:bCs/>
          <w:szCs w:val="20"/>
        </w:rPr>
        <w:t xml:space="preserve">ocial </w:t>
      </w:r>
      <w:r w:rsidR="00F06CBD">
        <w:rPr>
          <w:rFonts w:cs="Arial"/>
          <w:bCs/>
          <w:szCs w:val="20"/>
        </w:rPr>
        <w:t>S</w:t>
      </w:r>
      <w:r w:rsidR="00F06CBD" w:rsidRPr="00B751CA">
        <w:rPr>
          <w:rFonts w:cs="Arial"/>
          <w:bCs/>
          <w:szCs w:val="20"/>
        </w:rPr>
        <w:t xml:space="preserve">ecurity </w:t>
      </w:r>
      <w:r w:rsidRPr="00B751CA">
        <w:rPr>
          <w:rFonts w:cs="Arial"/>
          <w:bCs/>
          <w:szCs w:val="20"/>
        </w:rPr>
        <w:t>or</w:t>
      </w:r>
      <w:r w:rsidR="005E0B1C" w:rsidRPr="00B751CA">
        <w:rPr>
          <w:rFonts w:cs="Arial"/>
          <w:bCs/>
          <w:szCs w:val="20"/>
        </w:rPr>
        <w:t xml:space="preserve"> federal identification number</w:t>
      </w:r>
      <w:r w:rsidR="00163B44">
        <w:rPr>
          <w:rFonts w:cs="Arial"/>
          <w:bCs/>
          <w:szCs w:val="20"/>
        </w:rPr>
        <w:t>,</w:t>
      </w:r>
      <w:r w:rsidR="005E0B1C" w:rsidRPr="00B751CA">
        <w:rPr>
          <w:rFonts w:cs="Arial"/>
          <w:bCs/>
          <w:szCs w:val="20"/>
        </w:rPr>
        <w:t xml:space="preserve"> and </w:t>
      </w:r>
      <w:r w:rsidRPr="00B751CA">
        <w:rPr>
          <w:rFonts w:cs="Arial"/>
          <w:bCs/>
          <w:szCs w:val="20"/>
        </w:rPr>
        <w:t>signature</w:t>
      </w:r>
      <w:r w:rsidR="005E0B1C" w:rsidRPr="00B751CA">
        <w:rPr>
          <w:rFonts w:cs="Arial"/>
          <w:bCs/>
          <w:szCs w:val="20"/>
        </w:rPr>
        <w:t xml:space="preserve"> must be included.</w:t>
      </w:r>
    </w:p>
    <w:p w14:paraId="43F843F0" w14:textId="77777777" w:rsidR="004E483C" w:rsidRPr="00B751CA" w:rsidRDefault="004E483C" w:rsidP="00894277">
      <w:pPr>
        <w:pStyle w:val="DefaultText"/>
        <w:spacing w:after="200"/>
        <w:ind w:left="2160" w:hanging="2160"/>
        <w:jc w:val="both"/>
        <w:rPr>
          <w:rFonts w:cs="Arial"/>
          <w:bCs/>
          <w:szCs w:val="20"/>
        </w:rPr>
      </w:pPr>
      <w:r w:rsidRPr="00B751CA">
        <w:rPr>
          <w:rFonts w:cs="Arial"/>
          <w:b/>
          <w:bCs/>
          <w:szCs w:val="20"/>
        </w:rPr>
        <w:t>APPROVAL:</w:t>
      </w:r>
      <w:r w:rsidR="003B4375" w:rsidRPr="00B751CA">
        <w:rPr>
          <w:rFonts w:cs="Arial"/>
          <w:bCs/>
          <w:szCs w:val="20"/>
        </w:rPr>
        <w:tab/>
      </w:r>
      <w:r w:rsidR="00163B44">
        <w:rPr>
          <w:rFonts w:cs="Arial"/>
          <w:bCs/>
          <w:szCs w:val="20"/>
        </w:rPr>
        <w:t>REALS</w:t>
      </w:r>
      <w:r w:rsidR="004C0B4C" w:rsidRPr="00B751CA">
        <w:rPr>
          <w:rFonts w:cs="Arial"/>
          <w:bCs/>
          <w:szCs w:val="20"/>
        </w:rPr>
        <w:t xml:space="preserve"> </w:t>
      </w:r>
      <w:r w:rsidRPr="00B751CA">
        <w:rPr>
          <w:rFonts w:cs="Arial"/>
          <w:bCs/>
          <w:szCs w:val="20"/>
        </w:rPr>
        <w:t xml:space="preserve">will enter the date the form is authorized. Payment to the </w:t>
      </w:r>
      <w:r w:rsidR="00F06CBD">
        <w:rPr>
          <w:rFonts w:cs="Arial"/>
          <w:bCs/>
          <w:szCs w:val="20"/>
        </w:rPr>
        <w:t>n</w:t>
      </w:r>
      <w:r w:rsidR="00F06CBD" w:rsidRPr="00B751CA">
        <w:rPr>
          <w:rFonts w:cs="Arial"/>
          <w:bCs/>
          <w:szCs w:val="20"/>
        </w:rPr>
        <w:t xml:space="preserve">ew </w:t>
      </w:r>
      <w:r w:rsidR="00F06CBD">
        <w:rPr>
          <w:rFonts w:cs="Arial"/>
          <w:bCs/>
          <w:szCs w:val="20"/>
        </w:rPr>
        <w:t>l</w:t>
      </w:r>
      <w:r w:rsidR="00F06CBD" w:rsidRPr="00B751CA">
        <w:rPr>
          <w:rFonts w:cs="Arial"/>
          <w:bCs/>
          <w:szCs w:val="20"/>
        </w:rPr>
        <w:t xml:space="preserve">essor </w:t>
      </w:r>
      <w:r w:rsidRPr="00B751CA">
        <w:rPr>
          <w:rFonts w:cs="Arial"/>
          <w:bCs/>
          <w:szCs w:val="20"/>
        </w:rPr>
        <w:t>will not be effective unt</w:t>
      </w:r>
      <w:r w:rsidR="003B4375" w:rsidRPr="00B751CA">
        <w:rPr>
          <w:rFonts w:cs="Arial"/>
          <w:bCs/>
          <w:szCs w:val="20"/>
        </w:rPr>
        <w:t xml:space="preserve">il </w:t>
      </w:r>
      <w:r w:rsidR="00163B44">
        <w:rPr>
          <w:rFonts w:cs="Arial"/>
          <w:bCs/>
          <w:szCs w:val="20"/>
        </w:rPr>
        <w:t>OMES</w:t>
      </w:r>
      <w:r w:rsidR="00F06CBD">
        <w:rPr>
          <w:rFonts w:cs="Arial"/>
          <w:bCs/>
          <w:szCs w:val="20"/>
        </w:rPr>
        <w:t xml:space="preserve"> approves </w:t>
      </w:r>
      <w:r w:rsidR="003B4375" w:rsidRPr="00B751CA">
        <w:rPr>
          <w:rFonts w:cs="Arial"/>
          <w:bCs/>
          <w:szCs w:val="20"/>
        </w:rPr>
        <w:t>this form</w:t>
      </w:r>
      <w:r w:rsidRPr="00B751CA">
        <w:rPr>
          <w:rFonts w:cs="Arial"/>
          <w:bCs/>
          <w:szCs w:val="20"/>
        </w:rPr>
        <w:t>.</w:t>
      </w:r>
    </w:p>
    <w:p w14:paraId="26533451" w14:textId="77777777" w:rsidR="004E483C" w:rsidRDefault="00302171" w:rsidP="00894277">
      <w:pPr>
        <w:pStyle w:val="DefaultText"/>
        <w:tabs>
          <w:tab w:val="left" w:pos="360"/>
        </w:tabs>
        <w:spacing w:after="200"/>
        <w:ind w:left="2160" w:hanging="2160"/>
        <w:jc w:val="both"/>
        <w:rPr>
          <w:rFonts w:cs="Arial"/>
          <w:bCs/>
          <w:szCs w:val="20"/>
        </w:rPr>
      </w:pPr>
      <w:r>
        <w:rPr>
          <w:rFonts w:cs="Arial"/>
          <w:b/>
          <w:bCs/>
          <w:szCs w:val="20"/>
        </w:rPr>
        <w:t>LAST PAYMENT:</w:t>
      </w:r>
      <w:r>
        <w:rPr>
          <w:rFonts w:cs="Arial"/>
          <w:b/>
          <w:bCs/>
          <w:szCs w:val="20"/>
        </w:rPr>
        <w:tab/>
      </w:r>
      <w:r>
        <w:rPr>
          <w:rFonts w:cs="Arial"/>
          <w:bCs/>
          <w:szCs w:val="20"/>
        </w:rPr>
        <w:t xml:space="preserve">LESSEE </w:t>
      </w:r>
      <w:r w:rsidRPr="00302171">
        <w:rPr>
          <w:rFonts w:cs="Arial"/>
          <w:bCs/>
          <w:szCs w:val="20"/>
        </w:rPr>
        <w:t>(</w:t>
      </w:r>
      <w:r>
        <w:rPr>
          <w:rFonts w:cs="Arial"/>
          <w:bCs/>
          <w:szCs w:val="20"/>
        </w:rPr>
        <w:t>user agency)</w:t>
      </w:r>
      <w:r w:rsidR="00F06CBD">
        <w:rPr>
          <w:rFonts w:cs="Arial"/>
          <w:bCs/>
          <w:szCs w:val="20"/>
        </w:rPr>
        <w:t>:</w:t>
      </w:r>
      <w:r>
        <w:rPr>
          <w:rFonts w:cs="Arial"/>
          <w:bCs/>
          <w:szCs w:val="20"/>
        </w:rPr>
        <w:t xml:space="preserve"> </w:t>
      </w:r>
      <w:r w:rsidR="004E483C" w:rsidRPr="00B751CA">
        <w:rPr>
          <w:rFonts w:cs="Arial"/>
          <w:bCs/>
          <w:szCs w:val="20"/>
        </w:rPr>
        <w:t>Provide the last p</w:t>
      </w:r>
      <w:r>
        <w:rPr>
          <w:rFonts w:cs="Arial"/>
          <w:bCs/>
          <w:szCs w:val="20"/>
        </w:rPr>
        <w:t>ayment period rent was</w:t>
      </w:r>
      <w:r w:rsidR="004E483C" w:rsidRPr="00B751CA">
        <w:rPr>
          <w:rFonts w:cs="Arial"/>
          <w:bCs/>
          <w:szCs w:val="20"/>
        </w:rPr>
        <w:t xml:space="preserve"> paid to the origin</w:t>
      </w:r>
      <w:r>
        <w:rPr>
          <w:rFonts w:cs="Arial"/>
          <w:bCs/>
          <w:szCs w:val="20"/>
        </w:rPr>
        <w:t>al L</w:t>
      </w:r>
      <w:r w:rsidRPr="00B751CA">
        <w:rPr>
          <w:rFonts w:cs="Arial"/>
          <w:bCs/>
          <w:szCs w:val="20"/>
        </w:rPr>
        <w:t>ESSOR</w:t>
      </w:r>
      <w:r w:rsidR="004E483C" w:rsidRPr="00B751CA">
        <w:rPr>
          <w:rFonts w:cs="Arial"/>
          <w:bCs/>
          <w:szCs w:val="20"/>
        </w:rPr>
        <w:t>.</w:t>
      </w:r>
      <w:r w:rsidR="003B6621">
        <w:rPr>
          <w:rFonts w:cs="Arial"/>
          <w:bCs/>
          <w:szCs w:val="20"/>
        </w:rPr>
        <w:t xml:space="preserve"> </w:t>
      </w:r>
      <w:r>
        <w:rPr>
          <w:rFonts w:cs="Arial"/>
          <w:bCs/>
          <w:szCs w:val="20"/>
        </w:rPr>
        <w:t>(</w:t>
      </w:r>
      <w:r w:rsidR="00F06CBD">
        <w:rPr>
          <w:rFonts w:cs="Arial"/>
          <w:bCs/>
          <w:szCs w:val="20"/>
        </w:rPr>
        <w:t xml:space="preserve">For </w:t>
      </w:r>
      <w:r>
        <w:rPr>
          <w:rFonts w:cs="Arial"/>
          <w:bCs/>
          <w:szCs w:val="20"/>
        </w:rPr>
        <w:t>example</w:t>
      </w:r>
      <w:r w:rsidR="00F06CBD">
        <w:rPr>
          <w:rFonts w:cs="Arial"/>
          <w:bCs/>
          <w:szCs w:val="20"/>
        </w:rPr>
        <w:t>:</w:t>
      </w:r>
      <w:r>
        <w:rPr>
          <w:rFonts w:cs="Arial"/>
          <w:bCs/>
          <w:szCs w:val="20"/>
        </w:rPr>
        <w:t xml:space="preserve"> </w:t>
      </w:r>
      <w:r w:rsidR="00F06CBD">
        <w:rPr>
          <w:rFonts w:cs="Arial"/>
          <w:bCs/>
          <w:szCs w:val="20"/>
        </w:rPr>
        <w:t xml:space="preserve">If </w:t>
      </w:r>
      <w:r>
        <w:rPr>
          <w:rFonts w:cs="Arial"/>
          <w:bCs/>
          <w:szCs w:val="20"/>
        </w:rPr>
        <w:t>rent was paid to the old lessor through October, and the first payment to the new lessor would be November, enter October</w:t>
      </w:r>
      <w:r w:rsidR="00F06CBD">
        <w:rPr>
          <w:rFonts w:cs="Arial"/>
          <w:bCs/>
          <w:szCs w:val="20"/>
        </w:rPr>
        <w:t>.</w:t>
      </w:r>
      <w:r>
        <w:rPr>
          <w:rFonts w:cs="Arial"/>
          <w:bCs/>
          <w:szCs w:val="20"/>
        </w:rPr>
        <w:t>)</w:t>
      </w:r>
    </w:p>
    <w:p w14:paraId="610AD101" w14:textId="77777777" w:rsidR="004E483C" w:rsidRPr="00F05A19" w:rsidRDefault="004E483C" w:rsidP="006842A7">
      <w:pPr>
        <w:pStyle w:val="bodyheader"/>
        <w:spacing w:before="240"/>
      </w:pPr>
      <w:r w:rsidRPr="00F05A19">
        <w:t xml:space="preserve">REQUIRED </w:t>
      </w:r>
      <w:r w:rsidR="001563D0" w:rsidRPr="00F05A19">
        <w:t>ATTACHMENTS</w:t>
      </w:r>
    </w:p>
    <w:p w14:paraId="7700FB70" w14:textId="77777777" w:rsidR="00957A9F" w:rsidRPr="006842A7" w:rsidRDefault="001563D0" w:rsidP="006842A7">
      <w:pPr>
        <w:rPr>
          <w:rFonts w:cs="Arial"/>
          <w:szCs w:val="20"/>
        </w:rPr>
      </w:pPr>
      <w:r w:rsidRPr="006842A7">
        <w:rPr>
          <w:rFonts w:cs="Arial"/>
          <w:szCs w:val="20"/>
        </w:rPr>
        <w:t>Certificate</w:t>
      </w:r>
      <w:r w:rsidR="00957A9F" w:rsidRPr="006842A7">
        <w:rPr>
          <w:rFonts w:cs="Arial"/>
          <w:szCs w:val="20"/>
        </w:rPr>
        <w:t xml:space="preserve"> of Non-Collusion and Ownership (</w:t>
      </w:r>
      <w:r w:rsidR="004C0B4C" w:rsidRPr="006842A7">
        <w:rPr>
          <w:rFonts w:cs="Arial"/>
          <w:szCs w:val="20"/>
        </w:rPr>
        <w:t>CAM</w:t>
      </w:r>
      <w:r w:rsidR="00957A9F" w:rsidRPr="006842A7">
        <w:rPr>
          <w:rFonts w:cs="Arial"/>
          <w:szCs w:val="20"/>
        </w:rPr>
        <w:t>/Leasi</w:t>
      </w:r>
      <w:r w:rsidR="00302171" w:rsidRPr="006842A7">
        <w:rPr>
          <w:rFonts w:cs="Arial"/>
          <w:szCs w:val="20"/>
        </w:rPr>
        <w:t xml:space="preserve">ng </w:t>
      </w:r>
      <w:r w:rsidR="009002CC" w:rsidRPr="006842A7">
        <w:rPr>
          <w:rFonts w:cs="Arial"/>
          <w:szCs w:val="20"/>
        </w:rPr>
        <w:t>–</w:t>
      </w:r>
      <w:r w:rsidR="00302171" w:rsidRPr="006842A7">
        <w:rPr>
          <w:rFonts w:cs="Arial"/>
          <w:szCs w:val="20"/>
        </w:rPr>
        <w:t xml:space="preserve"> Form 289-E) signed by the new l</w:t>
      </w:r>
      <w:r w:rsidR="00957A9F" w:rsidRPr="006842A7">
        <w:rPr>
          <w:rFonts w:cs="Arial"/>
          <w:szCs w:val="20"/>
        </w:rPr>
        <w:t>essor.</w:t>
      </w:r>
    </w:p>
    <w:p w14:paraId="7BBADCFD" w14:textId="77777777" w:rsidR="00957A9F" w:rsidRPr="006842A7" w:rsidRDefault="004E483C" w:rsidP="006842A7">
      <w:pPr>
        <w:rPr>
          <w:rFonts w:cs="Arial"/>
          <w:szCs w:val="20"/>
        </w:rPr>
      </w:pPr>
      <w:r w:rsidRPr="006842A7">
        <w:rPr>
          <w:rFonts w:cs="Arial"/>
          <w:szCs w:val="20"/>
        </w:rPr>
        <w:t xml:space="preserve">Certificate of </w:t>
      </w:r>
      <w:r w:rsidR="00F06CBD" w:rsidRPr="006842A7">
        <w:rPr>
          <w:rFonts w:cs="Arial"/>
          <w:szCs w:val="20"/>
        </w:rPr>
        <w:t xml:space="preserve">liability insurance </w:t>
      </w:r>
      <w:r w:rsidRPr="006842A7">
        <w:rPr>
          <w:rFonts w:cs="Arial"/>
          <w:szCs w:val="20"/>
        </w:rPr>
        <w:t xml:space="preserve">from </w:t>
      </w:r>
      <w:r w:rsidR="00F06CBD" w:rsidRPr="006842A7">
        <w:rPr>
          <w:rFonts w:cs="Arial"/>
          <w:szCs w:val="20"/>
        </w:rPr>
        <w:t>new lessor</w:t>
      </w:r>
      <w:r w:rsidRPr="006842A7">
        <w:rPr>
          <w:rFonts w:cs="Arial"/>
          <w:szCs w:val="20"/>
        </w:rPr>
        <w:t xml:space="preserve">. The </w:t>
      </w:r>
      <w:r w:rsidR="00F06CBD" w:rsidRPr="006842A7">
        <w:rPr>
          <w:rFonts w:cs="Arial"/>
          <w:szCs w:val="20"/>
        </w:rPr>
        <w:t xml:space="preserve">certificate holder </w:t>
      </w:r>
      <w:r w:rsidR="005E0B1C" w:rsidRPr="006842A7">
        <w:rPr>
          <w:rFonts w:cs="Arial"/>
          <w:szCs w:val="20"/>
        </w:rPr>
        <w:t>must</w:t>
      </w:r>
      <w:r w:rsidRPr="006842A7">
        <w:rPr>
          <w:rFonts w:cs="Arial"/>
          <w:szCs w:val="20"/>
        </w:rPr>
        <w:t xml:space="preserve"> be the </w:t>
      </w:r>
      <w:r w:rsidR="002830DB" w:rsidRPr="006842A7">
        <w:rPr>
          <w:rFonts w:cs="Arial"/>
          <w:szCs w:val="20"/>
        </w:rPr>
        <w:t xml:space="preserve">State of Oklahoma, </w:t>
      </w:r>
      <w:r w:rsidR="004C0B4C" w:rsidRPr="006842A7">
        <w:rPr>
          <w:rFonts w:cs="Arial"/>
          <w:szCs w:val="20"/>
        </w:rPr>
        <w:t>Office of Man</w:t>
      </w:r>
      <w:r w:rsidR="001563D0" w:rsidRPr="006842A7">
        <w:rPr>
          <w:rFonts w:cs="Arial"/>
          <w:szCs w:val="20"/>
        </w:rPr>
        <w:t>agement and Enterprise Services</w:t>
      </w:r>
      <w:r w:rsidRPr="006842A7">
        <w:rPr>
          <w:rFonts w:cs="Arial"/>
          <w:szCs w:val="20"/>
        </w:rPr>
        <w:t xml:space="preserve"> </w:t>
      </w:r>
      <w:r w:rsidR="004C0B4C" w:rsidRPr="006842A7">
        <w:rPr>
          <w:rFonts w:cs="Arial"/>
          <w:szCs w:val="20"/>
        </w:rPr>
        <w:t>Real Estate and Leasing Services</w:t>
      </w:r>
      <w:r w:rsidRPr="006842A7">
        <w:rPr>
          <w:rFonts w:cs="Arial"/>
          <w:szCs w:val="20"/>
        </w:rPr>
        <w:t>, 2401 N. Lincoln Blvd</w:t>
      </w:r>
      <w:r w:rsidR="000700D4" w:rsidRPr="006842A7">
        <w:rPr>
          <w:rFonts w:cs="Arial"/>
          <w:szCs w:val="20"/>
        </w:rPr>
        <w:t>.</w:t>
      </w:r>
      <w:r w:rsidRPr="006842A7">
        <w:rPr>
          <w:rFonts w:cs="Arial"/>
          <w:szCs w:val="20"/>
        </w:rPr>
        <w:t>,</w:t>
      </w:r>
      <w:r w:rsidR="000700D4" w:rsidRPr="006842A7">
        <w:rPr>
          <w:rFonts w:cs="Arial"/>
          <w:szCs w:val="20"/>
        </w:rPr>
        <w:t xml:space="preserve"> Ste. 126,</w:t>
      </w:r>
      <w:r w:rsidRPr="006842A7">
        <w:rPr>
          <w:rFonts w:cs="Arial"/>
          <w:szCs w:val="20"/>
        </w:rPr>
        <w:t xml:space="preserve"> Oklahoma City, OK 73105.</w:t>
      </w:r>
    </w:p>
    <w:p w14:paraId="4ABCC5ED" w14:textId="77777777" w:rsidR="004E483C" w:rsidRPr="006842A7" w:rsidRDefault="004E483C" w:rsidP="006842A7">
      <w:pPr>
        <w:rPr>
          <w:rFonts w:cs="Arial"/>
          <w:szCs w:val="20"/>
        </w:rPr>
      </w:pPr>
      <w:r w:rsidRPr="006842A7">
        <w:rPr>
          <w:rFonts w:cs="Arial"/>
          <w:szCs w:val="20"/>
        </w:rPr>
        <w:t xml:space="preserve">New </w:t>
      </w:r>
      <w:r w:rsidR="000700D4" w:rsidRPr="006842A7">
        <w:rPr>
          <w:rFonts w:cs="Arial"/>
          <w:szCs w:val="20"/>
        </w:rPr>
        <w:t>purchase order</w:t>
      </w:r>
      <w:r w:rsidRPr="006842A7">
        <w:rPr>
          <w:rFonts w:cs="Arial"/>
          <w:szCs w:val="20"/>
        </w:rPr>
        <w:t>.</w:t>
      </w:r>
    </w:p>
    <w:sectPr w:rsidR="004E483C" w:rsidRPr="006842A7" w:rsidSect="00E573E7">
      <w:headerReference w:type="default" r:id="rId11"/>
      <w:footerReference w:type="default" r:id="rId12"/>
      <w:pgSz w:w="12240" w:h="15840" w:code="1"/>
      <w:pgMar w:top="720" w:right="72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67759" w14:textId="77777777" w:rsidR="00D41121" w:rsidRDefault="00D41121" w:rsidP="004E483C">
      <w:pPr>
        <w:pStyle w:val="Footer"/>
      </w:pPr>
      <w:r>
        <w:separator/>
      </w:r>
    </w:p>
  </w:endnote>
  <w:endnote w:type="continuationSeparator" w:id="0">
    <w:p w14:paraId="42303B35" w14:textId="77777777" w:rsidR="00D41121" w:rsidRDefault="00D41121" w:rsidP="004E483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A0" w:firstRow="1" w:lastRow="0" w:firstColumn="1" w:lastColumn="0" w:noHBand="0" w:noVBand="0"/>
    </w:tblPr>
    <w:tblGrid>
      <w:gridCol w:w="4633"/>
      <w:gridCol w:w="5866"/>
    </w:tblGrid>
    <w:tr w:rsidR="00AE0F60" w:rsidRPr="00BD4CD4" w14:paraId="0F2ACC05" w14:textId="77777777" w:rsidTr="00BD4CD4">
      <w:tc>
        <w:tcPr>
          <w:tcW w:w="4680" w:type="dxa"/>
          <w:vAlign w:val="center"/>
        </w:tcPr>
        <w:p w14:paraId="3C1FAB02" w14:textId="77777777" w:rsidR="00AE0F60" w:rsidRPr="00BD4CD4" w:rsidRDefault="004C0B4C" w:rsidP="00BC5856">
          <w:pPr>
            <w:pStyle w:val="Footer"/>
            <w:rPr>
              <w:rFonts w:cs="Arial"/>
              <w:b/>
              <w:bCs/>
              <w:sz w:val="16"/>
              <w:szCs w:val="16"/>
            </w:rPr>
          </w:pPr>
          <w:r w:rsidRPr="00BD4CD4">
            <w:rPr>
              <w:rFonts w:cs="Arial"/>
              <w:b/>
              <w:bCs/>
              <w:sz w:val="16"/>
              <w:szCs w:val="16"/>
            </w:rPr>
            <w:t>CAM</w:t>
          </w:r>
          <w:r w:rsidR="00F93A50" w:rsidRPr="00BD4CD4">
            <w:rPr>
              <w:rFonts w:cs="Arial"/>
              <w:b/>
              <w:bCs/>
              <w:sz w:val="16"/>
              <w:szCs w:val="16"/>
            </w:rPr>
            <w:t>/LEASING – FORM 289</w:t>
          </w:r>
          <w:r w:rsidR="00215C8C">
            <w:rPr>
              <w:rFonts w:cs="Arial"/>
              <w:b/>
              <w:bCs/>
              <w:sz w:val="16"/>
              <w:szCs w:val="16"/>
            </w:rPr>
            <w:t>F-I (0</w:t>
          </w:r>
          <w:r w:rsidR="003B6621">
            <w:rPr>
              <w:rFonts w:cs="Arial"/>
              <w:b/>
              <w:bCs/>
              <w:sz w:val="16"/>
              <w:szCs w:val="16"/>
            </w:rPr>
            <w:t>7</w:t>
          </w:r>
          <w:r w:rsidR="00215C8C">
            <w:rPr>
              <w:rFonts w:cs="Arial"/>
              <w:b/>
              <w:bCs/>
              <w:sz w:val="16"/>
              <w:szCs w:val="16"/>
            </w:rPr>
            <w:t>/20</w:t>
          </w:r>
          <w:r w:rsidR="00AE0F60" w:rsidRPr="00BD4CD4">
            <w:rPr>
              <w:rFonts w:cs="Arial"/>
              <w:b/>
              <w:bCs/>
              <w:sz w:val="16"/>
              <w:szCs w:val="16"/>
            </w:rPr>
            <w:t>)</w:t>
          </w:r>
        </w:p>
      </w:tc>
      <w:tc>
        <w:tcPr>
          <w:tcW w:w="5940" w:type="dxa"/>
          <w:vAlign w:val="center"/>
        </w:tcPr>
        <w:p w14:paraId="25F04F9C" w14:textId="2475CB2B" w:rsidR="00AE0F60" w:rsidRPr="00BD4CD4" w:rsidRDefault="00AE0F60" w:rsidP="00BD4CD4">
          <w:pPr>
            <w:pStyle w:val="Footer"/>
            <w:jc w:val="right"/>
            <w:rPr>
              <w:rFonts w:cs="Arial"/>
              <w:b/>
              <w:bCs/>
              <w:sz w:val="16"/>
              <w:szCs w:val="16"/>
            </w:rPr>
          </w:pPr>
          <w:r w:rsidRPr="00BD4CD4">
            <w:rPr>
              <w:rFonts w:cs="Arial"/>
              <w:b/>
              <w:bCs/>
              <w:sz w:val="16"/>
              <w:szCs w:val="16"/>
            </w:rPr>
            <w:t xml:space="preserve">PAGE </w:t>
          </w:r>
          <w:r w:rsidRPr="00BD4CD4">
            <w:rPr>
              <w:rFonts w:cs="Arial"/>
              <w:b/>
              <w:bCs/>
              <w:sz w:val="16"/>
              <w:szCs w:val="16"/>
            </w:rPr>
            <w:fldChar w:fldCharType="begin"/>
          </w:r>
          <w:r w:rsidRPr="00BD4CD4">
            <w:rPr>
              <w:rFonts w:cs="Arial"/>
              <w:b/>
              <w:bCs/>
              <w:sz w:val="16"/>
              <w:szCs w:val="16"/>
            </w:rPr>
            <w:instrText xml:space="preserve"> PAGE </w:instrText>
          </w:r>
          <w:r w:rsidRPr="00BD4CD4">
            <w:rPr>
              <w:rFonts w:cs="Arial"/>
              <w:b/>
              <w:bCs/>
              <w:sz w:val="16"/>
              <w:szCs w:val="16"/>
            </w:rPr>
            <w:fldChar w:fldCharType="separate"/>
          </w:r>
          <w:r w:rsidR="00642F7A">
            <w:rPr>
              <w:rFonts w:cs="Arial"/>
              <w:b/>
              <w:bCs/>
              <w:noProof/>
              <w:sz w:val="16"/>
              <w:szCs w:val="16"/>
            </w:rPr>
            <w:t>1</w:t>
          </w:r>
          <w:r w:rsidRPr="00BD4CD4">
            <w:rPr>
              <w:rFonts w:cs="Arial"/>
              <w:b/>
              <w:bCs/>
              <w:sz w:val="16"/>
              <w:szCs w:val="16"/>
            </w:rPr>
            <w:fldChar w:fldCharType="end"/>
          </w:r>
          <w:r w:rsidRPr="00BD4CD4">
            <w:rPr>
              <w:rFonts w:cs="Arial"/>
              <w:b/>
              <w:bCs/>
              <w:sz w:val="16"/>
              <w:szCs w:val="16"/>
            </w:rPr>
            <w:t xml:space="preserve"> OF </w:t>
          </w:r>
          <w:r w:rsidRPr="00BD4CD4">
            <w:rPr>
              <w:rFonts w:cs="Arial"/>
              <w:b/>
              <w:bCs/>
              <w:sz w:val="16"/>
              <w:szCs w:val="16"/>
            </w:rPr>
            <w:fldChar w:fldCharType="begin"/>
          </w:r>
          <w:r w:rsidRPr="00BD4CD4">
            <w:rPr>
              <w:rFonts w:cs="Arial"/>
              <w:b/>
              <w:bCs/>
              <w:sz w:val="16"/>
              <w:szCs w:val="16"/>
            </w:rPr>
            <w:instrText xml:space="preserve"> NUMPAGES </w:instrText>
          </w:r>
          <w:r w:rsidRPr="00BD4CD4">
            <w:rPr>
              <w:rFonts w:cs="Arial"/>
              <w:b/>
              <w:bCs/>
              <w:sz w:val="16"/>
              <w:szCs w:val="16"/>
            </w:rPr>
            <w:fldChar w:fldCharType="separate"/>
          </w:r>
          <w:r w:rsidR="00642F7A">
            <w:rPr>
              <w:rFonts w:cs="Arial"/>
              <w:b/>
              <w:bCs/>
              <w:noProof/>
              <w:sz w:val="16"/>
              <w:szCs w:val="16"/>
            </w:rPr>
            <w:t>2</w:t>
          </w:r>
          <w:r w:rsidRPr="00BD4CD4">
            <w:rPr>
              <w:rFonts w:cs="Arial"/>
              <w:b/>
              <w:bCs/>
              <w:sz w:val="16"/>
              <w:szCs w:val="16"/>
            </w:rPr>
            <w:fldChar w:fldCharType="end"/>
          </w:r>
        </w:p>
      </w:tc>
    </w:tr>
  </w:tbl>
  <w:p w14:paraId="77E1A611" w14:textId="77777777" w:rsidR="00AE0F60" w:rsidRPr="00E573E7" w:rsidRDefault="00AE0F6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A2B72" w14:textId="77777777" w:rsidR="00D41121" w:rsidRDefault="00D41121" w:rsidP="004E483C">
      <w:pPr>
        <w:pStyle w:val="Footer"/>
      </w:pPr>
      <w:r>
        <w:separator/>
      </w:r>
    </w:p>
  </w:footnote>
  <w:footnote w:type="continuationSeparator" w:id="0">
    <w:p w14:paraId="51BDF05A" w14:textId="77777777" w:rsidR="00D41121" w:rsidRDefault="00D41121" w:rsidP="004E483C">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488D" w14:textId="77777777" w:rsidR="00D76386" w:rsidRPr="00D76386" w:rsidRDefault="00D76386" w:rsidP="00D7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2FF"/>
    <w:multiLevelType w:val="hybridMultilevel"/>
    <w:tmpl w:val="564E435C"/>
    <w:lvl w:ilvl="0" w:tplc="93C45246">
      <w:start w:val="1"/>
      <w:numFmt w:val="decimal"/>
      <w:pStyle w:val="ListParagraph"/>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B6E1D"/>
    <w:multiLevelType w:val="hybridMultilevel"/>
    <w:tmpl w:val="2BB650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E496B"/>
    <w:multiLevelType w:val="multilevel"/>
    <w:tmpl w:val="66AE91B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D405EB5"/>
    <w:multiLevelType w:val="hybridMultilevel"/>
    <w:tmpl w:val="1D1E7DBE"/>
    <w:lvl w:ilvl="0" w:tplc="106ECF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A539D"/>
    <w:multiLevelType w:val="hybridMultilevel"/>
    <w:tmpl w:val="8B04BD66"/>
    <w:lvl w:ilvl="0" w:tplc="72BAE0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2B"/>
    <w:rsid w:val="000517FD"/>
    <w:rsid w:val="000700D4"/>
    <w:rsid w:val="000C18B2"/>
    <w:rsid w:val="000C4639"/>
    <w:rsid w:val="00103681"/>
    <w:rsid w:val="001563D0"/>
    <w:rsid w:val="00163B44"/>
    <w:rsid w:val="00185458"/>
    <w:rsid w:val="001E04EC"/>
    <w:rsid w:val="001E2E3F"/>
    <w:rsid w:val="00215C8C"/>
    <w:rsid w:val="00222445"/>
    <w:rsid w:val="002631F7"/>
    <w:rsid w:val="002830DB"/>
    <w:rsid w:val="002905C5"/>
    <w:rsid w:val="002F2EC0"/>
    <w:rsid w:val="00302171"/>
    <w:rsid w:val="00354055"/>
    <w:rsid w:val="003B4375"/>
    <w:rsid w:val="003B6621"/>
    <w:rsid w:val="003F2E8C"/>
    <w:rsid w:val="00400B55"/>
    <w:rsid w:val="00473C50"/>
    <w:rsid w:val="004C0B4C"/>
    <w:rsid w:val="004E483C"/>
    <w:rsid w:val="004F32FA"/>
    <w:rsid w:val="005D7E11"/>
    <w:rsid w:val="005E0630"/>
    <w:rsid w:val="005E0B1C"/>
    <w:rsid w:val="005E33C8"/>
    <w:rsid w:val="005F7533"/>
    <w:rsid w:val="00625D09"/>
    <w:rsid w:val="00642F7A"/>
    <w:rsid w:val="00651B45"/>
    <w:rsid w:val="006842A7"/>
    <w:rsid w:val="00684BDE"/>
    <w:rsid w:val="006D6F02"/>
    <w:rsid w:val="006F7B66"/>
    <w:rsid w:val="007243A4"/>
    <w:rsid w:val="007569CA"/>
    <w:rsid w:val="00767B0F"/>
    <w:rsid w:val="00770599"/>
    <w:rsid w:val="007942B7"/>
    <w:rsid w:val="007973FD"/>
    <w:rsid w:val="007F239C"/>
    <w:rsid w:val="0082071A"/>
    <w:rsid w:val="008377B8"/>
    <w:rsid w:val="0086462B"/>
    <w:rsid w:val="00894277"/>
    <w:rsid w:val="008A13C5"/>
    <w:rsid w:val="008B24F7"/>
    <w:rsid w:val="009002CC"/>
    <w:rsid w:val="009038CA"/>
    <w:rsid w:val="009124B0"/>
    <w:rsid w:val="00954293"/>
    <w:rsid w:val="00957A9F"/>
    <w:rsid w:val="009969AA"/>
    <w:rsid w:val="009B1B57"/>
    <w:rsid w:val="00A56342"/>
    <w:rsid w:val="00AB1E5E"/>
    <w:rsid w:val="00AE0F60"/>
    <w:rsid w:val="00AF1F6D"/>
    <w:rsid w:val="00B65322"/>
    <w:rsid w:val="00B751CA"/>
    <w:rsid w:val="00BC5856"/>
    <w:rsid w:val="00BD4CD4"/>
    <w:rsid w:val="00C41B96"/>
    <w:rsid w:val="00C9659A"/>
    <w:rsid w:val="00CC0CD8"/>
    <w:rsid w:val="00CE7AF9"/>
    <w:rsid w:val="00D21DE9"/>
    <w:rsid w:val="00D41121"/>
    <w:rsid w:val="00D754FE"/>
    <w:rsid w:val="00D76386"/>
    <w:rsid w:val="00D95916"/>
    <w:rsid w:val="00DE3232"/>
    <w:rsid w:val="00E4578F"/>
    <w:rsid w:val="00E513CA"/>
    <w:rsid w:val="00E573E7"/>
    <w:rsid w:val="00EE4817"/>
    <w:rsid w:val="00F05A19"/>
    <w:rsid w:val="00F06CBD"/>
    <w:rsid w:val="00F93A50"/>
    <w:rsid w:val="00FC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E0BE3"/>
  <w15:chartTrackingRefBased/>
  <w15:docId w15:val="{8EFEE947-703C-4200-BC49-C08B0896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A4"/>
    <w:rPr>
      <w:rFonts w:ascii="Arial" w:hAnsi="Arial"/>
      <w:szCs w:val="24"/>
    </w:rPr>
  </w:style>
  <w:style w:type="paragraph" w:styleId="Heading1">
    <w:name w:val="heading 1"/>
    <w:basedOn w:val="TableText"/>
    <w:next w:val="Normal"/>
    <w:link w:val="Heading1Char"/>
    <w:qFormat/>
    <w:rsid w:val="007569CA"/>
    <w:pPr>
      <w:framePr w:hSpace="187" w:wrap="around" w:vAnchor="page" w:hAnchor="page" w:xAlign="center" w:y="361"/>
      <w:suppressOverlap/>
      <w:jc w:val="center"/>
      <w:outlineLvl w:val="0"/>
    </w:pPr>
    <w:rPr>
      <w:rFonts w:cs="Arial"/>
      <w:b/>
      <w:color w:val="auto"/>
      <w:sz w:val="22"/>
      <w:szCs w:val="22"/>
    </w:rPr>
  </w:style>
  <w:style w:type="paragraph" w:styleId="Heading2">
    <w:name w:val="heading 2"/>
    <w:basedOn w:val="Normal"/>
    <w:next w:val="Normal"/>
    <w:link w:val="Heading2Char"/>
    <w:semiHidden/>
    <w:unhideWhenUsed/>
    <w:qFormat/>
    <w:rsid w:val="007569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6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86462B"/>
    <w:rPr>
      <w:rFonts w:ascii="Courier New" w:hAnsi="Courier New"/>
      <w:color w:val="auto"/>
      <w:spacing w:val="0"/>
      <w:sz w:val="24"/>
    </w:rPr>
  </w:style>
  <w:style w:type="paragraph" w:customStyle="1" w:styleId="TableText">
    <w:name w:val="Table Text"/>
    <w:basedOn w:val="Normal"/>
    <w:rsid w:val="0086462B"/>
    <w:pPr>
      <w:overflowPunct w:val="0"/>
      <w:autoSpaceDE w:val="0"/>
      <w:autoSpaceDN w:val="0"/>
      <w:adjustRightInd w:val="0"/>
      <w:jc w:val="right"/>
      <w:textAlignment w:val="baseline"/>
    </w:pPr>
    <w:rPr>
      <w:color w:val="000000"/>
      <w:szCs w:val="20"/>
    </w:rPr>
  </w:style>
  <w:style w:type="paragraph" w:customStyle="1" w:styleId="AgencyName">
    <w:name w:val="Agency Name"/>
    <w:qFormat/>
    <w:rsid w:val="004C0B4C"/>
    <w:pPr>
      <w:spacing w:line="324" w:lineRule="exact"/>
    </w:pPr>
    <w:rPr>
      <w:rFonts w:ascii="Arial" w:hAnsi="Arial" w:cs="Arial"/>
      <w:b/>
      <w:bCs/>
      <w:sz w:val="24"/>
      <w:szCs w:val="24"/>
    </w:rPr>
  </w:style>
  <w:style w:type="paragraph" w:styleId="BalloonText">
    <w:name w:val="Balloon Text"/>
    <w:basedOn w:val="Normal"/>
    <w:link w:val="BalloonTextChar"/>
    <w:rsid w:val="007973FD"/>
    <w:rPr>
      <w:rFonts w:ascii="Segoe UI" w:hAnsi="Segoe UI" w:cs="Segoe UI"/>
      <w:sz w:val="18"/>
      <w:szCs w:val="18"/>
    </w:rPr>
  </w:style>
  <w:style w:type="character" w:customStyle="1" w:styleId="BalloonTextChar">
    <w:name w:val="Balloon Text Char"/>
    <w:basedOn w:val="DefaultParagraphFont"/>
    <w:link w:val="BalloonText"/>
    <w:rsid w:val="007973FD"/>
    <w:rPr>
      <w:rFonts w:ascii="Segoe UI" w:hAnsi="Segoe UI" w:cs="Segoe UI"/>
      <w:sz w:val="18"/>
      <w:szCs w:val="18"/>
    </w:rPr>
  </w:style>
  <w:style w:type="character" w:customStyle="1" w:styleId="Heading1Char">
    <w:name w:val="Heading 1 Char"/>
    <w:basedOn w:val="DefaultParagraphFont"/>
    <w:link w:val="Heading1"/>
    <w:rsid w:val="007569CA"/>
    <w:rPr>
      <w:rFonts w:ascii="Arial" w:hAnsi="Arial" w:cs="Arial"/>
      <w:b/>
      <w:sz w:val="22"/>
      <w:szCs w:val="22"/>
    </w:rPr>
  </w:style>
  <w:style w:type="paragraph" w:customStyle="1" w:styleId="bodyheader">
    <w:name w:val="body header"/>
    <w:basedOn w:val="Heading2"/>
    <w:next w:val="Normal"/>
    <w:link w:val="bodyheaderChar"/>
    <w:qFormat/>
    <w:rsid w:val="007569CA"/>
    <w:pPr>
      <w:spacing w:before="200" w:after="200"/>
      <w:jc w:val="center"/>
    </w:pPr>
    <w:rPr>
      <w:rFonts w:ascii="Arial" w:hAnsi="Arial" w:cs="Arial"/>
      <w:b/>
      <w:bCs/>
      <w:color w:val="auto"/>
      <w:sz w:val="20"/>
      <w:szCs w:val="20"/>
    </w:rPr>
  </w:style>
  <w:style w:type="paragraph" w:styleId="ListParagraph">
    <w:name w:val="List Paragraph"/>
    <w:basedOn w:val="DefaultText"/>
    <w:uiPriority w:val="34"/>
    <w:qFormat/>
    <w:rsid w:val="00AB1E5E"/>
    <w:pPr>
      <w:numPr>
        <w:numId w:val="5"/>
      </w:numPr>
      <w:spacing w:after="200"/>
      <w:ind w:left="634" w:hanging="634"/>
      <w:jc w:val="both"/>
    </w:pPr>
    <w:rPr>
      <w:rFonts w:cs="Arial"/>
      <w:bCs/>
      <w:szCs w:val="20"/>
    </w:rPr>
  </w:style>
  <w:style w:type="character" w:customStyle="1" w:styleId="Heading2Char">
    <w:name w:val="Heading 2 Char"/>
    <w:basedOn w:val="DefaultParagraphFont"/>
    <w:link w:val="Heading2"/>
    <w:semiHidden/>
    <w:rsid w:val="007569CA"/>
    <w:rPr>
      <w:rFonts w:asciiTheme="majorHAnsi" w:eastAsiaTheme="majorEastAsia" w:hAnsiTheme="majorHAnsi" w:cstheme="majorBidi"/>
      <w:color w:val="2E74B5" w:themeColor="accent1" w:themeShade="BF"/>
      <w:sz w:val="26"/>
      <w:szCs w:val="26"/>
    </w:rPr>
  </w:style>
  <w:style w:type="character" w:customStyle="1" w:styleId="bodyheaderChar">
    <w:name w:val="body header Char"/>
    <w:basedOn w:val="Heading2Char"/>
    <w:link w:val="bodyheader"/>
    <w:rsid w:val="007569CA"/>
    <w:rPr>
      <w:rFonts w:ascii="Arial" w:eastAsiaTheme="majorEastAsia" w:hAnsi="Arial" w:cs="Arial"/>
      <w:b/>
      <w:bCs/>
      <w:color w:val="2E74B5" w:themeColor="accent1" w:themeShade="BF"/>
      <w:sz w:val="26"/>
      <w:szCs w:val="26"/>
    </w:rPr>
  </w:style>
  <w:style w:type="character" w:styleId="PlaceholderText">
    <w:name w:val="Placeholder Text"/>
    <w:basedOn w:val="DefaultParagraphFont"/>
    <w:uiPriority w:val="99"/>
    <w:semiHidden/>
    <w:rsid w:val="00473C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EF809-A443-4F92-BD5F-522D17EF9A9B}">
  <ds:schemaRef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543693-8BE2-4D55-81F8-8F9B069417FE}">
  <ds:schemaRefs>
    <ds:schemaRef ds:uri="http://schemas.microsoft.com/sharepoint/v3/contenttype/forms"/>
  </ds:schemaRefs>
</ds:datastoreItem>
</file>

<file path=customXml/itemProps3.xml><?xml version="1.0" encoding="utf-8"?>
<ds:datastoreItem xmlns:ds="http://schemas.openxmlformats.org/officeDocument/2006/customXml" ds:itemID="{44E92969-AAE8-4046-B021-26465F7FB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3945</Characters>
  <Application>Microsoft Office Word</Application>
  <DocSecurity>0</DocSecurity>
  <Lines>109</Lines>
  <Paragraphs>59</Paragraphs>
  <ScaleCrop>false</ScaleCrop>
  <HeadingPairs>
    <vt:vector size="2" baseType="variant">
      <vt:variant>
        <vt:lpstr>Title</vt:lpstr>
      </vt:variant>
      <vt:variant>
        <vt:i4>1</vt:i4>
      </vt:variant>
    </vt:vector>
  </HeadingPairs>
  <TitlesOfParts>
    <vt:vector size="1" baseType="lpstr">
      <vt:lpstr>Form 289F InstructionsNotice of Change of Lessor Instructions</vt:lpstr>
    </vt:vector>
  </TitlesOfParts>
  <Company>State of Oklahoma</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289F InstructionsNotice of Change of Lessor Instructions</dc:title>
  <dc:subject>Instructions for the completion of CAM Form 289F, notice of change of lessor.</dc:subject>
  <dc:creator>OMES REALS</dc:creator>
  <cp:keywords>form, cam, reals, notice, change, lessor, instruction</cp:keywords>
  <cp:lastModifiedBy>Jake Lowrey</cp:lastModifiedBy>
  <cp:revision>2</cp:revision>
  <cp:lastPrinted>2006-02-17T19:31:00Z</cp:lastPrinted>
  <dcterms:created xsi:type="dcterms:W3CDTF">2020-07-21T14:32:00Z</dcterms:created>
  <dcterms:modified xsi:type="dcterms:W3CDTF">2020-07-21T14:32:00Z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