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4729"/>
        <w:gridCol w:w="3006"/>
      </w:tblGrid>
      <w:tr w:rsidR="00F71BB8" w:rsidRPr="00F71BB8" w14:paraId="30C60C53" w14:textId="77777777" w:rsidTr="00BF1453">
        <w:tc>
          <w:tcPr>
            <w:tcW w:w="3065" w:type="dxa"/>
            <w:vAlign w:val="center"/>
          </w:tcPr>
          <w:p w14:paraId="79248F43" w14:textId="36FF61CB" w:rsidR="00CA5BA4" w:rsidRDefault="00CA5BA4" w:rsidP="0064237C"/>
        </w:tc>
        <w:tc>
          <w:tcPr>
            <w:tcW w:w="4729" w:type="dxa"/>
          </w:tcPr>
          <w:p w14:paraId="0A98E771" w14:textId="77777777" w:rsidR="00F71BB8" w:rsidRDefault="00F71BB8" w:rsidP="00F71B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3256F9" wp14:editId="5BDFA4CF">
                  <wp:extent cx="2731393" cy="998220"/>
                  <wp:effectExtent l="0" t="0" r="0" b="0"/>
                  <wp:docPr id="3" name="Picture 3" descr="Oklahoma Office of Management and Enterprise Services lo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Oklahoma Office of Management and Enterprise Services logo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757" cy="100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  <w:vAlign w:val="center"/>
          </w:tcPr>
          <w:p w14:paraId="41DF5B80" w14:textId="77777777" w:rsidR="00F71BB8" w:rsidRPr="00F71BB8" w:rsidRDefault="00F71BB8" w:rsidP="00F41E00">
            <w:pPr>
              <w:jc w:val="right"/>
              <w:rPr>
                <w:sz w:val="16"/>
                <w:szCs w:val="16"/>
              </w:rPr>
            </w:pPr>
          </w:p>
        </w:tc>
      </w:tr>
    </w:tbl>
    <w:p w14:paraId="38D3A94A" w14:textId="77777777" w:rsidR="001D1835" w:rsidRDefault="007D59A2" w:rsidP="00F71BB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0960E7" wp14:editId="1BD76C5D">
                <wp:simplePos x="0" y="0"/>
                <wp:positionH relativeFrom="page">
                  <wp:align>center</wp:align>
                </wp:positionH>
                <wp:positionV relativeFrom="paragraph">
                  <wp:posOffset>91440</wp:posOffset>
                </wp:positionV>
                <wp:extent cx="7086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84366D6" id="Straight Connector 1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7.2pt" to="55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" strokecolor="#a6a6a6" strokeweight=".5pt">
                <w10:wrap anchorx="page"/>
              </v:line>
            </w:pict>
          </mc:Fallback>
        </mc:AlternateContent>
      </w:r>
    </w:p>
    <w:p w14:paraId="22BEB7C1" w14:textId="77777777" w:rsidR="00D01215" w:rsidRDefault="00D01215" w:rsidP="008A6E4C">
      <w:pPr>
        <w:shd w:val="clear" w:color="auto" w:fill="FFFFFF"/>
        <w:spacing w:before="4"/>
        <w:ind w:left="360" w:right="547"/>
        <w:rPr>
          <w:rFonts w:eastAsia="Times New Roman" w:cs="Arial"/>
        </w:rPr>
      </w:pPr>
    </w:p>
    <w:p w14:paraId="420C2125" w14:textId="218E67BB" w:rsidR="00F30539" w:rsidRDefault="00F30539" w:rsidP="00F30539">
      <w:pPr>
        <w:pStyle w:val="Heading1"/>
        <w:rPr>
          <w:rFonts w:eastAsia="Times New Roman"/>
          <w:b/>
        </w:rPr>
      </w:pPr>
      <w:r>
        <w:rPr>
          <w:rFonts w:eastAsia="Times New Roman"/>
        </w:rPr>
        <w:t xml:space="preserve">We are OMES recognition </w:t>
      </w:r>
      <w:r w:rsidR="00BA427E">
        <w:rPr>
          <w:rFonts w:eastAsia="Times New Roman"/>
        </w:rPr>
        <w:t>January</w:t>
      </w:r>
      <w:r>
        <w:rPr>
          <w:rFonts w:eastAsia="Times New Roman"/>
        </w:rPr>
        <w:t xml:space="preserve"> 202</w:t>
      </w:r>
      <w:r w:rsidR="00BA427E">
        <w:rPr>
          <w:rFonts w:eastAsia="Times New Roman"/>
        </w:rPr>
        <w:t>3</w:t>
      </w:r>
    </w:p>
    <w:p w14:paraId="66607263" w14:textId="555CB4BB" w:rsidR="00F30539" w:rsidRDefault="00BA427E" w:rsidP="00F30539">
      <w:pPr>
        <w:pStyle w:val="Heading2"/>
        <w:rPr>
          <w:rFonts w:eastAsia="Times New Roman"/>
        </w:rPr>
      </w:pPr>
      <w:r>
        <w:rPr>
          <w:rFonts w:eastAsia="Times New Roman"/>
        </w:rPr>
        <w:t>Dec</w:t>
      </w:r>
      <w:r w:rsidR="00E85D1C">
        <w:rPr>
          <w:rFonts w:eastAsia="Times New Roman"/>
        </w:rPr>
        <w:t>em</w:t>
      </w:r>
      <w:r w:rsidR="00524CA4">
        <w:rPr>
          <w:rFonts w:eastAsia="Times New Roman"/>
        </w:rPr>
        <w:t>ber</w:t>
      </w:r>
      <w:r w:rsidR="00F30539">
        <w:rPr>
          <w:rFonts w:eastAsia="Times New Roman"/>
        </w:rPr>
        <w:t xml:space="preserve"> new hires – Welcome on board!</w:t>
      </w:r>
      <w:r w:rsidR="00F30539" w:rsidRPr="00E94D2B">
        <w:rPr>
          <w:rFonts w:eastAsia="Times New Roman"/>
        </w:rPr>
        <w:t xml:space="preserve"> Glad you have joined us.</w:t>
      </w:r>
    </w:p>
    <w:p w14:paraId="1D5119DA" w14:textId="4906B1A8" w:rsidR="00E81B38" w:rsidRDefault="00E81B38" w:rsidP="00E81B38">
      <w:pPr>
        <w:pStyle w:val="Heading3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CAPITAL ASSETS MANAGEMENT</w:t>
      </w:r>
    </w:p>
    <w:p w14:paraId="3B263225" w14:textId="47B08D71" w:rsidR="00C82CD0" w:rsidRPr="00C82CD0" w:rsidRDefault="00C82CD0" w:rsidP="00C82CD0">
      <w:r w:rsidRPr="00C82CD0">
        <w:t>Kendrick Britton</w:t>
      </w:r>
      <w:r>
        <w:t xml:space="preserve">, </w:t>
      </w:r>
      <w:r w:rsidRPr="00C82CD0">
        <w:t>Material Management Specialist</w:t>
      </w:r>
      <w:r>
        <w:t>.</w:t>
      </w:r>
    </w:p>
    <w:p w14:paraId="435E8A2F" w14:textId="2A5F02FC" w:rsidR="00C82CD0" w:rsidRPr="00C82CD0" w:rsidRDefault="00C82CD0" w:rsidP="00C82CD0">
      <w:r w:rsidRPr="00C82CD0">
        <w:t>Rebecca Watson</w:t>
      </w:r>
      <w:r>
        <w:t xml:space="preserve">, </w:t>
      </w:r>
      <w:r w:rsidRPr="00C82CD0">
        <w:t>Programs Coordinator</w:t>
      </w:r>
      <w:r>
        <w:t>.</w:t>
      </w:r>
    </w:p>
    <w:p w14:paraId="1CE817A0" w14:textId="1C17EEAA" w:rsidR="00C82CD0" w:rsidRPr="00C82CD0" w:rsidRDefault="00C82CD0" w:rsidP="00C82CD0">
      <w:r w:rsidRPr="00C82CD0">
        <w:t>Thomas Pendleton</w:t>
      </w:r>
      <w:r>
        <w:t xml:space="preserve">, </w:t>
      </w:r>
      <w:r w:rsidRPr="00C82CD0">
        <w:t>Maintenance Technician II</w:t>
      </w:r>
      <w:r>
        <w:t>.</w:t>
      </w:r>
    </w:p>
    <w:p w14:paraId="36740B63" w14:textId="5B2F094E" w:rsidR="00C82CD0" w:rsidRDefault="00C82CD0" w:rsidP="00C82CD0">
      <w:r w:rsidRPr="00C82CD0">
        <w:t>Tatiana Ryland</w:t>
      </w:r>
      <w:r>
        <w:t xml:space="preserve">, </w:t>
      </w:r>
      <w:r w:rsidRPr="00C82CD0">
        <w:t>Central Printing Graphic Artist</w:t>
      </w:r>
      <w:r>
        <w:t>.</w:t>
      </w:r>
    </w:p>
    <w:p w14:paraId="3684ECB3" w14:textId="1E1DA618" w:rsidR="00C82CD0" w:rsidRDefault="00C82CD0" w:rsidP="00C82CD0">
      <w:pPr>
        <w:pStyle w:val="Heading3"/>
      </w:pPr>
      <w:r>
        <w:t>CENTRAL ACCOUNTING AND REPORTING</w:t>
      </w:r>
    </w:p>
    <w:p w14:paraId="6FD3FCD0" w14:textId="368F2FDE" w:rsidR="00C82CD0" w:rsidRDefault="00C82CD0" w:rsidP="00C82CD0">
      <w:r>
        <w:t>Dean Gregory, Financial Reporting Analyst.</w:t>
      </w:r>
    </w:p>
    <w:p w14:paraId="3296AC01" w14:textId="227DB937" w:rsidR="00C82CD0" w:rsidRDefault="00C82CD0" w:rsidP="00C82CD0">
      <w:proofErr w:type="spellStart"/>
      <w:r>
        <w:t>Jarren</w:t>
      </w:r>
      <w:proofErr w:type="spellEnd"/>
      <w:r>
        <w:t xml:space="preserve"> Carter, Supplier Registration Specialist.</w:t>
      </w:r>
    </w:p>
    <w:p w14:paraId="72799B77" w14:textId="64095780" w:rsidR="00C82CD0" w:rsidRDefault="00C82CD0" w:rsidP="00C82CD0">
      <w:r>
        <w:t>Lisa Escott, Accountant.</w:t>
      </w:r>
    </w:p>
    <w:p w14:paraId="5D480B33" w14:textId="1F08FA38" w:rsidR="009A0733" w:rsidRDefault="00946D36" w:rsidP="00C82CD0">
      <w:pPr>
        <w:pStyle w:val="Heading3"/>
      </w:pPr>
      <w:r>
        <w:t>EMPLOYEES GROUP INSURANCE DIVISION</w:t>
      </w:r>
    </w:p>
    <w:p w14:paraId="1B874EE5" w14:textId="1DF5EB2B" w:rsidR="00C82CD0" w:rsidRPr="00C82CD0" w:rsidRDefault="00C82CD0" w:rsidP="00C82CD0">
      <w:r w:rsidRPr="00C82CD0">
        <w:t>Brandi Smith</w:t>
      </w:r>
      <w:r>
        <w:t xml:space="preserve">, </w:t>
      </w:r>
      <w:r w:rsidRPr="00C82CD0">
        <w:t>Former Employee Enrollment Specialist</w:t>
      </w:r>
      <w:r>
        <w:t>.</w:t>
      </w:r>
    </w:p>
    <w:p w14:paraId="078CA71B" w14:textId="148087FC" w:rsidR="00C82CD0" w:rsidRDefault="00C82CD0" w:rsidP="00C82CD0">
      <w:r w:rsidRPr="00C82CD0">
        <w:t>Carmen Silva</w:t>
      </w:r>
      <w:r>
        <w:t xml:space="preserve">, </w:t>
      </w:r>
      <w:r w:rsidRPr="00C82CD0">
        <w:t>Accountant</w:t>
      </w:r>
      <w:r>
        <w:t>.</w:t>
      </w:r>
    </w:p>
    <w:p w14:paraId="6D51D8C4" w14:textId="2DA755A0" w:rsidR="0063534B" w:rsidRDefault="0063534B" w:rsidP="00C82CD0">
      <w:pPr>
        <w:pStyle w:val="Heading3"/>
      </w:pPr>
      <w:r>
        <w:t>INFORMATION SERVICES</w:t>
      </w:r>
    </w:p>
    <w:p w14:paraId="4F438014" w14:textId="3D98DD94" w:rsidR="00C82CD0" w:rsidRPr="00C82CD0" w:rsidRDefault="00C82CD0" w:rsidP="00C82CD0">
      <w:r w:rsidRPr="00C82CD0">
        <w:t>Anton Bondarev</w:t>
      </w:r>
      <w:r>
        <w:t xml:space="preserve">, </w:t>
      </w:r>
      <w:r w:rsidRPr="00C82CD0">
        <w:t>S</w:t>
      </w:r>
      <w:r>
        <w:t>enio</w:t>
      </w:r>
      <w:r w:rsidRPr="00C82CD0">
        <w:t>r Security Engineer</w:t>
      </w:r>
      <w:r>
        <w:t>.</w:t>
      </w:r>
    </w:p>
    <w:p w14:paraId="6B955CED" w14:textId="7323CCBB" w:rsidR="00C82CD0" w:rsidRPr="00C82CD0" w:rsidRDefault="00C82CD0" w:rsidP="00C82CD0">
      <w:r w:rsidRPr="00C82CD0">
        <w:t xml:space="preserve">Bharadwaj </w:t>
      </w:r>
      <w:proofErr w:type="spellStart"/>
      <w:r w:rsidRPr="00C82CD0">
        <w:t>Gadiraju</w:t>
      </w:r>
      <w:proofErr w:type="spellEnd"/>
      <w:r>
        <w:t xml:space="preserve">, </w:t>
      </w:r>
      <w:r w:rsidRPr="00C82CD0">
        <w:t>Data Analyst</w:t>
      </w:r>
      <w:r>
        <w:t>.</w:t>
      </w:r>
    </w:p>
    <w:p w14:paraId="5C1AE2E3" w14:textId="46E098EB" w:rsidR="00C82CD0" w:rsidRPr="00C82CD0" w:rsidRDefault="00C82CD0" w:rsidP="00C82CD0">
      <w:r w:rsidRPr="00C82CD0">
        <w:t xml:space="preserve">Jacob </w:t>
      </w:r>
      <w:proofErr w:type="spellStart"/>
      <w:r w:rsidRPr="00C82CD0">
        <w:t>Herl</w:t>
      </w:r>
      <w:proofErr w:type="spellEnd"/>
      <w:r>
        <w:t xml:space="preserve">, </w:t>
      </w:r>
      <w:r w:rsidRPr="00C82CD0">
        <w:t>Service Desk Technician</w:t>
      </w:r>
      <w:r>
        <w:t>.</w:t>
      </w:r>
    </w:p>
    <w:p w14:paraId="0E7F02CC" w14:textId="5069CE1B" w:rsidR="00C82CD0" w:rsidRPr="00C82CD0" w:rsidRDefault="00C82CD0" w:rsidP="00C82CD0">
      <w:r w:rsidRPr="00C82CD0">
        <w:t>Karen Carlaw</w:t>
      </w:r>
      <w:r>
        <w:t xml:space="preserve">, </w:t>
      </w:r>
      <w:r w:rsidRPr="00C82CD0">
        <w:t>Automation and Process Improvement Manager</w:t>
      </w:r>
      <w:r>
        <w:t>.</w:t>
      </w:r>
    </w:p>
    <w:p w14:paraId="399B07E7" w14:textId="427DAE19" w:rsidR="00C82CD0" w:rsidRPr="00C82CD0" w:rsidRDefault="00C82CD0" w:rsidP="00C82CD0">
      <w:r w:rsidRPr="00C82CD0">
        <w:t>Lori Pierce</w:t>
      </w:r>
      <w:r>
        <w:t xml:space="preserve">, </w:t>
      </w:r>
      <w:r w:rsidRPr="00C82CD0">
        <w:t>S</w:t>
      </w:r>
      <w:r>
        <w:t>enio</w:t>
      </w:r>
      <w:r w:rsidRPr="00C82CD0">
        <w:t>r Compliance Specialist</w:t>
      </w:r>
      <w:r>
        <w:t>.</w:t>
      </w:r>
    </w:p>
    <w:p w14:paraId="2C9A300A" w14:textId="2C5AA2F1" w:rsidR="00C82CD0" w:rsidRDefault="00C82CD0" w:rsidP="00C82CD0">
      <w:proofErr w:type="spellStart"/>
      <w:r w:rsidRPr="00C82CD0">
        <w:t>Nomel</w:t>
      </w:r>
      <w:proofErr w:type="spellEnd"/>
      <w:r w:rsidRPr="00C82CD0">
        <w:t xml:space="preserve"> Esso</w:t>
      </w:r>
      <w:r>
        <w:t xml:space="preserve">, </w:t>
      </w:r>
      <w:r w:rsidRPr="00C82CD0">
        <w:t>Data Analyst</w:t>
      </w:r>
      <w:r>
        <w:t>.</w:t>
      </w:r>
    </w:p>
    <w:p w14:paraId="4DE9FFB8" w14:textId="6EAAE182" w:rsidR="00DB4C80" w:rsidRDefault="00DB4C80" w:rsidP="00C82CD0">
      <w:pPr>
        <w:pStyle w:val="Heading3"/>
      </w:pPr>
      <w:r>
        <w:t>SERVICE OKLAHOMA</w:t>
      </w:r>
    </w:p>
    <w:p w14:paraId="1A959F68" w14:textId="7CF829DB" w:rsidR="00C82CD0" w:rsidRDefault="00C82CD0" w:rsidP="00C82CD0">
      <w:r>
        <w:t>Adam Snider, Communications Manager I.</w:t>
      </w:r>
    </w:p>
    <w:p w14:paraId="79111EC3" w14:textId="2991C3F2" w:rsidR="00C82CD0" w:rsidRDefault="00C82CD0" w:rsidP="00C82CD0">
      <w:r>
        <w:t>Cassandra Patterson, Administrative Officer.</w:t>
      </w:r>
    </w:p>
    <w:p w14:paraId="3B97F8BA" w14:textId="06B2F692" w:rsidR="00E81B38" w:rsidRDefault="00C82CD0" w:rsidP="00C82CD0">
      <w:r>
        <w:t>Robert Thompson, Videographer</w:t>
      </w:r>
      <w:r w:rsidR="00E81B38">
        <w:t>.</w:t>
      </w:r>
    </w:p>
    <w:p w14:paraId="12F5E04F" w14:textId="068DA3BE" w:rsidR="00F30539" w:rsidRDefault="00BA427E" w:rsidP="00DB4C80">
      <w:pPr>
        <w:pStyle w:val="Heading2"/>
        <w:rPr>
          <w:rFonts w:eastAsia="Times New Roman"/>
        </w:rPr>
      </w:pPr>
      <w:r>
        <w:rPr>
          <w:rFonts w:eastAsia="Times New Roman"/>
        </w:rPr>
        <w:t>Dec</w:t>
      </w:r>
      <w:r w:rsidR="00361CC8">
        <w:rPr>
          <w:rFonts w:eastAsia="Times New Roman"/>
        </w:rPr>
        <w:t>em</w:t>
      </w:r>
      <w:r w:rsidR="00524CA4">
        <w:rPr>
          <w:rFonts w:eastAsia="Times New Roman"/>
        </w:rPr>
        <w:t>ber</w:t>
      </w:r>
      <w:r w:rsidR="00F30539">
        <w:rPr>
          <w:rFonts w:eastAsia="Times New Roman"/>
        </w:rPr>
        <w:t xml:space="preserve"> p</w:t>
      </w:r>
      <w:r w:rsidR="00F30539" w:rsidRPr="00E94D2B">
        <w:rPr>
          <w:rFonts w:eastAsia="Times New Roman"/>
        </w:rPr>
        <w:t xml:space="preserve">osition </w:t>
      </w:r>
      <w:r w:rsidR="00F30539">
        <w:rPr>
          <w:rFonts w:eastAsia="Times New Roman"/>
        </w:rPr>
        <w:t>c</w:t>
      </w:r>
      <w:r w:rsidR="00F30539" w:rsidRPr="00E94D2B">
        <w:rPr>
          <w:rFonts w:eastAsia="Times New Roman"/>
        </w:rPr>
        <w:t>hanges – Congratulations</w:t>
      </w:r>
      <w:r w:rsidR="00F30539">
        <w:rPr>
          <w:rFonts w:eastAsia="Times New Roman"/>
        </w:rPr>
        <w:t>!</w:t>
      </w:r>
      <w:r w:rsidR="00F30539" w:rsidRPr="00E94D2B">
        <w:rPr>
          <w:rFonts w:eastAsia="Times New Roman"/>
        </w:rPr>
        <w:t xml:space="preserve"> Keep up the good work.</w:t>
      </w:r>
    </w:p>
    <w:p w14:paraId="79B03BD8" w14:textId="39E45613" w:rsidR="00C82CD0" w:rsidRDefault="00C82CD0" w:rsidP="00C82CD0">
      <w:r>
        <w:t>Bryan Ramsey, Reconciliation Specialist to Flexible Benefits Representative III, Human Capital Management.</w:t>
      </w:r>
    </w:p>
    <w:p w14:paraId="5FEB0F07" w14:textId="6CF6B28D" w:rsidR="00C82CD0" w:rsidRDefault="00C82CD0" w:rsidP="00C82CD0">
      <w:r>
        <w:t>Kinjal Patel, Benefits Account Auditor to Flexible Benefits Representative III, Human Capital Management.</w:t>
      </w:r>
    </w:p>
    <w:p w14:paraId="57AC7840" w14:textId="7342407E" w:rsidR="00C82CD0" w:rsidRDefault="00C82CD0" w:rsidP="00C82CD0">
      <w:r>
        <w:t>Lisa Michael, Voice Communication Specialist to Computer Support Technician, Information Services.</w:t>
      </w:r>
    </w:p>
    <w:p w14:paraId="511DFC27" w14:textId="77777777" w:rsidR="00C82CD0" w:rsidRDefault="00C82CD0" w:rsidP="00C82CD0">
      <w:r>
        <w:t>Marc Brown, Contracting Specialist II to Statewide Contracts Supervisor, Central Purchasing.</w:t>
      </w:r>
    </w:p>
    <w:p w14:paraId="0E8E20FF" w14:textId="36C45262" w:rsidR="00C82CD0" w:rsidRDefault="00C82CD0" w:rsidP="00C82CD0">
      <w:r>
        <w:t>Patrick Lucero, Executive Support Specialist to Computer Support Supervisor, Information Services.</w:t>
      </w:r>
    </w:p>
    <w:p w14:paraId="7D947FC5" w14:textId="382C29FA" w:rsidR="00C82CD0" w:rsidRDefault="00C82CD0" w:rsidP="00C82CD0">
      <w:r>
        <w:t>Rebecca Thompson, Budget Analyst to Finance Manager, Service Oklahoma.</w:t>
      </w:r>
    </w:p>
    <w:p w14:paraId="4FE60C64" w14:textId="17B09E61" w:rsidR="00E81B38" w:rsidRPr="00E81B38" w:rsidRDefault="00C82CD0" w:rsidP="00C82CD0">
      <w:r>
        <w:t>Trey Smith, Maintenance Technician II to Senior Operations Technician, Capital Assets Management.</w:t>
      </w:r>
    </w:p>
    <w:p w14:paraId="2359EFC6" w14:textId="5EC5D211" w:rsidR="00F30539" w:rsidRPr="00E94D2B" w:rsidRDefault="00BA427E" w:rsidP="00E81B38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Dec</w:t>
      </w:r>
      <w:r w:rsidR="00361CC8">
        <w:rPr>
          <w:rFonts w:eastAsia="Times New Roman"/>
        </w:rPr>
        <w:t>em</w:t>
      </w:r>
      <w:r w:rsidR="00524CA4">
        <w:rPr>
          <w:rFonts w:eastAsia="Times New Roman"/>
        </w:rPr>
        <w:t>ber</w:t>
      </w:r>
      <w:r w:rsidR="00F30539">
        <w:rPr>
          <w:rFonts w:eastAsia="Times New Roman"/>
        </w:rPr>
        <w:t xml:space="preserve"> l</w:t>
      </w:r>
      <w:r w:rsidR="00F30539" w:rsidRPr="00E94D2B">
        <w:rPr>
          <w:rFonts w:eastAsia="Times New Roman"/>
        </w:rPr>
        <w:t>ongevity – Thank you</w:t>
      </w:r>
      <w:r w:rsidR="00F30539">
        <w:rPr>
          <w:rFonts w:eastAsia="Times New Roman"/>
        </w:rPr>
        <w:t>!</w:t>
      </w:r>
      <w:r w:rsidR="00F30539" w:rsidRPr="00E94D2B">
        <w:rPr>
          <w:rFonts w:eastAsia="Times New Roman"/>
        </w:rPr>
        <w:t xml:space="preserve"> You are much appreciated.</w:t>
      </w:r>
    </w:p>
    <w:p w14:paraId="0181AAEA" w14:textId="1AD00A15" w:rsidR="00C82CD0" w:rsidRDefault="00C82CD0" w:rsidP="00C82CD0">
      <w:proofErr w:type="spellStart"/>
      <w:r>
        <w:t>Charlise</w:t>
      </w:r>
      <w:proofErr w:type="spellEnd"/>
      <w:r>
        <w:t xml:space="preserve"> Kirk, 42</w:t>
      </w:r>
      <w:r w:rsidRPr="00C82CD0">
        <w:t xml:space="preserve"> </w:t>
      </w:r>
      <w:r w:rsidRPr="00361CC8">
        <w:t>years of service.</w:t>
      </w:r>
    </w:p>
    <w:p w14:paraId="66867C25" w14:textId="1DF4D00F" w:rsidR="00C82CD0" w:rsidRDefault="00C82CD0" w:rsidP="00C82CD0">
      <w:r>
        <w:t>David Dunn, 40</w:t>
      </w:r>
      <w:r w:rsidRPr="00C82CD0">
        <w:t xml:space="preserve"> </w:t>
      </w:r>
      <w:r w:rsidRPr="00361CC8">
        <w:t>years of service.</w:t>
      </w:r>
    </w:p>
    <w:p w14:paraId="50557210" w14:textId="5F3D1FA6" w:rsidR="00C82CD0" w:rsidRDefault="00C82CD0" w:rsidP="00C82CD0">
      <w:r>
        <w:t>Frank Branson, 37</w:t>
      </w:r>
      <w:r w:rsidRPr="00C82CD0">
        <w:t xml:space="preserve"> </w:t>
      </w:r>
      <w:r w:rsidRPr="00361CC8">
        <w:t>years of service.</w:t>
      </w:r>
    </w:p>
    <w:p w14:paraId="7905C080" w14:textId="0348E472" w:rsidR="00C82CD0" w:rsidRDefault="00C82CD0" w:rsidP="00C82CD0">
      <w:r>
        <w:t>Rhonda Tollers, 37</w:t>
      </w:r>
      <w:r w:rsidRPr="00C82CD0">
        <w:t xml:space="preserve"> </w:t>
      </w:r>
      <w:r w:rsidRPr="00361CC8">
        <w:t>years of service.</w:t>
      </w:r>
    </w:p>
    <w:p w14:paraId="6CB6F5E5" w14:textId="6BF1DB84" w:rsidR="00C82CD0" w:rsidRDefault="00C82CD0" w:rsidP="00C82CD0">
      <w:r>
        <w:t>Jamie Motley, 25</w:t>
      </w:r>
      <w:r w:rsidRPr="00C82CD0">
        <w:t xml:space="preserve"> </w:t>
      </w:r>
      <w:r w:rsidRPr="00361CC8">
        <w:t>years of service.</w:t>
      </w:r>
    </w:p>
    <w:p w14:paraId="420434B9" w14:textId="6080B06F" w:rsidR="00C82CD0" w:rsidRDefault="00C82CD0" w:rsidP="00C82CD0">
      <w:r>
        <w:t>Patricia Nelson, 25</w:t>
      </w:r>
      <w:r w:rsidRPr="00C82CD0">
        <w:t xml:space="preserve"> </w:t>
      </w:r>
      <w:r w:rsidRPr="00361CC8">
        <w:t>years of service.</w:t>
      </w:r>
    </w:p>
    <w:p w14:paraId="366771A7" w14:textId="7F72CC9C" w:rsidR="00C82CD0" w:rsidRDefault="00C82CD0" w:rsidP="00C82CD0">
      <w:r>
        <w:t>Caitlin Owen, 10</w:t>
      </w:r>
      <w:r w:rsidRPr="00C82CD0">
        <w:t xml:space="preserve"> </w:t>
      </w:r>
      <w:r w:rsidRPr="00361CC8">
        <w:t>years of service.</w:t>
      </w:r>
    </w:p>
    <w:p w14:paraId="397FE258" w14:textId="74C21D5A" w:rsidR="00C82CD0" w:rsidRDefault="00C82CD0" w:rsidP="00C82CD0">
      <w:r>
        <w:t>Matt Stewart, 10</w:t>
      </w:r>
      <w:r w:rsidRPr="00C82CD0">
        <w:t xml:space="preserve"> </w:t>
      </w:r>
      <w:r w:rsidRPr="00361CC8">
        <w:t>years of service.</w:t>
      </w:r>
    </w:p>
    <w:p w14:paraId="7A1B192A" w14:textId="3E6A6A9A" w:rsidR="00C82CD0" w:rsidRDefault="00C82CD0" w:rsidP="00C82CD0">
      <w:r>
        <w:t>Michael Robinson, 10</w:t>
      </w:r>
      <w:r w:rsidRPr="00C82CD0">
        <w:t xml:space="preserve"> </w:t>
      </w:r>
      <w:r w:rsidRPr="00361CC8">
        <w:t>years of service.</w:t>
      </w:r>
    </w:p>
    <w:p w14:paraId="7CA1603B" w14:textId="7E4C0E32" w:rsidR="00C82CD0" w:rsidRDefault="00C82CD0" w:rsidP="00C82CD0">
      <w:r>
        <w:t>Asha Parks, 5</w:t>
      </w:r>
      <w:r w:rsidRPr="00C82CD0">
        <w:t xml:space="preserve"> </w:t>
      </w:r>
      <w:r w:rsidRPr="00361CC8">
        <w:t>years of service.</w:t>
      </w:r>
    </w:p>
    <w:p w14:paraId="55F5C0ED" w14:textId="2B4CD170" w:rsidR="00C82CD0" w:rsidRDefault="00C82CD0" w:rsidP="00C82CD0">
      <w:r>
        <w:t>Berry Mulford, 5</w:t>
      </w:r>
      <w:r w:rsidRPr="00C82CD0">
        <w:t xml:space="preserve"> </w:t>
      </w:r>
      <w:r w:rsidRPr="00361CC8">
        <w:t>years of service.</w:t>
      </w:r>
    </w:p>
    <w:p w14:paraId="4FF729ED" w14:textId="2C025D76" w:rsidR="00C82CD0" w:rsidRDefault="00C82CD0" w:rsidP="00C82CD0">
      <w:r>
        <w:t>Brittany Lee, 5</w:t>
      </w:r>
      <w:r w:rsidRPr="00C82CD0">
        <w:t xml:space="preserve"> </w:t>
      </w:r>
      <w:r w:rsidRPr="00361CC8">
        <w:t>years of service.</w:t>
      </w:r>
    </w:p>
    <w:p w14:paraId="58103D2B" w14:textId="044A4A99" w:rsidR="00C82CD0" w:rsidRDefault="00C82CD0" w:rsidP="00C82CD0">
      <w:r>
        <w:t>Jerry Moore, 5</w:t>
      </w:r>
      <w:r w:rsidRPr="00C82CD0">
        <w:t xml:space="preserve"> </w:t>
      </w:r>
      <w:r w:rsidRPr="00361CC8">
        <w:t>years of service.</w:t>
      </w:r>
    </w:p>
    <w:p w14:paraId="02076CD2" w14:textId="5958C559" w:rsidR="00C82CD0" w:rsidRDefault="00C82CD0" w:rsidP="00C82CD0">
      <w:r>
        <w:t xml:space="preserve">Joseph </w:t>
      </w:r>
      <w:proofErr w:type="spellStart"/>
      <w:r>
        <w:t>Ewaniuk</w:t>
      </w:r>
      <w:proofErr w:type="spellEnd"/>
      <w:r>
        <w:t>, 5</w:t>
      </w:r>
      <w:r w:rsidRPr="00C82CD0">
        <w:t xml:space="preserve"> </w:t>
      </w:r>
      <w:r w:rsidRPr="00361CC8">
        <w:t>years of service.</w:t>
      </w:r>
    </w:p>
    <w:p w14:paraId="71E671BA" w14:textId="4981CD01" w:rsidR="00C82CD0" w:rsidRDefault="00C82CD0" w:rsidP="00C82CD0">
      <w:r>
        <w:t>Stephanie Portugal, 5</w:t>
      </w:r>
      <w:r w:rsidRPr="00C82CD0">
        <w:t xml:space="preserve"> </w:t>
      </w:r>
      <w:r w:rsidRPr="00361CC8">
        <w:t>years of service.</w:t>
      </w:r>
    </w:p>
    <w:p w14:paraId="3612EFB6" w14:textId="70DE8290" w:rsidR="00361CC8" w:rsidRPr="00361CC8" w:rsidRDefault="00C82CD0" w:rsidP="00C82CD0">
      <w:proofErr w:type="spellStart"/>
      <w:r>
        <w:t>Vonceil</w:t>
      </w:r>
      <w:proofErr w:type="spellEnd"/>
      <w:r>
        <w:t xml:space="preserve"> Plump, 5</w:t>
      </w:r>
      <w:r w:rsidR="00361CC8">
        <w:t xml:space="preserve"> </w:t>
      </w:r>
      <w:r w:rsidR="00361CC8" w:rsidRPr="00361CC8">
        <w:t>years of service.</w:t>
      </w:r>
    </w:p>
    <w:p w14:paraId="1E1954DF" w14:textId="657C2453" w:rsidR="00F30539" w:rsidRPr="00070479" w:rsidRDefault="00F30539" w:rsidP="00361CC8">
      <w:pPr>
        <w:pStyle w:val="Heading2"/>
        <w:rPr>
          <w:rFonts w:eastAsia="Times New Roman"/>
        </w:rPr>
      </w:pPr>
      <w:r>
        <w:rPr>
          <w:rFonts w:eastAsia="Times New Roman"/>
        </w:rPr>
        <w:t>Retirements</w:t>
      </w:r>
      <w:r w:rsidRPr="00E94D2B">
        <w:rPr>
          <w:rFonts w:eastAsia="Times New Roman"/>
        </w:rPr>
        <w:t xml:space="preserve"> – </w:t>
      </w:r>
      <w:r>
        <w:rPr>
          <w:rFonts w:eastAsia="Times New Roman"/>
        </w:rPr>
        <w:t>Best of luck!</w:t>
      </w:r>
      <w:r w:rsidRPr="00E94D2B">
        <w:rPr>
          <w:rFonts w:eastAsia="Times New Roman"/>
        </w:rPr>
        <w:t xml:space="preserve"> </w:t>
      </w:r>
      <w:r>
        <w:rPr>
          <w:rFonts w:eastAsia="Times New Roman"/>
        </w:rPr>
        <w:t>We will miss you</w:t>
      </w:r>
      <w:r w:rsidRPr="00E94D2B">
        <w:rPr>
          <w:rFonts w:eastAsia="Times New Roman"/>
        </w:rPr>
        <w:t>.</w:t>
      </w:r>
    </w:p>
    <w:p w14:paraId="33F6FE4F" w14:textId="2A73EE3C" w:rsidR="00E81B38" w:rsidRDefault="00BA427E" w:rsidP="00E81B38">
      <w:pPr>
        <w:pStyle w:val="Heading3"/>
      </w:pPr>
      <w:r>
        <w:t>FEBR</w:t>
      </w:r>
      <w:r w:rsidR="00E81B38">
        <w:t>UARY</w:t>
      </w:r>
    </w:p>
    <w:p w14:paraId="617BCE81" w14:textId="349BBBAF" w:rsidR="00E739B7" w:rsidRDefault="00E739B7" w:rsidP="00E739B7">
      <w:r>
        <w:t>Richard Franks, Facility Administrator, Capital Assets Management, 44</w:t>
      </w:r>
      <w:r w:rsidRPr="00E739B7">
        <w:t xml:space="preserve"> </w:t>
      </w:r>
      <w:r>
        <w:t>years of service.</w:t>
      </w:r>
    </w:p>
    <w:p w14:paraId="65AE07EC" w14:textId="167C2EBC" w:rsidR="00E739B7" w:rsidRDefault="00E739B7" w:rsidP="00E739B7">
      <w:r>
        <w:t>Frank Branson, Applications Developer, Information Services, 37</w:t>
      </w:r>
      <w:r w:rsidRPr="00E739B7">
        <w:t xml:space="preserve"> </w:t>
      </w:r>
      <w:r>
        <w:t>years of service.</w:t>
      </w:r>
    </w:p>
    <w:p w14:paraId="6072D980" w14:textId="42F53DCD" w:rsidR="00E739B7" w:rsidRDefault="00E739B7" w:rsidP="00E739B7">
      <w:r>
        <w:t xml:space="preserve">Steve </w:t>
      </w:r>
      <w:proofErr w:type="spellStart"/>
      <w:r>
        <w:t>Funck</w:t>
      </w:r>
      <w:proofErr w:type="spellEnd"/>
      <w:r>
        <w:t>, Deputy State Comptroller, Central Accounting and Reporting, 32</w:t>
      </w:r>
      <w:r w:rsidRPr="00E739B7">
        <w:t xml:space="preserve"> </w:t>
      </w:r>
      <w:r>
        <w:t>years of service.</w:t>
      </w:r>
    </w:p>
    <w:p w14:paraId="310EEB80" w14:textId="3C02DC2F" w:rsidR="00E739B7" w:rsidRDefault="00E739B7" w:rsidP="00E739B7">
      <w:proofErr w:type="spellStart"/>
      <w:r>
        <w:t>Jin</w:t>
      </w:r>
      <w:proofErr w:type="spellEnd"/>
      <w:r>
        <w:t xml:space="preserve"> Jew, Information Systems Application Specialist, Information Services, 23</w:t>
      </w:r>
      <w:r w:rsidRPr="00E739B7">
        <w:t xml:space="preserve"> </w:t>
      </w:r>
      <w:r>
        <w:t>years of service.</w:t>
      </w:r>
    </w:p>
    <w:p w14:paraId="246D6BD6" w14:textId="06DB7136" w:rsidR="00E739B7" w:rsidRDefault="00E739B7" w:rsidP="00E739B7">
      <w:r>
        <w:t>Laurie Ryan, Program and Service Section Manager, Capital Assets Management, 23</w:t>
      </w:r>
      <w:r w:rsidRPr="00E739B7">
        <w:t xml:space="preserve"> </w:t>
      </w:r>
      <w:r>
        <w:t>years of service.</w:t>
      </w:r>
    </w:p>
    <w:p w14:paraId="33E67B46" w14:textId="78576B5B" w:rsidR="00AF010B" w:rsidRDefault="00E739B7" w:rsidP="00E739B7">
      <w:r>
        <w:t xml:space="preserve">Paula </w:t>
      </w:r>
      <w:proofErr w:type="spellStart"/>
      <w:r>
        <w:t>McGaugh</w:t>
      </w:r>
      <w:proofErr w:type="spellEnd"/>
      <w:r>
        <w:t>, Automotive Service Advisor/Writer, Capital Assets Management, 9</w:t>
      </w:r>
      <w:r w:rsidR="00AF010B">
        <w:t xml:space="preserve"> years of service.</w:t>
      </w:r>
    </w:p>
    <w:sectPr w:rsidR="00AF010B" w:rsidSect="00374179">
      <w:footerReference w:type="default" r:id="rId11"/>
      <w:pgSz w:w="12240" w:h="15840" w:code="1"/>
      <w:pgMar w:top="720" w:right="720" w:bottom="216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56EC0" w14:textId="77777777" w:rsidR="00A55B71" w:rsidRDefault="00A55B71" w:rsidP="00F71BB8">
      <w:r>
        <w:separator/>
      </w:r>
    </w:p>
  </w:endnote>
  <w:endnote w:type="continuationSeparator" w:id="0">
    <w:p w14:paraId="6B4413FC" w14:textId="77777777" w:rsidR="00A55B71" w:rsidRDefault="00A55B71" w:rsidP="00F71BB8">
      <w:r>
        <w:continuationSeparator/>
      </w:r>
    </w:p>
  </w:endnote>
  <w:endnote w:type="continuationNotice" w:id="1">
    <w:p w14:paraId="2CBE7CCE" w14:textId="77777777" w:rsidR="00A55B71" w:rsidRDefault="00A55B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Calibri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2063" w14:textId="77777777" w:rsidR="008A141F" w:rsidRPr="00F3171B" w:rsidRDefault="008A141F" w:rsidP="00F71BB8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Ubuntu" w:eastAsia="MS Mincho" w:hAnsi="Ubuntu" w:cs="Ubuntu"/>
        <w:color w:val="000000"/>
        <w:spacing w:val="3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DB2308" wp14:editId="7FDBD02E">
              <wp:simplePos x="0" y="0"/>
              <wp:positionH relativeFrom="page">
                <wp:align>center</wp:align>
              </wp:positionH>
              <wp:positionV relativeFrom="paragraph">
                <wp:posOffset>-172085</wp:posOffset>
              </wp:positionV>
              <wp:extent cx="70866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07FCF170" id="Straight Connector 2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-13.55pt" to="558pt,-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" strokecolor="#a6a6a6" strokeweight=".5pt">
              <w10:wrap anchorx="page"/>
            </v:line>
          </w:pict>
        </mc:Fallback>
      </mc:AlternateContent>
    </w:r>
  </w:p>
  <w:p w14:paraId="3F2E4F6E" w14:textId="7EDC09D8" w:rsidR="008A141F" w:rsidRPr="00F3171B" w:rsidRDefault="008A141F" w:rsidP="00F71BB8">
    <w:pPr>
      <w:widowControl w:val="0"/>
      <w:autoSpaceDE w:val="0"/>
      <w:autoSpaceDN w:val="0"/>
      <w:adjustRightInd w:val="0"/>
      <w:spacing w:line="288" w:lineRule="auto"/>
      <w:ind w:left="-720" w:right="-720"/>
      <w:jc w:val="center"/>
      <w:textAlignment w:val="center"/>
      <w:rPr>
        <w:rFonts w:eastAsia="MS Mincho" w:cs="Arial"/>
        <w:color w:val="000000"/>
        <w:spacing w:val="3"/>
        <w:sz w:val="12"/>
        <w:szCs w:val="12"/>
      </w:rPr>
    </w:pPr>
    <w:r>
      <w:rPr>
        <w:rFonts w:eastAsia="MS Mincho" w:cs="Arial"/>
        <w:color w:val="000000"/>
        <w:spacing w:val="3"/>
        <w:sz w:val="12"/>
        <w:szCs w:val="12"/>
      </w:rPr>
      <w:t xml:space="preserve">LEGISLATIVE AND PUBLIC AFFAIRS </w:t>
    </w:r>
    <w:r w:rsidRPr="00F3171B">
      <w:rPr>
        <w:rFonts w:eastAsia="MS Mincho" w:cs="Arial"/>
        <w:color w:val="000000"/>
        <w:spacing w:val="3"/>
        <w:sz w:val="12"/>
        <w:szCs w:val="12"/>
      </w:rPr>
      <w:t>∙</w:t>
    </w:r>
    <w:r>
      <w:rPr>
        <w:rFonts w:eastAsia="MS Mincho" w:cs="Arial"/>
        <w:color w:val="000000"/>
        <w:spacing w:val="3"/>
        <w:sz w:val="12"/>
        <w:szCs w:val="12"/>
      </w:rPr>
      <w:t xml:space="preserve"> 2401 N. LINCOLN BLVD.</w:t>
    </w:r>
    <w:r w:rsidRPr="00F3171B">
      <w:rPr>
        <w:rFonts w:eastAsia="MS Mincho" w:cs="Arial"/>
        <w:color w:val="000000"/>
        <w:spacing w:val="3"/>
        <w:sz w:val="12"/>
        <w:szCs w:val="12"/>
      </w:rPr>
      <w:t>,</w:t>
    </w:r>
    <w:r>
      <w:rPr>
        <w:rFonts w:eastAsia="MS Mincho" w:cs="Arial"/>
        <w:color w:val="000000"/>
        <w:spacing w:val="3"/>
        <w:sz w:val="12"/>
        <w:szCs w:val="12"/>
      </w:rPr>
      <w:t xml:space="preserve"> </w:t>
    </w:r>
    <w:r w:rsidR="000745C3">
      <w:rPr>
        <w:rFonts w:eastAsia="MS Mincho" w:cs="Arial"/>
        <w:color w:val="000000"/>
        <w:spacing w:val="3"/>
        <w:sz w:val="12"/>
        <w:szCs w:val="12"/>
      </w:rPr>
      <w:t>STE. 206-2</w:t>
    </w:r>
    <w:r>
      <w:rPr>
        <w:rFonts w:eastAsia="MS Mincho" w:cs="Arial"/>
        <w:color w:val="000000"/>
        <w:spacing w:val="3"/>
        <w:sz w:val="12"/>
        <w:szCs w:val="12"/>
      </w:rPr>
      <w:t xml:space="preserve">, </w:t>
    </w:r>
    <w:r w:rsidRPr="00F3171B">
      <w:rPr>
        <w:rFonts w:eastAsia="MS Mincho" w:cs="Arial"/>
        <w:color w:val="000000"/>
        <w:spacing w:val="3"/>
        <w:sz w:val="12"/>
        <w:szCs w:val="12"/>
      </w:rPr>
      <w:t>OKLAHOMA CITY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>,</w:t>
    </w:r>
    <w:r>
      <w:rPr>
        <w:rFonts w:eastAsia="MS Mincho" w:cs="Arial"/>
        <w:color w:val="000000"/>
        <w:spacing w:val="3"/>
        <w:sz w:val="12"/>
        <w:szCs w:val="12"/>
      </w:rPr>
      <w:t xml:space="preserve"> OK 73105</w:t>
    </w:r>
  </w:p>
  <w:p w14:paraId="6EAA0427" w14:textId="7B808F8F" w:rsidR="008A141F" w:rsidRPr="00F3171B" w:rsidRDefault="008A141F" w:rsidP="00F71BB8">
    <w:pPr>
      <w:pStyle w:val="Footer"/>
      <w:jc w:val="center"/>
      <w:rPr>
        <w:rFonts w:cs="Arial"/>
        <w:sz w:val="12"/>
        <w:szCs w:val="12"/>
      </w:rPr>
    </w:pPr>
    <w:r w:rsidRPr="00F3171B">
      <w:rPr>
        <w:rFonts w:eastAsia="MS Mincho" w:cs="Arial"/>
        <w:color w:val="000000"/>
        <w:spacing w:val="3"/>
        <w:sz w:val="12"/>
        <w:szCs w:val="12"/>
      </w:rPr>
      <w:t>STATE OF OKLAHOMA ∙ OFFICE OF MANAGEMENT &amp; ENTERPRISE SERVICES ∙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 xml:space="preserve"> </w:t>
    </w:r>
    <w:r w:rsidR="000745C3">
      <w:rPr>
        <w:rFonts w:eastAsia="MS Mincho" w:cs="Arial"/>
        <w:caps/>
        <w:color w:val="000000"/>
        <w:spacing w:val="3"/>
        <w:sz w:val="12"/>
        <w:szCs w:val="12"/>
      </w:rPr>
      <w:t>OKLAHOMA.GOV/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>OMES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72E2" w14:textId="77777777" w:rsidR="00A55B71" w:rsidRDefault="00A55B71" w:rsidP="00F71BB8">
      <w:r>
        <w:separator/>
      </w:r>
    </w:p>
  </w:footnote>
  <w:footnote w:type="continuationSeparator" w:id="0">
    <w:p w14:paraId="4EE2B123" w14:textId="77777777" w:rsidR="00A55B71" w:rsidRDefault="00A55B71" w:rsidP="00F71BB8">
      <w:r>
        <w:continuationSeparator/>
      </w:r>
    </w:p>
  </w:footnote>
  <w:footnote w:type="continuationNotice" w:id="1">
    <w:p w14:paraId="7C564599" w14:textId="77777777" w:rsidR="00A55B71" w:rsidRDefault="00A55B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C482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6E77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68C0F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00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83ECB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E48D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8C6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66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EC8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228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042E2"/>
    <w:multiLevelType w:val="hybridMultilevel"/>
    <w:tmpl w:val="FB2EA62A"/>
    <w:lvl w:ilvl="0" w:tplc="3ABE10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423A3"/>
    <w:multiLevelType w:val="hybridMultilevel"/>
    <w:tmpl w:val="D4DA5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02BB1"/>
    <w:multiLevelType w:val="hybridMultilevel"/>
    <w:tmpl w:val="B4AA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63371"/>
    <w:multiLevelType w:val="hybridMultilevel"/>
    <w:tmpl w:val="2C842EF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B53FD1"/>
    <w:multiLevelType w:val="hybridMultilevel"/>
    <w:tmpl w:val="CAC6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95002"/>
    <w:multiLevelType w:val="hybridMultilevel"/>
    <w:tmpl w:val="5902004A"/>
    <w:lvl w:ilvl="0" w:tplc="92520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319DE"/>
    <w:multiLevelType w:val="multilevel"/>
    <w:tmpl w:val="0108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8A12D5"/>
    <w:multiLevelType w:val="multilevel"/>
    <w:tmpl w:val="6C96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D10950"/>
    <w:multiLevelType w:val="hybridMultilevel"/>
    <w:tmpl w:val="C7B89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5A7FC0"/>
    <w:multiLevelType w:val="hybridMultilevel"/>
    <w:tmpl w:val="F43676D4"/>
    <w:lvl w:ilvl="0" w:tplc="877C00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95DB6"/>
    <w:multiLevelType w:val="hybridMultilevel"/>
    <w:tmpl w:val="E200C05C"/>
    <w:lvl w:ilvl="0" w:tplc="3412F2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1472"/>
    <w:multiLevelType w:val="hybridMultilevel"/>
    <w:tmpl w:val="48F07B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21"/>
  </w:num>
  <w:num w:numId="5">
    <w:abstractNumId w:val="18"/>
  </w:num>
  <w:num w:numId="6">
    <w:abstractNumId w:val="14"/>
  </w:num>
  <w:num w:numId="7">
    <w:abstractNumId w:val="12"/>
  </w:num>
  <w:num w:numId="8">
    <w:abstractNumId w:val="11"/>
  </w:num>
  <w:num w:numId="9">
    <w:abstractNumId w:val="19"/>
  </w:num>
  <w:num w:numId="10">
    <w:abstractNumId w:val="10"/>
  </w:num>
  <w:num w:numId="11">
    <w:abstractNumId w:val="20"/>
  </w:num>
  <w:num w:numId="12">
    <w:abstractNumId w:val="1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85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B8"/>
    <w:rsid w:val="00003E81"/>
    <w:rsid w:val="00004B79"/>
    <w:rsid w:val="00007E7C"/>
    <w:rsid w:val="00014B73"/>
    <w:rsid w:val="00014EC6"/>
    <w:rsid w:val="000206EB"/>
    <w:rsid w:val="00022F06"/>
    <w:rsid w:val="00036DDB"/>
    <w:rsid w:val="0003737F"/>
    <w:rsid w:val="00037EC9"/>
    <w:rsid w:val="000429E1"/>
    <w:rsid w:val="000704B0"/>
    <w:rsid w:val="00073DA8"/>
    <w:rsid w:val="000745C3"/>
    <w:rsid w:val="00076B98"/>
    <w:rsid w:val="00080638"/>
    <w:rsid w:val="000901AC"/>
    <w:rsid w:val="000905D8"/>
    <w:rsid w:val="000946BF"/>
    <w:rsid w:val="0009766F"/>
    <w:rsid w:val="000A22EF"/>
    <w:rsid w:val="000A34A2"/>
    <w:rsid w:val="000A4F42"/>
    <w:rsid w:val="000A57AC"/>
    <w:rsid w:val="000B0F42"/>
    <w:rsid w:val="000B43AC"/>
    <w:rsid w:val="000C24ED"/>
    <w:rsid w:val="000C6E42"/>
    <w:rsid w:val="000D1ECC"/>
    <w:rsid w:val="000E246C"/>
    <w:rsid w:val="000E417F"/>
    <w:rsid w:val="000E4B3C"/>
    <w:rsid w:val="000F66F4"/>
    <w:rsid w:val="0010196F"/>
    <w:rsid w:val="001020F1"/>
    <w:rsid w:val="00116950"/>
    <w:rsid w:val="00144072"/>
    <w:rsid w:val="00145116"/>
    <w:rsid w:val="00155971"/>
    <w:rsid w:val="00167CAD"/>
    <w:rsid w:val="00171CF2"/>
    <w:rsid w:val="00180EA7"/>
    <w:rsid w:val="00182DA7"/>
    <w:rsid w:val="00193AF2"/>
    <w:rsid w:val="00194F73"/>
    <w:rsid w:val="001959AA"/>
    <w:rsid w:val="001B2306"/>
    <w:rsid w:val="001B38FE"/>
    <w:rsid w:val="001B5384"/>
    <w:rsid w:val="001B7513"/>
    <w:rsid w:val="001C1022"/>
    <w:rsid w:val="001C23D0"/>
    <w:rsid w:val="001D1835"/>
    <w:rsid w:val="001D4A13"/>
    <w:rsid w:val="001E22B0"/>
    <w:rsid w:val="001E370F"/>
    <w:rsid w:val="001F2E8E"/>
    <w:rsid w:val="00202CCE"/>
    <w:rsid w:val="0021054D"/>
    <w:rsid w:val="002305D0"/>
    <w:rsid w:val="00230BD9"/>
    <w:rsid w:val="00230C3B"/>
    <w:rsid w:val="00235E3D"/>
    <w:rsid w:val="00237A75"/>
    <w:rsid w:val="00246EA2"/>
    <w:rsid w:val="002576B9"/>
    <w:rsid w:val="0026714E"/>
    <w:rsid w:val="00267FF1"/>
    <w:rsid w:val="00285C50"/>
    <w:rsid w:val="0028788B"/>
    <w:rsid w:val="002926CE"/>
    <w:rsid w:val="002B15FB"/>
    <w:rsid w:val="002B4FB5"/>
    <w:rsid w:val="002B5102"/>
    <w:rsid w:val="002B6379"/>
    <w:rsid w:val="002B6F7F"/>
    <w:rsid w:val="002C34F9"/>
    <w:rsid w:val="002C41F6"/>
    <w:rsid w:val="002D23BC"/>
    <w:rsid w:val="002E77C3"/>
    <w:rsid w:val="002F5854"/>
    <w:rsid w:val="003014F8"/>
    <w:rsid w:val="00317658"/>
    <w:rsid w:val="00336063"/>
    <w:rsid w:val="00356B10"/>
    <w:rsid w:val="00356D81"/>
    <w:rsid w:val="00360C4A"/>
    <w:rsid w:val="00361CC8"/>
    <w:rsid w:val="003649BE"/>
    <w:rsid w:val="00374179"/>
    <w:rsid w:val="003775B6"/>
    <w:rsid w:val="00377774"/>
    <w:rsid w:val="003825D5"/>
    <w:rsid w:val="00386A3F"/>
    <w:rsid w:val="00387544"/>
    <w:rsid w:val="003A11BF"/>
    <w:rsid w:val="003A3E09"/>
    <w:rsid w:val="003B6F10"/>
    <w:rsid w:val="003C3FC3"/>
    <w:rsid w:val="003D56CE"/>
    <w:rsid w:val="003D75B1"/>
    <w:rsid w:val="003E441A"/>
    <w:rsid w:val="003E7E2B"/>
    <w:rsid w:val="003F1D18"/>
    <w:rsid w:val="003F39AE"/>
    <w:rsid w:val="003F4932"/>
    <w:rsid w:val="003F67E7"/>
    <w:rsid w:val="004056CA"/>
    <w:rsid w:val="00416FD3"/>
    <w:rsid w:val="00422741"/>
    <w:rsid w:val="00444757"/>
    <w:rsid w:val="0044607F"/>
    <w:rsid w:val="00452C27"/>
    <w:rsid w:val="0045378C"/>
    <w:rsid w:val="0045467E"/>
    <w:rsid w:val="0047372E"/>
    <w:rsid w:val="00477BFF"/>
    <w:rsid w:val="0048186F"/>
    <w:rsid w:val="004A344E"/>
    <w:rsid w:val="004A3AED"/>
    <w:rsid w:val="004A5F46"/>
    <w:rsid w:val="004C4178"/>
    <w:rsid w:val="004C5B65"/>
    <w:rsid w:val="004D2941"/>
    <w:rsid w:val="004D3E06"/>
    <w:rsid w:val="004F06B6"/>
    <w:rsid w:val="004F0855"/>
    <w:rsid w:val="004F4E34"/>
    <w:rsid w:val="00500DA9"/>
    <w:rsid w:val="00514C8B"/>
    <w:rsid w:val="005230A0"/>
    <w:rsid w:val="00524CA4"/>
    <w:rsid w:val="005327D6"/>
    <w:rsid w:val="00545B8F"/>
    <w:rsid w:val="0055700B"/>
    <w:rsid w:val="005576F7"/>
    <w:rsid w:val="00561331"/>
    <w:rsid w:val="005657DE"/>
    <w:rsid w:val="00577335"/>
    <w:rsid w:val="00577429"/>
    <w:rsid w:val="00584811"/>
    <w:rsid w:val="005906AF"/>
    <w:rsid w:val="005978C2"/>
    <w:rsid w:val="00597ACB"/>
    <w:rsid w:val="005C0D43"/>
    <w:rsid w:val="005D3A7E"/>
    <w:rsid w:val="005D7297"/>
    <w:rsid w:val="005F18D3"/>
    <w:rsid w:val="005F3270"/>
    <w:rsid w:val="005F4416"/>
    <w:rsid w:val="00603CB1"/>
    <w:rsid w:val="00620C11"/>
    <w:rsid w:val="00622AA2"/>
    <w:rsid w:val="00622CE0"/>
    <w:rsid w:val="006239AC"/>
    <w:rsid w:val="00632EC9"/>
    <w:rsid w:val="0063534B"/>
    <w:rsid w:val="0063691F"/>
    <w:rsid w:val="00637622"/>
    <w:rsid w:val="0064237C"/>
    <w:rsid w:val="006505EC"/>
    <w:rsid w:val="006718CE"/>
    <w:rsid w:val="0067304D"/>
    <w:rsid w:val="00674000"/>
    <w:rsid w:val="00687EE6"/>
    <w:rsid w:val="006E1706"/>
    <w:rsid w:val="00705221"/>
    <w:rsid w:val="0071060D"/>
    <w:rsid w:val="00721627"/>
    <w:rsid w:val="00726706"/>
    <w:rsid w:val="00733F72"/>
    <w:rsid w:val="00744513"/>
    <w:rsid w:val="007466FA"/>
    <w:rsid w:val="00746A54"/>
    <w:rsid w:val="007471CB"/>
    <w:rsid w:val="007512F5"/>
    <w:rsid w:val="00752A1D"/>
    <w:rsid w:val="00755946"/>
    <w:rsid w:val="00760BB4"/>
    <w:rsid w:val="007626B7"/>
    <w:rsid w:val="007956D6"/>
    <w:rsid w:val="007967B1"/>
    <w:rsid w:val="007A1AF3"/>
    <w:rsid w:val="007A2601"/>
    <w:rsid w:val="007B3082"/>
    <w:rsid w:val="007B3E1C"/>
    <w:rsid w:val="007B7E33"/>
    <w:rsid w:val="007D59A2"/>
    <w:rsid w:val="007D6831"/>
    <w:rsid w:val="007F0BB4"/>
    <w:rsid w:val="007F7E0B"/>
    <w:rsid w:val="008046DE"/>
    <w:rsid w:val="00814ED1"/>
    <w:rsid w:val="00816A66"/>
    <w:rsid w:val="00830431"/>
    <w:rsid w:val="00847521"/>
    <w:rsid w:val="008623DE"/>
    <w:rsid w:val="00867B4D"/>
    <w:rsid w:val="00881ED3"/>
    <w:rsid w:val="00881F3E"/>
    <w:rsid w:val="00883D33"/>
    <w:rsid w:val="00891D92"/>
    <w:rsid w:val="008A141F"/>
    <w:rsid w:val="008A504B"/>
    <w:rsid w:val="008A6E4C"/>
    <w:rsid w:val="008B48C1"/>
    <w:rsid w:val="008C317A"/>
    <w:rsid w:val="008D125B"/>
    <w:rsid w:val="008E1521"/>
    <w:rsid w:val="008E40CC"/>
    <w:rsid w:val="008F01BB"/>
    <w:rsid w:val="008F0DB7"/>
    <w:rsid w:val="008F7F21"/>
    <w:rsid w:val="0092073E"/>
    <w:rsid w:val="009336A4"/>
    <w:rsid w:val="00935291"/>
    <w:rsid w:val="00946D36"/>
    <w:rsid w:val="009724AB"/>
    <w:rsid w:val="0098545A"/>
    <w:rsid w:val="00987B65"/>
    <w:rsid w:val="009925E2"/>
    <w:rsid w:val="0099310E"/>
    <w:rsid w:val="009A0733"/>
    <w:rsid w:val="009A0FBE"/>
    <w:rsid w:val="009A1EA5"/>
    <w:rsid w:val="009B1B49"/>
    <w:rsid w:val="009B2189"/>
    <w:rsid w:val="009C01F4"/>
    <w:rsid w:val="009D2457"/>
    <w:rsid w:val="009D27EC"/>
    <w:rsid w:val="009D2D03"/>
    <w:rsid w:val="009E2182"/>
    <w:rsid w:val="009E4294"/>
    <w:rsid w:val="009F062E"/>
    <w:rsid w:val="009F1188"/>
    <w:rsid w:val="009F136C"/>
    <w:rsid w:val="009F2063"/>
    <w:rsid w:val="009F3C52"/>
    <w:rsid w:val="00A040A0"/>
    <w:rsid w:val="00A23E7E"/>
    <w:rsid w:val="00A5244B"/>
    <w:rsid w:val="00A55B71"/>
    <w:rsid w:val="00A57B59"/>
    <w:rsid w:val="00A74E37"/>
    <w:rsid w:val="00A83787"/>
    <w:rsid w:val="00A938DE"/>
    <w:rsid w:val="00AE0101"/>
    <w:rsid w:val="00AE6C09"/>
    <w:rsid w:val="00AF010B"/>
    <w:rsid w:val="00AF1CE1"/>
    <w:rsid w:val="00AF60DA"/>
    <w:rsid w:val="00B04E00"/>
    <w:rsid w:val="00B339E6"/>
    <w:rsid w:val="00B45B1E"/>
    <w:rsid w:val="00B4785C"/>
    <w:rsid w:val="00B5558A"/>
    <w:rsid w:val="00B5627E"/>
    <w:rsid w:val="00B62500"/>
    <w:rsid w:val="00B63FFB"/>
    <w:rsid w:val="00B736FA"/>
    <w:rsid w:val="00B80908"/>
    <w:rsid w:val="00B84434"/>
    <w:rsid w:val="00BA313E"/>
    <w:rsid w:val="00BA3D0D"/>
    <w:rsid w:val="00BA427E"/>
    <w:rsid w:val="00BB2B52"/>
    <w:rsid w:val="00BB321B"/>
    <w:rsid w:val="00BC6B6F"/>
    <w:rsid w:val="00BD1FB3"/>
    <w:rsid w:val="00BE24A5"/>
    <w:rsid w:val="00BE5EE4"/>
    <w:rsid w:val="00BE62BB"/>
    <w:rsid w:val="00BE6B45"/>
    <w:rsid w:val="00BF1453"/>
    <w:rsid w:val="00BF1C51"/>
    <w:rsid w:val="00BF3A48"/>
    <w:rsid w:val="00BF538F"/>
    <w:rsid w:val="00C01BF5"/>
    <w:rsid w:val="00C11E83"/>
    <w:rsid w:val="00C17AF4"/>
    <w:rsid w:val="00C22FDA"/>
    <w:rsid w:val="00C25B0C"/>
    <w:rsid w:val="00C27939"/>
    <w:rsid w:val="00C37782"/>
    <w:rsid w:val="00C4153C"/>
    <w:rsid w:val="00C57814"/>
    <w:rsid w:val="00C6719A"/>
    <w:rsid w:val="00C805E6"/>
    <w:rsid w:val="00C81C28"/>
    <w:rsid w:val="00C82CD0"/>
    <w:rsid w:val="00C876E2"/>
    <w:rsid w:val="00C9560B"/>
    <w:rsid w:val="00C960F9"/>
    <w:rsid w:val="00CA341B"/>
    <w:rsid w:val="00CA5BA4"/>
    <w:rsid w:val="00CA71BC"/>
    <w:rsid w:val="00CD2ACA"/>
    <w:rsid w:val="00CD62E4"/>
    <w:rsid w:val="00CE6124"/>
    <w:rsid w:val="00CE7883"/>
    <w:rsid w:val="00CF011D"/>
    <w:rsid w:val="00CF171A"/>
    <w:rsid w:val="00CF26F2"/>
    <w:rsid w:val="00CF5DF4"/>
    <w:rsid w:val="00CF71A7"/>
    <w:rsid w:val="00D00AF6"/>
    <w:rsid w:val="00D01215"/>
    <w:rsid w:val="00D02069"/>
    <w:rsid w:val="00D11E2C"/>
    <w:rsid w:val="00D242EC"/>
    <w:rsid w:val="00D35746"/>
    <w:rsid w:val="00D417CD"/>
    <w:rsid w:val="00D42575"/>
    <w:rsid w:val="00D50018"/>
    <w:rsid w:val="00D63FB6"/>
    <w:rsid w:val="00D64FE0"/>
    <w:rsid w:val="00D71D84"/>
    <w:rsid w:val="00D71F44"/>
    <w:rsid w:val="00D75F69"/>
    <w:rsid w:val="00D90D36"/>
    <w:rsid w:val="00D95DF9"/>
    <w:rsid w:val="00D9671F"/>
    <w:rsid w:val="00DA01E0"/>
    <w:rsid w:val="00DA39B6"/>
    <w:rsid w:val="00DB4ADE"/>
    <w:rsid w:val="00DB4C80"/>
    <w:rsid w:val="00DC5B5B"/>
    <w:rsid w:val="00DD76A6"/>
    <w:rsid w:val="00DE6796"/>
    <w:rsid w:val="00DF0B2E"/>
    <w:rsid w:val="00DF5D67"/>
    <w:rsid w:val="00E11558"/>
    <w:rsid w:val="00E21C58"/>
    <w:rsid w:val="00E23668"/>
    <w:rsid w:val="00E33900"/>
    <w:rsid w:val="00E374B3"/>
    <w:rsid w:val="00E45D51"/>
    <w:rsid w:val="00E527AC"/>
    <w:rsid w:val="00E5532E"/>
    <w:rsid w:val="00E66BFD"/>
    <w:rsid w:val="00E739B7"/>
    <w:rsid w:val="00E81B38"/>
    <w:rsid w:val="00E833C8"/>
    <w:rsid w:val="00E85D1C"/>
    <w:rsid w:val="00E948DD"/>
    <w:rsid w:val="00EB223F"/>
    <w:rsid w:val="00F01ACE"/>
    <w:rsid w:val="00F117A1"/>
    <w:rsid w:val="00F11C1C"/>
    <w:rsid w:val="00F273C6"/>
    <w:rsid w:val="00F27779"/>
    <w:rsid w:val="00F30539"/>
    <w:rsid w:val="00F3171B"/>
    <w:rsid w:val="00F41E00"/>
    <w:rsid w:val="00F42D51"/>
    <w:rsid w:val="00F5470A"/>
    <w:rsid w:val="00F7044F"/>
    <w:rsid w:val="00F71BB8"/>
    <w:rsid w:val="00FA2CA7"/>
    <w:rsid w:val="00FA69F2"/>
    <w:rsid w:val="00FB646D"/>
    <w:rsid w:val="00FC28DE"/>
    <w:rsid w:val="00FC3C72"/>
    <w:rsid w:val="00FD6511"/>
    <w:rsid w:val="00FF0C94"/>
    <w:rsid w:val="00FF47B5"/>
    <w:rsid w:val="01976257"/>
    <w:rsid w:val="020B1C35"/>
    <w:rsid w:val="024E1AE6"/>
    <w:rsid w:val="030835CD"/>
    <w:rsid w:val="03E4F319"/>
    <w:rsid w:val="03F0B09B"/>
    <w:rsid w:val="04789209"/>
    <w:rsid w:val="048974B2"/>
    <w:rsid w:val="04E7612D"/>
    <w:rsid w:val="04F23DE4"/>
    <w:rsid w:val="05FEA085"/>
    <w:rsid w:val="061F50C6"/>
    <w:rsid w:val="06634B96"/>
    <w:rsid w:val="0713458F"/>
    <w:rsid w:val="075EFB14"/>
    <w:rsid w:val="084B3528"/>
    <w:rsid w:val="0897E6CC"/>
    <w:rsid w:val="08F0B2E0"/>
    <w:rsid w:val="0909A86C"/>
    <w:rsid w:val="09116321"/>
    <w:rsid w:val="09AB8FB7"/>
    <w:rsid w:val="09B34A6C"/>
    <w:rsid w:val="0A8E49A9"/>
    <w:rsid w:val="0CA658E6"/>
    <w:rsid w:val="0D05E390"/>
    <w:rsid w:val="0D805C04"/>
    <w:rsid w:val="0E7778F6"/>
    <w:rsid w:val="0E9BBFA4"/>
    <w:rsid w:val="0F537452"/>
    <w:rsid w:val="0F725A81"/>
    <w:rsid w:val="0FDB69F2"/>
    <w:rsid w:val="1056DE85"/>
    <w:rsid w:val="117DFFA7"/>
    <w:rsid w:val="11D1CCCF"/>
    <w:rsid w:val="12448A8E"/>
    <w:rsid w:val="1251442F"/>
    <w:rsid w:val="13B0E8D0"/>
    <w:rsid w:val="14F18CF0"/>
    <w:rsid w:val="157FB820"/>
    <w:rsid w:val="1582526E"/>
    <w:rsid w:val="1652FCA8"/>
    <w:rsid w:val="169FAE4C"/>
    <w:rsid w:val="18D25144"/>
    <w:rsid w:val="1991C0A7"/>
    <w:rsid w:val="19EDB4E4"/>
    <w:rsid w:val="1B6B978B"/>
    <w:rsid w:val="1C4498CD"/>
    <w:rsid w:val="1CE781F4"/>
    <w:rsid w:val="1E5DA9E6"/>
    <w:rsid w:val="2023EFE8"/>
    <w:rsid w:val="207B7B9A"/>
    <w:rsid w:val="214FBC41"/>
    <w:rsid w:val="21C96029"/>
    <w:rsid w:val="22297200"/>
    <w:rsid w:val="2252A612"/>
    <w:rsid w:val="248136E0"/>
    <w:rsid w:val="24A57D8E"/>
    <w:rsid w:val="24E9785E"/>
    <w:rsid w:val="24FAA295"/>
    <w:rsid w:val="255D323C"/>
    <w:rsid w:val="267895DC"/>
    <w:rsid w:val="278B287E"/>
    <w:rsid w:val="282A349B"/>
    <w:rsid w:val="2950B68C"/>
    <w:rsid w:val="297166CD"/>
    <w:rsid w:val="2A0B9363"/>
    <w:rsid w:val="2A291B7B"/>
    <w:rsid w:val="2A655B96"/>
    <w:rsid w:val="2C02F25F"/>
    <w:rsid w:val="2C5BBE73"/>
    <w:rsid w:val="30B5E612"/>
    <w:rsid w:val="31755575"/>
    <w:rsid w:val="319B16ED"/>
    <w:rsid w:val="31D4F8EB"/>
    <w:rsid w:val="32A58A59"/>
    <w:rsid w:val="32B147DB"/>
    <w:rsid w:val="32D287DB"/>
    <w:rsid w:val="32E1CA74"/>
    <w:rsid w:val="32F13FDE"/>
    <w:rsid w:val="33227D96"/>
    <w:rsid w:val="3404E8C9"/>
    <w:rsid w:val="34666BB1"/>
    <w:rsid w:val="34CD9090"/>
    <w:rsid w:val="361F9254"/>
    <w:rsid w:val="37B56E68"/>
    <w:rsid w:val="386C26F7"/>
    <w:rsid w:val="38D1CE27"/>
    <w:rsid w:val="3BA9EED7"/>
    <w:rsid w:val="3BC67AD0"/>
    <w:rsid w:val="3BDD8A6F"/>
    <w:rsid w:val="3D28CD9D"/>
    <w:rsid w:val="3D3FCAEB"/>
    <w:rsid w:val="3D4C848C"/>
    <w:rsid w:val="3E9C0132"/>
    <w:rsid w:val="3F25EF10"/>
    <w:rsid w:val="4015514D"/>
    <w:rsid w:val="4092640F"/>
    <w:rsid w:val="40969B30"/>
    <w:rsid w:val="40E895D5"/>
    <w:rsid w:val="41344B5A"/>
    <w:rsid w:val="418E138D"/>
    <w:rsid w:val="4323EFA1"/>
    <w:rsid w:val="43480454"/>
    <w:rsid w:val="43CD91A1"/>
    <w:rsid w:val="47F79395"/>
    <w:rsid w:val="483B8E65"/>
    <w:rsid w:val="48AF4843"/>
    <w:rsid w:val="49D16A79"/>
    <w:rsid w:val="4A827D7A"/>
    <w:rsid w:val="4B2DA0C0"/>
    <w:rsid w:val="4BA05E7F"/>
    <w:rsid w:val="4DC5EAE8"/>
    <w:rsid w:val="4F3C12DA"/>
    <w:rsid w:val="4F94DEEE"/>
    <w:rsid w:val="50089634"/>
    <w:rsid w:val="518ADE5C"/>
    <w:rsid w:val="522E2535"/>
    <w:rsid w:val="528B1591"/>
    <w:rsid w:val="52EDF6EF"/>
    <w:rsid w:val="5341CE20"/>
    <w:rsid w:val="5351438A"/>
    <w:rsid w:val="53540215"/>
    <w:rsid w:val="536614CE"/>
    <w:rsid w:val="5407FC19"/>
    <w:rsid w:val="54C76B7C"/>
    <w:rsid w:val="55203790"/>
    <w:rsid w:val="55245BD8"/>
    <w:rsid w:val="55A05217"/>
    <w:rsid w:val="5611ADBF"/>
    <w:rsid w:val="59425222"/>
    <w:rsid w:val="59ED1CEE"/>
    <w:rsid w:val="5A50CBE0"/>
    <w:rsid w:val="5AC3899F"/>
    <w:rsid w:val="5C267E7C"/>
    <w:rsid w:val="5DDD0AD1"/>
    <w:rsid w:val="5E01517F"/>
    <w:rsid w:val="5E454C4F"/>
    <w:rsid w:val="5E57D204"/>
    <w:rsid w:val="5EBFC4C3"/>
    <w:rsid w:val="5EFC04DE"/>
    <w:rsid w:val="5F767D52"/>
    <w:rsid w:val="6035ECB5"/>
    <w:rsid w:val="60EBA925"/>
    <w:rsid w:val="6311358E"/>
    <w:rsid w:val="632702F1"/>
    <w:rsid w:val="6383F34D"/>
    <w:rsid w:val="64477110"/>
    <w:rsid w:val="64E02994"/>
    <w:rsid w:val="655EC650"/>
    <w:rsid w:val="65BF4D19"/>
    <w:rsid w:val="65F22BBE"/>
    <w:rsid w:val="66613464"/>
    <w:rsid w:val="66BAFC97"/>
    <w:rsid w:val="6AD12966"/>
    <w:rsid w:val="6B2562EE"/>
    <w:rsid w:val="6B49A99C"/>
    <w:rsid w:val="6C015E4A"/>
    <w:rsid w:val="6CAB004A"/>
    <w:rsid w:val="6D758DFE"/>
    <w:rsid w:val="6DA26F25"/>
    <w:rsid w:val="6EF27486"/>
    <w:rsid w:val="7052CF15"/>
    <w:rsid w:val="71C7FAE8"/>
    <w:rsid w:val="728F2500"/>
    <w:rsid w:val="740B0F69"/>
    <w:rsid w:val="74798FD6"/>
    <w:rsid w:val="75803B3C"/>
    <w:rsid w:val="769B9EDC"/>
    <w:rsid w:val="76A35991"/>
    <w:rsid w:val="77258CBA"/>
    <w:rsid w:val="779E0CF0"/>
    <w:rsid w:val="7810CAAF"/>
    <w:rsid w:val="78198183"/>
    <w:rsid w:val="78B2B1FA"/>
    <w:rsid w:val="79956BEC"/>
    <w:rsid w:val="79EE3800"/>
    <w:rsid w:val="7A4D209A"/>
    <w:rsid w:val="7A59EC49"/>
    <w:rsid w:val="7A602C71"/>
    <w:rsid w:val="7A901F4B"/>
    <w:rsid w:val="7BA4C455"/>
    <w:rsid w:val="7BC1504E"/>
    <w:rsid w:val="7DA2E1E7"/>
    <w:rsid w:val="7F1FC86F"/>
    <w:rsid w:val="7FB5D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410EEAB0"/>
  <w15:chartTrackingRefBased/>
  <w15:docId w15:val="{C83CCD0F-E70F-4034-A05C-A094CA98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C3B"/>
    <w:pPr>
      <w:spacing w:after="0" w:line="240" w:lineRule="auto"/>
      <w:contextualSpacing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539"/>
    <w:pPr>
      <w:keepNext/>
      <w:keepLines/>
      <w:spacing w:after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B73"/>
    <w:pPr>
      <w:keepNext/>
      <w:keepLines/>
      <w:spacing w:before="240" w:after="12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B73"/>
    <w:pPr>
      <w:keepNext/>
      <w:keepLines/>
      <w:spacing w:before="16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B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BB8"/>
  </w:style>
  <w:style w:type="paragraph" w:styleId="Footer">
    <w:name w:val="footer"/>
    <w:basedOn w:val="Normal"/>
    <w:link w:val="FooterChar"/>
    <w:uiPriority w:val="99"/>
    <w:unhideWhenUsed/>
    <w:rsid w:val="00F71B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BB8"/>
  </w:style>
  <w:style w:type="character" w:styleId="Hyperlink">
    <w:name w:val="Hyperlink"/>
    <w:basedOn w:val="DefaultParagraphFont"/>
    <w:uiPriority w:val="99"/>
    <w:unhideWhenUsed/>
    <w:rsid w:val="003B6F1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2E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2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E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E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E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E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05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737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85C5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30539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4B73"/>
    <w:rPr>
      <w:rFonts w:ascii="Arial" w:eastAsiaTheme="majorEastAsia" w:hAnsi="Arial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4B73"/>
    <w:rPr>
      <w:rFonts w:ascii="Arial" w:eastAsiaTheme="majorEastAsia" w:hAnsi="Arial" w:cstheme="majorBidi"/>
      <w:szCs w:val="24"/>
    </w:rPr>
  </w:style>
  <w:style w:type="paragraph" w:styleId="Revision">
    <w:name w:val="Revision"/>
    <w:hidden/>
    <w:uiPriority w:val="99"/>
    <w:semiHidden/>
    <w:rsid w:val="00CD62E4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9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5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1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2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7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84F46ED314244A67FED76EF0FD304" ma:contentTypeVersion="12" ma:contentTypeDescription="Create a new document." ma:contentTypeScope="" ma:versionID="e2f8cbcfeccaa0b123ed7515812c6c31">
  <xsd:schema xmlns:xsd="http://www.w3.org/2001/XMLSchema" xmlns:xs="http://www.w3.org/2001/XMLSchema" xmlns:p="http://schemas.microsoft.com/office/2006/metadata/properties" xmlns:ns1="http://schemas.microsoft.com/sharepoint/v3" xmlns:ns3="549eee08-3a22-4ece-9e61-7c71b57a6d48" xmlns:ns4="a206981a-5285-4a33-90df-b605c2c1768f" targetNamespace="http://schemas.microsoft.com/office/2006/metadata/properties" ma:root="true" ma:fieldsID="bf563a9869eaa8c0860b0005b9998790" ns1:_="" ns3:_="" ns4:_="">
    <xsd:import namespace="http://schemas.microsoft.com/sharepoint/v3"/>
    <xsd:import namespace="549eee08-3a22-4ece-9e61-7c71b57a6d48"/>
    <xsd:import namespace="a206981a-5285-4a33-90df-b605c2c176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eee08-3a22-4ece-9e61-7c71b57a6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6981a-5285-4a33-90df-b605c2c17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D16D60-F6CD-433F-83BE-0A082BF496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ED2FCE-C96F-4C66-8F96-10F81B8DD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9eee08-3a22-4ece-9e61-7c71b57a6d48"/>
    <ds:schemaRef ds:uri="a206981a-5285-4a33-90df-b605c2c17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4E91AE-B27C-41B2-9035-2FD1EF8326E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a206981a-5285-4a33-90df-b605c2c1768f"/>
    <ds:schemaRef ds:uri="549eee08-3a22-4ece-9e61-7c71b57a6d4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OMES recognition January 2023</vt:lpstr>
    </vt:vector>
  </TitlesOfParts>
  <Company>State of Oklahoma Office of Management and Enterprise Services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OMES recognition January 2023</dc:title>
  <dc:subject>December 2022 new hires, positions changes, longevity and February 2023 retirements</dc:subject>
  <dc:creator>Christa Helfrey</dc:creator>
  <cp:keywords>hire, position, change, longevity, retirement, recognition, employee, january</cp:keywords>
  <dc:description/>
  <cp:lastModifiedBy>Christa Helfrey</cp:lastModifiedBy>
  <cp:revision>4</cp:revision>
  <cp:lastPrinted>2021-12-14T20:03:00Z</cp:lastPrinted>
  <dcterms:created xsi:type="dcterms:W3CDTF">2023-01-17T18:54:00Z</dcterms:created>
  <dcterms:modified xsi:type="dcterms:W3CDTF">2023-01-17T18:54:00Z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0x010100ECA84F46ED314244A67FED76EF0FD304</vt:lpwstr>
  </property>
  <property fmtid="{D5CDD505-2E9C-101B-9397-08002B2CF9AE}" pid="3" name="Language">
    <vt:lpwstr>English</vt:lpwstr>
  </property>
</Properties>
</file>