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4729"/>
        <w:gridCol w:w="3006"/>
      </w:tblGrid>
      <w:tr w:rsidR="00F71BB8" w:rsidRPr="00F71BB8" w14:paraId="30C60C53" w14:textId="77777777" w:rsidTr="00BF1453">
        <w:tc>
          <w:tcPr>
            <w:tcW w:w="3065" w:type="dxa"/>
            <w:vAlign w:val="center"/>
          </w:tcPr>
          <w:p w14:paraId="79248F43" w14:textId="36FF61CB" w:rsidR="00CA5BA4" w:rsidRDefault="00CA5BA4" w:rsidP="0064237C"/>
        </w:tc>
        <w:tc>
          <w:tcPr>
            <w:tcW w:w="4729" w:type="dxa"/>
          </w:tcPr>
          <w:p w14:paraId="0A98E771" w14:textId="77777777" w:rsidR="00F71BB8" w:rsidRDefault="00F71BB8" w:rsidP="00F71B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3256F9" wp14:editId="5BDFA4CF">
                  <wp:extent cx="2731393" cy="998220"/>
                  <wp:effectExtent l="0" t="0" r="0" b="0"/>
                  <wp:docPr id="3" name="Picture 3" descr="Oklahoma Office of Management and Enterprise Services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Oklahoma Office of Management and Enterprise Services log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757" cy="100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41DF5B80" w14:textId="77777777" w:rsidR="00F71BB8" w:rsidRPr="00F71BB8" w:rsidRDefault="00F71BB8" w:rsidP="00F41E00">
            <w:pPr>
              <w:jc w:val="right"/>
              <w:rPr>
                <w:sz w:val="16"/>
                <w:szCs w:val="16"/>
              </w:rPr>
            </w:pPr>
          </w:p>
        </w:tc>
      </w:tr>
    </w:tbl>
    <w:p w14:paraId="38D3A94A" w14:textId="77777777" w:rsidR="001D1835" w:rsidRDefault="007D59A2" w:rsidP="00F71BB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0960E7" wp14:editId="1BD76C5D">
                <wp:simplePos x="0" y="0"/>
                <wp:positionH relativeFrom="page">
                  <wp:align>center</wp:align>
                </wp:positionH>
                <wp:positionV relativeFrom="paragraph">
                  <wp:posOffset>91440</wp:posOffset>
                </wp:positionV>
                <wp:extent cx="7086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366D6" id="Straight Connector 1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7.2pt" to="55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" strokecolor="#a6a6a6" strokeweight=".5pt">
                <w10:wrap anchorx="page"/>
              </v:line>
            </w:pict>
          </mc:Fallback>
        </mc:AlternateContent>
      </w:r>
    </w:p>
    <w:p w14:paraId="22BEB7C1" w14:textId="77777777" w:rsidR="00D01215" w:rsidRDefault="00D01215" w:rsidP="008A6E4C">
      <w:pPr>
        <w:shd w:val="clear" w:color="auto" w:fill="FFFFFF"/>
        <w:spacing w:before="4" w:after="0" w:line="240" w:lineRule="auto"/>
        <w:ind w:left="360" w:right="547"/>
        <w:rPr>
          <w:rFonts w:ascii="Arial" w:eastAsia="Times New Roman" w:hAnsi="Arial" w:cs="Arial"/>
        </w:rPr>
      </w:pPr>
    </w:p>
    <w:p w14:paraId="420C2125" w14:textId="70A49D23" w:rsidR="00F30539" w:rsidRDefault="00F30539" w:rsidP="00F30539">
      <w:pPr>
        <w:pStyle w:val="Heading1"/>
        <w:rPr>
          <w:rFonts w:eastAsia="Times New Roman"/>
          <w:b/>
        </w:rPr>
      </w:pPr>
      <w:r>
        <w:rPr>
          <w:rFonts w:eastAsia="Times New Roman"/>
        </w:rPr>
        <w:t xml:space="preserve">We are OMES recognition </w:t>
      </w:r>
      <w:r w:rsidR="0009766F">
        <w:rPr>
          <w:rFonts w:eastAsia="Times New Roman"/>
        </w:rPr>
        <w:t>April</w:t>
      </w:r>
      <w:r>
        <w:rPr>
          <w:rFonts w:eastAsia="Times New Roman"/>
        </w:rPr>
        <w:t xml:space="preserve"> 2022</w:t>
      </w:r>
    </w:p>
    <w:p w14:paraId="66607263" w14:textId="5EBA9A1B" w:rsidR="00F30539" w:rsidRDefault="0009766F" w:rsidP="00F30539">
      <w:pPr>
        <w:pStyle w:val="Heading2"/>
        <w:rPr>
          <w:rFonts w:eastAsia="Times New Roman"/>
        </w:rPr>
      </w:pPr>
      <w:r>
        <w:rPr>
          <w:rFonts w:eastAsia="Times New Roman"/>
        </w:rPr>
        <w:t>March</w:t>
      </w:r>
      <w:r w:rsidR="00F30539">
        <w:rPr>
          <w:rFonts w:eastAsia="Times New Roman"/>
        </w:rPr>
        <w:t xml:space="preserve"> new hires – Welcome on board!</w:t>
      </w:r>
      <w:r w:rsidR="00F30539" w:rsidRPr="00E94D2B">
        <w:rPr>
          <w:rFonts w:eastAsia="Times New Roman"/>
        </w:rPr>
        <w:t xml:space="preserve"> Glad you have joined us.</w:t>
      </w:r>
    </w:p>
    <w:p w14:paraId="5D480B33" w14:textId="1A53D333" w:rsidR="009A0733" w:rsidRDefault="009A0733" w:rsidP="0063534B">
      <w:pPr>
        <w:pStyle w:val="Heading3"/>
      </w:pPr>
      <w:r>
        <w:t xml:space="preserve">CENTRAL </w:t>
      </w:r>
      <w:r w:rsidR="0009766F">
        <w:t>ACCOUNTING AND REPORTING</w:t>
      </w:r>
    </w:p>
    <w:p w14:paraId="3437DF04" w14:textId="72565BF3" w:rsidR="00830431" w:rsidRDefault="00830431" w:rsidP="00830431">
      <w:pPr>
        <w:pStyle w:val="ListParagraph"/>
      </w:pPr>
      <w:r w:rsidRPr="00830431">
        <w:t>Taylor Barnes</w:t>
      </w:r>
      <w:r>
        <w:t xml:space="preserve">, </w:t>
      </w:r>
      <w:r w:rsidRPr="00830431">
        <w:t>Supplier Registration Specialist</w:t>
      </w:r>
      <w:r>
        <w:t>.</w:t>
      </w:r>
    </w:p>
    <w:p w14:paraId="2CE32C54" w14:textId="294E1993" w:rsidR="0063534B" w:rsidRDefault="0063534B" w:rsidP="0063534B">
      <w:pPr>
        <w:pStyle w:val="Heading3"/>
      </w:pPr>
      <w:r>
        <w:t>EMPLOYEES GROUP INSURANCE DIVISION</w:t>
      </w:r>
    </w:p>
    <w:p w14:paraId="793404AA" w14:textId="4C99444D" w:rsidR="00830431" w:rsidRDefault="00830431" w:rsidP="00830431">
      <w:pPr>
        <w:pStyle w:val="ListParagraph"/>
      </w:pPr>
      <w:r w:rsidRPr="00830431">
        <w:t>Shannon Highsmith</w:t>
      </w:r>
      <w:r>
        <w:t xml:space="preserve">, </w:t>
      </w:r>
      <w:r w:rsidRPr="00830431">
        <w:t>Former Employee Enrollment Specialist</w:t>
      </w:r>
      <w:r>
        <w:t>.</w:t>
      </w:r>
    </w:p>
    <w:p w14:paraId="572E8310" w14:textId="355E2EBE" w:rsidR="0063534B" w:rsidRDefault="0063534B" w:rsidP="0063534B">
      <w:pPr>
        <w:pStyle w:val="Heading3"/>
      </w:pPr>
      <w:r>
        <w:t>HUMAN CAPITAL MANAGEMENT</w:t>
      </w:r>
    </w:p>
    <w:p w14:paraId="1C7A7340" w14:textId="77777777" w:rsidR="00830431" w:rsidRDefault="00830431" w:rsidP="00830431">
      <w:pPr>
        <w:pStyle w:val="ListParagraph"/>
      </w:pPr>
      <w:r w:rsidRPr="00830431">
        <w:t>Corina Sanchez</w:t>
      </w:r>
      <w:r>
        <w:t xml:space="preserve">, </w:t>
      </w:r>
      <w:r w:rsidRPr="00830431">
        <w:t>Human Resources Specialist</w:t>
      </w:r>
      <w:r>
        <w:t>.</w:t>
      </w:r>
    </w:p>
    <w:p w14:paraId="306B80ED" w14:textId="41BF7B7D" w:rsidR="00830431" w:rsidRPr="00830431" w:rsidRDefault="00830431" w:rsidP="00830431">
      <w:pPr>
        <w:pStyle w:val="ListParagraph"/>
      </w:pPr>
      <w:r w:rsidRPr="00830431">
        <w:t>Tonya Fugett</w:t>
      </w:r>
      <w:r>
        <w:t xml:space="preserve">, </w:t>
      </w:r>
      <w:r w:rsidRPr="00830431">
        <w:t>Human Resources Business Partner</w:t>
      </w:r>
      <w:r>
        <w:t>.</w:t>
      </w:r>
    </w:p>
    <w:p w14:paraId="6D51D8C4" w14:textId="0ABA5A66" w:rsidR="0063534B" w:rsidRDefault="0063534B" w:rsidP="00830431">
      <w:pPr>
        <w:pStyle w:val="Heading3"/>
      </w:pPr>
      <w:r>
        <w:t>INFORMATION SERVICES</w:t>
      </w:r>
    </w:p>
    <w:p w14:paraId="06B2B423" w14:textId="1844262A" w:rsidR="00830431" w:rsidRPr="00830431" w:rsidRDefault="00830431" w:rsidP="00830431">
      <w:pPr>
        <w:pStyle w:val="ListParagraph"/>
      </w:pPr>
      <w:r w:rsidRPr="00830431">
        <w:t>Brian Marcum</w:t>
      </w:r>
      <w:r>
        <w:t xml:space="preserve">, </w:t>
      </w:r>
      <w:r w:rsidRPr="00830431">
        <w:t>Computer Support Technician</w:t>
      </w:r>
      <w:r>
        <w:t>.</w:t>
      </w:r>
    </w:p>
    <w:p w14:paraId="731E1D7E" w14:textId="77777777" w:rsidR="00830431" w:rsidRPr="00830431" w:rsidRDefault="00830431" w:rsidP="00830431">
      <w:pPr>
        <w:pStyle w:val="ListParagraph"/>
      </w:pPr>
      <w:r w:rsidRPr="00830431">
        <w:t>Christopher Mayo</w:t>
      </w:r>
      <w:r>
        <w:t xml:space="preserve">, </w:t>
      </w:r>
      <w:r w:rsidRPr="00830431">
        <w:t>Applications Developer</w:t>
      </w:r>
      <w:r>
        <w:t>.</w:t>
      </w:r>
    </w:p>
    <w:p w14:paraId="655E62CE" w14:textId="77777777" w:rsidR="00830431" w:rsidRDefault="00830431" w:rsidP="00830431">
      <w:pPr>
        <w:pStyle w:val="ListParagraph"/>
      </w:pPr>
      <w:r w:rsidRPr="00830431">
        <w:t>Curtis Scott</w:t>
      </w:r>
      <w:r>
        <w:t xml:space="preserve">, </w:t>
      </w:r>
      <w:r w:rsidRPr="00830431">
        <w:t>Applications Developer</w:t>
      </w:r>
      <w:r>
        <w:t>.</w:t>
      </w:r>
    </w:p>
    <w:p w14:paraId="10B56148" w14:textId="4D779E4F" w:rsidR="00830431" w:rsidRPr="00830431" w:rsidRDefault="00830431" w:rsidP="00830431">
      <w:pPr>
        <w:pStyle w:val="ListParagraph"/>
      </w:pPr>
      <w:r w:rsidRPr="00830431">
        <w:t>Kevin Marshall</w:t>
      </w:r>
      <w:r>
        <w:t xml:space="preserve">, </w:t>
      </w:r>
      <w:r w:rsidRPr="00830431">
        <w:t>Business Process Executive</w:t>
      </w:r>
      <w:r>
        <w:t>.</w:t>
      </w:r>
    </w:p>
    <w:p w14:paraId="446DAFC9" w14:textId="77777777" w:rsidR="00830431" w:rsidRPr="00830431" w:rsidRDefault="00830431" w:rsidP="00830431">
      <w:pPr>
        <w:pStyle w:val="ListParagraph"/>
      </w:pPr>
      <w:r w:rsidRPr="00830431">
        <w:t>Kirsten Tillett</w:t>
      </w:r>
      <w:r>
        <w:t xml:space="preserve">, </w:t>
      </w:r>
      <w:r w:rsidRPr="00830431">
        <w:t>Project Manager</w:t>
      </w:r>
      <w:r>
        <w:t>.</w:t>
      </w:r>
    </w:p>
    <w:p w14:paraId="6081C6D2" w14:textId="77777777" w:rsidR="00830431" w:rsidRPr="00830431" w:rsidRDefault="00830431" w:rsidP="00830431">
      <w:pPr>
        <w:pStyle w:val="ListParagraph"/>
      </w:pPr>
      <w:r w:rsidRPr="00830431">
        <w:t>Michael Frye</w:t>
      </w:r>
      <w:r>
        <w:t xml:space="preserve">, </w:t>
      </w:r>
      <w:r w:rsidRPr="00830431">
        <w:t>Cyber Operations Analyst</w:t>
      </w:r>
      <w:r>
        <w:t>.</w:t>
      </w:r>
    </w:p>
    <w:p w14:paraId="1961D456" w14:textId="32E53D1C" w:rsidR="00830431" w:rsidRPr="00830431" w:rsidRDefault="00830431" w:rsidP="00830431">
      <w:pPr>
        <w:pStyle w:val="ListParagraph"/>
      </w:pPr>
      <w:r w:rsidRPr="00830431">
        <w:t>Noah McGehee</w:t>
      </w:r>
      <w:r>
        <w:t xml:space="preserve">, </w:t>
      </w:r>
      <w:r w:rsidRPr="00830431">
        <w:t>Systems Analyst</w:t>
      </w:r>
      <w:r>
        <w:t>.</w:t>
      </w:r>
    </w:p>
    <w:p w14:paraId="591B9E2A" w14:textId="1C6FBFC4" w:rsidR="00830431" w:rsidRPr="00830431" w:rsidRDefault="00830431" w:rsidP="00830431">
      <w:pPr>
        <w:pStyle w:val="ListParagraph"/>
      </w:pPr>
      <w:r w:rsidRPr="00830431">
        <w:t>Preston Smith</w:t>
      </w:r>
      <w:r>
        <w:t xml:space="preserve">, </w:t>
      </w:r>
      <w:r w:rsidRPr="00830431">
        <w:t>Computer Support Technician</w:t>
      </w:r>
      <w:r>
        <w:t>.</w:t>
      </w:r>
    </w:p>
    <w:p w14:paraId="05A9E651" w14:textId="2AD05FA7" w:rsidR="00830431" w:rsidRPr="00830431" w:rsidRDefault="00830431" w:rsidP="00830431">
      <w:pPr>
        <w:pStyle w:val="ListParagraph"/>
      </w:pPr>
      <w:r w:rsidRPr="00830431">
        <w:t>Seth Williams</w:t>
      </w:r>
      <w:r>
        <w:t xml:space="preserve">, </w:t>
      </w:r>
      <w:r w:rsidRPr="00830431">
        <w:t>Applications Administrator</w:t>
      </w:r>
      <w:r>
        <w:t>.</w:t>
      </w:r>
    </w:p>
    <w:p w14:paraId="5FD6E7B9" w14:textId="77777777" w:rsidR="00830431" w:rsidRPr="00830431" w:rsidRDefault="00830431" w:rsidP="00830431">
      <w:pPr>
        <w:pStyle w:val="ListParagraph"/>
      </w:pPr>
      <w:r w:rsidRPr="00830431">
        <w:t>Tristan Fry</w:t>
      </w:r>
      <w:r>
        <w:t xml:space="preserve">, </w:t>
      </w:r>
      <w:r w:rsidRPr="00830431">
        <w:t>Cyber Operations Analyst</w:t>
      </w:r>
      <w:r>
        <w:t>.</w:t>
      </w:r>
    </w:p>
    <w:p w14:paraId="61F56A85" w14:textId="4B42DEB3" w:rsidR="00830431" w:rsidRPr="00830431" w:rsidRDefault="00830431" w:rsidP="00830431">
      <w:pPr>
        <w:pStyle w:val="ListParagraph"/>
      </w:pPr>
      <w:r w:rsidRPr="00830431">
        <w:t>Tyler Womack</w:t>
      </w:r>
      <w:r>
        <w:t xml:space="preserve">, </w:t>
      </w:r>
      <w:r w:rsidRPr="00830431">
        <w:t>Security Technician</w:t>
      </w:r>
      <w:r>
        <w:t>.</w:t>
      </w:r>
    </w:p>
    <w:p w14:paraId="10990974" w14:textId="6C8D2B51" w:rsidR="00830431" w:rsidRDefault="00830431" w:rsidP="00830431">
      <w:pPr>
        <w:pStyle w:val="Heading3"/>
      </w:pPr>
      <w:r>
        <w:t>LEGISLATIVE AND PUBLIC AFFAIRS</w:t>
      </w:r>
    </w:p>
    <w:p w14:paraId="7DB908F1" w14:textId="3518FAD1" w:rsidR="00830431" w:rsidRDefault="00830431" w:rsidP="00830431">
      <w:pPr>
        <w:pStyle w:val="ListParagraph"/>
      </w:pPr>
      <w:r>
        <w:t>Maria DeLoera, Content Coordinator Intern.</w:t>
      </w:r>
    </w:p>
    <w:p w14:paraId="42037943" w14:textId="2E6369A1" w:rsidR="00830431" w:rsidRPr="00830431" w:rsidRDefault="00830431" w:rsidP="00830431">
      <w:pPr>
        <w:pStyle w:val="ListParagraph"/>
      </w:pPr>
      <w:r>
        <w:t>Kayla Pham, Content Coordinator Intern.</w:t>
      </w:r>
    </w:p>
    <w:p w14:paraId="12F5E04F" w14:textId="04CB9394" w:rsidR="00F30539" w:rsidRDefault="0009766F" w:rsidP="00F30539">
      <w:pPr>
        <w:pStyle w:val="Heading2"/>
        <w:rPr>
          <w:rFonts w:eastAsia="Times New Roman"/>
        </w:rPr>
      </w:pPr>
      <w:r>
        <w:rPr>
          <w:rFonts w:eastAsia="Times New Roman"/>
        </w:rPr>
        <w:t>March</w:t>
      </w:r>
      <w:r w:rsidR="00F30539">
        <w:rPr>
          <w:rFonts w:eastAsia="Times New Roman"/>
        </w:rPr>
        <w:t xml:space="preserve"> p</w:t>
      </w:r>
      <w:r w:rsidR="00F30539" w:rsidRPr="00E94D2B">
        <w:rPr>
          <w:rFonts w:eastAsia="Times New Roman"/>
        </w:rPr>
        <w:t xml:space="preserve">osition </w:t>
      </w:r>
      <w:r w:rsidR="00F30539">
        <w:rPr>
          <w:rFonts w:eastAsia="Times New Roman"/>
        </w:rPr>
        <w:t>c</w:t>
      </w:r>
      <w:r w:rsidR="00F30539" w:rsidRPr="00E94D2B">
        <w:rPr>
          <w:rFonts w:eastAsia="Times New Roman"/>
        </w:rPr>
        <w:t>hanges – Congratulations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Keep up the good work.</w:t>
      </w:r>
    </w:p>
    <w:p w14:paraId="3FC59377" w14:textId="529AB089" w:rsidR="0009766F" w:rsidRPr="0009766F" w:rsidRDefault="0009766F" w:rsidP="0009766F">
      <w:pPr>
        <w:pStyle w:val="ListParagraph"/>
      </w:pPr>
      <w:r w:rsidRPr="0009766F">
        <w:t>Amy Watkins</w:t>
      </w:r>
      <w:r>
        <w:t xml:space="preserve">, </w:t>
      </w:r>
      <w:r w:rsidRPr="0009766F">
        <w:t>Procurement Assistant</w:t>
      </w:r>
      <w:r>
        <w:t xml:space="preserve"> to </w:t>
      </w:r>
      <w:r w:rsidRPr="0009766F">
        <w:t>Procurement Specialist</w:t>
      </w:r>
      <w:r>
        <w:t xml:space="preserve">, </w:t>
      </w:r>
      <w:r w:rsidRPr="0009766F">
        <w:t>Central Accounting and Reporting</w:t>
      </w:r>
      <w:r>
        <w:t>.</w:t>
      </w:r>
    </w:p>
    <w:p w14:paraId="19B70224" w14:textId="48BE1B2C" w:rsidR="0009766F" w:rsidRPr="0009766F" w:rsidRDefault="0009766F" w:rsidP="0009766F">
      <w:pPr>
        <w:pStyle w:val="ListParagraph"/>
      </w:pPr>
      <w:r w:rsidRPr="0009766F">
        <w:t>Bart Magar</w:t>
      </w:r>
      <w:r>
        <w:t xml:space="preserve">, </w:t>
      </w:r>
      <w:r w:rsidRPr="0009766F">
        <w:t>IT Operations Analyst</w:t>
      </w:r>
      <w:r>
        <w:t xml:space="preserve"> to </w:t>
      </w:r>
      <w:r w:rsidRPr="0009766F">
        <w:t>Network Administrator</w:t>
      </w:r>
      <w:r>
        <w:t xml:space="preserve">, </w:t>
      </w:r>
      <w:r w:rsidRPr="0009766F">
        <w:t>Information Services</w:t>
      </w:r>
      <w:r>
        <w:t>.</w:t>
      </w:r>
    </w:p>
    <w:p w14:paraId="1CD9E49D" w14:textId="7BBC66E4" w:rsidR="0009766F" w:rsidRPr="0009766F" w:rsidRDefault="0009766F" w:rsidP="0009766F">
      <w:pPr>
        <w:pStyle w:val="ListParagraph"/>
      </w:pPr>
      <w:r w:rsidRPr="0009766F">
        <w:t>Brittany Lee</w:t>
      </w:r>
      <w:r>
        <w:t xml:space="preserve">, </w:t>
      </w:r>
      <w:r w:rsidRPr="0009766F">
        <w:t>Senior Financial Analyst</w:t>
      </w:r>
      <w:r>
        <w:t xml:space="preserve"> to </w:t>
      </w:r>
      <w:r w:rsidRPr="0009766F">
        <w:t>Finance Manager</w:t>
      </w:r>
      <w:r>
        <w:t xml:space="preserve">, </w:t>
      </w:r>
      <w:r w:rsidRPr="0009766F">
        <w:t>Finance</w:t>
      </w:r>
      <w:r>
        <w:t>.</w:t>
      </w:r>
    </w:p>
    <w:p w14:paraId="6E242416" w14:textId="09605835" w:rsidR="0009766F" w:rsidRPr="0009766F" w:rsidRDefault="0009766F" w:rsidP="0009766F">
      <w:pPr>
        <w:pStyle w:val="ListParagraph"/>
      </w:pPr>
      <w:proofErr w:type="spellStart"/>
      <w:r w:rsidRPr="0009766F">
        <w:t>Egor</w:t>
      </w:r>
      <w:proofErr w:type="spellEnd"/>
      <w:r w:rsidRPr="0009766F">
        <w:t xml:space="preserve"> </w:t>
      </w:r>
      <w:proofErr w:type="spellStart"/>
      <w:r w:rsidRPr="0009766F">
        <w:t>Rusakov</w:t>
      </w:r>
      <w:proofErr w:type="spellEnd"/>
      <w:r>
        <w:t xml:space="preserve">, </w:t>
      </w:r>
      <w:r w:rsidRPr="0009766F">
        <w:t>Quality Specialist</w:t>
      </w:r>
      <w:r>
        <w:t xml:space="preserve"> to </w:t>
      </w:r>
      <w:r w:rsidRPr="0009766F">
        <w:t>Testing Analyst</w:t>
      </w:r>
      <w:r>
        <w:t xml:space="preserve">, </w:t>
      </w:r>
      <w:r w:rsidRPr="0009766F">
        <w:t>Information Services</w:t>
      </w:r>
      <w:r>
        <w:t>.</w:t>
      </w:r>
    </w:p>
    <w:p w14:paraId="7B896403" w14:textId="51511075" w:rsidR="0009766F" w:rsidRPr="0009766F" w:rsidRDefault="0009766F" w:rsidP="0009766F">
      <w:pPr>
        <w:pStyle w:val="ListParagraph"/>
      </w:pPr>
      <w:r w:rsidRPr="0009766F">
        <w:t>Jake Lowrey</w:t>
      </w:r>
      <w:r>
        <w:t xml:space="preserve">, </w:t>
      </w:r>
      <w:proofErr w:type="spellStart"/>
      <w:r w:rsidRPr="0009766F">
        <w:t>eGov</w:t>
      </w:r>
      <w:proofErr w:type="spellEnd"/>
      <w:r w:rsidRPr="0009766F">
        <w:t xml:space="preserve"> Manager</w:t>
      </w:r>
      <w:r>
        <w:t xml:space="preserve"> to </w:t>
      </w:r>
      <w:r w:rsidRPr="0009766F">
        <w:t>External Communications Manager</w:t>
      </w:r>
      <w:r>
        <w:t xml:space="preserve">, Legislative and </w:t>
      </w:r>
      <w:r w:rsidRPr="0009766F">
        <w:t>Public Affairs</w:t>
      </w:r>
      <w:r>
        <w:t>.</w:t>
      </w:r>
    </w:p>
    <w:p w14:paraId="60CEC963" w14:textId="74664632" w:rsidR="0009766F" w:rsidRPr="0009766F" w:rsidRDefault="0009766F" w:rsidP="0009766F">
      <w:pPr>
        <w:pStyle w:val="ListParagraph"/>
      </w:pPr>
      <w:r w:rsidRPr="0009766F">
        <w:t>Jeff Jones</w:t>
      </w:r>
      <w:r>
        <w:t xml:space="preserve">, </w:t>
      </w:r>
      <w:r w:rsidRPr="0009766F">
        <w:t>Network Technician</w:t>
      </w:r>
      <w:r>
        <w:t xml:space="preserve"> to </w:t>
      </w:r>
      <w:r w:rsidRPr="0009766F">
        <w:t>Computer Support Technician</w:t>
      </w:r>
      <w:r>
        <w:t xml:space="preserve">, </w:t>
      </w:r>
      <w:r w:rsidRPr="0009766F">
        <w:t>Information Services</w:t>
      </w:r>
      <w:r>
        <w:t>.</w:t>
      </w:r>
    </w:p>
    <w:p w14:paraId="7810D65E" w14:textId="2C332902" w:rsidR="0009766F" w:rsidRPr="0009766F" w:rsidRDefault="0009766F" w:rsidP="0009766F">
      <w:pPr>
        <w:pStyle w:val="ListParagraph"/>
      </w:pPr>
      <w:r w:rsidRPr="0009766F">
        <w:t>Melissa Forrestier</w:t>
      </w:r>
      <w:r>
        <w:t xml:space="preserve">, </w:t>
      </w:r>
      <w:r w:rsidRPr="0009766F">
        <w:t>Director of Statewide Operations</w:t>
      </w:r>
      <w:r>
        <w:t xml:space="preserve"> to </w:t>
      </w:r>
      <w:r w:rsidRPr="0009766F">
        <w:t>Director of Strategy</w:t>
      </w:r>
      <w:r>
        <w:t xml:space="preserve">, </w:t>
      </w:r>
      <w:r w:rsidRPr="0009766F">
        <w:t>Capital Assets Management</w:t>
      </w:r>
      <w:r>
        <w:t>.</w:t>
      </w:r>
    </w:p>
    <w:p w14:paraId="27D22B01" w14:textId="1673C885" w:rsidR="0009766F" w:rsidRDefault="0009766F" w:rsidP="0009766F">
      <w:pPr>
        <w:pStyle w:val="ListParagraph"/>
      </w:pPr>
      <w:r w:rsidRPr="0009766F">
        <w:lastRenderedPageBreak/>
        <w:t xml:space="preserve">Sam </w:t>
      </w:r>
      <w:proofErr w:type="spellStart"/>
      <w:r w:rsidRPr="0009766F">
        <w:t>Wegrzynski</w:t>
      </w:r>
      <w:proofErr w:type="spellEnd"/>
      <w:r>
        <w:t xml:space="preserve">, </w:t>
      </w:r>
      <w:r w:rsidRPr="0009766F">
        <w:t>Service Desk Analyst</w:t>
      </w:r>
      <w:r>
        <w:t xml:space="preserve"> to </w:t>
      </w:r>
      <w:r w:rsidRPr="0009766F">
        <w:t>Service Desk Technician</w:t>
      </w:r>
      <w:r>
        <w:t xml:space="preserve">, </w:t>
      </w:r>
      <w:r w:rsidRPr="0009766F">
        <w:t>Information Services</w:t>
      </w:r>
    </w:p>
    <w:p w14:paraId="2359EFC6" w14:textId="71D58813" w:rsidR="00F30539" w:rsidRPr="00E94D2B" w:rsidRDefault="0009766F" w:rsidP="0009766F">
      <w:pPr>
        <w:pStyle w:val="Heading2"/>
        <w:rPr>
          <w:rFonts w:eastAsia="Times New Roman"/>
        </w:rPr>
      </w:pPr>
      <w:r>
        <w:rPr>
          <w:rFonts w:eastAsia="Times New Roman"/>
        </w:rPr>
        <w:t>March</w:t>
      </w:r>
      <w:r w:rsidR="00F30539">
        <w:rPr>
          <w:rFonts w:eastAsia="Times New Roman"/>
        </w:rPr>
        <w:t xml:space="preserve"> l</w:t>
      </w:r>
      <w:r w:rsidR="00F30539" w:rsidRPr="00E94D2B">
        <w:rPr>
          <w:rFonts w:eastAsia="Times New Roman"/>
        </w:rPr>
        <w:t>ongevity – Thank you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You are much appreciated.</w:t>
      </w:r>
    </w:p>
    <w:p w14:paraId="4AD64FB6" w14:textId="324FC412" w:rsidR="0009766F" w:rsidRPr="0009766F" w:rsidRDefault="0009766F" w:rsidP="0009766F">
      <w:pPr>
        <w:pStyle w:val="ListParagraph"/>
      </w:pPr>
      <w:r w:rsidRPr="0009766F">
        <w:t>Charlyn Neal</w:t>
      </w:r>
      <w:r>
        <w:t xml:space="preserve">, </w:t>
      </w:r>
      <w:r w:rsidRPr="0009766F">
        <w:t>48</w:t>
      </w:r>
      <w:r>
        <w:t xml:space="preserve"> years of service.</w:t>
      </w:r>
    </w:p>
    <w:p w14:paraId="1ABCCE17" w14:textId="1A0A5C82" w:rsidR="0009766F" w:rsidRPr="0009766F" w:rsidRDefault="0009766F" w:rsidP="0009766F">
      <w:pPr>
        <w:pStyle w:val="ListParagraph"/>
      </w:pPr>
      <w:r w:rsidRPr="0009766F">
        <w:t>Sherri Henderson</w:t>
      </w:r>
      <w:r>
        <w:t xml:space="preserve">, </w:t>
      </w:r>
      <w:r w:rsidRPr="0009766F">
        <w:t>36</w:t>
      </w:r>
      <w:r>
        <w:t xml:space="preserve"> years of service.</w:t>
      </w:r>
    </w:p>
    <w:p w14:paraId="583AFB15" w14:textId="6F2CAB97" w:rsidR="0009766F" w:rsidRPr="0009766F" w:rsidRDefault="0009766F" w:rsidP="0009766F">
      <w:pPr>
        <w:pStyle w:val="ListParagraph"/>
      </w:pPr>
      <w:r w:rsidRPr="0009766F">
        <w:t>Stephanie Tomlinson</w:t>
      </w:r>
      <w:r>
        <w:t xml:space="preserve">, </w:t>
      </w:r>
      <w:r w:rsidRPr="0009766F">
        <w:t>30</w:t>
      </w:r>
      <w:r>
        <w:t xml:space="preserve"> years of service.</w:t>
      </w:r>
    </w:p>
    <w:p w14:paraId="519343B3" w14:textId="334BD8CF" w:rsidR="0009766F" w:rsidRPr="0009766F" w:rsidRDefault="0009766F" w:rsidP="0009766F">
      <w:pPr>
        <w:pStyle w:val="ListParagraph"/>
      </w:pPr>
      <w:r w:rsidRPr="0009766F">
        <w:t>Collette Stender</w:t>
      </w:r>
      <w:r>
        <w:t xml:space="preserve">, </w:t>
      </w:r>
      <w:r w:rsidRPr="0009766F">
        <w:t>15</w:t>
      </w:r>
      <w:r>
        <w:t xml:space="preserve"> years of service.</w:t>
      </w:r>
    </w:p>
    <w:p w14:paraId="351BF786" w14:textId="77777777" w:rsidR="0009766F" w:rsidRPr="0009766F" w:rsidRDefault="0009766F" w:rsidP="0009766F">
      <w:pPr>
        <w:pStyle w:val="ListParagraph"/>
      </w:pPr>
      <w:r w:rsidRPr="0009766F">
        <w:t>Danny Ingram</w:t>
      </w:r>
      <w:r>
        <w:t xml:space="preserve">, </w:t>
      </w:r>
      <w:r w:rsidRPr="0009766F">
        <w:t>15</w:t>
      </w:r>
      <w:r>
        <w:t xml:space="preserve"> years of service.</w:t>
      </w:r>
    </w:p>
    <w:p w14:paraId="19990452" w14:textId="5CDF462A" w:rsidR="0009766F" w:rsidRPr="0009766F" w:rsidRDefault="0009766F" w:rsidP="0009766F">
      <w:pPr>
        <w:pStyle w:val="ListParagraph"/>
      </w:pPr>
      <w:r w:rsidRPr="0009766F">
        <w:t>Jon Trushenski</w:t>
      </w:r>
      <w:r>
        <w:t xml:space="preserve">, </w:t>
      </w:r>
      <w:r w:rsidRPr="0009766F">
        <w:t>15</w:t>
      </w:r>
      <w:r>
        <w:t xml:space="preserve"> years of service.</w:t>
      </w:r>
    </w:p>
    <w:p w14:paraId="0FA66CBC" w14:textId="56094788" w:rsidR="0009766F" w:rsidRPr="0009766F" w:rsidRDefault="0009766F" w:rsidP="0009766F">
      <w:pPr>
        <w:pStyle w:val="ListParagraph"/>
      </w:pPr>
      <w:r w:rsidRPr="0009766F">
        <w:t>Preston Smith</w:t>
      </w:r>
      <w:r>
        <w:t xml:space="preserve">, </w:t>
      </w:r>
      <w:r w:rsidRPr="0009766F">
        <w:t>15</w:t>
      </w:r>
      <w:r>
        <w:t xml:space="preserve"> years of service.</w:t>
      </w:r>
    </w:p>
    <w:p w14:paraId="6B0D0E27" w14:textId="77777777" w:rsidR="0009766F" w:rsidRDefault="0009766F" w:rsidP="0009766F">
      <w:pPr>
        <w:pStyle w:val="ListParagraph"/>
      </w:pPr>
      <w:r w:rsidRPr="0009766F">
        <w:t>Sacha Cason</w:t>
      </w:r>
      <w:r>
        <w:t xml:space="preserve">, </w:t>
      </w:r>
      <w:r w:rsidRPr="0009766F">
        <w:t>15</w:t>
      </w:r>
      <w:r>
        <w:t xml:space="preserve"> years of service.</w:t>
      </w:r>
    </w:p>
    <w:p w14:paraId="790C2E80" w14:textId="4BBB49DA" w:rsidR="0009766F" w:rsidRPr="0009766F" w:rsidRDefault="0009766F" w:rsidP="0009766F">
      <w:pPr>
        <w:pStyle w:val="ListParagraph"/>
      </w:pPr>
      <w:r w:rsidRPr="0009766F">
        <w:t>Elyse Seals</w:t>
      </w:r>
      <w:r>
        <w:t xml:space="preserve">, </w:t>
      </w:r>
      <w:r w:rsidRPr="0009766F">
        <w:t>10</w:t>
      </w:r>
      <w:r>
        <w:t xml:space="preserve"> years of service.</w:t>
      </w:r>
    </w:p>
    <w:p w14:paraId="140AE38E" w14:textId="094C2844" w:rsidR="0009766F" w:rsidRPr="0009766F" w:rsidRDefault="0009766F" w:rsidP="0009766F">
      <w:pPr>
        <w:pStyle w:val="ListParagraph"/>
      </w:pPr>
      <w:r w:rsidRPr="0009766F">
        <w:t>Ben Bigler</w:t>
      </w:r>
      <w:r>
        <w:t xml:space="preserve">, </w:t>
      </w:r>
      <w:r w:rsidRPr="0009766F">
        <w:t>5</w:t>
      </w:r>
      <w:r>
        <w:t xml:space="preserve"> years of service.</w:t>
      </w:r>
    </w:p>
    <w:p w14:paraId="00C886AC" w14:textId="6F9F120C" w:rsidR="0009766F" w:rsidRPr="0009766F" w:rsidRDefault="0009766F" w:rsidP="0009766F">
      <w:pPr>
        <w:pStyle w:val="ListParagraph"/>
      </w:pPr>
      <w:r w:rsidRPr="0009766F">
        <w:t>Landon Jones</w:t>
      </w:r>
      <w:r>
        <w:t xml:space="preserve">, </w:t>
      </w:r>
      <w:r w:rsidRPr="0009766F">
        <w:t>5</w:t>
      </w:r>
      <w:r>
        <w:t xml:space="preserve"> years of service.</w:t>
      </w:r>
    </w:p>
    <w:p w14:paraId="67B58B96" w14:textId="77777777" w:rsidR="0009766F" w:rsidRPr="0009766F" w:rsidRDefault="0009766F" w:rsidP="0009766F">
      <w:pPr>
        <w:pStyle w:val="ListParagraph"/>
      </w:pPr>
      <w:r w:rsidRPr="0009766F">
        <w:t>Lesli Bajema</w:t>
      </w:r>
      <w:r>
        <w:t xml:space="preserve">, </w:t>
      </w:r>
      <w:r w:rsidRPr="0009766F">
        <w:t>5</w:t>
      </w:r>
      <w:r>
        <w:t xml:space="preserve"> years of service.</w:t>
      </w:r>
    </w:p>
    <w:p w14:paraId="415E292D" w14:textId="56B594A8" w:rsidR="0009766F" w:rsidRDefault="0009766F" w:rsidP="0009766F">
      <w:pPr>
        <w:pStyle w:val="ListParagraph"/>
      </w:pPr>
      <w:proofErr w:type="spellStart"/>
      <w:r w:rsidRPr="0009766F">
        <w:t>Radeana</w:t>
      </w:r>
      <w:proofErr w:type="spellEnd"/>
      <w:r w:rsidRPr="0009766F">
        <w:t xml:space="preserve"> </w:t>
      </w:r>
      <w:proofErr w:type="spellStart"/>
      <w:r w:rsidRPr="0009766F">
        <w:t>Rumpl</w:t>
      </w:r>
      <w:proofErr w:type="spellEnd"/>
      <w:r>
        <w:t xml:space="preserve">, </w:t>
      </w:r>
      <w:r w:rsidRPr="0009766F">
        <w:t>5</w:t>
      </w:r>
      <w:r>
        <w:t xml:space="preserve"> years of service.</w:t>
      </w:r>
    </w:p>
    <w:p w14:paraId="1E1954DF" w14:textId="4EFFAB5F" w:rsidR="00F30539" w:rsidRPr="00070479" w:rsidRDefault="00F30539" w:rsidP="0009766F">
      <w:pPr>
        <w:pStyle w:val="Heading2"/>
        <w:rPr>
          <w:rFonts w:eastAsia="Times New Roman"/>
        </w:rPr>
      </w:pPr>
      <w:r>
        <w:rPr>
          <w:rFonts w:eastAsia="Times New Roman"/>
        </w:rPr>
        <w:t>Retirements</w:t>
      </w:r>
      <w:r w:rsidRPr="00E94D2B">
        <w:rPr>
          <w:rFonts w:eastAsia="Times New Roman"/>
        </w:rPr>
        <w:t xml:space="preserve"> – </w:t>
      </w:r>
      <w:r>
        <w:rPr>
          <w:rFonts w:eastAsia="Times New Roman"/>
        </w:rPr>
        <w:t>Best of luck!</w:t>
      </w:r>
      <w:r w:rsidRPr="00E94D2B">
        <w:rPr>
          <w:rFonts w:eastAsia="Times New Roman"/>
        </w:rPr>
        <w:t xml:space="preserve"> </w:t>
      </w:r>
      <w:r>
        <w:rPr>
          <w:rFonts w:eastAsia="Times New Roman"/>
        </w:rPr>
        <w:t>We will miss you</w:t>
      </w:r>
      <w:r w:rsidRPr="00E94D2B">
        <w:rPr>
          <w:rFonts w:eastAsia="Times New Roman"/>
        </w:rPr>
        <w:t>.</w:t>
      </w:r>
    </w:p>
    <w:p w14:paraId="7FB58E83" w14:textId="23C90E6B" w:rsidR="009A0733" w:rsidRDefault="009A0733" w:rsidP="009F2063">
      <w:pPr>
        <w:pStyle w:val="Heading3"/>
      </w:pPr>
      <w:r>
        <w:t>MARCH</w:t>
      </w:r>
    </w:p>
    <w:p w14:paraId="733AD6FD" w14:textId="10FFD10B" w:rsidR="009A0733" w:rsidRPr="00620C11" w:rsidRDefault="009A0733" w:rsidP="00F30539">
      <w:pPr>
        <w:pStyle w:val="ListParagraph"/>
      </w:pPr>
      <w:r w:rsidRPr="00620C11">
        <w:t>Mike Jones, Director of Construction and Properties, Capital Assets Management, 44 years of service.</w:t>
      </w:r>
    </w:p>
    <w:p w14:paraId="432BA8DB" w14:textId="3BF17BBB" w:rsidR="009A0733" w:rsidRDefault="009A0733" w:rsidP="009F2063">
      <w:pPr>
        <w:pStyle w:val="Heading3"/>
      </w:pPr>
      <w:r>
        <w:t>APRIL</w:t>
      </w:r>
    </w:p>
    <w:p w14:paraId="0DB56B65" w14:textId="4C5E5B5D" w:rsidR="009F2063" w:rsidRPr="00620C11" w:rsidRDefault="009F2063" w:rsidP="009F2063">
      <w:pPr>
        <w:pStyle w:val="ListParagraph"/>
      </w:pPr>
      <w:r w:rsidRPr="00620C11">
        <w:t xml:space="preserve">Latisha Edwards, Procure to Pay Manager, </w:t>
      </w:r>
      <w:r w:rsidR="005D3A7E" w:rsidRPr="00620C11">
        <w:t>Central Accounting and Reporting</w:t>
      </w:r>
      <w:r w:rsidRPr="00620C11">
        <w:t>, 34 years of service.</w:t>
      </w:r>
    </w:p>
    <w:p w14:paraId="493C3CE7" w14:textId="2A788C3D" w:rsidR="009F2063" w:rsidRPr="00620C11" w:rsidRDefault="009F2063" w:rsidP="009F2063">
      <w:pPr>
        <w:pStyle w:val="ListParagraph"/>
      </w:pPr>
      <w:r w:rsidRPr="00620C11">
        <w:t>Esther Ward, Senior Programs Officer, Capital Assets Management, 27 years of service.</w:t>
      </w:r>
    </w:p>
    <w:p w14:paraId="26F939CB" w14:textId="3E4D0E36" w:rsidR="009F2063" w:rsidRPr="00620C11" w:rsidRDefault="009F2063" w:rsidP="009F2063">
      <w:pPr>
        <w:pStyle w:val="ListParagraph"/>
      </w:pPr>
      <w:r w:rsidRPr="00620C11">
        <w:t>James Glover, Firewall Technician, Information Services, 27 years of service.</w:t>
      </w:r>
    </w:p>
    <w:p w14:paraId="353D4A11" w14:textId="4E5F966D" w:rsidR="00632EC9" w:rsidRDefault="009F2063" w:rsidP="00F30539">
      <w:pPr>
        <w:pStyle w:val="ListParagraph"/>
      </w:pPr>
      <w:r w:rsidRPr="00620C11">
        <w:t>Lynne Bajema, State Comptroller, Central Accounting and Reporting, 26 years of service.</w:t>
      </w:r>
    </w:p>
    <w:p w14:paraId="2E635A0D" w14:textId="42F1D3EA" w:rsidR="0009766F" w:rsidRDefault="0009766F" w:rsidP="0009766F">
      <w:pPr>
        <w:pStyle w:val="Heading3"/>
      </w:pPr>
      <w:r>
        <w:t>MAY</w:t>
      </w:r>
    </w:p>
    <w:p w14:paraId="0EF1ED95" w14:textId="5FBF7095" w:rsidR="0009766F" w:rsidRPr="00620C11" w:rsidRDefault="0009766F" w:rsidP="0009766F">
      <w:pPr>
        <w:pStyle w:val="ListParagraph"/>
      </w:pPr>
      <w:r>
        <w:t>Roger Power, Maintenance Technician, Capital Assets Management, 43 years of service.</w:t>
      </w:r>
    </w:p>
    <w:p w14:paraId="7494E350" w14:textId="3E78AA68" w:rsidR="0009766F" w:rsidRDefault="0009766F" w:rsidP="0009766F">
      <w:pPr>
        <w:pStyle w:val="ListParagraph"/>
      </w:pPr>
      <w:proofErr w:type="spellStart"/>
      <w:r>
        <w:t>Cortis</w:t>
      </w:r>
      <w:proofErr w:type="spellEnd"/>
      <w:r>
        <w:t xml:space="preserve"> Crosby, Construction/Maintenance Technician, Capital Assets Management, 11 years of service.</w:t>
      </w:r>
    </w:p>
    <w:sectPr w:rsidR="0009766F" w:rsidSect="00374179">
      <w:footerReference w:type="default" r:id="rId11"/>
      <w:pgSz w:w="12240" w:h="15840" w:code="1"/>
      <w:pgMar w:top="720" w:right="720" w:bottom="216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6EC0" w14:textId="77777777" w:rsidR="00A55B71" w:rsidRDefault="00A55B71" w:rsidP="00F71BB8">
      <w:pPr>
        <w:spacing w:after="0" w:line="240" w:lineRule="auto"/>
      </w:pPr>
      <w:r>
        <w:separator/>
      </w:r>
    </w:p>
  </w:endnote>
  <w:endnote w:type="continuationSeparator" w:id="0">
    <w:p w14:paraId="6B4413FC" w14:textId="77777777" w:rsidR="00A55B71" w:rsidRDefault="00A55B71" w:rsidP="00F71BB8">
      <w:pPr>
        <w:spacing w:after="0" w:line="240" w:lineRule="auto"/>
      </w:pPr>
      <w:r>
        <w:continuationSeparator/>
      </w:r>
    </w:p>
  </w:endnote>
  <w:endnote w:type="continuationNotice" w:id="1">
    <w:p w14:paraId="2CBE7CCE" w14:textId="77777777" w:rsidR="00A55B71" w:rsidRDefault="00A55B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Calibri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2063" w14:textId="77777777" w:rsidR="008A141F" w:rsidRPr="00F3171B" w:rsidRDefault="008A141F" w:rsidP="00F71BB8">
    <w:pPr>
      <w:widowControl w:val="0"/>
      <w:autoSpaceDE w:val="0"/>
      <w:autoSpaceDN w:val="0"/>
      <w:adjustRightInd w:val="0"/>
      <w:spacing w:after="0" w:line="288" w:lineRule="auto"/>
      <w:jc w:val="center"/>
      <w:textAlignment w:val="center"/>
      <w:rPr>
        <w:rFonts w:ascii="Ubuntu" w:eastAsia="MS Mincho" w:hAnsi="Ubuntu" w:cs="Ubuntu"/>
        <w:color w:val="000000"/>
        <w:spacing w:val="3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DB2308" wp14:editId="7FDBD02E">
              <wp:simplePos x="0" y="0"/>
              <wp:positionH relativeFrom="page">
                <wp:align>center</wp:align>
              </wp:positionH>
              <wp:positionV relativeFrom="paragraph">
                <wp:posOffset>-172085</wp:posOffset>
              </wp:positionV>
              <wp:extent cx="7086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7FCF170" id="Straight Connector 2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-13.55pt" to="558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" strokecolor="#a6a6a6" strokeweight=".5pt">
              <w10:wrap anchorx="page"/>
            </v:line>
          </w:pict>
        </mc:Fallback>
      </mc:AlternateContent>
    </w:r>
  </w:p>
  <w:p w14:paraId="3F2E4F6E" w14:textId="77777777" w:rsidR="008A141F" w:rsidRPr="00F3171B" w:rsidRDefault="008A141F" w:rsidP="00F71BB8">
    <w:pPr>
      <w:widowControl w:val="0"/>
      <w:autoSpaceDE w:val="0"/>
      <w:autoSpaceDN w:val="0"/>
      <w:adjustRightInd w:val="0"/>
      <w:spacing w:after="0" w:line="288" w:lineRule="auto"/>
      <w:ind w:left="-720" w:right="-720"/>
      <w:jc w:val="center"/>
      <w:textAlignment w:val="center"/>
      <w:rPr>
        <w:rFonts w:ascii="Arial" w:eastAsia="MS Mincho" w:hAnsi="Arial" w:cs="Arial"/>
        <w:color w:val="000000"/>
        <w:spacing w:val="3"/>
        <w:sz w:val="12"/>
        <w:szCs w:val="12"/>
      </w:rPr>
    </w:pP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LEGISLATIVE AND PUBLIC AFFAIRS </w:t>
    </w: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>∙</w:t>
    </w: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 2401 N. LINCOLN BLVD.</w:t>
    </w: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>,</w:t>
    </w: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 2</w:t>
    </w:r>
    <w:r w:rsidRPr="00FB646D">
      <w:rPr>
        <w:rFonts w:ascii="Arial" w:eastAsia="MS Mincho" w:hAnsi="Arial" w:cs="Arial"/>
        <w:color w:val="000000"/>
        <w:spacing w:val="3"/>
        <w:sz w:val="12"/>
        <w:szCs w:val="12"/>
        <w:vertAlign w:val="superscript"/>
      </w:rPr>
      <w:t>ND</w:t>
    </w: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 FLOOR, </w:t>
    </w: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>OKLAHOMA CITY</w:t>
    </w:r>
    <w:r w:rsidRPr="00F3171B">
      <w:rPr>
        <w:rFonts w:ascii="Arial" w:eastAsia="MS Mincho" w:hAnsi="Arial" w:cs="Arial"/>
        <w:caps/>
        <w:color w:val="000000"/>
        <w:spacing w:val="3"/>
        <w:sz w:val="12"/>
        <w:szCs w:val="12"/>
      </w:rPr>
      <w:t>,</w:t>
    </w: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 OK 73105</w:t>
    </w: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 xml:space="preserve"> ∙</w:t>
    </w:r>
    <w:r>
      <w:rPr>
        <w:rFonts w:ascii="Arial" w:eastAsia="MS Mincho" w:hAnsi="Arial" w:cs="Arial"/>
        <w:caps/>
        <w:color w:val="000000"/>
        <w:spacing w:val="3"/>
        <w:sz w:val="12"/>
        <w:szCs w:val="12"/>
      </w:rPr>
      <w:t xml:space="preserve"> OFFICE: 405-521</w:t>
    </w:r>
    <w:r w:rsidRPr="00F3171B">
      <w:rPr>
        <w:rFonts w:ascii="Arial" w:eastAsia="MS Mincho" w:hAnsi="Arial" w:cs="Arial"/>
        <w:caps/>
        <w:color w:val="000000"/>
        <w:spacing w:val="3"/>
        <w:sz w:val="12"/>
        <w:szCs w:val="12"/>
      </w:rPr>
      <w:t>-</w:t>
    </w:r>
    <w:r>
      <w:rPr>
        <w:rFonts w:ascii="Arial" w:eastAsia="MS Mincho" w:hAnsi="Arial" w:cs="Arial"/>
        <w:caps/>
        <w:color w:val="000000"/>
        <w:spacing w:val="3"/>
        <w:sz w:val="12"/>
        <w:szCs w:val="12"/>
      </w:rPr>
      <w:t xml:space="preserve">2141 </w:t>
    </w: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>∙</w:t>
    </w: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 FAX: 405-521-3902</w:t>
    </w:r>
  </w:p>
  <w:p w14:paraId="6EAA0427" w14:textId="77777777" w:rsidR="008A141F" w:rsidRPr="00F3171B" w:rsidRDefault="008A141F" w:rsidP="00F71BB8">
    <w:pPr>
      <w:pStyle w:val="Footer"/>
      <w:jc w:val="center"/>
      <w:rPr>
        <w:rFonts w:ascii="Arial" w:hAnsi="Arial" w:cs="Arial"/>
        <w:sz w:val="12"/>
        <w:szCs w:val="12"/>
      </w:rPr>
    </w:pP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>STATE OF OKLAHOMA ∙ OFFICE OF MANAGEMENT &amp; ENTERPRISE SERVICES ∙</w:t>
    </w:r>
    <w:r w:rsidRPr="00F3171B">
      <w:rPr>
        <w:rFonts w:ascii="Arial" w:eastAsia="MS Mincho" w:hAnsi="Arial" w:cs="Arial"/>
        <w:caps/>
        <w:color w:val="000000"/>
        <w:spacing w:val="3"/>
        <w:sz w:val="12"/>
        <w:szCs w:val="12"/>
      </w:rPr>
      <w:t xml:space="preserve"> OMES.OK.GOV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72E2" w14:textId="77777777" w:rsidR="00A55B71" w:rsidRDefault="00A55B71" w:rsidP="00F71BB8">
      <w:pPr>
        <w:spacing w:after="0" w:line="240" w:lineRule="auto"/>
      </w:pPr>
      <w:r>
        <w:separator/>
      </w:r>
    </w:p>
  </w:footnote>
  <w:footnote w:type="continuationSeparator" w:id="0">
    <w:p w14:paraId="4EE2B123" w14:textId="77777777" w:rsidR="00A55B71" w:rsidRDefault="00A55B71" w:rsidP="00F71BB8">
      <w:pPr>
        <w:spacing w:after="0" w:line="240" w:lineRule="auto"/>
      </w:pPr>
      <w:r>
        <w:continuationSeparator/>
      </w:r>
    </w:p>
  </w:footnote>
  <w:footnote w:type="continuationNotice" w:id="1">
    <w:p w14:paraId="7C564599" w14:textId="77777777" w:rsidR="00A55B71" w:rsidRDefault="00A55B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1CBC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5C40A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8A20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3847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59218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EE18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5034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BA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1AE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5AF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042E2"/>
    <w:multiLevelType w:val="hybridMultilevel"/>
    <w:tmpl w:val="FB2EA62A"/>
    <w:lvl w:ilvl="0" w:tplc="3ABE1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423A3"/>
    <w:multiLevelType w:val="hybridMultilevel"/>
    <w:tmpl w:val="D4DA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02BB1"/>
    <w:multiLevelType w:val="hybridMultilevel"/>
    <w:tmpl w:val="B4AA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371"/>
    <w:multiLevelType w:val="hybridMultilevel"/>
    <w:tmpl w:val="2C842E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B53FD1"/>
    <w:multiLevelType w:val="hybridMultilevel"/>
    <w:tmpl w:val="CAC6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95002"/>
    <w:multiLevelType w:val="hybridMultilevel"/>
    <w:tmpl w:val="5902004A"/>
    <w:lvl w:ilvl="0" w:tplc="92520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319DE"/>
    <w:multiLevelType w:val="multilevel"/>
    <w:tmpl w:val="0108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8A12D5"/>
    <w:multiLevelType w:val="multilevel"/>
    <w:tmpl w:val="6C96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D10950"/>
    <w:multiLevelType w:val="hybridMultilevel"/>
    <w:tmpl w:val="C7B89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5A7FC0"/>
    <w:multiLevelType w:val="hybridMultilevel"/>
    <w:tmpl w:val="F43676D4"/>
    <w:lvl w:ilvl="0" w:tplc="877C00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95DB6"/>
    <w:multiLevelType w:val="hybridMultilevel"/>
    <w:tmpl w:val="E200C05C"/>
    <w:lvl w:ilvl="0" w:tplc="3412F2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1472"/>
    <w:multiLevelType w:val="hybridMultilevel"/>
    <w:tmpl w:val="48F07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21"/>
  </w:num>
  <w:num w:numId="5">
    <w:abstractNumId w:val="18"/>
  </w:num>
  <w:num w:numId="6">
    <w:abstractNumId w:val="14"/>
  </w:num>
  <w:num w:numId="7">
    <w:abstractNumId w:val="12"/>
  </w:num>
  <w:num w:numId="8">
    <w:abstractNumId w:val="11"/>
  </w:num>
  <w:num w:numId="9">
    <w:abstractNumId w:val="19"/>
  </w:num>
  <w:num w:numId="10">
    <w:abstractNumId w:val="10"/>
  </w:num>
  <w:num w:numId="11">
    <w:abstractNumId w:val="20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B8"/>
    <w:rsid w:val="00003E81"/>
    <w:rsid w:val="00004B79"/>
    <w:rsid w:val="00007E7C"/>
    <w:rsid w:val="000206EB"/>
    <w:rsid w:val="00022F06"/>
    <w:rsid w:val="00036DDB"/>
    <w:rsid w:val="0003737F"/>
    <w:rsid w:val="00037EC9"/>
    <w:rsid w:val="000429E1"/>
    <w:rsid w:val="00076B98"/>
    <w:rsid w:val="000901AC"/>
    <w:rsid w:val="000905D8"/>
    <w:rsid w:val="0009766F"/>
    <w:rsid w:val="000A22EF"/>
    <w:rsid w:val="000A34A2"/>
    <w:rsid w:val="000A57AC"/>
    <w:rsid w:val="000B0F42"/>
    <w:rsid w:val="000B43AC"/>
    <w:rsid w:val="000C24ED"/>
    <w:rsid w:val="000C6E42"/>
    <w:rsid w:val="000D1ECC"/>
    <w:rsid w:val="000E246C"/>
    <w:rsid w:val="000E4B3C"/>
    <w:rsid w:val="000F66F4"/>
    <w:rsid w:val="0010196F"/>
    <w:rsid w:val="001020F1"/>
    <w:rsid w:val="00116950"/>
    <w:rsid w:val="00144072"/>
    <w:rsid w:val="00145116"/>
    <w:rsid w:val="00155971"/>
    <w:rsid w:val="00167CAD"/>
    <w:rsid w:val="00171CF2"/>
    <w:rsid w:val="00193AF2"/>
    <w:rsid w:val="00194F73"/>
    <w:rsid w:val="001959AA"/>
    <w:rsid w:val="001B2306"/>
    <w:rsid w:val="001B38FE"/>
    <w:rsid w:val="001B5384"/>
    <w:rsid w:val="001B7513"/>
    <w:rsid w:val="001C23D0"/>
    <w:rsid w:val="001D1835"/>
    <w:rsid w:val="001E370F"/>
    <w:rsid w:val="001F2E8E"/>
    <w:rsid w:val="00202CCE"/>
    <w:rsid w:val="0021054D"/>
    <w:rsid w:val="002305D0"/>
    <w:rsid w:val="00230BD9"/>
    <w:rsid w:val="00235E3D"/>
    <w:rsid w:val="00237A75"/>
    <w:rsid w:val="00246EA2"/>
    <w:rsid w:val="002576B9"/>
    <w:rsid w:val="0026714E"/>
    <w:rsid w:val="00285C50"/>
    <w:rsid w:val="0028788B"/>
    <w:rsid w:val="002B15FB"/>
    <w:rsid w:val="002B4FB5"/>
    <w:rsid w:val="002B5102"/>
    <w:rsid w:val="002B6379"/>
    <w:rsid w:val="002B6F7F"/>
    <w:rsid w:val="002C34F9"/>
    <w:rsid w:val="002C41F6"/>
    <w:rsid w:val="002D23BC"/>
    <w:rsid w:val="002F5854"/>
    <w:rsid w:val="003014F8"/>
    <w:rsid w:val="00317658"/>
    <w:rsid w:val="00336063"/>
    <w:rsid w:val="00356B10"/>
    <w:rsid w:val="00356D81"/>
    <w:rsid w:val="00360C4A"/>
    <w:rsid w:val="00374179"/>
    <w:rsid w:val="003825D5"/>
    <w:rsid w:val="00386A3F"/>
    <w:rsid w:val="003A11BF"/>
    <w:rsid w:val="003A3E09"/>
    <w:rsid w:val="003B6F10"/>
    <w:rsid w:val="003C3FC3"/>
    <w:rsid w:val="003D56CE"/>
    <w:rsid w:val="003D75B1"/>
    <w:rsid w:val="003E441A"/>
    <w:rsid w:val="003E7E2B"/>
    <w:rsid w:val="003F1D18"/>
    <w:rsid w:val="003F39AE"/>
    <w:rsid w:val="003F4932"/>
    <w:rsid w:val="004056CA"/>
    <w:rsid w:val="00416FD3"/>
    <w:rsid w:val="00422741"/>
    <w:rsid w:val="00444757"/>
    <w:rsid w:val="0044607F"/>
    <w:rsid w:val="00452C27"/>
    <w:rsid w:val="0045378C"/>
    <w:rsid w:val="0047372E"/>
    <w:rsid w:val="00477BFF"/>
    <w:rsid w:val="0048186F"/>
    <w:rsid w:val="004A344E"/>
    <w:rsid w:val="004A5F46"/>
    <w:rsid w:val="004C4178"/>
    <w:rsid w:val="004C5B65"/>
    <w:rsid w:val="004D2941"/>
    <w:rsid w:val="004D3E06"/>
    <w:rsid w:val="004F06B6"/>
    <w:rsid w:val="004F0855"/>
    <w:rsid w:val="004F4E34"/>
    <w:rsid w:val="00500DA9"/>
    <w:rsid w:val="00514C8B"/>
    <w:rsid w:val="005230A0"/>
    <w:rsid w:val="005327D6"/>
    <w:rsid w:val="00545B8F"/>
    <w:rsid w:val="0055700B"/>
    <w:rsid w:val="005576F7"/>
    <w:rsid w:val="00561331"/>
    <w:rsid w:val="005657DE"/>
    <w:rsid w:val="00577335"/>
    <w:rsid w:val="00577429"/>
    <w:rsid w:val="00584811"/>
    <w:rsid w:val="00597ACB"/>
    <w:rsid w:val="005C0D43"/>
    <w:rsid w:val="005D3A7E"/>
    <w:rsid w:val="005D7297"/>
    <w:rsid w:val="005F18D3"/>
    <w:rsid w:val="005F4416"/>
    <w:rsid w:val="00603CB1"/>
    <w:rsid w:val="00620C11"/>
    <w:rsid w:val="00632EC9"/>
    <w:rsid w:val="0063534B"/>
    <w:rsid w:val="0063691F"/>
    <w:rsid w:val="00637622"/>
    <w:rsid w:val="0064237C"/>
    <w:rsid w:val="006718CE"/>
    <w:rsid w:val="0067304D"/>
    <w:rsid w:val="00674000"/>
    <w:rsid w:val="006E1706"/>
    <w:rsid w:val="00705221"/>
    <w:rsid w:val="00721627"/>
    <w:rsid w:val="00744513"/>
    <w:rsid w:val="007466FA"/>
    <w:rsid w:val="00746A54"/>
    <w:rsid w:val="007471CB"/>
    <w:rsid w:val="007512F5"/>
    <w:rsid w:val="00755946"/>
    <w:rsid w:val="00760BB4"/>
    <w:rsid w:val="007626B7"/>
    <w:rsid w:val="007967B1"/>
    <w:rsid w:val="007A1AF3"/>
    <w:rsid w:val="007A2601"/>
    <w:rsid w:val="007B3082"/>
    <w:rsid w:val="007B3E1C"/>
    <w:rsid w:val="007B7E33"/>
    <w:rsid w:val="007D59A2"/>
    <w:rsid w:val="007D6831"/>
    <w:rsid w:val="007F0BB4"/>
    <w:rsid w:val="007F7E0B"/>
    <w:rsid w:val="008046DE"/>
    <w:rsid w:val="00814ED1"/>
    <w:rsid w:val="00816A66"/>
    <w:rsid w:val="00830431"/>
    <w:rsid w:val="00847521"/>
    <w:rsid w:val="008623DE"/>
    <w:rsid w:val="00867B4D"/>
    <w:rsid w:val="00881ED3"/>
    <w:rsid w:val="00881F3E"/>
    <w:rsid w:val="00883D33"/>
    <w:rsid w:val="00891D92"/>
    <w:rsid w:val="008A141F"/>
    <w:rsid w:val="008A504B"/>
    <w:rsid w:val="008A6E4C"/>
    <w:rsid w:val="008B48C1"/>
    <w:rsid w:val="008C317A"/>
    <w:rsid w:val="008D125B"/>
    <w:rsid w:val="008E1521"/>
    <w:rsid w:val="008E40CC"/>
    <w:rsid w:val="008F01BB"/>
    <w:rsid w:val="008F7F21"/>
    <w:rsid w:val="0092073E"/>
    <w:rsid w:val="009336A4"/>
    <w:rsid w:val="0098545A"/>
    <w:rsid w:val="0099310E"/>
    <w:rsid w:val="009A0733"/>
    <w:rsid w:val="009A0FBE"/>
    <w:rsid w:val="009A1EA5"/>
    <w:rsid w:val="009B2189"/>
    <w:rsid w:val="009C01F4"/>
    <w:rsid w:val="009D2457"/>
    <w:rsid w:val="009D27EC"/>
    <w:rsid w:val="009D2D03"/>
    <w:rsid w:val="009E2182"/>
    <w:rsid w:val="009E4294"/>
    <w:rsid w:val="009F1188"/>
    <w:rsid w:val="009F136C"/>
    <w:rsid w:val="009F2063"/>
    <w:rsid w:val="009F3C52"/>
    <w:rsid w:val="00A040A0"/>
    <w:rsid w:val="00A23E7E"/>
    <w:rsid w:val="00A5244B"/>
    <w:rsid w:val="00A55B71"/>
    <w:rsid w:val="00A74E37"/>
    <w:rsid w:val="00A83787"/>
    <w:rsid w:val="00A938DE"/>
    <w:rsid w:val="00AE0101"/>
    <w:rsid w:val="00AE6C09"/>
    <w:rsid w:val="00AF1CE1"/>
    <w:rsid w:val="00B04E00"/>
    <w:rsid w:val="00B339E6"/>
    <w:rsid w:val="00B45B1E"/>
    <w:rsid w:val="00B4785C"/>
    <w:rsid w:val="00B5627E"/>
    <w:rsid w:val="00B62500"/>
    <w:rsid w:val="00B736FA"/>
    <w:rsid w:val="00B80908"/>
    <w:rsid w:val="00B84434"/>
    <w:rsid w:val="00BA313E"/>
    <w:rsid w:val="00BA3D0D"/>
    <w:rsid w:val="00BB2B52"/>
    <w:rsid w:val="00BB321B"/>
    <w:rsid w:val="00BC6B6F"/>
    <w:rsid w:val="00BD1FB3"/>
    <w:rsid w:val="00BE5EE4"/>
    <w:rsid w:val="00BF1453"/>
    <w:rsid w:val="00BF3A48"/>
    <w:rsid w:val="00C01BF5"/>
    <w:rsid w:val="00C11E83"/>
    <w:rsid w:val="00C17AF4"/>
    <w:rsid w:val="00C22FDA"/>
    <w:rsid w:val="00C25B0C"/>
    <w:rsid w:val="00C37782"/>
    <w:rsid w:val="00C4153C"/>
    <w:rsid w:val="00C6719A"/>
    <w:rsid w:val="00C805E6"/>
    <w:rsid w:val="00C876E2"/>
    <w:rsid w:val="00C9560B"/>
    <w:rsid w:val="00CA5BA4"/>
    <w:rsid w:val="00CA71BC"/>
    <w:rsid w:val="00CD2ACA"/>
    <w:rsid w:val="00CF011D"/>
    <w:rsid w:val="00CF26F2"/>
    <w:rsid w:val="00CF5DF4"/>
    <w:rsid w:val="00CF71A7"/>
    <w:rsid w:val="00D00AF6"/>
    <w:rsid w:val="00D01215"/>
    <w:rsid w:val="00D02069"/>
    <w:rsid w:val="00D35746"/>
    <w:rsid w:val="00D417CD"/>
    <w:rsid w:val="00D42575"/>
    <w:rsid w:val="00D50018"/>
    <w:rsid w:val="00D64FE0"/>
    <w:rsid w:val="00D75F69"/>
    <w:rsid w:val="00D90D36"/>
    <w:rsid w:val="00D95DF9"/>
    <w:rsid w:val="00D9671F"/>
    <w:rsid w:val="00DA01E0"/>
    <w:rsid w:val="00DA39B6"/>
    <w:rsid w:val="00DB4ADE"/>
    <w:rsid w:val="00DE6796"/>
    <w:rsid w:val="00DF0B2E"/>
    <w:rsid w:val="00DF5D67"/>
    <w:rsid w:val="00E21C58"/>
    <w:rsid w:val="00E23668"/>
    <w:rsid w:val="00E374B3"/>
    <w:rsid w:val="00E45D51"/>
    <w:rsid w:val="00E527AC"/>
    <w:rsid w:val="00E5532E"/>
    <w:rsid w:val="00E66BFD"/>
    <w:rsid w:val="00EB223F"/>
    <w:rsid w:val="00F01ACE"/>
    <w:rsid w:val="00F117A1"/>
    <w:rsid w:val="00F273C6"/>
    <w:rsid w:val="00F27779"/>
    <w:rsid w:val="00F30539"/>
    <w:rsid w:val="00F3171B"/>
    <w:rsid w:val="00F41E00"/>
    <w:rsid w:val="00F7044F"/>
    <w:rsid w:val="00F71BB8"/>
    <w:rsid w:val="00FA69F2"/>
    <w:rsid w:val="00FB646D"/>
    <w:rsid w:val="00FC3C72"/>
    <w:rsid w:val="00FD6511"/>
    <w:rsid w:val="00FF0C94"/>
    <w:rsid w:val="00FF47B5"/>
    <w:rsid w:val="01976257"/>
    <w:rsid w:val="020B1C35"/>
    <w:rsid w:val="024E1AE6"/>
    <w:rsid w:val="030835CD"/>
    <w:rsid w:val="03E4F319"/>
    <w:rsid w:val="03F0B09B"/>
    <w:rsid w:val="04789209"/>
    <w:rsid w:val="048974B2"/>
    <w:rsid w:val="04E7612D"/>
    <w:rsid w:val="04F23DE4"/>
    <w:rsid w:val="05FEA085"/>
    <w:rsid w:val="061F50C6"/>
    <w:rsid w:val="06634B96"/>
    <w:rsid w:val="0713458F"/>
    <w:rsid w:val="075EFB14"/>
    <w:rsid w:val="084B3528"/>
    <w:rsid w:val="0897E6CC"/>
    <w:rsid w:val="08F0B2E0"/>
    <w:rsid w:val="0909A86C"/>
    <w:rsid w:val="09116321"/>
    <w:rsid w:val="09AB8FB7"/>
    <w:rsid w:val="09B34A6C"/>
    <w:rsid w:val="0A8E49A9"/>
    <w:rsid w:val="0CA658E6"/>
    <w:rsid w:val="0D05E390"/>
    <w:rsid w:val="0D805C04"/>
    <w:rsid w:val="0E7778F6"/>
    <w:rsid w:val="0E9BBFA4"/>
    <w:rsid w:val="0F537452"/>
    <w:rsid w:val="0F725A81"/>
    <w:rsid w:val="0FDB69F2"/>
    <w:rsid w:val="1056DE85"/>
    <w:rsid w:val="117DFFA7"/>
    <w:rsid w:val="11D1CCCF"/>
    <w:rsid w:val="12448A8E"/>
    <w:rsid w:val="1251442F"/>
    <w:rsid w:val="13B0E8D0"/>
    <w:rsid w:val="14F18CF0"/>
    <w:rsid w:val="157FB820"/>
    <w:rsid w:val="1582526E"/>
    <w:rsid w:val="1652FCA8"/>
    <w:rsid w:val="169FAE4C"/>
    <w:rsid w:val="18D25144"/>
    <w:rsid w:val="1991C0A7"/>
    <w:rsid w:val="19EDB4E4"/>
    <w:rsid w:val="1B6B978B"/>
    <w:rsid w:val="1C4498CD"/>
    <w:rsid w:val="1CE781F4"/>
    <w:rsid w:val="1E5DA9E6"/>
    <w:rsid w:val="2023EFE8"/>
    <w:rsid w:val="207B7B9A"/>
    <w:rsid w:val="214FBC41"/>
    <w:rsid w:val="21C96029"/>
    <w:rsid w:val="22297200"/>
    <w:rsid w:val="2252A612"/>
    <w:rsid w:val="248136E0"/>
    <w:rsid w:val="24A57D8E"/>
    <w:rsid w:val="24E9785E"/>
    <w:rsid w:val="24FAA295"/>
    <w:rsid w:val="255D323C"/>
    <w:rsid w:val="267895DC"/>
    <w:rsid w:val="278B287E"/>
    <w:rsid w:val="282A349B"/>
    <w:rsid w:val="2950B68C"/>
    <w:rsid w:val="297166CD"/>
    <w:rsid w:val="2A0B9363"/>
    <w:rsid w:val="2A291B7B"/>
    <w:rsid w:val="2A655B96"/>
    <w:rsid w:val="2C02F25F"/>
    <w:rsid w:val="2C5BBE73"/>
    <w:rsid w:val="30B5E612"/>
    <w:rsid w:val="31755575"/>
    <w:rsid w:val="319B16ED"/>
    <w:rsid w:val="31D4F8EB"/>
    <w:rsid w:val="32A58A59"/>
    <w:rsid w:val="32B147DB"/>
    <w:rsid w:val="32D287DB"/>
    <w:rsid w:val="32E1CA74"/>
    <w:rsid w:val="32F13FDE"/>
    <w:rsid w:val="33227D96"/>
    <w:rsid w:val="3404E8C9"/>
    <w:rsid w:val="34666BB1"/>
    <w:rsid w:val="34CD9090"/>
    <w:rsid w:val="361F9254"/>
    <w:rsid w:val="37B56E68"/>
    <w:rsid w:val="386C26F7"/>
    <w:rsid w:val="38D1CE27"/>
    <w:rsid w:val="3BA9EED7"/>
    <w:rsid w:val="3BC67AD0"/>
    <w:rsid w:val="3BDD8A6F"/>
    <w:rsid w:val="3D28CD9D"/>
    <w:rsid w:val="3D3FCAEB"/>
    <w:rsid w:val="3D4C848C"/>
    <w:rsid w:val="3E9C0132"/>
    <w:rsid w:val="3F25EF10"/>
    <w:rsid w:val="4015514D"/>
    <w:rsid w:val="4092640F"/>
    <w:rsid w:val="40969B30"/>
    <w:rsid w:val="40E895D5"/>
    <w:rsid w:val="41344B5A"/>
    <w:rsid w:val="418E138D"/>
    <w:rsid w:val="4323EFA1"/>
    <w:rsid w:val="43480454"/>
    <w:rsid w:val="43CD91A1"/>
    <w:rsid w:val="47F79395"/>
    <w:rsid w:val="483B8E65"/>
    <w:rsid w:val="48AF4843"/>
    <w:rsid w:val="49D16A79"/>
    <w:rsid w:val="4A827D7A"/>
    <w:rsid w:val="4B2DA0C0"/>
    <w:rsid w:val="4BA05E7F"/>
    <w:rsid w:val="4DC5EAE8"/>
    <w:rsid w:val="4F3C12DA"/>
    <w:rsid w:val="4F94DEEE"/>
    <w:rsid w:val="50089634"/>
    <w:rsid w:val="518ADE5C"/>
    <w:rsid w:val="522E2535"/>
    <w:rsid w:val="528B1591"/>
    <w:rsid w:val="52EDF6EF"/>
    <w:rsid w:val="5341CE20"/>
    <w:rsid w:val="5351438A"/>
    <w:rsid w:val="53540215"/>
    <w:rsid w:val="536614CE"/>
    <w:rsid w:val="5407FC19"/>
    <w:rsid w:val="54C76B7C"/>
    <w:rsid w:val="55203790"/>
    <w:rsid w:val="55245BD8"/>
    <w:rsid w:val="55A05217"/>
    <w:rsid w:val="5611ADBF"/>
    <w:rsid w:val="59425222"/>
    <w:rsid w:val="59ED1CEE"/>
    <w:rsid w:val="5A50CBE0"/>
    <w:rsid w:val="5AC3899F"/>
    <w:rsid w:val="5C267E7C"/>
    <w:rsid w:val="5DDD0AD1"/>
    <w:rsid w:val="5E01517F"/>
    <w:rsid w:val="5E454C4F"/>
    <w:rsid w:val="5E57D204"/>
    <w:rsid w:val="5EBFC4C3"/>
    <w:rsid w:val="5EFC04DE"/>
    <w:rsid w:val="5F767D52"/>
    <w:rsid w:val="6035ECB5"/>
    <w:rsid w:val="60EBA925"/>
    <w:rsid w:val="6311358E"/>
    <w:rsid w:val="632702F1"/>
    <w:rsid w:val="6383F34D"/>
    <w:rsid w:val="64477110"/>
    <w:rsid w:val="64E02994"/>
    <w:rsid w:val="655EC650"/>
    <w:rsid w:val="65BF4D19"/>
    <w:rsid w:val="65F22BBE"/>
    <w:rsid w:val="66613464"/>
    <w:rsid w:val="66BAFC97"/>
    <w:rsid w:val="6AD12966"/>
    <w:rsid w:val="6B2562EE"/>
    <w:rsid w:val="6B49A99C"/>
    <w:rsid w:val="6C015E4A"/>
    <w:rsid w:val="6CAB004A"/>
    <w:rsid w:val="6D758DFE"/>
    <w:rsid w:val="6DA26F25"/>
    <w:rsid w:val="6EF27486"/>
    <w:rsid w:val="7052CF15"/>
    <w:rsid w:val="71C7FAE8"/>
    <w:rsid w:val="728F2500"/>
    <w:rsid w:val="740B0F69"/>
    <w:rsid w:val="74798FD6"/>
    <w:rsid w:val="75803B3C"/>
    <w:rsid w:val="769B9EDC"/>
    <w:rsid w:val="76A35991"/>
    <w:rsid w:val="77258CBA"/>
    <w:rsid w:val="779E0CF0"/>
    <w:rsid w:val="7810CAAF"/>
    <w:rsid w:val="78198183"/>
    <w:rsid w:val="78B2B1FA"/>
    <w:rsid w:val="79956BEC"/>
    <w:rsid w:val="79EE3800"/>
    <w:rsid w:val="7A4D209A"/>
    <w:rsid w:val="7A59EC49"/>
    <w:rsid w:val="7A602C71"/>
    <w:rsid w:val="7A901F4B"/>
    <w:rsid w:val="7BA4C455"/>
    <w:rsid w:val="7BC1504E"/>
    <w:rsid w:val="7DA2E1E7"/>
    <w:rsid w:val="7F1FC86F"/>
    <w:rsid w:val="7FB5D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10EEAB0"/>
  <w15:chartTrackingRefBased/>
  <w15:docId w15:val="{C83CCD0F-E70F-4034-A05C-A094CA98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539"/>
  </w:style>
  <w:style w:type="paragraph" w:styleId="Heading1">
    <w:name w:val="heading 1"/>
    <w:basedOn w:val="Normal"/>
    <w:next w:val="Normal"/>
    <w:link w:val="Heading1Char"/>
    <w:uiPriority w:val="9"/>
    <w:qFormat/>
    <w:rsid w:val="00F30539"/>
    <w:pPr>
      <w:keepNext/>
      <w:keepLines/>
      <w:spacing w:after="24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0539"/>
    <w:pPr>
      <w:keepNext/>
      <w:keepLines/>
      <w:spacing w:before="40"/>
      <w:outlineLvl w:val="1"/>
    </w:pPr>
    <w:rPr>
      <w:rFonts w:ascii="Arial" w:eastAsiaTheme="majorEastAsia" w:hAnsi="Arial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0539"/>
    <w:pPr>
      <w:keepNext/>
      <w:keepLines/>
      <w:spacing w:before="40" w:after="0"/>
      <w:outlineLvl w:val="2"/>
    </w:pPr>
    <w:rPr>
      <w:rFonts w:ascii="Arial" w:eastAsiaTheme="majorEastAsia" w:hAnsi="Arial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BB8"/>
  </w:style>
  <w:style w:type="paragraph" w:styleId="Footer">
    <w:name w:val="footer"/>
    <w:basedOn w:val="Normal"/>
    <w:link w:val="FooterChar"/>
    <w:uiPriority w:val="99"/>
    <w:unhideWhenUsed/>
    <w:rsid w:val="00F7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BB8"/>
  </w:style>
  <w:style w:type="character" w:styleId="Hyperlink">
    <w:name w:val="Hyperlink"/>
    <w:basedOn w:val="DefaultParagraphFont"/>
    <w:uiPriority w:val="99"/>
    <w:unhideWhenUsed/>
    <w:rsid w:val="003B6F1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2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2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E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E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539"/>
    <w:pPr>
      <w:contextualSpacing/>
    </w:pPr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37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85C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30539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0539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30539"/>
    <w:rPr>
      <w:rFonts w:ascii="Arial" w:eastAsiaTheme="majorEastAsia" w:hAnsi="Arial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9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5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1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2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7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84F46ED314244A67FED76EF0FD304" ma:contentTypeVersion="12" ma:contentTypeDescription="Create a new document." ma:contentTypeScope="" ma:versionID="e2f8cbcfeccaa0b123ed7515812c6c31">
  <xsd:schema xmlns:xsd="http://www.w3.org/2001/XMLSchema" xmlns:xs="http://www.w3.org/2001/XMLSchema" xmlns:p="http://schemas.microsoft.com/office/2006/metadata/properties" xmlns:ns1="http://schemas.microsoft.com/sharepoint/v3" xmlns:ns3="549eee08-3a22-4ece-9e61-7c71b57a6d48" xmlns:ns4="a206981a-5285-4a33-90df-b605c2c1768f" targetNamespace="http://schemas.microsoft.com/office/2006/metadata/properties" ma:root="true" ma:fieldsID="bf563a9869eaa8c0860b0005b9998790" ns1:_="" ns3:_="" ns4:_="">
    <xsd:import namespace="http://schemas.microsoft.com/sharepoint/v3"/>
    <xsd:import namespace="549eee08-3a22-4ece-9e61-7c71b57a6d48"/>
    <xsd:import namespace="a206981a-5285-4a33-90df-b605c2c176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eee08-3a22-4ece-9e61-7c71b57a6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6981a-5285-4a33-90df-b605c2c17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E91AE-B27C-41B2-9035-2FD1EF8326E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a206981a-5285-4a33-90df-b605c2c1768f"/>
    <ds:schemaRef ds:uri="http://purl.org/dc/terms/"/>
    <ds:schemaRef ds:uri="http://schemas.openxmlformats.org/package/2006/metadata/core-properties"/>
    <ds:schemaRef ds:uri="549eee08-3a22-4ece-9e61-7c71b57a6d4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ED2FCE-C96F-4C66-8F96-10F81B8DD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9eee08-3a22-4ece-9e61-7c71b57a6d48"/>
    <ds:schemaRef ds:uri="a206981a-5285-4a33-90df-b605c2c17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D16D60-F6CD-433F-83BE-0A082BF496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OMES recognition April 2022</vt:lpstr>
    </vt:vector>
  </TitlesOfParts>
  <Company>State of Oklahoma Office of Management and Enterprise Services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OMES recognition April 2022</dc:title>
  <dc:subject>Employee new hires, positions changes, longevity and retirements</dc:subject>
  <dc:creator>Christa Helfrey</dc:creator>
  <cp:keywords>hire, position, change, longevity, retirement, recognition, employee, april, 2022</cp:keywords>
  <dc:description/>
  <cp:lastModifiedBy>Christa Helfrey</cp:lastModifiedBy>
  <cp:revision>3</cp:revision>
  <cp:lastPrinted>2021-12-14T20:03:00Z</cp:lastPrinted>
  <dcterms:created xsi:type="dcterms:W3CDTF">2022-04-13T14:00:00Z</dcterms:created>
  <dcterms:modified xsi:type="dcterms:W3CDTF">2022-04-13T14:00:00Z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0x010100ECA84F46ED314244A67FED76EF0FD304</vt:lpwstr>
  </property>
  <property fmtid="{D5CDD505-2E9C-101B-9397-08002B2CF9AE}" pid="3" name="Language">
    <vt:lpwstr>English</vt:lpwstr>
  </property>
</Properties>
</file>