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D9" w:rsidRDefault="001E3ED9">
      <w:pPr>
        <w:rPr>
          <w:noProof/>
        </w:rPr>
      </w:pPr>
    </w:p>
    <w:p w:rsidR="003E2B83" w:rsidRDefault="003E2B83">
      <w:pPr>
        <w:rPr>
          <w:noProof/>
        </w:rPr>
      </w:pPr>
    </w:p>
    <w:p w:rsidR="003E2B83" w:rsidRDefault="003E2B83" w:rsidP="003E2B83">
      <w:pPr>
        <w:pStyle w:val="Heading1"/>
        <w:rPr>
          <w:b/>
          <w:sz w:val="36"/>
          <w:szCs w:val="36"/>
        </w:rPr>
      </w:pPr>
      <w:r w:rsidRPr="003E2B83">
        <w:rPr>
          <w:b/>
          <w:sz w:val="36"/>
          <w:szCs w:val="36"/>
        </w:rPr>
        <w:t>Example Payroll Claim</w:t>
      </w:r>
    </w:p>
    <w:p w:rsidR="003E2B83" w:rsidRPr="003E2B83" w:rsidRDefault="003E2B83" w:rsidP="003E2B83"/>
    <w:p w:rsidR="003E2B83" w:rsidRDefault="00C00663">
      <w:bookmarkStart w:id="0" w:name="_GoBack"/>
      <w:r>
        <w:rPr>
          <w:noProof/>
        </w:rPr>
        <w:drawing>
          <wp:inline distT="0" distB="0" distL="0" distR="0" wp14:anchorId="6E6321DF" wp14:editId="6C175149">
            <wp:extent cx="5943600" cy="60185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1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E2B83" w:rsidSect="00657437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37"/>
    <w:rsid w:val="001E3ED9"/>
    <w:rsid w:val="003E2B83"/>
    <w:rsid w:val="00657437"/>
    <w:rsid w:val="00661FF8"/>
    <w:rsid w:val="00685628"/>
    <w:rsid w:val="00C0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A32F2B-AC0F-4AF5-8617-8BACDF17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2B83"/>
    <w:pPr>
      <w:outlineLvl w:val="0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4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E2B83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Payroll Claim</vt:lpstr>
    </vt:vector>
  </TitlesOfParts>
  <Company>State of Oklahoma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Payroll Claim</dc:title>
  <dc:subject>An example of a State of Oklahoma payroll claim.</dc:subject>
  <dc:creator>Lucille Hicks</dc:creator>
  <cp:keywords>example, payroll, claim, state, Oklahoma</cp:keywords>
  <cp:lastModifiedBy>John Lowrey</cp:lastModifiedBy>
  <cp:revision>3</cp:revision>
  <dcterms:created xsi:type="dcterms:W3CDTF">2015-07-30T16:50:00Z</dcterms:created>
  <dcterms:modified xsi:type="dcterms:W3CDTF">2015-08-03T20:56:00Z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