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FF17E" w14:textId="77777777" w:rsidR="000302EF" w:rsidRPr="008C3297" w:rsidRDefault="000302EF" w:rsidP="000302EF">
      <w:pPr>
        <w:pStyle w:val="Heading1"/>
        <w:keepNext w:val="0"/>
        <w:widowControl w:val="0"/>
        <w:autoSpaceDE w:val="0"/>
        <w:autoSpaceDN w:val="0"/>
        <w:ind w:left="4320" w:right="180" w:firstLine="763"/>
        <w:jc w:val="right"/>
        <w:rPr>
          <w:rFonts w:eastAsia="Arial"/>
          <w:bCs/>
          <w:color w:val="464646"/>
        </w:rPr>
      </w:pPr>
      <w:r w:rsidRPr="00A45C6C">
        <w:rPr>
          <w:rFonts w:eastAsia="Arial"/>
          <w:bCs/>
          <w:noProof/>
          <w:color w:val="464646"/>
        </w:rPr>
        <w:drawing>
          <wp:anchor distT="0" distB="0" distL="0" distR="0" simplePos="0" relativeHeight="251659264" behindDoc="0" locked="0" layoutInCell="1" allowOverlap="1" wp14:anchorId="34F436BC" wp14:editId="54B7E198">
            <wp:simplePos x="0" y="0"/>
            <wp:positionH relativeFrom="page">
              <wp:posOffset>466090</wp:posOffset>
            </wp:positionH>
            <wp:positionV relativeFrom="paragraph">
              <wp:posOffset>-262255</wp:posOffset>
            </wp:positionV>
            <wp:extent cx="2409093" cy="879273"/>
            <wp:effectExtent l="0" t="0" r="0" b="0"/>
            <wp:wrapNone/>
            <wp:docPr id="3" name="image1.png" descr="OMES logo Oklahoma Office of Management &amp;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OMES logo Oklahoma Office of Management &amp; Enterprise Servi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093" cy="8792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bCs/>
          <w:color w:val="464646"/>
          <w:sz w:val="24"/>
        </w:rPr>
        <w:t>Construction and Properties</w:t>
      </w:r>
    </w:p>
    <w:p w14:paraId="35106191" w14:textId="77777777" w:rsidR="000302EF" w:rsidRPr="00883499" w:rsidRDefault="000302EF" w:rsidP="000302EF">
      <w:pPr>
        <w:ind w:left="4320" w:right="180"/>
        <w:jc w:val="right"/>
        <w:rPr>
          <w:rFonts w:ascii="Montserrat SemiBold" w:eastAsia="Arial Unicode MS" w:hAnsi="Montserrat SemiBold" w:cs="Arial"/>
          <w:bCs/>
        </w:rPr>
      </w:pPr>
      <w:r>
        <w:rPr>
          <w:rFonts w:ascii="Montserrat SemiBold" w:eastAsia="Arial Unicode MS" w:hAnsi="Montserrat SemiBold" w:cs="Arial"/>
          <w:bCs/>
        </w:rPr>
        <w:t>BID FORM TEMPLATE</w:t>
      </w:r>
    </w:p>
    <w:p w14:paraId="507BB5A4" w14:textId="77777777" w:rsidR="000302EF" w:rsidRPr="00AA2FEE" w:rsidRDefault="000302EF" w:rsidP="000302EF">
      <w:pPr>
        <w:ind w:right="187"/>
        <w:jc w:val="right"/>
        <w:rPr>
          <w:rFonts w:ascii="Arial" w:eastAsia="Calibri" w:hAnsi="Arial" w:cs="Arial"/>
        </w:rPr>
      </w:pPr>
      <w:r>
        <w:rPr>
          <w:rFonts w:ascii="Arial" w:eastAsia="Calibri" w:hAnsi="Arial" w:cs="Arial"/>
        </w:rPr>
        <w:t>Capital Assets Management</w:t>
      </w:r>
    </w:p>
    <w:p w14:paraId="643564B3" w14:textId="77777777" w:rsidR="008A0EAF" w:rsidRDefault="008A0EAF" w:rsidP="008A0EAF">
      <w:pPr>
        <w:rPr>
          <w:rFonts w:ascii="Arial" w:hAnsi="Arial" w:cs="Arial"/>
          <w:sz w:val="18"/>
          <w:szCs w:val="18"/>
        </w:rPr>
      </w:pPr>
    </w:p>
    <w:p w14:paraId="42FF780A" w14:textId="2D565631" w:rsidR="000302EF" w:rsidRPr="008A0EAF" w:rsidRDefault="000302EF" w:rsidP="008A0EAF">
      <w:pPr>
        <w:rPr>
          <w:rFonts w:ascii="Arial" w:hAnsi="Arial" w:cs="Arial"/>
          <w:sz w:val="18"/>
          <w:szCs w:val="18"/>
        </w:rPr>
        <w:sectPr w:rsidR="000302EF" w:rsidRPr="008A0EAF" w:rsidSect="000302EF">
          <w:footerReference w:type="first" r:id="rId12"/>
          <w:pgSz w:w="12240" w:h="15840"/>
          <w:pgMar w:top="720" w:right="720" w:bottom="720" w:left="720" w:header="144" w:footer="576" w:gutter="0"/>
          <w:cols w:space="720"/>
          <w:titlePg/>
          <w:docGrid w:linePitch="360"/>
        </w:sectPr>
      </w:pP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415"/>
        <w:gridCol w:w="98"/>
        <w:gridCol w:w="1431"/>
        <w:gridCol w:w="1167"/>
        <w:gridCol w:w="2712"/>
      </w:tblGrid>
      <w:tr w:rsidR="00DD6FAE" w14:paraId="40553D4D" w14:textId="77777777" w:rsidTr="00C22394">
        <w:trPr>
          <w:trHeight w:val="360"/>
        </w:trPr>
        <w:tc>
          <w:tcPr>
            <w:tcW w:w="10800" w:type="dxa"/>
            <w:gridSpan w:val="6"/>
            <w:shd w:val="clear" w:color="auto" w:fill="505050"/>
            <w:vAlign w:val="center"/>
            <w:hideMark/>
          </w:tcPr>
          <w:p w14:paraId="7651EF46" w14:textId="2397A3B0" w:rsidR="00D80EDA" w:rsidRPr="00D80EDA" w:rsidRDefault="00557355" w:rsidP="00557355">
            <w:pPr>
              <w:rPr>
                <w:rFonts w:ascii="Montserrat SemiBold" w:hAnsi="Montserrat SemiBold"/>
                <w:bCs/>
                <w:color w:val="FFFFFF" w:themeColor="background1"/>
                <w:sz w:val="22"/>
                <w:szCs w:val="22"/>
              </w:rPr>
            </w:pPr>
            <w:r w:rsidRPr="00D80EDA">
              <w:rPr>
                <w:rFonts w:ascii="Montserrat SemiBold" w:hAnsi="Montserrat SemiBold"/>
                <w:bCs/>
                <w:color w:val="FFFFFF" w:themeColor="background1"/>
                <w:sz w:val="22"/>
                <w:szCs w:val="22"/>
              </w:rPr>
              <w:t>PROPOSAL SUBMISSION</w:t>
            </w:r>
          </w:p>
        </w:tc>
      </w:tr>
      <w:tr w:rsidR="004F788B" w:rsidRPr="008372EF" w14:paraId="67B9F457" w14:textId="77777777" w:rsidTr="00C22394">
        <w:trPr>
          <w:trHeight w:val="544"/>
        </w:trPr>
        <w:tc>
          <w:tcPr>
            <w:tcW w:w="2977" w:type="dxa"/>
            <w:tcBorders>
              <w:bottom w:val="single" w:sz="4" w:space="0" w:color="auto"/>
              <w:right w:val="single" w:sz="4" w:space="0" w:color="auto"/>
            </w:tcBorders>
            <w:hideMark/>
          </w:tcPr>
          <w:p w14:paraId="0A0593BB" w14:textId="77777777" w:rsidR="004F788B" w:rsidRDefault="004F788B" w:rsidP="004F788B">
            <w:pPr>
              <w:rPr>
                <w:rFonts w:asciiTheme="majorHAnsi" w:hAnsiTheme="majorHAnsi" w:cstheme="majorHAnsi"/>
                <w:sz w:val="18"/>
                <w:szCs w:val="18"/>
              </w:rPr>
            </w:pPr>
            <w:r>
              <w:rPr>
                <w:rFonts w:asciiTheme="majorHAnsi" w:hAnsiTheme="majorHAnsi" w:cstheme="majorHAnsi"/>
                <w:sz w:val="18"/>
                <w:szCs w:val="18"/>
              </w:rPr>
              <w:t>Date</w:t>
            </w:r>
          </w:p>
          <w:p w14:paraId="211D89F7" w14:textId="5A62D632" w:rsidR="008F55D2" w:rsidRPr="00AA2FEE" w:rsidRDefault="00420C5D" w:rsidP="004F788B">
            <w:pPr>
              <w:rPr>
                <w:rFonts w:asciiTheme="majorHAnsi" w:hAnsiTheme="majorHAnsi" w:cstheme="majorHAnsi"/>
                <w:sz w:val="18"/>
                <w:szCs w:val="18"/>
              </w:rPr>
            </w:pPr>
            <w:sdt>
              <w:sdtPr>
                <w:rPr>
                  <w:rFonts w:asciiTheme="majorHAnsi" w:hAnsiTheme="majorHAnsi" w:cstheme="majorHAnsi"/>
                  <w:sz w:val="18"/>
                  <w:szCs w:val="18"/>
                </w:rPr>
                <w:id w:val="1827469261"/>
                <w:placeholder>
                  <w:docPart w:val="DefaultPlaceholder_-1854013437"/>
                </w:placeholder>
                <w:showingPlcHdr/>
                <w:date>
                  <w:dateFormat w:val="M/d/yyyy"/>
                  <w:lid w:val="en-US"/>
                  <w:storeMappedDataAs w:val="dateTime"/>
                  <w:calendar w:val="gregorian"/>
                </w:date>
              </w:sdtPr>
              <w:sdtEndPr/>
              <w:sdtContent>
                <w:r w:rsidR="00962A8C" w:rsidRPr="00A645D8">
                  <w:rPr>
                    <w:rStyle w:val="PlaceholderText"/>
                    <w:rFonts w:eastAsia="Calibri"/>
                  </w:rPr>
                  <w:t>Click or tap to enter a date.</w:t>
                </w:r>
              </w:sdtContent>
            </w:sdt>
          </w:p>
        </w:tc>
        <w:tc>
          <w:tcPr>
            <w:tcW w:w="2513" w:type="dxa"/>
            <w:gridSpan w:val="2"/>
            <w:vMerge w:val="restart"/>
            <w:tcBorders>
              <w:left w:val="single" w:sz="4" w:space="0" w:color="auto"/>
            </w:tcBorders>
            <w:shd w:val="clear" w:color="auto" w:fill="auto"/>
          </w:tcPr>
          <w:p w14:paraId="501FE69F" w14:textId="4792D415" w:rsidR="004F788B" w:rsidRPr="00DA3E2B" w:rsidRDefault="00557355" w:rsidP="004F788B">
            <w:pPr>
              <w:rPr>
                <w:rFonts w:ascii="Montserrat Medium" w:hAnsi="Montserrat Medium" w:cstheme="majorHAnsi"/>
                <w:sz w:val="18"/>
                <w:szCs w:val="18"/>
              </w:rPr>
            </w:pPr>
            <w:r>
              <w:rPr>
                <w:rFonts w:ascii="Montserrat Medium" w:hAnsi="Montserrat Medium" w:cstheme="majorHAnsi"/>
                <w:sz w:val="18"/>
                <w:szCs w:val="18"/>
              </w:rPr>
              <w:t>To</w:t>
            </w:r>
            <w:r w:rsidR="004F788B" w:rsidRPr="00DA3E2B">
              <w:rPr>
                <w:rFonts w:ascii="Montserrat Medium" w:hAnsi="Montserrat Medium" w:cstheme="majorHAnsi"/>
                <w:sz w:val="18"/>
                <w:szCs w:val="18"/>
              </w:rPr>
              <w:t xml:space="preserve"> the </w:t>
            </w:r>
            <w:r w:rsidR="003C0380">
              <w:rPr>
                <w:rFonts w:ascii="Montserrat Medium" w:hAnsi="Montserrat Medium" w:cstheme="majorHAnsi"/>
                <w:sz w:val="18"/>
                <w:szCs w:val="18"/>
              </w:rPr>
              <w:t>O</w:t>
            </w:r>
            <w:r w:rsidR="004F788B" w:rsidRPr="00DA3E2B">
              <w:rPr>
                <w:rFonts w:ascii="Montserrat Medium" w:hAnsi="Montserrat Medium" w:cstheme="majorHAnsi"/>
                <w:sz w:val="18"/>
                <w:szCs w:val="18"/>
              </w:rPr>
              <w:t>wner:</w:t>
            </w:r>
          </w:p>
          <w:p w14:paraId="72DF475D" w14:textId="77777777" w:rsidR="004F788B" w:rsidRDefault="004F788B" w:rsidP="004F788B">
            <w:pPr>
              <w:rPr>
                <w:rFonts w:asciiTheme="majorHAnsi" w:hAnsiTheme="majorHAnsi" w:cstheme="majorHAnsi"/>
                <w:sz w:val="18"/>
                <w:szCs w:val="18"/>
              </w:rPr>
            </w:pPr>
            <w:r>
              <w:rPr>
                <w:rFonts w:asciiTheme="majorHAnsi" w:hAnsiTheme="majorHAnsi" w:cstheme="majorHAnsi"/>
                <w:sz w:val="18"/>
                <w:szCs w:val="18"/>
              </w:rPr>
              <w:t>State of Oklahoma</w:t>
            </w:r>
          </w:p>
          <w:p w14:paraId="71FB8417" w14:textId="77777777" w:rsidR="004F788B" w:rsidRDefault="004F788B" w:rsidP="004F788B">
            <w:pPr>
              <w:rPr>
                <w:rFonts w:asciiTheme="majorHAnsi" w:hAnsiTheme="majorHAnsi" w:cstheme="majorHAnsi"/>
                <w:sz w:val="18"/>
                <w:szCs w:val="18"/>
              </w:rPr>
            </w:pPr>
            <w:r>
              <w:rPr>
                <w:rFonts w:asciiTheme="majorHAnsi" w:hAnsiTheme="majorHAnsi" w:cstheme="majorHAnsi"/>
                <w:sz w:val="18"/>
                <w:szCs w:val="18"/>
              </w:rPr>
              <w:t>OMES CAM CAP</w:t>
            </w:r>
          </w:p>
          <w:p w14:paraId="287FBF66" w14:textId="2B5EE171" w:rsidR="004F788B" w:rsidRDefault="004F788B" w:rsidP="004F788B">
            <w:pPr>
              <w:rPr>
                <w:rFonts w:asciiTheme="majorHAnsi" w:hAnsiTheme="majorHAnsi" w:cstheme="majorHAnsi"/>
                <w:sz w:val="18"/>
                <w:szCs w:val="18"/>
              </w:rPr>
            </w:pPr>
            <w:r>
              <w:rPr>
                <w:rFonts w:asciiTheme="majorHAnsi" w:hAnsiTheme="majorHAnsi" w:cstheme="majorHAnsi"/>
                <w:sz w:val="18"/>
                <w:szCs w:val="18"/>
              </w:rPr>
              <w:t>P.O. Box 53448</w:t>
            </w:r>
          </w:p>
          <w:p w14:paraId="4E90852B" w14:textId="47DE7A34" w:rsidR="004F788B" w:rsidRDefault="004F788B" w:rsidP="004F788B">
            <w:pPr>
              <w:rPr>
                <w:rFonts w:asciiTheme="majorHAnsi" w:hAnsiTheme="majorHAnsi" w:cstheme="majorHAnsi"/>
                <w:sz w:val="18"/>
                <w:szCs w:val="18"/>
              </w:rPr>
            </w:pPr>
            <w:r>
              <w:rPr>
                <w:rFonts w:asciiTheme="majorHAnsi" w:hAnsiTheme="majorHAnsi" w:cstheme="majorHAnsi"/>
                <w:sz w:val="18"/>
                <w:szCs w:val="18"/>
              </w:rPr>
              <w:t>Oklahoma City, OK 73152-3448</w:t>
            </w:r>
          </w:p>
        </w:tc>
        <w:tc>
          <w:tcPr>
            <w:tcW w:w="5295" w:type="dxa"/>
            <w:gridSpan w:val="3"/>
            <w:vMerge w:val="restart"/>
            <w:tcBorders>
              <w:left w:val="single" w:sz="4" w:space="0" w:color="auto"/>
            </w:tcBorders>
            <w:shd w:val="clear" w:color="auto" w:fill="auto"/>
          </w:tcPr>
          <w:p w14:paraId="3B6329B5" w14:textId="77777777" w:rsidR="004F788B" w:rsidRDefault="00557355" w:rsidP="004F788B">
            <w:pPr>
              <w:rPr>
                <w:rFonts w:asciiTheme="majorHAnsi" w:hAnsiTheme="majorHAnsi" w:cstheme="majorHAnsi"/>
                <w:sz w:val="18"/>
                <w:szCs w:val="18"/>
              </w:rPr>
            </w:pPr>
            <w:r w:rsidRPr="00557355">
              <w:rPr>
                <w:rFonts w:asciiTheme="majorHAnsi" w:hAnsiTheme="majorHAnsi" w:cstheme="majorHAnsi"/>
                <w:sz w:val="18"/>
                <w:szCs w:val="18"/>
              </w:rPr>
              <w:t>Addendum numbers received and reviewed</w:t>
            </w:r>
          </w:p>
          <w:p w14:paraId="05429E27" w14:textId="702B124A" w:rsidR="008F55D2" w:rsidRPr="00557355"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65"/>
                  <w:enabled/>
                  <w:calcOnExit w:val="0"/>
                  <w:textInput/>
                </w:ffData>
              </w:fldChar>
            </w:r>
            <w:bookmarkStart w:id="0" w:name="Text65"/>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0"/>
          </w:p>
        </w:tc>
      </w:tr>
      <w:tr w:rsidR="004F788B" w:rsidRPr="008372EF" w14:paraId="2165CDAC" w14:textId="77777777" w:rsidTr="00C22394">
        <w:trPr>
          <w:trHeight w:val="544"/>
        </w:trPr>
        <w:tc>
          <w:tcPr>
            <w:tcW w:w="2977" w:type="dxa"/>
            <w:tcBorders>
              <w:bottom w:val="single" w:sz="4" w:space="0" w:color="auto"/>
              <w:right w:val="single" w:sz="4" w:space="0" w:color="auto"/>
            </w:tcBorders>
            <w:vAlign w:val="center"/>
          </w:tcPr>
          <w:p w14:paraId="2470AF13" w14:textId="1D7C2FC8" w:rsidR="004F788B" w:rsidRPr="00557355" w:rsidRDefault="00420C5D" w:rsidP="00557355">
            <w:pPr>
              <w:jc w:val="center"/>
              <w:rPr>
                <w:rFonts w:ascii="Aptos" w:hAnsi="Aptos" w:cstheme="majorHAnsi"/>
                <w:color w:val="0000FF"/>
                <w:sz w:val="18"/>
                <w:szCs w:val="18"/>
                <w:u w:val="single"/>
              </w:rPr>
            </w:pPr>
            <w:hyperlink r:id="rId13" w:history="1">
              <w:r w:rsidR="002972DF" w:rsidRPr="00812E0E">
                <w:rPr>
                  <w:rStyle w:val="Hyperlink"/>
                  <w:rFonts w:ascii="Aptos" w:hAnsi="Aptos" w:cstheme="majorHAnsi"/>
                  <w:sz w:val="18"/>
                  <w:szCs w:val="18"/>
                </w:rPr>
                <w:t>CAP website</w:t>
              </w:r>
            </w:hyperlink>
          </w:p>
        </w:tc>
        <w:tc>
          <w:tcPr>
            <w:tcW w:w="2513" w:type="dxa"/>
            <w:gridSpan w:val="2"/>
            <w:vMerge/>
            <w:tcBorders>
              <w:left w:val="single" w:sz="4" w:space="0" w:color="auto"/>
              <w:bottom w:val="single" w:sz="4" w:space="0" w:color="auto"/>
            </w:tcBorders>
            <w:shd w:val="clear" w:color="auto" w:fill="auto"/>
          </w:tcPr>
          <w:p w14:paraId="17301774" w14:textId="77777777" w:rsidR="004F788B" w:rsidRDefault="004F788B" w:rsidP="004F788B">
            <w:pPr>
              <w:shd w:val="clear" w:color="auto" w:fill="D0CECE" w:themeFill="background2" w:themeFillShade="E6"/>
              <w:rPr>
                <w:rFonts w:asciiTheme="majorHAnsi" w:hAnsiTheme="majorHAnsi" w:cstheme="majorHAnsi"/>
                <w:sz w:val="18"/>
                <w:szCs w:val="18"/>
              </w:rPr>
            </w:pPr>
          </w:p>
        </w:tc>
        <w:tc>
          <w:tcPr>
            <w:tcW w:w="5295" w:type="dxa"/>
            <w:gridSpan w:val="3"/>
            <w:vMerge/>
            <w:tcBorders>
              <w:left w:val="single" w:sz="4" w:space="0" w:color="auto"/>
              <w:bottom w:val="single" w:sz="4" w:space="0" w:color="auto"/>
            </w:tcBorders>
            <w:shd w:val="clear" w:color="auto" w:fill="auto"/>
          </w:tcPr>
          <w:p w14:paraId="11F93B54" w14:textId="6DF62681" w:rsidR="004F788B" w:rsidRDefault="004F788B" w:rsidP="004F788B">
            <w:pPr>
              <w:shd w:val="clear" w:color="auto" w:fill="D0CECE" w:themeFill="background2" w:themeFillShade="E6"/>
              <w:rPr>
                <w:rFonts w:asciiTheme="majorHAnsi" w:hAnsiTheme="majorHAnsi" w:cstheme="majorHAnsi"/>
                <w:sz w:val="18"/>
                <w:szCs w:val="18"/>
              </w:rPr>
            </w:pPr>
          </w:p>
        </w:tc>
      </w:tr>
      <w:tr w:rsidR="004F788B" w:rsidRPr="008372EF" w14:paraId="698F57CA" w14:textId="77777777" w:rsidTr="00C22394">
        <w:trPr>
          <w:trHeight w:val="288"/>
        </w:trPr>
        <w:tc>
          <w:tcPr>
            <w:tcW w:w="10800" w:type="dxa"/>
            <w:gridSpan w:val="6"/>
            <w:tcBorders>
              <w:top w:val="single" w:sz="4" w:space="0" w:color="auto"/>
            </w:tcBorders>
            <w:vAlign w:val="center"/>
          </w:tcPr>
          <w:p w14:paraId="574412BA" w14:textId="06DE8D1A" w:rsidR="004F788B" w:rsidRPr="004F788B" w:rsidRDefault="00557355" w:rsidP="004F788B">
            <w:pPr>
              <w:rPr>
                <w:rFonts w:ascii="Montserrat Medium" w:hAnsi="Montserrat Medium" w:cstheme="majorHAnsi"/>
                <w:sz w:val="18"/>
                <w:szCs w:val="18"/>
              </w:rPr>
            </w:pPr>
            <w:r>
              <w:rPr>
                <w:rFonts w:ascii="Montserrat Medium" w:hAnsi="Montserrat Medium" w:cstheme="majorHAnsi"/>
                <w:sz w:val="18"/>
                <w:szCs w:val="18"/>
              </w:rPr>
              <w:t>Submitted by Bidder</w:t>
            </w:r>
            <w:r w:rsidR="004F788B" w:rsidRPr="00DA3E2B">
              <w:rPr>
                <w:rFonts w:ascii="Montserrat Medium" w:hAnsi="Montserrat Medium" w:cstheme="majorHAnsi"/>
                <w:sz w:val="18"/>
                <w:szCs w:val="18"/>
              </w:rPr>
              <w:t>:</w:t>
            </w:r>
          </w:p>
        </w:tc>
      </w:tr>
      <w:tr w:rsidR="004F788B" w:rsidRPr="008372EF" w14:paraId="7F52231E" w14:textId="77777777" w:rsidTr="00C22394">
        <w:trPr>
          <w:trHeight w:val="504"/>
        </w:trPr>
        <w:tc>
          <w:tcPr>
            <w:tcW w:w="6921" w:type="dxa"/>
            <w:gridSpan w:val="4"/>
            <w:tcBorders>
              <w:right w:val="single" w:sz="4" w:space="0" w:color="auto"/>
            </w:tcBorders>
          </w:tcPr>
          <w:p w14:paraId="5280B8E0" w14:textId="77777777" w:rsidR="004F788B" w:rsidRDefault="00557355" w:rsidP="004F788B">
            <w:pPr>
              <w:rPr>
                <w:rFonts w:asciiTheme="majorHAnsi" w:hAnsiTheme="majorHAnsi" w:cstheme="majorHAnsi"/>
                <w:sz w:val="18"/>
                <w:szCs w:val="18"/>
              </w:rPr>
            </w:pPr>
            <w:r>
              <w:rPr>
                <w:rFonts w:asciiTheme="majorHAnsi" w:hAnsiTheme="majorHAnsi" w:cstheme="majorHAnsi"/>
                <w:sz w:val="18"/>
                <w:szCs w:val="18"/>
              </w:rPr>
              <w:t>Entity</w:t>
            </w:r>
            <w:r w:rsidR="004F788B">
              <w:rPr>
                <w:rFonts w:asciiTheme="majorHAnsi" w:hAnsiTheme="majorHAnsi" w:cstheme="majorHAnsi"/>
                <w:sz w:val="18"/>
                <w:szCs w:val="18"/>
              </w:rPr>
              <w:t xml:space="preserve"> name</w:t>
            </w:r>
          </w:p>
          <w:p w14:paraId="63DF93F5" w14:textId="1D9A8B14" w:rsidR="008F55D2"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66"/>
                  <w:enabled/>
                  <w:calcOnExit w:val="0"/>
                  <w:textInput/>
                </w:ffData>
              </w:fldChar>
            </w:r>
            <w:bookmarkStart w:id="1" w:name="Text66"/>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1"/>
          </w:p>
        </w:tc>
        <w:tc>
          <w:tcPr>
            <w:tcW w:w="3864" w:type="dxa"/>
            <w:gridSpan w:val="2"/>
            <w:tcBorders>
              <w:left w:val="single" w:sz="4" w:space="0" w:color="auto"/>
            </w:tcBorders>
          </w:tcPr>
          <w:p w14:paraId="54190B56" w14:textId="77777777" w:rsidR="004F788B" w:rsidRDefault="00557355" w:rsidP="004F788B">
            <w:pPr>
              <w:rPr>
                <w:rFonts w:asciiTheme="majorHAnsi" w:hAnsiTheme="majorHAnsi" w:cstheme="majorHAnsi"/>
                <w:sz w:val="18"/>
                <w:szCs w:val="18"/>
              </w:rPr>
            </w:pPr>
            <w:r>
              <w:rPr>
                <w:rFonts w:asciiTheme="majorHAnsi" w:hAnsiTheme="majorHAnsi" w:cstheme="majorHAnsi"/>
                <w:sz w:val="18"/>
                <w:szCs w:val="18"/>
              </w:rPr>
              <w:t>EIN/TIN</w:t>
            </w:r>
          </w:p>
          <w:p w14:paraId="133BFC7E" w14:textId="524D89AC" w:rsidR="008F55D2"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67"/>
                  <w:enabled/>
                  <w:calcOnExit w:val="0"/>
                  <w:textInput/>
                </w:ffData>
              </w:fldChar>
            </w:r>
            <w:bookmarkStart w:id="2" w:name="Text67"/>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2"/>
          </w:p>
        </w:tc>
      </w:tr>
      <w:tr w:rsidR="00557355" w:rsidRPr="008372EF" w14:paraId="4BEAE25B" w14:textId="77777777" w:rsidTr="00C22394">
        <w:trPr>
          <w:trHeight w:val="504"/>
        </w:trPr>
        <w:tc>
          <w:tcPr>
            <w:tcW w:w="10785" w:type="dxa"/>
            <w:gridSpan w:val="6"/>
            <w:tcBorders>
              <w:top w:val="single" w:sz="4" w:space="0" w:color="auto"/>
              <w:bottom w:val="single" w:sz="4" w:space="0" w:color="auto"/>
            </w:tcBorders>
          </w:tcPr>
          <w:p w14:paraId="48AA6A08" w14:textId="77777777" w:rsidR="00557355" w:rsidRDefault="00557355" w:rsidP="004F788B">
            <w:pPr>
              <w:rPr>
                <w:rFonts w:asciiTheme="majorHAnsi" w:hAnsiTheme="majorHAnsi" w:cstheme="majorHAnsi"/>
                <w:sz w:val="18"/>
                <w:szCs w:val="18"/>
              </w:rPr>
            </w:pPr>
            <w:r>
              <w:rPr>
                <w:rFonts w:asciiTheme="majorHAnsi" w:hAnsiTheme="majorHAnsi" w:cstheme="majorHAnsi"/>
                <w:sz w:val="18"/>
                <w:szCs w:val="18"/>
              </w:rPr>
              <w:t>Address</w:t>
            </w:r>
          </w:p>
          <w:p w14:paraId="4C35EDA6" w14:textId="3AA3E015" w:rsidR="008F55D2" w:rsidRPr="008F55D2" w:rsidRDefault="008F55D2" w:rsidP="008F55D2">
            <w:pPr>
              <w:rPr>
                <w:rFonts w:asciiTheme="majorHAnsi" w:hAnsiTheme="majorHAnsi" w:cstheme="majorHAnsi"/>
                <w:sz w:val="18"/>
                <w:szCs w:val="18"/>
              </w:rPr>
            </w:pPr>
            <w:r>
              <w:rPr>
                <w:rFonts w:asciiTheme="majorHAnsi" w:hAnsiTheme="majorHAnsi" w:cstheme="majorHAnsi"/>
                <w:sz w:val="18"/>
                <w:szCs w:val="18"/>
              </w:rPr>
              <w:fldChar w:fldCharType="begin">
                <w:ffData>
                  <w:name w:val="Text68"/>
                  <w:enabled/>
                  <w:calcOnExit w:val="0"/>
                  <w:textInput/>
                </w:ffData>
              </w:fldChar>
            </w:r>
            <w:bookmarkStart w:id="3" w:name="Text68"/>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3"/>
          </w:p>
        </w:tc>
      </w:tr>
      <w:tr w:rsidR="00557355" w:rsidRPr="008372EF" w14:paraId="3B1376E1" w14:textId="77777777" w:rsidTr="00C22394">
        <w:trPr>
          <w:trHeight w:val="504"/>
        </w:trPr>
        <w:tc>
          <w:tcPr>
            <w:tcW w:w="5392" w:type="dxa"/>
            <w:gridSpan w:val="2"/>
            <w:tcBorders>
              <w:top w:val="single" w:sz="4" w:space="0" w:color="auto"/>
              <w:right w:val="single" w:sz="4" w:space="0" w:color="auto"/>
            </w:tcBorders>
          </w:tcPr>
          <w:p w14:paraId="753E027F" w14:textId="77777777" w:rsidR="00557355" w:rsidRDefault="00557355" w:rsidP="004F788B">
            <w:pPr>
              <w:rPr>
                <w:rFonts w:asciiTheme="majorHAnsi" w:hAnsiTheme="majorHAnsi" w:cstheme="majorHAnsi"/>
                <w:sz w:val="18"/>
                <w:szCs w:val="18"/>
              </w:rPr>
            </w:pPr>
            <w:r>
              <w:rPr>
                <w:rFonts w:asciiTheme="majorHAnsi" w:hAnsiTheme="majorHAnsi" w:cstheme="majorHAnsi"/>
                <w:sz w:val="18"/>
                <w:szCs w:val="18"/>
              </w:rPr>
              <w:t>Point of contact</w:t>
            </w:r>
          </w:p>
          <w:p w14:paraId="2799C95D" w14:textId="6F397D66" w:rsidR="008F55D2"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69"/>
                  <w:enabled/>
                  <w:calcOnExit w:val="0"/>
                  <w:textInput/>
                </w:ffData>
              </w:fldChar>
            </w:r>
            <w:bookmarkStart w:id="4" w:name="Text69"/>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4"/>
          </w:p>
        </w:tc>
        <w:tc>
          <w:tcPr>
            <w:tcW w:w="2696" w:type="dxa"/>
            <w:gridSpan w:val="3"/>
            <w:tcBorders>
              <w:top w:val="single" w:sz="4" w:space="0" w:color="auto"/>
              <w:left w:val="single" w:sz="4" w:space="0" w:color="auto"/>
              <w:right w:val="single" w:sz="4" w:space="0" w:color="auto"/>
            </w:tcBorders>
          </w:tcPr>
          <w:p w14:paraId="2AF95544" w14:textId="77777777" w:rsidR="00557355" w:rsidRDefault="00557355" w:rsidP="004F788B">
            <w:pPr>
              <w:rPr>
                <w:rFonts w:asciiTheme="majorHAnsi" w:hAnsiTheme="majorHAnsi" w:cstheme="majorHAnsi"/>
                <w:sz w:val="18"/>
                <w:szCs w:val="18"/>
              </w:rPr>
            </w:pPr>
            <w:r>
              <w:rPr>
                <w:rFonts w:asciiTheme="majorHAnsi" w:hAnsiTheme="majorHAnsi" w:cstheme="majorHAnsi"/>
                <w:sz w:val="18"/>
                <w:szCs w:val="18"/>
              </w:rPr>
              <w:t>Email</w:t>
            </w:r>
          </w:p>
          <w:p w14:paraId="7722339E" w14:textId="43B49C8E" w:rsidR="008F55D2"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70"/>
                  <w:enabled/>
                  <w:calcOnExit w:val="0"/>
                  <w:textInput/>
                </w:ffData>
              </w:fldChar>
            </w:r>
            <w:bookmarkStart w:id="5" w:name="Text70"/>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5"/>
          </w:p>
        </w:tc>
        <w:tc>
          <w:tcPr>
            <w:tcW w:w="2697" w:type="dxa"/>
            <w:tcBorders>
              <w:top w:val="single" w:sz="4" w:space="0" w:color="auto"/>
              <w:left w:val="single" w:sz="4" w:space="0" w:color="auto"/>
            </w:tcBorders>
          </w:tcPr>
          <w:p w14:paraId="6A8F00D7" w14:textId="77777777" w:rsidR="00557355" w:rsidRDefault="00557355" w:rsidP="004F788B">
            <w:pPr>
              <w:rPr>
                <w:rFonts w:asciiTheme="majorHAnsi" w:hAnsiTheme="majorHAnsi" w:cstheme="majorHAnsi"/>
                <w:sz w:val="18"/>
                <w:szCs w:val="18"/>
              </w:rPr>
            </w:pPr>
            <w:r>
              <w:rPr>
                <w:rFonts w:asciiTheme="majorHAnsi" w:hAnsiTheme="majorHAnsi" w:cstheme="majorHAnsi"/>
                <w:sz w:val="18"/>
                <w:szCs w:val="18"/>
              </w:rPr>
              <w:t>Phone</w:t>
            </w:r>
          </w:p>
          <w:p w14:paraId="5DB31AAE" w14:textId="6B4B6CCE" w:rsidR="008F55D2" w:rsidRDefault="008F55D2" w:rsidP="004F788B">
            <w:pPr>
              <w:rPr>
                <w:rFonts w:asciiTheme="majorHAnsi" w:hAnsiTheme="majorHAnsi" w:cstheme="majorHAnsi"/>
                <w:sz w:val="18"/>
                <w:szCs w:val="18"/>
              </w:rPr>
            </w:pPr>
            <w:r>
              <w:rPr>
                <w:rFonts w:asciiTheme="majorHAnsi" w:hAnsiTheme="majorHAnsi" w:cstheme="majorHAnsi"/>
                <w:sz w:val="18"/>
                <w:szCs w:val="18"/>
              </w:rPr>
              <w:fldChar w:fldCharType="begin">
                <w:ffData>
                  <w:name w:val="Text71"/>
                  <w:enabled/>
                  <w:calcOnExit w:val="0"/>
                  <w:textInput/>
                </w:ffData>
              </w:fldChar>
            </w:r>
            <w:bookmarkStart w:id="6" w:name="Text71"/>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6"/>
          </w:p>
        </w:tc>
      </w:tr>
      <w:tr w:rsidR="00557355" w:rsidRPr="008372EF" w14:paraId="20DBE03A" w14:textId="77777777" w:rsidTr="00C22394">
        <w:trPr>
          <w:trHeight w:val="720"/>
        </w:trPr>
        <w:tc>
          <w:tcPr>
            <w:tcW w:w="10785" w:type="dxa"/>
            <w:gridSpan w:val="6"/>
            <w:tcBorders>
              <w:top w:val="single" w:sz="4" w:space="0" w:color="auto"/>
            </w:tcBorders>
            <w:vAlign w:val="center"/>
          </w:tcPr>
          <w:p w14:paraId="12C71CA3" w14:textId="235605C1" w:rsidR="00557355" w:rsidRDefault="00557355" w:rsidP="00557355">
            <w:pPr>
              <w:spacing w:after="20"/>
              <w:rPr>
                <w:rFonts w:ascii="Aptos" w:hAnsi="Aptos" w:cstheme="majorHAnsi"/>
                <w:sz w:val="18"/>
                <w:szCs w:val="18"/>
              </w:rPr>
            </w:pPr>
            <w:r>
              <w:rPr>
                <w:rFonts w:ascii="Aptos" w:hAnsi="Aptos" w:cstheme="majorHAnsi"/>
                <w:sz w:val="18"/>
                <w:szCs w:val="18"/>
              </w:rPr>
              <w:t xml:space="preserve">Please submit this Bid Form along with the completed </w:t>
            </w:r>
            <w:hyperlink r:id="rId14" w:history="1">
              <w:r w:rsidRPr="00F153AD">
                <w:rPr>
                  <w:rStyle w:val="Hyperlink"/>
                  <w:rFonts w:ascii="Aptos" w:hAnsi="Aptos" w:cstheme="majorHAnsi"/>
                  <w:sz w:val="18"/>
                  <w:szCs w:val="18"/>
                </w:rPr>
                <w:t>CAP Form A305</w:t>
              </w:r>
            </w:hyperlink>
            <w:r>
              <w:rPr>
                <w:rFonts w:ascii="Aptos" w:hAnsi="Aptos" w:cstheme="majorHAnsi"/>
                <w:sz w:val="18"/>
                <w:szCs w:val="18"/>
              </w:rPr>
              <w:t>.</w:t>
            </w:r>
          </w:p>
          <w:p w14:paraId="7BA257DA" w14:textId="77777777" w:rsidR="00557355" w:rsidRDefault="00557355" w:rsidP="00557355">
            <w:pPr>
              <w:rPr>
                <w:rFonts w:ascii="Aptos" w:hAnsi="Aptos" w:cstheme="majorHAnsi"/>
                <w:sz w:val="18"/>
                <w:szCs w:val="18"/>
              </w:rPr>
            </w:pPr>
            <w:r>
              <w:rPr>
                <w:rFonts w:ascii="Aptos" w:hAnsi="Aptos" w:cstheme="majorHAnsi"/>
                <w:sz w:val="18"/>
                <w:szCs w:val="18"/>
              </w:rPr>
              <w:fldChar w:fldCharType="begin">
                <w:ffData>
                  <w:name w:val="Check1"/>
                  <w:enabled/>
                  <w:calcOnExit w:val="0"/>
                  <w:checkBox>
                    <w:sizeAuto/>
                    <w:default w:val="0"/>
                  </w:checkBox>
                </w:ffData>
              </w:fldChar>
            </w:r>
            <w:r>
              <w:rPr>
                <w:rFonts w:ascii="Aptos" w:hAnsi="Aptos" w:cstheme="majorHAnsi"/>
                <w:sz w:val="18"/>
                <w:szCs w:val="18"/>
              </w:rPr>
              <w:instrText xml:space="preserve"> FORMCHECKBOX </w:instrText>
            </w:r>
            <w:r w:rsidR="00420C5D">
              <w:rPr>
                <w:rFonts w:ascii="Aptos" w:hAnsi="Aptos" w:cstheme="majorHAnsi"/>
                <w:sz w:val="18"/>
                <w:szCs w:val="18"/>
              </w:rPr>
            </w:r>
            <w:r w:rsidR="00420C5D">
              <w:rPr>
                <w:rFonts w:ascii="Aptos" w:hAnsi="Aptos" w:cstheme="majorHAnsi"/>
                <w:sz w:val="18"/>
                <w:szCs w:val="18"/>
              </w:rPr>
              <w:fldChar w:fldCharType="separate"/>
            </w:r>
            <w:r>
              <w:rPr>
                <w:rFonts w:ascii="Aptos" w:hAnsi="Aptos" w:cstheme="majorHAnsi"/>
                <w:sz w:val="18"/>
                <w:szCs w:val="18"/>
              </w:rPr>
              <w:fldChar w:fldCharType="end"/>
            </w:r>
            <w:r>
              <w:rPr>
                <w:rFonts w:ascii="Aptos" w:hAnsi="Aptos" w:cstheme="majorHAnsi"/>
                <w:sz w:val="18"/>
                <w:szCs w:val="18"/>
              </w:rPr>
              <w:t xml:space="preserve"> The submittal requirement of fourteen (14) days prior to bid opening is waived.</w:t>
            </w:r>
          </w:p>
          <w:p w14:paraId="4C63846B" w14:textId="36277948" w:rsidR="00557355" w:rsidRDefault="00557355" w:rsidP="00557355">
            <w:pPr>
              <w:rPr>
                <w:rFonts w:asciiTheme="majorHAnsi" w:hAnsiTheme="majorHAnsi" w:cstheme="majorHAnsi"/>
                <w:sz w:val="18"/>
                <w:szCs w:val="18"/>
              </w:rPr>
            </w:pPr>
            <w:r w:rsidRPr="00F153AD">
              <w:rPr>
                <w:rFonts w:ascii="Aptos" w:hAnsi="Aptos" w:cstheme="majorHAnsi"/>
                <w:b/>
                <w:bCs/>
                <w:sz w:val="18"/>
                <w:szCs w:val="18"/>
              </w:rPr>
              <w:fldChar w:fldCharType="begin">
                <w:ffData>
                  <w:name w:val="Check2"/>
                  <w:enabled/>
                  <w:calcOnExit w:val="0"/>
                  <w:checkBox>
                    <w:sizeAuto/>
                    <w:default w:val="0"/>
                  </w:checkBox>
                </w:ffData>
              </w:fldChar>
            </w:r>
            <w:r w:rsidRPr="00F153AD">
              <w:rPr>
                <w:rFonts w:ascii="Aptos" w:hAnsi="Aptos" w:cstheme="majorHAnsi"/>
                <w:b/>
                <w:bCs/>
                <w:sz w:val="18"/>
                <w:szCs w:val="18"/>
              </w:rPr>
              <w:instrText xml:space="preserve"> FORMCHECKBOX </w:instrText>
            </w:r>
            <w:r w:rsidR="00420C5D">
              <w:rPr>
                <w:rFonts w:ascii="Aptos" w:hAnsi="Aptos" w:cstheme="majorHAnsi"/>
                <w:b/>
                <w:bCs/>
                <w:sz w:val="18"/>
                <w:szCs w:val="18"/>
              </w:rPr>
            </w:r>
            <w:r w:rsidR="00420C5D">
              <w:rPr>
                <w:rFonts w:ascii="Aptos" w:hAnsi="Aptos" w:cstheme="majorHAnsi"/>
                <w:b/>
                <w:bCs/>
                <w:sz w:val="18"/>
                <w:szCs w:val="18"/>
              </w:rPr>
              <w:fldChar w:fldCharType="separate"/>
            </w:r>
            <w:r w:rsidRPr="00F153AD">
              <w:rPr>
                <w:rFonts w:ascii="Aptos" w:hAnsi="Aptos" w:cstheme="majorHAnsi"/>
                <w:b/>
                <w:bCs/>
                <w:sz w:val="18"/>
                <w:szCs w:val="18"/>
              </w:rPr>
              <w:fldChar w:fldCharType="end"/>
            </w:r>
            <w:r w:rsidRPr="00F153AD">
              <w:rPr>
                <w:rFonts w:ascii="Aptos" w:hAnsi="Aptos" w:cstheme="majorHAnsi"/>
                <w:b/>
                <w:bCs/>
                <w:sz w:val="18"/>
                <w:szCs w:val="18"/>
              </w:rPr>
              <w:t xml:space="preserve"> Section 5 – Financing</w:t>
            </w:r>
            <w:r>
              <w:rPr>
                <w:rFonts w:ascii="Aptos" w:hAnsi="Aptos" w:cstheme="majorHAnsi"/>
                <w:sz w:val="18"/>
                <w:szCs w:val="18"/>
              </w:rPr>
              <w:t xml:space="preserve"> of CAP Form A305 is not required and may be omitted.</w:t>
            </w:r>
          </w:p>
        </w:tc>
      </w:tr>
      <w:tr w:rsidR="004F788B" w14:paraId="5143B38B" w14:textId="77777777" w:rsidTr="00C22394">
        <w:trPr>
          <w:trHeight w:val="360"/>
        </w:trPr>
        <w:tc>
          <w:tcPr>
            <w:tcW w:w="10800" w:type="dxa"/>
            <w:gridSpan w:val="6"/>
            <w:shd w:val="clear" w:color="auto" w:fill="505050"/>
            <w:vAlign w:val="center"/>
            <w:hideMark/>
          </w:tcPr>
          <w:p w14:paraId="7AC0CB49" w14:textId="2C48071E" w:rsidR="004F788B" w:rsidRPr="00002E6F" w:rsidRDefault="00325E32" w:rsidP="004F788B">
            <w:pPr>
              <w:rPr>
                <w:rFonts w:ascii="Montserrat SemiBold" w:hAnsi="Montserrat SemiBold"/>
                <w:bCs/>
                <w:color w:val="FFFFFF" w:themeColor="background1"/>
                <w:sz w:val="22"/>
                <w:szCs w:val="22"/>
              </w:rPr>
            </w:pPr>
            <w:r>
              <w:rPr>
                <w:rFonts w:ascii="Montserrat SemiBold" w:hAnsi="Montserrat SemiBold"/>
                <w:bCs/>
                <w:color w:val="FFFFFF" w:themeColor="background1"/>
                <w:sz w:val="22"/>
                <w:szCs w:val="22"/>
              </w:rPr>
              <w:t>ARTICLES</w:t>
            </w:r>
          </w:p>
        </w:tc>
      </w:tr>
      <w:tr w:rsidR="0087726B" w14:paraId="49339748" w14:textId="77777777" w:rsidTr="00C22394">
        <w:trPr>
          <w:trHeight w:val="360"/>
        </w:trPr>
        <w:tc>
          <w:tcPr>
            <w:tcW w:w="10800" w:type="dxa"/>
            <w:gridSpan w:val="6"/>
            <w:shd w:val="clear" w:color="auto" w:fill="auto"/>
            <w:vAlign w:val="center"/>
          </w:tcPr>
          <w:p w14:paraId="499A8D82" w14:textId="4692A225" w:rsidR="0087726B" w:rsidRDefault="0087726B" w:rsidP="004F788B">
            <w:pPr>
              <w:rPr>
                <w:rFonts w:ascii="Montserrat SemiBold" w:hAnsi="Montserrat SemiBold"/>
                <w:bCs/>
                <w:color w:val="FFFFFF" w:themeColor="background1"/>
                <w:sz w:val="22"/>
                <w:szCs w:val="22"/>
              </w:rPr>
            </w:pPr>
            <w:r>
              <w:rPr>
                <w:rFonts w:ascii="Aptos" w:hAnsi="Aptos" w:cstheme="majorHAnsi"/>
                <w:sz w:val="18"/>
                <w:szCs w:val="18"/>
              </w:rPr>
              <w:t>In consideration of the mutual covenants and obligations contained herein, Owner, Using Agency, and Design-Builder agree as set forth herein.</w:t>
            </w:r>
          </w:p>
        </w:tc>
      </w:tr>
      <w:tr w:rsidR="00325E32" w14:paraId="28D2E805" w14:textId="77777777" w:rsidTr="00C22394">
        <w:trPr>
          <w:trHeight w:val="1140"/>
        </w:trPr>
        <w:tc>
          <w:tcPr>
            <w:tcW w:w="10800" w:type="dxa"/>
            <w:gridSpan w:val="6"/>
          </w:tcPr>
          <w:p w14:paraId="7495843E" w14:textId="30117D31" w:rsidR="000374A5" w:rsidRPr="003268A3" w:rsidRDefault="001D441F" w:rsidP="00466752">
            <w:pPr>
              <w:pStyle w:val="ListParagraph"/>
              <w:numPr>
                <w:ilvl w:val="0"/>
                <w:numId w:val="1"/>
              </w:numPr>
              <w:rPr>
                <w:rFonts w:asciiTheme="minorHAnsi" w:hAnsiTheme="minorHAnsi" w:cstheme="minorHAnsi"/>
                <w:b/>
                <w:bCs/>
              </w:rPr>
            </w:pPr>
            <w:r>
              <w:rPr>
                <w:rFonts w:asciiTheme="minorHAnsi" w:hAnsiTheme="minorHAnsi" w:cstheme="minorHAnsi"/>
                <w:b/>
                <w:bCs/>
              </w:rPr>
              <w:t>General</w:t>
            </w:r>
            <w:r w:rsidR="000374A5" w:rsidRPr="003268A3">
              <w:rPr>
                <w:rFonts w:asciiTheme="minorHAnsi" w:hAnsiTheme="minorHAnsi" w:cstheme="minorHAnsi"/>
                <w:b/>
                <w:bCs/>
              </w:rPr>
              <w:t>.</w:t>
            </w:r>
          </w:p>
          <w:p w14:paraId="2E6FC85E" w14:textId="3C1591C7" w:rsidR="001D441F" w:rsidRPr="00567E9B" w:rsidRDefault="001D441F" w:rsidP="001D441F">
            <w:pPr>
              <w:pStyle w:val="ListParagraph"/>
              <w:numPr>
                <w:ilvl w:val="1"/>
                <w:numId w:val="1"/>
              </w:numPr>
              <w:ind w:left="1440"/>
              <w:rPr>
                <w:rFonts w:asciiTheme="minorHAnsi" w:hAnsiTheme="minorHAnsi" w:cstheme="minorHAnsi"/>
                <w:szCs w:val="18"/>
              </w:rPr>
            </w:pPr>
            <w:r w:rsidRPr="00567E9B">
              <w:rPr>
                <w:rFonts w:asciiTheme="minorHAnsi" w:hAnsiTheme="minorHAnsi" w:cstheme="minorHAnsi"/>
                <w:szCs w:val="18"/>
              </w:rPr>
              <w:t xml:space="preserve">The undersigned, being familiar with the local conditions affecting the cost and performance of the work, and with the Contract Documents, including the Solicitation for Bids Notice, General Conditions, Special Conditions for Construction Contracts, Specifications, Plans and Addendum </w:t>
            </w:r>
            <w:r>
              <w:rPr>
                <w:rFonts w:asciiTheme="minorHAnsi" w:hAnsiTheme="minorHAnsi" w:cstheme="minorHAnsi"/>
                <w:szCs w:val="18"/>
              </w:rPr>
              <w:t>n</w:t>
            </w:r>
            <w:r w:rsidRPr="00567E9B">
              <w:rPr>
                <w:rFonts w:asciiTheme="minorHAnsi" w:hAnsiTheme="minorHAnsi" w:cstheme="minorHAnsi"/>
                <w:szCs w:val="18"/>
              </w:rPr>
              <w:t>umber(s) (listed above) on file at the Owner’s office (</w:t>
            </w:r>
            <w:bookmarkStart w:id="7" w:name="_Hlk37769261"/>
            <w:r w:rsidRPr="00567E9B">
              <w:rPr>
                <w:rFonts w:asciiTheme="minorHAnsi" w:hAnsiTheme="minorHAnsi" w:cstheme="minorHAnsi"/>
                <w:szCs w:val="18"/>
              </w:rPr>
              <w:t>State of Oklahoma OMES</w:t>
            </w:r>
            <w:r>
              <w:rPr>
                <w:rFonts w:asciiTheme="minorHAnsi" w:hAnsiTheme="minorHAnsi" w:cstheme="minorHAnsi"/>
                <w:szCs w:val="18"/>
              </w:rPr>
              <w:t xml:space="preserve"> </w:t>
            </w:r>
            <w:r w:rsidRPr="00567E9B">
              <w:rPr>
                <w:rFonts w:asciiTheme="minorHAnsi" w:hAnsiTheme="minorHAnsi" w:cstheme="minorHAnsi"/>
                <w:szCs w:val="18"/>
              </w:rPr>
              <w:t>CAM</w:t>
            </w:r>
            <w:r>
              <w:rPr>
                <w:rFonts w:asciiTheme="minorHAnsi" w:hAnsiTheme="minorHAnsi" w:cstheme="minorHAnsi"/>
                <w:szCs w:val="18"/>
              </w:rPr>
              <w:t xml:space="preserve"> </w:t>
            </w:r>
            <w:bookmarkEnd w:id="7"/>
            <w:r w:rsidRPr="00567E9B">
              <w:rPr>
                <w:rFonts w:asciiTheme="minorHAnsi" w:hAnsiTheme="minorHAnsi" w:cstheme="minorHAnsi"/>
                <w:szCs w:val="18"/>
              </w:rPr>
              <w:t>CAP) Denver Davison Building, 1915 N. Stiles Ave</w:t>
            </w:r>
            <w:r>
              <w:rPr>
                <w:rFonts w:asciiTheme="minorHAnsi" w:hAnsiTheme="minorHAnsi" w:cstheme="minorHAnsi"/>
                <w:szCs w:val="18"/>
              </w:rPr>
              <w:t>.</w:t>
            </w:r>
            <w:r w:rsidRPr="00567E9B">
              <w:rPr>
                <w:rFonts w:asciiTheme="minorHAnsi" w:hAnsiTheme="minorHAnsi" w:cstheme="minorHAnsi"/>
                <w:szCs w:val="18"/>
              </w:rPr>
              <w:t>, Room 305, Oklahoma City, O</w:t>
            </w:r>
            <w:r>
              <w:rPr>
                <w:rFonts w:asciiTheme="minorHAnsi" w:hAnsiTheme="minorHAnsi" w:cstheme="minorHAnsi"/>
                <w:szCs w:val="18"/>
              </w:rPr>
              <w:t>K</w:t>
            </w:r>
            <w:r w:rsidRPr="00567E9B">
              <w:rPr>
                <w:rFonts w:asciiTheme="minorHAnsi" w:hAnsiTheme="minorHAnsi" w:cstheme="minorHAnsi"/>
                <w:szCs w:val="18"/>
              </w:rPr>
              <w:t xml:space="preserve"> 73105, and in accordance with the provisions thereof, hereby proposes to furnish all labor, materials and equipment necessary for the following, in accordance with the plans and specifications for CAP project number </w:t>
            </w:r>
            <w:r w:rsidRPr="00567E9B">
              <w:rPr>
                <w:rFonts w:asciiTheme="minorHAnsi" w:hAnsiTheme="minorHAnsi" w:cstheme="minorHAnsi"/>
                <w:bCs/>
                <w:szCs w:val="18"/>
              </w:rPr>
              <w:t>referenced above</w:t>
            </w:r>
            <w:r w:rsidRPr="00567E9B">
              <w:rPr>
                <w:rFonts w:asciiTheme="minorHAnsi" w:hAnsiTheme="minorHAnsi" w:cstheme="minorHAnsi"/>
                <w:szCs w:val="18"/>
              </w:rPr>
              <w:t>, for the sums listed below.</w:t>
            </w:r>
          </w:p>
          <w:p w14:paraId="11669C1D" w14:textId="30B0DDB1" w:rsidR="001D441F" w:rsidRPr="00567E9B" w:rsidRDefault="001D441F" w:rsidP="001D441F">
            <w:pPr>
              <w:pStyle w:val="ListParagraph"/>
              <w:numPr>
                <w:ilvl w:val="1"/>
                <w:numId w:val="1"/>
              </w:numPr>
              <w:tabs>
                <w:tab w:val="left" w:pos="9705"/>
                <w:tab w:val="left" w:pos="10515"/>
              </w:tabs>
              <w:ind w:left="1440"/>
              <w:rPr>
                <w:rFonts w:asciiTheme="minorHAnsi" w:hAnsiTheme="minorHAnsi" w:cstheme="minorHAnsi"/>
                <w:szCs w:val="18"/>
              </w:rPr>
            </w:pPr>
            <w:r w:rsidRPr="00567E9B">
              <w:rPr>
                <w:rFonts w:asciiTheme="minorHAnsi" w:hAnsiTheme="minorHAnsi" w:cstheme="minorHAnsi"/>
                <w:szCs w:val="18"/>
              </w:rPr>
              <w:t xml:space="preserve">In submitting the bid, it is understood that the right is reserved by the State of Oklahoma to reject </w:t>
            </w:r>
            <w:proofErr w:type="gramStart"/>
            <w:r w:rsidRPr="00567E9B">
              <w:rPr>
                <w:rFonts w:asciiTheme="minorHAnsi" w:hAnsiTheme="minorHAnsi" w:cstheme="minorHAnsi"/>
                <w:szCs w:val="18"/>
              </w:rPr>
              <w:t>any and all</w:t>
            </w:r>
            <w:proofErr w:type="gramEnd"/>
            <w:r w:rsidRPr="00567E9B">
              <w:rPr>
                <w:rFonts w:asciiTheme="minorHAnsi" w:hAnsiTheme="minorHAnsi" w:cstheme="minorHAnsi"/>
                <w:szCs w:val="18"/>
              </w:rPr>
              <w:t xml:space="preserve"> bids, and it is agreed that this bid may not be withdrawn for a period of thirty (30) days after the date of closing of same</w:t>
            </w:r>
            <w:r w:rsidR="006D27D1">
              <w:rPr>
                <w:rFonts w:asciiTheme="minorHAnsi" w:hAnsiTheme="minorHAnsi" w:cstheme="minorHAnsi"/>
                <w:szCs w:val="18"/>
              </w:rPr>
              <w:t xml:space="preserve">. </w:t>
            </w:r>
            <w:r w:rsidRPr="00567E9B">
              <w:rPr>
                <w:rFonts w:asciiTheme="minorHAnsi" w:hAnsiTheme="minorHAnsi" w:cstheme="minorHAnsi"/>
                <w:szCs w:val="18"/>
              </w:rPr>
              <w:t>Work is to start within ten (10) days after receipt of Notice to Proceed/Work Order.</w:t>
            </w:r>
          </w:p>
          <w:p w14:paraId="287FAF79" w14:textId="228665F2" w:rsidR="001D441F" w:rsidRPr="00567E9B" w:rsidRDefault="001D441F" w:rsidP="001D441F">
            <w:pPr>
              <w:pStyle w:val="ListParagraph"/>
              <w:numPr>
                <w:ilvl w:val="1"/>
                <w:numId w:val="1"/>
              </w:numPr>
              <w:tabs>
                <w:tab w:val="left" w:pos="9705"/>
                <w:tab w:val="left" w:pos="10515"/>
              </w:tabs>
              <w:ind w:left="1440"/>
              <w:rPr>
                <w:rFonts w:asciiTheme="minorHAnsi" w:hAnsiTheme="minorHAnsi" w:cstheme="minorHAnsi"/>
                <w:szCs w:val="18"/>
              </w:rPr>
            </w:pPr>
            <w:r w:rsidRPr="00567E9B">
              <w:rPr>
                <w:rFonts w:asciiTheme="minorHAnsi" w:hAnsiTheme="minorHAnsi" w:cstheme="minorHAnsi"/>
                <w:szCs w:val="18"/>
              </w:rPr>
              <w:t>If the bid exceeds $100,000, it shall be accompanied by a certified check or a cashier's check made payable to the State of Oklahoma, or a Corporate Surety Bond of a surety company duly authorized to do business in the State of Oklahoma, in the sum of five percent (5%) of the total amount of the bid (unless otherwise specified in the bid documents) which is submitted as bid security, conditioned upon the Bidder's entering into a contract with the State of Oklahoma in accordance with the terms of the bid</w:t>
            </w:r>
            <w:r w:rsidR="006D27D1">
              <w:rPr>
                <w:rFonts w:asciiTheme="minorHAnsi" w:hAnsiTheme="minorHAnsi" w:cstheme="minorHAnsi"/>
                <w:szCs w:val="18"/>
              </w:rPr>
              <w:t xml:space="preserve">. </w:t>
            </w:r>
            <w:r w:rsidRPr="00567E9B">
              <w:rPr>
                <w:rFonts w:asciiTheme="minorHAnsi" w:hAnsiTheme="minorHAnsi" w:cstheme="minorHAnsi"/>
                <w:szCs w:val="18"/>
              </w:rPr>
              <w:t xml:space="preserve">It is agreed that said bid security of the successful bidder will constitute liquidated damages and not a penalty for the failure of the bidder to </w:t>
            </w:r>
            <w:proofErr w:type="gramStart"/>
            <w:r w:rsidRPr="00567E9B">
              <w:rPr>
                <w:rFonts w:asciiTheme="minorHAnsi" w:hAnsiTheme="minorHAnsi" w:cstheme="minorHAnsi"/>
                <w:szCs w:val="18"/>
              </w:rPr>
              <w:t>enter into</w:t>
            </w:r>
            <w:proofErr w:type="gramEnd"/>
            <w:r w:rsidRPr="00567E9B">
              <w:rPr>
                <w:rFonts w:asciiTheme="minorHAnsi" w:hAnsiTheme="minorHAnsi" w:cstheme="minorHAnsi"/>
                <w:szCs w:val="18"/>
              </w:rPr>
              <w:t xml:space="preserve"> a contract in accordance with this bid.</w:t>
            </w:r>
          </w:p>
          <w:p w14:paraId="7161F2E1" w14:textId="1901C8E9" w:rsidR="003C0380" w:rsidRPr="001D441F" w:rsidRDefault="001D441F" w:rsidP="001D441F">
            <w:pPr>
              <w:pStyle w:val="ListParagraph"/>
              <w:numPr>
                <w:ilvl w:val="1"/>
                <w:numId w:val="1"/>
              </w:numPr>
              <w:tabs>
                <w:tab w:val="left" w:pos="9705"/>
                <w:tab w:val="left" w:pos="10515"/>
              </w:tabs>
              <w:ind w:left="1440"/>
              <w:rPr>
                <w:rFonts w:asciiTheme="minorHAnsi" w:hAnsiTheme="minorHAnsi" w:cstheme="minorHAnsi"/>
                <w:szCs w:val="18"/>
              </w:rPr>
            </w:pPr>
            <w:r w:rsidRPr="00567E9B">
              <w:rPr>
                <w:rFonts w:asciiTheme="minorHAnsi" w:hAnsiTheme="minorHAnsi" w:cstheme="minorHAnsi"/>
                <w:bCs/>
                <w:szCs w:val="18"/>
              </w:rPr>
              <w:t xml:space="preserve">We propose to complete this work within </w:t>
            </w:r>
            <w:r w:rsidRPr="00D80EDA">
              <w:rPr>
                <w:rFonts w:asciiTheme="minorHAnsi" w:hAnsiTheme="minorHAnsi" w:cstheme="minorHAnsi"/>
                <w:bCs/>
                <w:szCs w:val="18"/>
                <w:u w:val="single"/>
              </w:rPr>
              <w:fldChar w:fldCharType="begin">
                <w:ffData>
                  <w:name w:val="Text45"/>
                  <w:enabled/>
                  <w:calcOnExit w:val="0"/>
                  <w:textInput/>
                </w:ffData>
              </w:fldChar>
            </w:r>
            <w:r w:rsidRPr="00D80EDA">
              <w:rPr>
                <w:rFonts w:asciiTheme="minorHAnsi" w:hAnsiTheme="minorHAnsi" w:cstheme="minorHAnsi"/>
                <w:bCs/>
                <w:szCs w:val="18"/>
                <w:u w:val="single"/>
              </w:rPr>
              <w:instrText xml:space="preserve"> </w:instrText>
            </w:r>
            <w:bookmarkStart w:id="8" w:name="Text45"/>
            <w:r w:rsidRPr="00D80EDA">
              <w:rPr>
                <w:rFonts w:asciiTheme="minorHAnsi" w:hAnsiTheme="minorHAnsi" w:cstheme="minorHAnsi"/>
                <w:bCs/>
                <w:szCs w:val="18"/>
                <w:u w:val="single"/>
              </w:rPr>
              <w:instrText xml:space="preserve">FORMTEXT </w:instrText>
            </w:r>
            <w:r w:rsidRPr="00D80EDA">
              <w:rPr>
                <w:rFonts w:asciiTheme="minorHAnsi" w:hAnsiTheme="minorHAnsi" w:cstheme="minorHAnsi"/>
                <w:bCs/>
                <w:szCs w:val="18"/>
                <w:u w:val="single"/>
              </w:rPr>
            </w:r>
            <w:r w:rsidRPr="00D80EDA">
              <w:rPr>
                <w:rFonts w:asciiTheme="minorHAnsi" w:hAnsiTheme="minorHAnsi" w:cstheme="minorHAnsi"/>
                <w:bCs/>
                <w:szCs w:val="18"/>
                <w:u w:val="single"/>
              </w:rPr>
              <w:fldChar w:fldCharType="separate"/>
            </w:r>
            <w:r w:rsidRPr="00D80EDA">
              <w:rPr>
                <w:rFonts w:asciiTheme="minorHAnsi" w:hAnsiTheme="minorHAnsi" w:cstheme="minorHAnsi"/>
                <w:bCs/>
                <w:noProof/>
                <w:szCs w:val="18"/>
                <w:u w:val="single"/>
              </w:rPr>
              <w:t> </w:t>
            </w:r>
            <w:r w:rsidRPr="00D80EDA">
              <w:rPr>
                <w:rFonts w:asciiTheme="minorHAnsi" w:hAnsiTheme="minorHAnsi" w:cstheme="minorHAnsi"/>
                <w:bCs/>
                <w:noProof/>
                <w:szCs w:val="18"/>
                <w:u w:val="single"/>
              </w:rPr>
              <w:t> </w:t>
            </w:r>
            <w:r w:rsidRPr="00D80EDA">
              <w:rPr>
                <w:rFonts w:asciiTheme="minorHAnsi" w:hAnsiTheme="minorHAnsi" w:cstheme="minorHAnsi"/>
                <w:bCs/>
                <w:noProof/>
                <w:szCs w:val="18"/>
                <w:u w:val="single"/>
              </w:rPr>
              <w:t> </w:t>
            </w:r>
            <w:r w:rsidRPr="00D80EDA">
              <w:rPr>
                <w:rFonts w:asciiTheme="minorHAnsi" w:hAnsiTheme="minorHAnsi" w:cstheme="minorHAnsi"/>
                <w:bCs/>
                <w:noProof/>
                <w:szCs w:val="18"/>
                <w:u w:val="single"/>
              </w:rPr>
              <w:t> </w:t>
            </w:r>
            <w:r w:rsidRPr="00D80EDA">
              <w:rPr>
                <w:rFonts w:asciiTheme="minorHAnsi" w:hAnsiTheme="minorHAnsi" w:cstheme="minorHAnsi"/>
                <w:bCs/>
                <w:noProof/>
                <w:szCs w:val="18"/>
                <w:u w:val="single"/>
              </w:rPr>
              <w:t> </w:t>
            </w:r>
            <w:r w:rsidRPr="00D80EDA">
              <w:rPr>
                <w:rFonts w:asciiTheme="minorHAnsi" w:hAnsiTheme="minorHAnsi" w:cstheme="minorHAnsi"/>
                <w:bCs/>
                <w:szCs w:val="18"/>
                <w:u w:val="single"/>
              </w:rPr>
              <w:fldChar w:fldCharType="end"/>
            </w:r>
            <w:bookmarkEnd w:id="8"/>
            <w:r w:rsidRPr="00567E9B">
              <w:rPr>
                <w:rFonts w:asciiTheme="minorHAnsi" w:hAnsiTheme="minorHAnsi" w:cstheme="minorHAnsi"/>
                <w:bCs/>
                <w:szCs w:val="18"/>
              </w:rPr>
              <w:t xml:space="preserve"> calendar days from the date of receipt of the Notice to Proceed/Work Order.</w:t>
            </w:r>
          </w:p>
          <w:p w14:paraId="16312FDE" w14:textId="64A36520" w:rsidR="00E941C9" w:rsidRPr="003268A3" w:rsidRDefault="0053721B" w:rsidP="00466752">
            <w:pPr>
              <w:pStyle w:val="ListParagraph"/>
              <w:numPr>
                <w:ilvl w:val="0"/>
                <w:numId w:val="1"/>
              </w:numPr>
              <w:rPr>
                <w:rFonts w:asciiTheme="minorHAnsi" w:hAnsiTheme="minorHAnsi" w:cstheme="minorHAnsi"/>
                <w:b/>
                <w:bCs/>
              </w:rPr>
            </w:pPr>
            <w:r>
              <w:rPr>
                <w:rFonts w:ascii="Aptos" w:hAnsi="Aptos" w:cstheme="minorHAnsi"/>
                <w:b/>
                <w:bCs/>
                <w:szCs w:val="18"/>
              </w:rPr>
              <w:t>C</w:t>
            </w:r>
            <w:r w:rsidR="004C2F79">
              <w:rPr>
                <w:rFonts w:ascii="Aptos" w:hAnsi="Aptos" w:cstheme="minorHAnsi"/>
                <w:b/>
                <w:bCs/>
                <w:szCs w:val="18"/>
              </w:rPr>
              <w:t>ompliance</w:t>
            </w:r>
            <w:r w:rsidR="0004470A" w:rsidRPr="003268A3">
              <w:rPr>
                <w:rFonts w:asciiTheme="minorHAnsi" w:hAnsiTheme="minorHAnsi" w:cstheme="minorHAnsi"/>
                <w:b/>
                <w:bCs/>
              </w:rPr>
              <w:t>.</w:t>
            </w:r>
          </w:p>
          <w:p w14:paraId="3FEB27CF" w14:textId="05DB1FE5" w:rsidR="00857510" w:rsidRPr="00283614" w:rsidRDefault="004C2F79" w:rsidP="00466752">
            <w:pPr>
              <w:pStyle w:val="ListParagraph"/>
              <w:numPr>
                <w:ilvl w:val="1"/>
                <w:numId w:val="1"/>
              </w:numPr>
              <w:ind w:left="1440"/>
              <w:rPr>
                <w:rFonts w:ascii="Aptos" w:hAnsi="Aptos" w:cstheme="minorHAnsi"/>
              </w:rPr>
            </w:pPr>
            <w:r>
              <w:rPr>
                <w:rFonts w:asciiTheme="minorHAnsi" w:hAnsiTheme="minorHAnsi" w:cstheme="minorHAnsi"/>
                <w:szCs w:val="18"/>
              </w:rPr>
              <w:t>The Bidder certifies that</w:t>
            </w:r>
            <w:r w:rsidR="0022712B">
              <w:rPr>
                <w:rFonts w:asciiTheme="minorHAnsi" w:hAnsiTheme="minorHAnsi" w:cstheme="minorHAnsi"/>
                <w:szCs w:val="18"/>
              </w:rPr>
              <w:t>:</w:t>
            </w:r>
          </w:p>
          <w:p w14:paraId="36969D96" w14:textId="74855DDF" w:rsidR="004C2F79" w:rsidRPr="00567E9B" w:rsidRDefault="004C2F79" w:rsidP="004C2F79">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They are an Equal Employment Opportunity Employer and do not discriminate in any of their business or employment practices.</w:t>
            </w:r>
          </w:p>
          <w:p w14:paraId="4B284C79" w14:textId="77777777" w:rsidR="004C2F79" w:rsidRPr="00567E9B" w:rsidRDefault="004C2F79" w:rsidP="004C2F79">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They, and all subcontractors and suppliers performing work on the Project, will comply with the provisions of the Oklahoma Taxpayer and Citizen Protection Act of 2007 and participate in the Status Verification System. The Status Verification System is defined in the Oklahoma Statutes, Title 25 § 1312.</w:t>
            </w:r>
          </w:p>
          <w:p w14:paraId="640A94A6" w14:textId="77777777" w:rsidR="004C2F79" w:rsidRPr="00567E9B" w:rsidRDefault="004C2F79" w:rsidP="004C2F79">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They will comply with the laws relating to public construction in the Oklahoma Statutes (Title 61) and the Oklahoma Administrative Code (Section 260, Chapter 65).</w:t>
            </w:r>
          </w:p>
          <w:p w14:paraId="619A64DA" w14:textId="04F58438" w:rsidR="00466752" w:rsidRPr="00283614" w:rsidRDefault="004C2F79" w:rsidP="004C2F79">
            <w:pPr>
              <w:pStyle w:val="ListParagraph"/>
              <w:numPr>
                <w:ilvl w:val="2"/>
                <w:numId w:val="1"/>
              </w:numPr>
              <w:ind w:left="2160"/>
              <w:rPr>
                <w:rFonts w:ascii="Aptos" w:hAnsi="Aptos" w:cstheme="minorHAnsi"/>
              </w:rPr>
            </w:pPr>
            <w:r w:rsidRPr="00567E9B">
              <w:rPr>
                <w:rFonts w:asciiTheme="minorHAnsi" w:hAnsiTheme="minorHAnsi" w:cstheme="minorHAnsi"/>
                <w:szCs w:val="18"/>
              </w:rPr>
              <w:t xml:space="preserve">They will comply with all State of Oklahoma Governor’s Executive Orders, including those relating to the prohibited use of </w:t>
            </w:r>
            <w:proofErr w:type="gramStart"/>
            <w:r w:rsidRPr="00567E9B">
              <w:rPr>
                <w:rFonts w:asciiTheme="minorHAnsi" w:hAnsiTheme="minorHAnsi" w:cstheme="minorHAnsi"/>
                <w:szCs w:val="18"/>
              </w:rPr>
              <w:t>any and all</w:t>
            </w:r>
            <w:proofErr w:type="gramEnd"/>
            <w:r w:rsidRPr="00567E9B">
              <w:rPr>
                <w:rFonts w:asciiTheme="minorHAnsi" w:hAnsiTheme="minorHAnsi" w:cstheme="minorHAnsi"/>
                <w:szCs w:val="18"/>
              </w:rPr>
              <w:t xml:space="preserve"> tobacco products on any and all properties owned, leased or contracted for use by the State of Oklahoma, including but not limited to all buildings, land and vehicles owned, leased or contracted for use by agencies or instrumentalities of the State of Oklahoma</w:t>
            </w:r>
            <w:r w:rsidR="00466752">
              <w:rPr>
                <w:rFonts w:asciiTheme="minorHAnsi" w:hAnsiTheme="minorHAnsi" w:cstheme="minorHAnsi"/>
                <w:szCs w:val="18"/>
              </w:rPr>
              <w:t>.</w:t>
            </w:r>
          </w:p>
          <w:p w14:paraId="25D5B0B1" w14:textId="51281401" w:rsidR="00EC7637" w:rsidRPr="00283614" w:rsidRDefault="004C2F79" w:rsidP="00B54677">
            <w:pPr>
              <w:pStyle w:val="ListParagraph"/>
              <w:numPr>
                <w:ilvl w:val="0"/>
                <w:numId w:val="1"/>
              </w:numPr>
              <w:rPr>
                <w:rFonts w:ascii="Aptos" w:hAnsi="Aptos" w:cstheme="minorHAnsi"/>
                <w:b/>
                <w:bCs/>
              </w:rPr>
            </w:pPr>
            <w:r>
              <w:rPr>
                <w:rFonts w:asciiTheme="minorHAnsi" w:hAnsiTheme="minorHAnsi" w:cstheme="minorHAnsi"/>
                <w:b/>
                <w:bCs/>
                <w:szCs w:val="18"/>
              </w:rPr>
              <w:t>Bids (resume)</w:t>
            </w:r>
            <w:r w:rsidR="00B017C4" w:rsidRPr="00283614">
              <w:rPr>
                <w:rFonts w:ascii="Aptos" w:hAnsi="Aptos" w:cstheme="minorHAnsi"/>
                <w:b/>
                <w:bCs/>
              </w:rPr>
              <w:t>.</w:t>
            </w:r>
          </w:p>
          <w:p w14:paraId="4CB34954" w14:textId="7D59E20D" w:rsidR="003C0380" w:rsidRPr="00696B42" w:rsidRDefault="004C2F79" w:rsidP="00696B42">
            <w:pPr>
              <w:tabs>
                <w:tab w:val="left" w:pos="7232"/>
              </w:tabs>
              <w:ind w:left="1425"/>
              <w:rPr>
                <w:rFonts w:asciiTheme="minorHAnsi" w:hAnsiTheme="minorHAnsi" w:cstheme="minorHAnsi"/>
                <w:b/>
                <w:bCs/>
                <w:sz w:val="18"/>
                <w:szCs w:val="18"/>
              </w:rPr>
            </w:pPr>
            <w:r w:rsidRPr="00696B42">
              <w:rPr>
                <w:rFonts w:asciiTheme="minorHAnsi" w:hAnsiTheme="minorHAnsi" w:cstheme="minorHAnsi"/>
                <w:b/>
                <w:bCs/>
                <w:sz w:val="18"/>
                <w:szCs w:val="18"/>
              </w:rPr>
              <w:t xml:space="preserve">Base Bid Schedule </w:t>
            </w:r>
            <w:r w:rsidR="008F55D2">
              <w:rPr>
                <w:rFonts w:asciiTheme="minorHAnsi" w:hAnsiTheme="minorHAnsi" w:cstheme="minorHAnsi"/>
                <w:b/>
                <w:bCs/>
                <w:sz w:val="18"/>
                <w:szCs w:val="18"/>
                <w:u w:val="single"/>
              </w:rPr>
              <w:fldChar w:fldCharType="begin">
                <w:ffData>
                  <w:name w:val="Text63"/>
                  <w:enabled/>
                  <w:calcOnExit w:val="0"/>
                  <w:textInput/>
                </w:ffData>
              </w:fldChar>
            </w:r>
            <w:bookmarkStart w:id="9" w:name="Text63"/>
            <w:r w:rsidR="008F55D2">
              <w:rPr>
                <w:rFonts w:asciiTheme="minorHAnsi" w:hAnsiTheme="minorHAnsi" w:cstheme="minorHAnsi"/>
                <w:b/>
                <w:bCs/>
                <w:sz w:val="18"/>
                <w:szCs w:val="18"/>
                <w:u w:val="single"/>
              </w:rPr>
              <w:instrText xml:space="preserve"> FORMTEXT </w:instrText>
            </w:r>
            <w:r w:rsidR="008F55D2">
              <w:rPr>
                <w:rFonts w:asciiTheme="minorHAnsi" w:hAnsiTheme="minorHAnsi" w:cstheme="minorHAnsi"/>
                <w:b/>
                <w:bCs/>
                <w:sz w:val="18"/>
                <w:szCs w:val="18"/>
                <w:u w:val="single"/>
              </w:rPr>
            </w:r>
            <w:r w:rsidR="008F55D2">
              <w:rPr>
                <w:rFonts w:asciiTheme="minorHAnsi" w:hAnsiTheme="minorHAnsi" w:cstheme="minorHAnsi"/>
                <w:b/>
                <w:bCs/>
                <w:sz w:val="18"/>
                <w:szCs w:val="18"/>
                <w:u w:val="single"/>
              </w:rPr>
              <w:fldChar w:fldCharType="separate"/>
            </w:r>
            <w:r w:rsidR="008F55D2">
              <w:rPr>
                <w:rFonts w:asciiTheme="minorHAnsi" w:hAnsiTheme="minorHAnsi" w:cstheme="minorHAnsi"/>
                <w:b/>
                <w:bCs/>
                <w:noProof/>
                <w:sz w:val="18"/>
                <w:szCs w:val="18"/>
                <w:u w:val="single"/>
              </w:rPr>
              <w:t> </w:t>
            </w:r>
            <w:r w:rsidR="008F55D2">
              <w:rPr>
                <w:rFonts w:asciiTheme="minorHAnsi" w:hAnsiTheme="minorHAnsi" w:cstheme="minorHAnsi"/>
                <w:b/>
                <w:bCs/>
                <w:noProof/>
                <w:sz w:val="18"/>
                <w:szCs w:val="18"/>
                <w:u w:val="single"/>
              </w:rPr>
              <w:t> </w:t>
            </w:r>
            <w:r w:rsidR="008F55D2">
              <w:rPr>
                <w:rFonts w:asciiTheme="minorHAnsi" w:hAnsiTheme="minorHAnsi" w:cstheme="minorHAnsi"/>
                <w:b/>
                <w:bCs/>
                <w:noProof/>
                <w:sz w:val="18"/>
                <w:szCs w:val="18"/>
                <w:u w:val="single"/>
              </w:rPr>
              <w:t> </w:t>
            </w:r>
            <w:r w:rsidR="008F55D2">
              <w:rPr>
                <w:rFonts w:asciiTheme="minorHAnsi" w:hAnsiTheme="minorHAnsi" w:cstheme="minorHAnsi"/>
                <w:b/>
                <w:bCs/>
                <w:noProof/>
                <w:sz w:val="18"/>
                <w:szCs w:val="18"/>
                <w:u w:val="single"/>
              </w:rPr>
              <w:t> </w:t>
            </w:r>
            <w:r w:rsidR="008F55D2">
              <w:rPr>
                <w:rFonts w:asciiTheme="minorHAnsi" w:hAnsiTheme="minorHAnsi" w:cstheme="minorHAnsi"/>
                <w:b/>
                <w:bCs/>
                <w:noProof/>
                <w:sz w:val="18"/>
                <w:szCs w:val="18"/>
                <w:u w:val="single"/>
              </w:rPr>
              <w:t> </w:t>
            </w:r>
            <w:r w:rsidR="008F55D2">
              <w:rPr>
                <w:rFonts w:asciiTheme="minorHAnsi" w:hAnsiTheme="minorHAnsi" w:cstheme="minorHAnsi"/>
                <w:b/>
                <w:bCs/>
                <w:sz w:val="18"/>
                <w:szCs w:val="18"/>
                <w:u w:val="single"/>
              </w:rPr>
              <w:fldChar w:fldCharType="end"/>
            </w:r>
            <w:bookmarkEnd w:id="9"/>
            <w:r w:rsidR="00696B42" w:rsidRPr="00696B42">
              <w:rPr>
                <w:rFonts w:asciiTheme="minorHAnsi" w:hAnsiTheme="minorHAnsi" w:cstheme="minorHAnsi"/>
                <w:b/>
                <w:bCs/>
                <w:sz w:val="18"/>
                <w:szCs w:val="18"/>
              </w:rPr>
              <w:t xml:space="preserve"> </w:t>
            </w:r>
            <w:r w:rsidRPr="00696B42">
              <w:rPr>
                <w:rFonts w:asciiTheme="minorHAnsi" w:hAnsiTheme="minorHAnsi" w:cstheme="minorHAnsi"/>
                <w:b/>
                <w:bCs/>
                <w:sz w:val="18"/>
                <w:szCs w:val="18"/>
              </w:rPr>
              <w:t>[add/delete rows as necessary].</w:t>
            </w:r>
          </w:p>
          <w:tbl>
            <w:tblPr>
              <w:tblStyle w:val="TableGrid"/>
              <w:tblW w:w="9072" w:type="dxa"/>
              <w:tblInd w:w="1440" w:type="dxa"/>
              <w:tblLook w:val="04A0" w:firstRow="1" w:lastRow="0" w:firstColumn="1" w:lastColumn="0" w:noHBand="0" w:noVBand="1"/>
            </w:tblPr>
            <w:tblGrid>
              <w:gridCol w:w="576"/>
              <w:gridCol w:w="4464"/>
              <w:gridCol w:w="576"/>
              <w:gridCol w:w="576"/>
              <w:gridCol w:w="1296"/>
              <w:gridCol w:w="1584"/>
            </w:tblGrid>
            <w:tr w:rsidR="004C2F79" w:rsidRPr="00567E9B" w14:paraId="3A874A87" w14:textId="77777777" w:rsidTr="00FD2397">
              <w:tc>
                <w:tcPr>
                  <w:tcW w:w="576" w:type="dxa"/>
                </w:tcPr>
                <w:p w14:paraId="5AFA7A3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r w:rsidRPr="00567E9B">
                    <w:rPr>
                      <w:rFonts w:asciiTheme="minorHAnsi" w:hAnsiTheme="minorHAnsi" w:cstheme="minorHAnsi"/>
                      <w:szCs w:val="18"/>
                    </w:rPr>
                    <w:t>No.</w:t>
                  </w:r>
                </w:p>
              </w:tc>
              <w:tc>
                <w:tcPr>
                  <w:tcW w:w="4464" w:type="dxa"/>
                </w:tcPr>
                <w:p w14:paraId="562F65D9"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Description</w:t>
                  </w:r>
                </w:p>
              </w:tc>
              <w:tc>
                <w:tcPr>
                  <w:tcW w:w="576" w:type="dxa"/>
                </w:tcPr>
                <w:p w14:paraId="736315D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w:t>
                  </w:r>
                </w:p>
              </w:tc>
              <w:tc>
                <w:tcPr>
                  <w:tcW w:w="576" w:type="dxa"/>
                </w:tcPr>
                <w:p w14:paraId="3B48C08D"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w:t>
                  </w:r>
                </w:p>
              </w:tc>
              <w:tc>
                <w:tcPr>
                  <w:tcW w:w="1296" w:type="dxa"/>
                </w:tcPr>
                <w:p w14:paraId="710FC1F4"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 Price ($)</w:t>
                  </w:r>
                </w:p>
              </w:tc>
              <w:tc>
                <w:tcPr>
                  <w:tcW w:w="1584" w:type="dxa"/>
                </w:tcPr>
                <w:p w14:paraId="04909A9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 x Unit Price</w:t>
                  </w:r>
                </w:p>
              </w:tc>
            </w:tr>
            <w:tr w:rsidR="004C2F79" w:rsidRPr="00567E9B" w14:paraId="229828A5" w14:textId="77777777" w:rsidTr="00FD2397">
              <w:tc>
                <w:tcPr>
                  <w:tcW w:w="576" w:type="dxa"/>
                </w:tcPr>
                <w:p w14:paraId="7342F54E"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AC9B07D"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6848EB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662E9B4"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BAC6A39"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073B949"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08D57102" w14:textId="77777777" w:rsidTr="00FD2397">
              <w:tc>
                <w:tcPr>
                  <w:tcW w:w="576" w:type="dxa"/>
                </w:tcPr>
                <w:p w14:paraId="425C16FC"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1EAA19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1468BE8"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A71F988"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517E9D5D"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167DEA8"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510500F6" w14:textId="77777777" w:rsidTr="00FD2397">
              <w:tc>
                <w:tcPr>
                  <w:tcW w:w="576" w:type="dxa"/>
                </w:tcPr>
                <w:p w14:paraId="7F5D000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DD677D4"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7BFBE22"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1EDE815"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EED3D48"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E54A9D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31CCD99D" w14:textId="77777777" w:rsidTr="00FD2397">
              <w:tc>
                <w:tcPr>
                  <w:tcW w:w="576" w:type="dxa"/>
                </w:tcPr>
                <w:p w14:paraId="4802C55E"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D5A857C"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4BFB3D4"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9626DF5"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02134B5"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4EFE26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5B185463" w14:textId="77777777" w:rsidTr="00FD2397">
              <w:tc>
                <w:tcPr>
                  <w:tcW w:w="576" w:type="dxa"/>
                </w:tcPr>
                <w:p w14:paraId="1AC53A5F"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B5D1C4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E130B3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BA11525"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DB4E4B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FB703C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18C41101" w14:textId="77777777" w:rsidTr="00FD2397">
              <w:tc>
                <w:tcPr>
                  <w:tcW w:w="576" w:type="dxa"/>
                </w:tcPr>
                <w:p w14:paraId="4F6A403E"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3A2F620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6D0F97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9FF3048"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DEC2322"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570C952F"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33E7D839" w14:textId="77777777" w:rsidTr="00FD2397">
              <w:tc>
                <w:tcPr>
                  <w:tcW w:w="576" w:type="dxa"/>
                </w:tcPr>
                <w:p w14:paraId="34CD208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3C662B6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69C872E"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DFACB5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957F4C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E56D2F6"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695924D0" w14:textId="77777777" w:rsidTr="00FD2397">
              <w:tc>
                <w:tcPr>
                  <w:tcW w:w="576" w:type="dxa"/>
                </w:tcPr>
                <w:p w14:paraId="605EC6A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EF85E4C"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9464AB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8AD6F2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08D093F"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1DA8A1F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6C2A3945" w14:textId="77777777" w:rsidTr="00FD2397">
              <w:tc>
                <w:tcPr>
                  <w:tcW w:w="576" w:type="dxa"/>
                </w:tcPr>
                <w:p w14:paraId="1BE63B59"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A7F7B81"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7B1EA3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F731E7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E6496F1"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3FF81F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4C277326" w14:textId="77777777" w:rsidTr="00FD2397">
              <w:tc>
                <w:tcPr>
                  <w:tcW w:w="576" w:type="dxa"/>
                </w:tcPr>
                <w:p w14:paraId="2AE40A06"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96148B2"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42E973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A6B64C2"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505293D"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20BDCED"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5FBC91F4" w14:textId="77777777" w:rsidTr="00FD2397">
              <w:tc>
                <w:tcPr>
                  <w:tcW w:w="576" w:type="dxa"/>
                </w:tcPr>
                <w:p w14:paraId="207946CF"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79E2A0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9BFE6B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20240C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7B7C3E1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867588A"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1C16A161" w14:textId="77777777" w:rsidTr="00FD2397">
              <w:tc>
                <w:tcPr>
                  <w:tcW w:w="576" w:type="dxa"/>
                </w:tcPr>
                <w:p w14:paraId="60382617"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51A222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69C7421"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B1FE08B"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0F60413"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906FCA1"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C2F79" w:rsidRPr="00567E9B" w14:paraId="1FC4479B" w14:textId="77777777" w:rsidTr="00FD2397">
              <w:tc>
                <w:tcPr>
                  <w:tcW w:w="7488" w:type="dxa"/>
                  <w:gridSpan w:val="5"/>
                </w:tcPr>
                <w:p w14:paraId="2B39D30B" w14:textId="77777777" w:rsidR="004C2F79" w:rsidRPr="00567E9B" w:rsidRDefault="004C2F79" w:rsidP="00420C5D">
                  <w:pPr>
                    <w:pStyle w:val="ListParagraph"/>
                    <w:keepNext/>
                    <w:framePr w:hSpace="180" w:wrap="around" w:vAnchor="text" w:hAnchor="margin" w:xAlign="center" w:y="92"/>
                    <w:ind w:left="0"/>
                    <w:suppressOverlap/>
                    <w:jc w:val="right"/>
                    <w:rPr>
                      <w:rFonts w:asciiTheme="minorHAnsi" w:hAnsiTheme="minorHAnsi" w:cstheme="minorHAnsi"/>
                      <w:szCs w:val="18"/>
                    </w:rPr>
                  </w:pPr>
                  <w:r w:rsidRPr="00567E9B">
                    <w:rPr>
                      <w:rFonts w:asciiTheme="minorHAnsi" w:hAnsiTheme="minorHAnsi" w:cstheme="minorHAnsi"/>
                      <w:b/>
                      <w:bCs/>
                      <w:szCs w:val="18"/>
                    </w:rPr>
                    <w:t>Total Base Bid Schedule:</w:t>
                  </w:r>
                </w:p>
              </w:tc>
              <w:tc>
                <w:tcPr>
                  <w:tcW w:w="1584" w:type="dxa"/>
                </w:tcPr>
                <w:p w14:paraId="64620770" w14:textId="77777777" w:rsidR="004C2F79" w:rsidRPr="00567E9B" w:rsidRDefault="004C2F79" w:rsidP="00420C5D">
                  <w:pPr>
                    <w:pStyle w:val="ListParagraph"/>
                    <w:keepNext/>
                    <w:framePr w:hSpace="180" w:wrap="around" w:vAnchor="text" w:hAnchor="margin" w:xAlign="center" w:y="92"/>
                    <w:ind w:left="0"/>
                    <w:suppressOverlap/>
                    <w:rPr>
                      <w:rFonts w:asciiTheme="minorHAnsi" w:hAnsiTheme="minorHAnsi" w:cstheme="minorHAnsi"/>
                      <w:szCs w:val="18"/>
                    </w:rPr>
                  </w:pPr>
                </w:p>
              </w:tc>
            </w:tr>
          </w:tbl>
          <w:p w14:paraId="3325CA7F" w14:textId="1C478A37" w:rsidR="004C2F79" w:rsidRDefault="004C2F79" w:rsidP="002A3034">
            <w:pPr>
              <w:ind w:left="1425"/>
              <w:rPr>
                <w:rFonts w:asciiTheme="minorHAnsi" w:hAnsiTheme="minorHAnsi" w:cstheme="minorHAnsi"/>
                <w:b/>
                <w:bCs/>
                <w:sz w:val="18"/>
                <w:szCs w:val="18"/>
              </w:rPr>
            </w:pPr>
            <w:r w:rsidRPr="002A3034">
              <w:rPr>
                <w:rFonts w:asciiTheme="minorHAnsi" w:hAnsiTheme="minorHAnsi" w:cstheme="minorHAnsi"/>
                <w:b/>
                <w:bCs/>
                <w:sz w:val="18"/>
                <w:szCs w:val="18"/>
              </w:rPr>
              <w:t>Base Bid:</w:t>
            </w:r>
          </w:p>
          <w:p w14:paraId="7F8E1C72" w14:textId="109F025B" w:rsidR="002A3034" w:rsidRDefault="002A3034" w:rsidP="002A3034">
            <w:pPr>
              <w:ind w:left="1425"/>
              <w:rPr>
                <w:rFonts w:asciiTheme="minorHAnsi" w:hAnsiTheme="minorHAnsi" w:cstheme="minorHAnsi"/>
                <w:sz w:val="18"/>
                <w:szCs w:val="18"/>
              </w:rPr>
            </w:pPr>
            <w:r w:rsidRPr="00567E9B">
              <w:rPr>
                <w:rFonts w:asciiTheme="minorHAnsi" w:hAnsiTheme="minorHAnsi" w:cstheme="minorHAnsi"/>
                <w:sz w:val="18"/>
                <w:szCs w:val="18"/>
              </w:rPr>
              <w:t>To furnish all necessary Project Management, Superintendence, labor, machinery, equipment, tools, materials, supplies and appurtenances to complete all the Work which is within these Contract Documents. Any required overtime and similar costs to complete the Project within the above stated days is included.</w:t>
            </w:r>
          </w:p>
          <w:p w14:paraId="43327F15" w14:textId="0F74631A" w:rsidR="002A3034" w:rsidRDefault="008F55D2" w:rsidP="00696B42">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u w:val="single"/>
              </w:rPr>
              <w:fldChar w:fldCharType="begin">
                <w:ffData>
                  <w:name w:val="Text61"/>
                  <w:enabled/>
                  <w:calcOnExit w:val="0"/>
                  <w:textInput/>
                </w:ffData>
              </w:fldChar>
            </w:r>
            <w:bookmarkStart w:id="10" w:name="Text61"/>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0"/>
            <w:r w:rsidR="00696B42">
              <w:rPr>
                <w:rFonts w:asciiTheme="minorHAnsi" w:hAnsiTheme="minorHAnsi" w:cstheme="minorHAnsi"/>
                <w:b/>
                <w:bCs/>
                <w:sz w:val="18"/>
                <w:szCs w:val="18"/>
              </w:rPr>
              <w:t xml:space="preserve"> Dollars (</w:t>
            </w:r>
            <w:r>
              <w:rPr>
                <w:rFonts w:asciiTheme="minorHAnsi" w:hAnsiTheme="minorHAnsi" w:cstheme="minorHAnsi"/>
                <w:b/>
                <w:bCs/>
                <w:sz w:val="18"/>
                <w:szCs w:val="18"/>
                <w:u w:val="single"/>
              </w:rPr>
              <w:fldChar w:fldCharType="begin">
                <w:ffData>
                  <w:name w:val="Text62"/>
                  <w:enabled/>
                  <w:calcOnExit w:val="0"/>
                  <w:textInput/>
                </w:ffData>
              </w:fldChar>
            </w:r>
            <w:bookmarkStart w:id="11" w:name="Text62"/>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1"/>
            <w:r w:rsidR="00696B42">
              <w:rPr>
                <w:rFonts w:asciiTheme="minorHAnsi" w:hAnsiTheme="minorHAnsi" w:cstheme="minorHAnsi"/>
                <w:b/>
                <w:bCs/>
                <w:sz w:val="18"/>
                <w:szCs w:val="18"/>
              </w:rPr>
              <w:t>)</w:t>
            </w:r>
          </w:p>
          <w:p w14:paraId="712A6364" w14:textId="03F062D8" w:rsidR="001C6954" w:rsidRDefault="00696B42" w:rsidP="00C67F71">
            <w:pPr>
              <w:pStyle w:val="ListParagraph"/>
              <w:numPr>
                <w:ilvl w:val="0"/>
                <w:numId w:val="1"/>
              </w:numPr>
              <w:rPr>
                <w:rFonts w:cs="Calibri"/>
                <w:b/>
                <w:bCs/>
              </w:rPr>
            </w:pPr>
            <w:r>
              <w:rPr>
                <w:rFonts w:asciiTheme="minorHAnsi" w:hAnsiTheme="minorHAnsi" w:cstheme="minorHAnsi"/>
                <w:b/>
                <w:bCs/>
                <w:szCs w:val="18"/>
              </w:rPr>
              <w:t>Alternates</w:t>
            </w:r>
            <w:r w:rsidR="001C6954" w:rsidRPr="003268A3">
              <w:rPr>
                <w:rFonts w:cs="Calibri"/>
                <w:b/>
                <w:bCs/>
              </w:rPr>
              <w:t>.</w:t>
            </w:r>
          </w:p>
          <w:p w14:paraId="35201699" w14:textId="3F2A20DE" w:rsidR="000107CF" w:rsidRPr="00567E9B" w:rsidRDefault="000107CF" w:rsidP="004B5E2F">
            <w:pPr>
              <w:pStyle w:val="ListParagraph"/>
              <w:keepNext/>
              <w:tabs>
                <w:tab w:val="left" w:pos="8529"/>
              </w:tabs>
              <w:ind w:left="1440"/>
              <w:rPr>
                <w:rFonts w:asciiTheme="minorHAnsi" w:hAnsiTheme="minorHAnsi" w:cstheme="minorHAnsi"/>
                <w:b/>
                <w:bCs/>
                <w:szCs w:val="18"/>
              </w:rPr>
            </w:pPr>
            <w:r w:rsidRPr="00567E9B">
              <w:rPr>
                <w:rFonts w:asciiTheme="minorHAnsi" w:hAnsiTheme="minorHAnsi" w:cstheme="minorHAnsi"/>
                <w:b/>
                <w:bCs/>
                <w:szCs w:val="18"/>
              </w:rPr>
              <w:t xml:space="preserve">Alternate Number 1 Bid Schedule </w:t>
            </w:r>
            <w:r w:rsidRPr="00696B42">
              <w:rPr>
                <w:rFonts w:asciiTheme="minorHAnsi" w:hAnsiTheme="minorHAnsi" w:cstheme="minorHAnsi"/>
                <w:b/>
                <w:bCs/>
                <w:szCs w:val="18"/>
                <w:u w:val="single"/>
              </w:rPr>
              <w:tab/>
            </w:r>
            <w:r w:rsidRPr="00567E9B">
              <w:rPr>
                <w:rFonts w:asciiTheme="minorHAnsi" w:hAnsiTheme="minorHAnsi" w:cstheme="minorHAnsi"/>
                <w:b/>
                <w:bCs/>
                <w:szCs w:val="18"/>
              </w:rPr>
              <w:t xml:space="preserve"> [add/delete rows if necessary</w:t>
            </w:r>
            <w:r>
              <w:rPr>
                <w:rFonts w:asciiTheme="minorHAnsi" w:hAnsiTheme="minorHAnsi" w:cstheme="minorHAnsi"/>
                <w:b/>
                <w:bCs/>
                <w:szCs w:val="18"/>
              </w:rPr>
              <w:t>;</w:t>
            </w:r>
            <w:r w:rsidRPr="00567E9B">
              <w:rPr>
                <w:rFonts w:asciiTheme="minorHAnsi" w:hAnsiTheme="minorHAnsi" w:cstheme="minorHAnsi"/>
                <w:b/>
                <w:bCs/>
                <w:szCs w:val="18"/>
              </w:rPr>
              <w:t xml:space="preserve"> delete table if n/a]</w:t>
            </w:r>
          </w:p>
          <w:tbl>
            <w:tblPr>
              <w:tblStyle w:val="TableGrid"/>
              <w:tblW w:w="9072" w:type="dxa"/>
              <w:tblInd w:w="1440" w:type="dxa"/>
              <w:tblLook w:val="04A0" w:firstRow="1" w:lastRow="0" w:firstColumn="1" w:lastColumn="0" w:noHBand="0" w:noVBand="1"/>
            </w:tblPr>
            <w:tblGrid>
              <w:gridCol w:w="576"/>
              <w:gridCol w:w="4464"/>
              <w:gridCol w:w="576"/>
              <w:gridCol w:w="576"/>
              <w:gridCol w:w="1296"/>
              <w:gridCol w:w="1584"/>
            </w:tblGrid>
            <w:tr w:rsidR="000107CF" w:rsidRPr="00567E9B" w14:paraId="2ABDDF30" w14:textId="77777777" w:rsidTr="00FD2397">
              <w:tc>
                <w:tcPr>
                  <w:tcW w:w="576" w:type="dxa"/>
                </w:tcPr>
                <w:p w14:paraId="5B35E90B"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r w:rsidRPr="00567E9B">
                    <w:rPr>
                      <w:rFonts w:asciiTheme="minorHAnsi" w:hAnsiTheme="minorHAnsi" w:cstheme="minorHAnsi"/>
                      <w:szCs w:val="18"/>
                    </w:rPr>
                    <w:t>No.</w:t>
                  </w:r>
                </w:p>
              </w:tc>
              <w:tc>
                <w:tcPr>
                  <w:tcW w:w="4464" w:type="dxa"/>
                </w:tcPr>
                <w:p w14:paraId="3E3A39A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Description</w:t>
                  </w:r>
                </w:p>
              </w:tc>
              <w:tc>
                <w:tcPr>
                  <w:tcW w:w="576" w:type="dxa"/>
                </w:tcPr>
                <w:p w14:paraId="5AC31376"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w:t>
                  </w:r>
                </w:p>
              </w:tc>
              <w:tc>
                <w:tcPr>
                  <w:tcW w:w="576" w:type="dxa"/>
                </w:tcPr>
                <w:p w14:paraId="08CE7481"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w:t>
                  </w:r>
                </w:p>
              </w:tc>
              <w:tc>
                <w:tcPr>
                  <w:tcW w:w="1296" w:type="dxa"/>
                </w:tcPr>
                <w:p w14:paraId="73583C2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 Price ($)</w:t>
                  </w:r>
                </w:p>
              </w:tc>
              <w:tc>
                <w:tcPr>
                  <w:tcW w:w="1584" w:type="dxa"/>
                </w:tcPr>
                <w:p w14:paraId="1B085BFE"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 x Unit Price</w:t>
                  </w:r>
                </w:p>
              </w:tc>
            </w:tr>
            <w:tr w:rsidR="000107CF" w:rsidRPr="00567E9B" w14:paraId="3BB5D864" w14:textId="77777777" w:rsidTr="00FD2397">
              <w:tc>
                <w:tcPr>
                  <w:tcW w:w="576" w:type="dxa"/>
                </w:tcPr>
                <w:p w14:paraId="51280BF4"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85F6F7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0445B02"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96444B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6AC7339"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0CD36A2"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1932218D" w14:textId="77777777" w:rsidTr="00FD2397">
              <w:tc>
                <w:tcPr>
                  <w:tcW w:w="576" w:type="dxa"/>
                </w:tcPr>
                <w:p w14:paraId="4A3B519D"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0B6D358"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0D6B29B"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78EC3C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AF91FC7"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244EC8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21486DE3" w14:textId="77777777" w:rsidTr="00FD2397">
              <w:tc>
                <w:tcPr>
                  <w:tcW w:w="576" w:type="dxa"/>
                </w:tcPr>
                <w:p w14:paraId="333DEE66"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9EF802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414C58B"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BEB29C1"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17ADBD2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F3EA4E2"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55CC7414" w14:textId="77777777" w:rsidTr="00FD2397">
              <w:tc>
                <w:tcPr>
                  <w:tcW w:w="576" w:type="dxa"/>
                </w:tcPr>
                <w:p w14:paraId="72AC53A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58117A91"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197EB50"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C2B1F5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D5E778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C1BE927"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0463C4E4" w14:textId="77777777" w:rsidTr="00FD2397">
              <w:tc>
                <w:tcPr>
                  <w:tcW w:w="576" w:type="dxa"/>
                </w:tcPr>
                <w:p w14:paraId="1F8E074C"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6BAB4E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3BA7734"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37BE0B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26838ED"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35CA647"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55FB22BC" w14:textId="77777777" w:rsidTr="00FD2397">
              <w:tc>
                <w:tcPr>
                  <w:tcW w:w="576" w:type="dxa"/>
                </w:tcPr>
                <w:p w14:paraId="0285232B"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8A2CEE9"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8E8938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D701BBF"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50E564B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B54F9AD"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3020473C" w14:textId="77777777" w:rsidTr="00FD2397">
              <w:tc>
                <w:tcPr>
                  <w:tcW w:w="576" w:type="dxa"/>
                </w:tcPr>
                <w:p w14:paraId="1E706BAD"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59DF9C78"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282928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63BB38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B626F40"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5A52A8BD"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385D4493" w14:textId="77777777" w:rsidTr="00FD2397">
              <w:tc>
                <w:tcPr>
                  <w:tcW w:w="576" w:type="dxa"/>
                </w:tcPr>
                <w:p w14:paraId="615983D7"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223AE0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DD894C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8D0FD7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7497E630"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266AF3C"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0B1C0B37" w14:textId="77777777" w:rsidTr="00FD2397">
              <w:tc>
                <w:tcPr>
                  <w:tcW w:w="576" w:type="dxa"/>
                </w:tcPr>
                <w:p w14:paraId="6D1C8296"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79CA9466"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BABFA1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FA58FD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D8BABA1"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24423BF"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0BFB7B4E" w14:textId="77777777" w:rsidTr="00FD2397">
              <w:tc>
                <w:tcPr>
                  <w:tcW w:w="576" w:type="dxa"/>
                </w:tcPr>
                <w:p w14:paraId="4DE6F2A2"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FF6FD6C"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164D4D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4468704"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0B6536F"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DAB9EE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3B92BE5E" w14:textId="77777777" w:rsidTr="00FD2397">
              <w:tc>
                <w:tcPr>
                  <w:tcW w:w="576" w:type="dxa"/>
                </w:tcPr>
                <w:p w14:paraId="49B6171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9A05FDC"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88A75F4"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2DBF539"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B5B4E8B"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08E1053E"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618D7D3D" w14:textId="77777777" w:rsidTr="00FD2397">
              <w:tc>
                <w:tcPr>
                  <w:tcW w:w="576" w:type="dxa"/>
                </w:tcPr>
                <w:p w14:paraId="079DE163"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EDC402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295B995"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4FD89C7"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D9B92DA"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145D7CE8"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0107CF" w:rsidRPr="00567E9B" w14:paraId="5ED71CBF" w14:textId="77777777" w:rsidTr="00FD2397">
              <w:tc>
                <w:tcPr>
                  <w:tcW w:w="7488" w:type="dxa"/>
                  <w:gridSpan w:val="5"/>
                </w:tcPr>
                <w:p w14:paraId="0C0A6667" w14:textId="77777777" w:rsidR="000107CF" w:rsidRPr="00567E9B" w:rsidRDefault="000107CF" w:rsidP="00420C5D">
                  <w:pPr>
                    <w:pStyle w:val="ListParagraph"/>
                    <w:keepNext/>
                    <w:framePr w:hSpace="180" w:wrap="around" w:vAnchor="text" w:hAnchor="margin" w:xAlign="center" w:y="92"/>
                    <w:ind w:left="0"/>
                    <w:suppressOverlap/>
                    <w:jc w:val="right"/>
                    <w:rPr>
                      <w:rFonts w:asciiTheme="minorHAnsi" w:hAnsiTheme="minorHAnsi" w:cstheme="minorHAnsi"/>
                      <w:szCs w:val="18"/>
                    </w:rPr>
                  </w:pPr>
                  <w:r w:rsidRPr="00567E9B">
                    <w:rPr>
                      <w:rFonts w:asciiTheme="minorHAnsi" w:hAnsiTheme="minorHAnsi" w:cstheme="minorHAnsi"/>
                      <w:b/>
                      <w:bCs/>
                      <w:szCs w:val="18"/>
                    </w:rPr>
                    <w:t>Total Alternate Number 1 Bid Schedule:</w:t>
                  </w:r>
                </w:p>
              </w:tc>
              <w:tc>
                <w:tcPr>
                  <w:tcW w:w="1584" w:type="dxa"/>
                </w:tcPr>
                <w:p w14:paraId="06073DB6" w14:textId="77777777" w:rsidR="000107CF" w:rsidRPr="00567E9B" w:rsidRDefault="000107CF" w:rsidP="00420C5D">
                  <w:pPr>
                    <w:pStyle w:val="ListParagraph"/>
                    <w:keepNext/>
                    <w:framePr w:hSpace="180" w:wrap="around" w:vAnchor="text" w:hAnchor="margin" w:xAlign="center" w:y="92"/>
                    <w:ind w:left="0"/>
                    <w:suppressOverlap/>
                    <w:rPr>
                      <w:rFonts w:asciiTheme="minorHAnsi" w:hAnsiTheme="minorHAnsi" w:cstheme="minorHAnsi"/>
                      <w:szCs w:val="18"/>
                    </w:rPr>
                  </w:pPr>
                </w:p>
              </w:tc>
            </w:tr>
          </w:tbl>
          <w:p w14:paraId="60482E1D" w14:textId="25D3AF66" w:rsidR="00696B42" w:rsidRDefault="000107CF" w:rsidP="000107CF">
            <w:pPr>
              <w:tabs>
                <w:tab w:val="left" w:pos="7232"/>
              </w:tabs>
              <w:ind w:left="1425"/>
              <w:rPr>
                <w:rFonts w:asciiTheme="minorHAnsi" w:hAnsiTheme="minorHAnsi" w:cstheme="minorHAnsi"/>
                <w:b/>
                <w:bCs/>
                <w:sz w:val="18"/>
                <w:szCs w:val="18"/>
              </w:rPr>
            </w:pPr>
            <w:r>
              <w:rPr>
                <w:rFonts w:asciiTheme="minorHAnsi" w:hAnsiTheme="minorHAnsi" w:cstheme="minorHAnsi"/>
                <w:b/>
                <w:bCs/>
                <w:sz w:val="18"/>
                <w:szCs w:val="18"/>
              </w:rPr>
              <w:t>Alternate Number 1 Bid:</w:t>
            </w:r>
          </w:p>
          <w:p w14:paraId="18C899C9" w14:textId="4AD1E27B" w:rsidR="00C67F71" w:rsidRDefault="000107CF" w:rsidP="000107CF">
            <w:pPr>
              <w:ind w:left="1425"/>
              <w:rPr>
                <w:rFonts w:asciiTheme="minorHAnsi" w:hAnsiTheme="minorHAnsi" w:cstheme="minorHAnsi"/>
                <w:sz w:val="18"/>
                <w:szCs w:val="18"/>
              </w:rPr>
            </w:pPr>
            <w:r w:rsidRPr="00567E9B">
              <w:rPr>
                <w:rFonts w:asciiTheme="minorHAnsi" w:hAnsiTheme="minorHAnsi" w:cstheme="minorHAnsi"/>
                <w:sz w:val="18"/>
                <w:szCs w:val="18"/>
              </w:rPr>
              <w:t>To furnish all necessary Project Management, Superintendence, labor, machinery, equipment, tools, materials, supplies and appurtenances to complete all the Work which is within these Contract Documents. Any required overtime and similar costs to complete the Project within the above stated days is included.</w:t>
            </w:r>
          </w:p>
          <w:p w14:paraId="69B02245" w14:textId="6A58827C" w:rsidR="004B5E2F" w:rsidRDefault="008F55D2" w:rsidP="004B5E2F">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u w:val="single"/>
              </w:rPr>
              <w:fldChar w:fldCharType="begin">
                <w:ffData>
                  <w:name w:val="Text58"/>
                  <w:enabled/>
                  <w:calcOnExit w:val="0"/>
                  <w:textInput/>
                </w:ffData>
              </w:fldChar>
            </w:r>
            <w:bookmarkStart w:id="12" w:name="Text58"/>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2"/>
            <w:r w:rsidR="004B5E2F">
              <w:rPr>
                <w:rFonts w:asciiTheme="minorHAnsi" w:hAnsiTheme="minorHAnsi" w:cstheme="minorHAnsi"/>
                <w:b/>
                <w:bCs/>
                <w:sz w:val="18"/>
                <w:szCs w:val="18"/>
              </w:rPr>
              <w:t xml:space="preserve"> Dollars (</w:t>
            </w:r>
            <w:r>
              <w:rPr>
                <w:rFonts w:asciiTheme="minorHAnsi" w:hAnsiTheme="minorHAnsi" w:cstheme="minorHAnsi"/>
                <w:b/>
                <w:bCs/>
                <w:sz w:val="18"/>
                <w:szCs w:val="18"/>
                <w:u w:val="single"/>
              </w:rPr>
              <w:fldChar w:fldCharType="begin">
                <w:ffData>
                  <w:name w:val="Text59"/>
                  <w:enabled/>
                  <w:calcOnExit w:val="0"/>
                  <w:textInput/>
                </w:ffData>
              </w:fldChar>
            </w:r>
            <w:bookmarkStart w:id="13" w:name="Text59"/>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3"/>
            <w:r w:rsidR="004B5E2F">
              <w:rPr>
                <w:rFonts w:asciiTheme="minorHAnsi" w:hAnsiTheme="minorHAnsi" w:cstheme="minorHAnsi"/>
                <w:b/>
                <w:bCs/>
                <w:sz w:val="18"/>
                <w:szCs w:val="18"/>
              </w:rPr>
              <w:t>)</w:t>
            </w:r>
          </w:p>
          <w:p w14:paraId="37B853AD" w14:textId="378D212A" w:rsidR="004B5E2F" w:rsidRPr="00567E9B" w:rsidRDefault="004B5E2F" w:rsidP="004B5E2F">
            <w:pPr>
              <w:pStyle w:val="ListParagraph"/>
              <w:keepNext/>
              <w:tabs>
                <w:tab w:val="left" w:pos="8529"/>
              </w:tabs>
              <w:ind w:left="1440"/>
              <w:rPr>
                <w:rFonts w:asciiTheme="minorHAnsi" w:hAnsiTheme="minorHAnsi" w:cstheme="minorHAnsi"/>
                <w:b/>
                <w:bCs/>
                <w:szCs w:val="18"/>
              </w:rPr>
            </w:pPr>
            <w:r w:rsidRPr="00567E9B">
              <w:rPr>
                <w:rFonts w:asciiTheme="minorHAnsi" w:hAnsiTheme="minorHAnsi" w:cstheme="minorHAnsi"/>
                <w:b/>
                <w:bCs/>
                <w:szCs w:val="18"/>
              </w:rPr>
              <w:t xml:space="preserve">Alternate Number 2 Bid Schedule </w:t>
            </w:r>
            <w:r w:rsidR="008F55D2">
              <w:rPr>
                <w:rFonts w:asciiTheme="minorHAnsi" w:hAnsiTheme="minorHAnsi" w:cstheme="minorHAnsi"/>
                <w:b/>
                <w:bCs/>
                <w:szCs w:val="18"/>
                <w:u w:val="single"/>
              </w:rPr>
              <w:fldChar w:fldCharType="begin">
                <w:ffData>
                  <w:name w:val="Text60"/>
                  <w:enabled/>
                  <w:calcOnExit w:val="0"/>
                  <w:textInput/>
                </w:ffData>
              </w:fldChar>
            </w:r>
            <w:bookmarkStart w:id="14" w:name="Text60"/>
            <w:r w:rsidR="008F55D2">
              <w:rPr>
                <w:rFonts w:asciiTheme="minorHAnsi" w:hAnsiTheme="minorHAnsi" w:cstheme="minorHAnsi"/>
                <w:b/>
                <w:bCs/>
                <w:szCs w:val="18"/>
                <w:u w:val="single"/>
              </w:rPr>
              <w:instrText xml:space="preserve"> FORMTEXT </w:instrText>
            </w:r>
            <w:r w:rsidR="008F55D2">
              <w:rPr>
                <w:rFonts w:asciiTheme="minorHAnsi" w:hAnsiTheme="minorHAnsi" w:cstheme="minorHAnsi"/>
                <w:b/>
                <w:bCs/>
                <w:szCs w:val="18"/>
                <w:u w:val="single"/>
              </w:rPr>
            </w:r>
            <w:r w:rsidR="008F55D2">
              <w:rPr>
                <w:rFonts w:asciiTheme="minorHAnsi" w:hAnsiTheme="minorHAnsi" w:cstheme="minorHAnsi"/>
                <w:b/>
                <w:bCs/>
                <w:szCs w:val="18"/>
                <w:u w:val="single"/>
              </w:rPr>
              <w:fldChar w:fldCharType="separate"/>
            </w:r>
            <w:r w:rsidR="008F55D2">
              <w:rPr>
                <w:rFonts w:asciiTheme="minorHAnsi" w:hAnsiTheme="minorHAnsi" w:cstheme="minorHAnsi"/>
                <w:b/>
                <w:bCs/>
                <w:noProof/>
                <w:szCs w:val="18"/>
                <w:u w:val="single"/>
              </w:rPr>
              <w:t> </w:t>
            </w:r>
            <w:r w:rsidR="008F55D2">
              <w:rPr>
                <w:rFonts w:asciiTheme="minorHAnsi" w:hAnsiTheme="minorHAnsi" w:cstheme="minorHAnsi"/>
                <w:b/>
                <w:bCs/>
                <w:noProof/>
                <w:szCs w:val="18"/>
                <w:u w:val="single"/>
              </w:rPr>
              <w:t> </w:t>
            </w:r>
            <w:r w:rsidR="008F55D2">
              <w:rPr>
                <w:rFonts w:asciiTheme="minorHAnsi" w:hAnsiTheme="minorHAnsi" w:cstheme="minorHAnsi"/>
                <w:b/>
                <w:bCs/>
                <w:noProof/>
                <w:szCs w:val="18"/>
                <w:u w:val="single"/>
              </w:rPr>
              <w:t> </w:t>
            </w:r>
            <w:r w:rsidR="008F55D2">
              <w:rPr>
                <w:rFonts w:asciiTheme="minorHAnsi" w:hAnsiTheme="minorHAnsi" w:cstheme="minorHAnsi"/>
                <w:b/>
                <w:bCs/>
                <w:noProof/>
                <w:szCs w:val="18"/>
                <w:u w:val="single"/>
              </w:rPr>
              <w:t> </w:t>
            </w:r>
            <w:r w:rsidR="008F55D2">
              <w:rPr>
                <w:rFonts w:asciiTheme="minorHAnsi" w:hAnsiTheme="minorHAnsi" w:cstheme="minorHAnsi"/>
                <w:b/>
                <w:bCs/>
                <w:noProof/>
                <w:szCs w:val="18"/>
                <w:u w:val="single"/>
              </w:rPr>
              <w:t> </w:t>
            </w:r>
            <w:r w:rsidR="008F55D2">
              <w:rPr>
                <w:rFonts w:asciiTheme="minorHAnsi" w:hAnsiTheme="minorHAnsi" w:cstheme="minorHAnsi"/>
                <w:b/>
                <w:bCs/>
                <w:szCs w:val="18"/>
                <w:u w:val="single"/>
              </w:rPr>
              <w:fldChar w:fldCharType="end"/>
            </w:r>
            <w:bookmarkEnd w:id="14"/>
            <w:r w:rsidRPr="00567E9B">
              <w:rPr>
                <w:rFonts w:asciiTheme="minorHAnsi" w:hAnsiTheme="minorHAnsi" w:cstheme="minorHAnsi"/>
                <w:b/>
                <w:bCs/>
                <w:szCs w:val="18"/>
              </w:rPr>
              <w:t xml:space="preserve"> [add/delete rows if necessary</w:t>
            </w:r>
            <w:r>
              <w:rPr>
                <w:rFonts w:asciiTheme="minorHAnsi" w:hAnsiTheme="minorHAnsi" w:cstheme="minorHAnsi"/>
                <w:b/>
                <w:bCs/>
                <w:szCs w:val="18"/>
              </w:rPr>
              <w:t>;</w:t>
            </w:r>
            <w:r w:rsidRPr="00567E9B">
              <w:rPr>
                <w:rFonts w:asciiTheme="minorHAnsi" w:hAnsiTheme="minorHAnsi" w:cstheme="minorHAnsi"/>
                <w:b/>
                <w:bCs/>
                <w:szCs w:val="18"/>
              </w:rPr>
              <w:t xml:space="preserve"> delete table if n/a]</w:t>
            </w:r>
          </w:p>
          <w:tbl>
            <w:tblPr>
              <w:tblStyle w:val="TableGrid"/>
              <w:tblW w:w="9072" w:type="dxa"/>
              <w:tblInd w:w="1440" w:type="dxa"/>
              <w:tblLook w:val="04A0" w:firstRow="1" w:lastRow="0" w:firstColumn="1" w:lastColumn="0" w:noHBand="0" w:noVBand="1"/>
            </w:tblPr>
            <w:tblGrid>
              <w:gridCol w:w="576"/>
              <w:gridCol w:w="4464"/>
              <w:gridCol w:w="576"/>
              <w:gridCol w:w="576"/>
              <w:gridCol w:w="1296"/>
              <w:gridCol w:w="1584"/>
            </w:tblGrid>
            <w:tr w:rsidR="004B5E2F" w:rsidRPr="00567E9B" w14:paraId="15B38DE7" w14:textId="77777777" w:rsidTr="00FD2397">
              <w:tc>
                <w:tcPr>
                  <w:tcW w:w="576" w:type="dxa"/>
                </w:tcPr>
                <w:p w14:paraId="39A856F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r w:rsidRPr="00567E9B">
                    <w:rPr>
                      <w:rFonts w:asciiTheme="minorHAnsi" w:hAnsiTheme="minorHAnsi" w:cstheme="minorHAnsi"/>
                      <w:szCs w:val="18"/>
                    </w:rPr>
                    <w:t>No.</w:t>
                  </w:r>
                </w:p>
              </w:tc>
              <w:tc>
                <w:tcPr>
                  <w:tcW w:w="4464" w:type="dxa"/>
                </w:tcPr>
                <w:p w14:paraId="0A1E04E6"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Description</w:t>
                  </w:r>
                </w:p>
              </w:tc>
              <w:tc>
                <w:tcPr>
                  <w:tcW w:w="576" w:type="dxa"/>
                </w:tcPr>
                <w:p w14:paraId="3CAEAEFE"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w:t>
                  </w:r>
                </w:p>
              </w:tc>
              <w:tc>
                <w:tcPr>
                  <w:tcW w:w="576" w:type="dxa"/>
                </w:tcPr>
                <w:p w14:paraId="147C0C09"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w:t>
                  </w:r>
                </w:p>
              </w:tc>
              <w:tc>
                <w:tcPr>
                  <w:tcW w:w="1296" w:type="dxa"/>
                </w:tcPr>
                <w:p w14:paraId="75E66CD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 Price ($)</w:t>
                  </w:r>
                </w:p>
              </w:tc>
              <w:tc>
                <w:tcPr>
                  <w:tcW w:w="1584" w:type="dxa"/>
                </w:tcPr>
                <w:p w14:paraId="23EB51F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 x Unit Price</w:t>
                  </w:r>
                </w:p>
              </w:tc>
            </w:tr>
            <w:tr w:rsidR="004B5E2F" w:rsidRPr="00567E9B" w14:paraId="11D7C6D9" w14:textId="77777777" w:rsidTr="00FD2397">
              <w:tc>
                <w:tcPr>
                  <w:tcW w:w="576" w:type="dxa"/>
                </w:tcPr>
                <w:p w14:paraId="24579A5B"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FC95AD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AADE1E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BBF92C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7F6E1FD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EC7CB87"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095FC454" w14:textId="77777777" w:rsidTr="00FD2397">
              <w:tc>
                <w:tcPr>
                  <w:tcW w:w="576" w:type="dxa"/>
                </w:tcPr>
                <w:p w14:paraId="1DF42D47"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3B79CA5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A546BB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3B5D60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11DF9B8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4A5DBE7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36178D39" w14:textId="77777777" w:rsidTr="00FD2397">
              <w:tc>
                <w:tcPr>
                  <w:tcW w:w="576" w:type="dxa"/>
                </w:tcPr>
                <w:p w14:paraId="39FB84B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11FFF4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3923977"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BB353C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9A31FBE"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520572F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3DBB2EA0" w14:textId="77777777" w:rsidTr="00FD2397">
              <w:tc>
                <w:tcPr>
                  <w:tcW w:w="576" w:type="dxa"/>
                </w:tcPr>
                <w:p w14:paraId="40919F5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D9AD26E"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787892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5A63434"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42D72DA"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E9BE55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0531A553" w14:textId="77777777" w:rsidTr="00FD2397">
              <w:tc>
                <w:tcPr>
                  <w:tcW w:w="576" w:type="dxa"/>
                </w:tcPr>
                <w:p w14:paraId="50F8841E"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8F1647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FA8F757"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025759B"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181DB39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467EAFF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5D47FDAE" w14:textId="77777777" w:rsidTr="00FD2397">
              <w:tc>
                <w:tcPr>
                  <w:tcW w:w="576" w:type="dxa"/>
                </w:tcPr>
                <w:p w14:paraId="5CA007AA"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252EC8A"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2490D3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78C37A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940794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297A8B8A"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3CE7D45F" w14:textId="77777777" w:rsidTr="00FD2397">
              <w:tc>
                <w:tcPr>
                  <w:tcW w:w="576" w:type="dxa"/>
                </w:tcPr>
                <w:p w14:paraId="2DDBE02B"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73390E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04C0D5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0A7DD3A"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2DEDD2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AD5F369"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21FED357" w14:textId="77777777" w:rsidTr="00FD2397">
              <w:tc>
                <w:tcPr>
                  <w:tcW w:w="576" w:type="dxa"/>
                </w:tcPr>
                <w:p w14:paraId="24CB0719"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BDC019B"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23661A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B4C8B3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286D25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2940475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0DF01F2C" w14:textId="77777777" w:rsidTr="00FD2397">
              <w:tc>
                <w:tcPr>
                  <w:tcW w:w="576" w:type="dxa"/>
                </w:tcPr>
                <w:p w14:paraId="47FE838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A0994F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CA55C7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ED82D2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2649CDD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869CD26"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165158E0" w14:textId="77777777" w:rsidTr="00FD2397">
              <w:tc>
                <w:tcPr>
                  <w:tcW w:w="576" w:type="dxa"/>
                </w:tcPr>
                <w:p w14:paraId="4FE891E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832509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D4A8C7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FFC9D3C"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928CA0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CDA85F1"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767F54D8" w14:textId="77777777" w:rsidTr="00FD2397">
              <w:tc>
                <w:tcPr>
                  <w:tcW w:w="576" w:type="dxa"/>
                </w:tcPr>
                <w:p w14:paraId="49CB599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93A1735"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4991C0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0D609B8"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E3FC05F"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EC3BEE6"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3AA4969A" w14:textId="77777777" w:rsidTr="00FD2397">
              <w:tc>
                <w:tcPr>
                  <w:tcW w:w="576" w:type="dxa"/>
                </w:tcPr>
                <w:p w14:paraId="0DE6D3C4"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6B56ABE4"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70D31AD"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037B0C2"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384E68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1C8BCF8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4B5E2F" w:rsidRPr="00567E9B" w14:paraId="7788F344" w14:textId="77777777" w:rsidTr="00FD2397">
              <w:tc>
                <w:tcPr>
                  <w:tcW w:w="7488" w:type="dxa"/>
                  <w:gridSpan w:val="5"/>
                </w:tcPr>
                <w:p w14:paraId="57326CC2" w14:textId="33106F29" w:rsidR="004B5E2F" w:rsidRPr="00567E9B" w:rsidRDefault="004B5E2F" w:rsidP="00420C5D">
                  <w:pPr>
                    <w:pStyle w:val="ListParagraph"/>
                    <w:keepNext/>
                    <w:framePr w:hSpace="180" w:wrap="around" w:vAnchor="text" w:hAnchor="margin" w:xAlign="center" w:y="92"/>
                    <w:ind w:left="0"/>
                    <w:suppressOverlap/>
                    <w:jc w:val="right"/>
                    <w:rPr>
                      <w:rFonts w:asciiTheme="minorHAnsi" w:hAnsiTheme="minorHAnsi" w:cstheme="minorHAnsi"/>
                      <w:szCs w:val="18"/>
                    </w:rPr>
                  </w:pPr>
                  <w:r w:rsidRPr="00567E9B">
                    <w:rPr>
                      <w:rFonts w:asciiTheme="minorHAnsi" w:hAnsiTheme="minorHAnsi" w:cstheme="minorHAnsi"/>
                      <w:b/>
                      <w:bCs/>
                      <w:szCs w:val="18"/>
                    </w:rPr>
                    <w:t xml:space="preserve">Total Alternate Number </w:t>
                  </w:r>
                  <w:r w:rsidR="00B625A8">
                    <w:rPr>
                      <w:rFonts w:asciiTheme="minorHAnsi" w:hAnsiTheme="minorHAnsi" w:cstheme="minorHAnsi"/>
                      <w:b/>
                      <w:bCs/>
                      <w:szCs w:val="18"/>
                    </w:rPr>
                    <w:t>2</w:t>
                  </w:r>
                  <w:r w:rsidRPr="00567E9B">
                    <w:rPr>
                      <w:rFonts w:asciiTheme="minorHAnsi" w:hAnsiTheme="minorHAnsi" w:cstheme="minorHAnsi"/>
                      <w:b/>
                      <w:bCs/>
                      <w:szCs w:val="18"/>
                    </w:rPr>
                    <w:t xml:space="preserve"> Bid Schedule:</w:t>
                  </w:r>
                </w:p>
              </w:tc>
              <w:tc>
                <w:tcPr>
                  <w:tcW w:w="1584" w:type="dxa"/>
                </w:tcPr>
                <w:p w14:paraId="44832E03" w14:textId="77777777" w:rsidR="004B5E2F" w:rsidRPr="00567E9B" w:rsidRDefault="004B5E2F" w:rsidP="00420C5D">
                  <w:pPr>
                    <w:pStyle w:val="ListParagraph"/>
                    <w:keepNext/>
                    <w:framePr w:hSpace="180" w:wrap="around" w:vAnchor="text" w:hAnchor="margin" w:xAlign="center" w:y="92"/>
                    <w:ind w:left="0"/>
                    <w:suppressOverlap/>
                    <w:rPr>
                      <w:rFonts w:asciiTheme="minorHAnsi" w:hAnsiTheme="minorHAnsi" w:cstheme="minorHAnsi"/>
                      <w:szCs w:val="18"/>
                    </w:rPr>
                  </w:pPr>
                </w:p>
              </w:tc>
            </w:tr>
          </w:tbl>
          <w:p w14:paraId="073C849E" w14:textId="2DF0E6CF" w:rsidR="004B5E2F" w:rsidRDefault="00B625A8" w:rsidP="004B5E2F">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rPr>
              <w:t>Alternate Number 2 Bid:</w:t>
            </w:r>
          </w:p>
          <w:p w14:paraId="37C7BA57" w14:textId="245710E2" w:rsidR="00B625A8" w:rsidRPr="00567E9B" w:rsidRDefault="00B625A8" w:rsidP="00B625A8">
            <w:pPr>
              <w:pStyle w:val="ListParagraph"/>
              <w:keepNext/>
              <w:ind w:left="1440"/>
              <w:rPr>
                <w:rFonts w:asciiTheme="minorHAnsi" w:hAnsiTheme="minorHAnsi" w:cstheme="minorHAnsi"/>
                <w:szCs w:val="18"/>
              </w:rPr>
            </w:pPr>
            <w:r w:rsidRPr="00567E9B">
              <w:rPr>
                <w:rFonts w:asciiTheme="minorHAnsi" w:hAnsiTheme="minorHAnsi" w:cstheme="minorHAnsi"/>
                <w:szCs w:val="18"/>
              </w:rPr>
              <w:t>To furnish all necessary Project Management, Superintendence, labor, machinery, equipment, tools, materials, supplies and appurtenances to complete all the Work which is within these Contract Documents. Any required overtime and similar costs to complete the Project within the above stated days is included.</w:t>
            </w:r>
          </w:p>
          <w:p w14:paraId="7FD987DB" w14:textId="3B73D5C2" w:rsidR="00B625A8" w:rsidRDefault="00663816" w:rsidP="00B625A8">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u w:val="single"/>
              </w:rPr>
              <w:fldChar w:fldCharType="begin">
                <w:ffData>
                  <w:name w:val="Text52"/>
                  <w:enabled/>
                  <w:calcOnExit w:val="0"/>
                  <w:textInput/>
                </w:ffData>
              </w:fldChar>
            </w:r>
            <w:bookmarkStart w:id="15" w:name="Text52"/>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5"/>
            <w:r w:rsidR="00B625A8">
              <w:rPr>
                <w:rFonts w:asciiTheme="minorHAnsi" w:hAnsiTheme="minorHAnsi" w:cstheme="minorHAnsi"/>
                <w:b/>
                <w:bCs/>
                <w:sz w:val="18"/>
                <w:szCs w:val="18"/>
              </w:rPr>
              <w:t xml:space="preserve"> Dollars (</w:t>
            </w:r>
            <w:r w:rsidR="005A3E3E">
              <w:rPr>
                <w:rFonts w:asciiTheme="minorHAnsi" w:hAnsiTheme="minorHAnsi" w:cstheme="minorHAnsi"/>
                <w:b/>
                <w:bCs/>
                <w:sz w:val="18"/>
                <w:szCs w:val="18"/>
                <w:u w:val="single"/>
              </w:rPr>
              <w:fldChar w:fldCharType="begin">
                <w:ffData>
                  <w:name w:val="Text53"/>
                  <w:enabled/>
                  <w:calcOnExit w:val="0"/>
                  <w:textInput/>
                </w:ffData>
              </w:fldChar>
            </w:r>
            <w:bookmarkStart w:id="16" w:name="Text53"/>
            <w:r w:rsidR="005A3E3E">
              <w:rPr>
                <w:rFonts w:asciiTheme="minorHAnsi" w:hAnsiTheme="minorHAnsi" w:cstheme="minorHAnsi"/>
                <w:b/>
                <w:bCs/>
                <w:sz w:val="18"/>
                <w:szCs w:val="18"/>
                <w:u w:val="single"/>
              </w:rPr>
              <w:instrText xml:space="preserve"> FORMTEXT </w:instrText>
            </w:r>
            <w:r w:rsidR="005A3E3E">
              <w:rPr>
                <w:rFonts w:asciiTheme="minorHAnsi" w:hAnsiTheme="minorHAnsi" w:cstheme="minorHAnsi"/>
                <w:b/>
                <w:bCs/>
                <w:sz w:val="18"/>
                <w:szCs w:val="18"/>
                <w:u w:val="single"/>
              </w:rPr>
            </w:r>
            <w:r w:rsidR="005A3E3E">
              <w:rPr>
                <w:rFonts w:asciiTheme="minorHAnsi" w:hAnsiTheme="minorHAnsi" w:cstheme="minorHAnsi"/>
                <w:b/>
                <w:bCs/>
                <w:sz w:val="18"/>
                <w:szCs w:val="18"/>
                <w:u w:val="single"/>
              </w:rPr>
              <w:fldChar w:fldCharType="separate"/>
            </w:r>
            <w:r w:rsidR="005A3E3E">
              <w:rPr>
                <w:rFonts w:asciiTheme="minorHAnsi" w:hAnsiTheme="minorHAnsi" w:cstheme="minorHAnsi"/>
                <w:b/>
                <w:bCs/>
                <w:noProof/>
                <w:sz w:val="18"/>
                <w:szCs w:val="18"/>
                <w:u w:val="single"/>
              </w:rPr>
              <w:t> </w:t>
            </w:r>
            <w:r w:rsidR="005A3E3E">
              <w:rPr>
                <w:rFonts w:asciiTheme="minorHAnsi" w:hAnsiTheme="minorHAnsi" w:cstheme="minorHAnsi"/>
                <w:b/>
                <w:bCs/>
                <w:noProof/>
                <w:sz w:val="18"/>
                <w:szCs w:val="18"/>
                <w:u w:val="single"/>
              </w:rPr>
              <w:t> </w:t>
            </w:r>
            <w:r w:rsidR="005A3E3E">
              <w:rPr>
                <w:rFonts w:asciiTheme="minorHAnsi" w:hAnsiTheme="minorHAnsi" w:cstheme="minorHAnsi"/>
                <w:b/>
                <w:bCs/>
                <w:noProof/>
                <w:sz w:val="18"/>
                <w:szCs w:val="18"/>
                <w:u w:val="single"/>
              </w:rPr>
              <w:t> </w:t>
            </w:r>
            <w:r w:rsidR="005A3E3E">
              <w:rPr>
                <w:rFonts w:asciiTheme="minorHAnsi" w:hAnsiTheme="minorHAnsi" w:cstheme="minorHAnsi"/>
                <w:b/>
                <w:bCs/>
                <w:noProof/>
                <w:sz w:val="18"/>
                <w:szCs w:val="18"/>
                <w:u w:val="single"/>
              </w:rPr>
              <w:t> </w:t>
            </w:r>
            <w:r w:rsidR="005A3E3E">
              <w:rPr>
                <w:rFonts w:asciiTheme="minorHAnsi" w:hAnsiTheme="minorHAnsi" w:cstheme="minorHAnsi"/>
                <w:b/>
                <w:bCs/>
                <w:noProof/>
                <w:sz w:val="18"/>
                <w:szCs w:val="18"/>
                <w:u w:val="single"/>
              </w:rPr>
              <w:t> </w:t>
            </w:r>
            <w:r w:rsidR="005A3E3E">
              <w:rPr>
                <w:rFonts w:asciiTheme="minorHAnsi" w:hAnsiTheme="minorHAnsi" w:cstheme="minorHAnsi"/>
                <w:b/>
                <w:bCs/>
                <w:sz w:val="18"/>
                <w:szCs w:val="18"/>
                <w:u w:val="single"/>
              </w:rPr>
              <w:fldChar w:fldCharType="end"/>
            </w:r>
            <w:bookmarkEnd w:id="16"/>
            <w:r w:rsidR="00B625A8">
              <w:rPr>
                <w:rFonts w:asciiTheme="minorHAnsi" w:hAnsiTheme="minorHAnsi" w:cstheme="minorHAnsi"/>
                <w:b/>
                <w:bCs/>
                <w:sz w:val="18"/>
                <w:szCs w:val="18"/>
              </w:rPr>
              <w:t>)</w:t>
            </w:r>
          </w:p>
          <w:p w14:paraId="23FD5E11" w14:textId="02128FEA" w:rsidR="0028180F" w:rsidRPr="00567E9B" w:rsidRDefault="0028180F" w:rsidP="0028180F">
            <w:pPr>
              <w:pStyle w:val="ListParagraph"/>
              <w:keepNext/>
              <w:keepLines/>
              <w:tabs>
                <w:tab w:val="left" w:pos="8608"/>
              </w:tabs>
              <w:ind w:left="1440"/>
              <w:rPr>
                <w:rFonts w:asciiTheme="minorHAnsi" w:hAnsiTheme="minorHAnsi" w:cstheme="minorHAnsi"/>
                <w:b/>
                <w:bCs/>
                <w:szCs w:val="18"/>
              </w:rPr>
            </w:pPr>
            <w:r w:rsidRPr="00567E9B">
              <w:rPr>
                <w:rFonts w:asciiTheme="minorHAnsi" w:hAnsiTheme="minorHAnsi" w:cstheme="minorHAnsi"/>
                <w:b/>
                <w:bCs/>
                <w:szCs w:val="18"/>
              </w:rPr>
              <w:t xml:space="preserve">Alternate Number 3 Bid Schedule </w:t>
            </w:r>
            <w:r w:rsidR="005A3E3E">
              <w:rPr>
                <w:rFonts w:asciiTheme="minorHAnsi" w:hAnsiTheme="minorHAnsi" w:cstheme="minorHAnsi"/>
                <w:b/>
                <w:bCs/>
                <w:szCs w:val="18"/>
                <w:u w:val="single"/>
              </w:rPr>
              <w:fldChar w:fldCharType="begin">
                <w:ffData>
                  <w:name w:val="Text54"/>
                  <w:enabled/>
                  <w:calcOnExit w:val="0"/>
                  <w:textInput/>
                </w:ffData>
              </w:fldChar>
            </w:r>
            <w:bookmarkStart w:id="17" w:name="Text54"/>
            <w:r w:rsidR="005A3E3E">
              <w:rPr>
                <w:rFonts w:asciiTheme="minorHAnsi" w:hAnsiTheme="minorHAnsi" w:cstheme="minorHAnsi"/>
                <w:b/>
                <w:bCs/>
                <w:szCs w:val="18"/>
                <w:u w:val="single"/>
              </w:rPr>
              <w:instrText xml:space="preserve"> FORMTEXT </w:instrText>
            </w:r>
            <w:r w:rsidR="005A3E3E">
              <w:rPr>
                <w:rFonts w:asciiTheme="minorHAnsi" w:hAnsiTheme="minorHAnsi" w:cstheme="minorHAnsi"/>
                <w:b/>
                <w:bCs/>
                <w:szCs w:val="18"/>
                <w:u w:val="single"/>
              </w:rPr>
            </w:r>
            <w:r w:rsidR="005A3E3E">
              <w:rPr>
                <w:rFonts w:asciiTheme="minorHAnsi" w:hAnsiTheme="minorHAnsi" w:cstheme="minorHAnsi"/>
                <w:b/>
                <w:bCs/>
                <w:szCs w:val="18"/>
                <w:u w:val="single"/>
              </w:rPr>
              <w:fldChar w:fldCharType="separate"/>
            </w:r>
            <w:r w:rsidR="005A3E3E">
              <w:rPr>
                <w:rFonts w:asciiTheme="minorHAnsi" w:hAnsiTheme="minorHAnsi" w:cstheme="minorHAnsi"/>
                <w:b/>
                <w:bCs/>
                <w:noProof/>
                <w:szCs w:val="18"/>
                <w:u w:val="single"/>
              </w:rPr>
              <w:t> </w:t>
            </w:r>
            <w:r w:rsidR="005A3E3E">
              <w:rPr>
                <w:rFonts w:asciiTheme="minorHAnsi" w:hAnsiTheme="minorHAnsi" w:cstheme="minorHAnsi"/>
                <w:b/>
                <w:bCs/>
                <w:noProof/>
                <w:szCs w:val="18"/>
                <w:u w:val="single"/>
              </w:rPr>
              <w:t> </w:t>
            </w:r>
            <w:r w:rsidR="005A3E3E">
              <w:rPr>
                <w:rFonts w:asciiTheme="minorHAnsi" w:hAnsiTheme="minorHAnsi" w:cstheme="minorHAnsi"/>
                <w:b/>
                <w:bCs/>
                <w:noProof/>
                <w:szCs w:val="18"/>
                <w:u w:val="single"/>
              </w:rPr>
              <w:t> </w:t>
            </w:r>
            <w:r w:rsidR="005A3E3E">
              <w:rPr>
                <w:rFonts w:asciiTheme="minorHAnsi" w:hAnsiTheme="minorHAnsi" w:cstheme="minorHAnsi"/>
                <w:b/>
                <w:bCs/>
                <w:noProof/>
                <w:szCs w:val="18"/>
                <w:u w:val="single"/>
              </w:rPr>
              <w:t> </w:t>
            </w:r>
            <w:r w:rsidR="005A3E3E">
              <w:rPr>
                <w:rFonts w:asciiTheme="minorHAnsi" w:hAnsiTheme="minorHAnsi" w:cstheme="minorHAnsi"/>
                <w:b/>
                <w:bCs/>
                <w:noProof/>
                <w:szCs w:val="18"/>
                <w:u w:val="single"/>
              </w:rPr>
              <w:t> </w:t>
            </w:r>
            <w:r w:rsidR="005A3E3E">
              <w:rPr>
                <w:rFonts w:asciiTheme="minorHAnsi" w:hAnsiTheme="minorHAnsi" w:cstheme="minorHAnsi"/>
                <w:b/>
                <w:bCs/>
                <w:szCs w:val="18"/>
                <w:u w:val="single"/>
              </w:rPr>
              <w:fldChar w:fldCharType="end"/>
            </w:r>
            <w:bookmarkEnd w:id="17"/>
            <w:r w:rsidRPr="00567E9B">
              <w:rPr>
                <w:rFonts w:asciiTheme="minorHAnsi" w:hAnsiTheme="minorHAnsi" w:cstheme="minorHAnsi"/>
                <w:b/>
                <w:bCs/>
                <w:szCs w:val="18"/>
              </w:rPr>
              <w:t xml:space="preserve"> [add/delete rows if necessary</w:t>
            </w:r>
            <w:r>
              <w:rPr>
                <w:rFonts w:asciiTheme="minorHAnsi" w:hAnsiTheme="minorHAnsi" w:cstheme="minorHAnsi"/>
                <w:b/>
                <w:bCs/>
                <w:szCs w:val="18"/>
              </w:rPr>
              <w:t>;</w:t>
            </w:r>
            <w:r w:rsidRPr="00567E9B">
              <w:rPr>
                <w:rFonts w:asciiTheme="minorHAnsi" w:hAnsiTheme="minorHAnsi" w:cstheme="minorHAnsi"/>
                <w:b/>
                <w:bCs/>
                <w:szCs w:val="18"/>
              </w:rPr>
              <w:t xml:space="preserve"> delete table if n/a]</w:t>
            </w:r>
          </w:p>
          <w:tbl>
            <w:tblPr>
              <w:tblStyle w:val="TableGrid"/>
              <w:tblW w:w="9072" w:type="dxa"/>
              <w:tblInd w:w="1440" w:type="dxa"/>
              <w:tblLook w:val="04A0" w:firstRow="1" w:lastRow="0" w:firstColumn="1" w:lastColumn="0" w:noHBand="0" w:noVBand="1"/>
            </w:tblPr>
            <w:tblGrid>
              <w:gridCol w:w="576"/>
              <w:gridCol w:w="4464"/>
              <w:gridCol w:w="576"/>
              <w:gridCol w:w="576"/>
              <w:gridCol w:w="1296"/>
              <w:gridCol w:w="1584"/>
            </w:tblGrid>
            <w:tr w:rsidR="0028180F" w:rsidRPr="00567E9B" w14:paraId="410A81E8" w14:textId="77777777" w:rsidTr="00FD2397">
              <w:tc>
                <w:tcPr>
                  <w:tcW w:w="576" w:type="dxa"/>
                </w:tcPr>
                <w:p w14:paraId="0CDD391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r w:rsidRPr="00567E9B">
                    <w:rPr>
                      <w:rFonts w:asciiTheme="minorHAnsi" w:hAnsiTheme="minorHAnsi" w:cstheme="minorHAnsi"/>
                      <w:szCs w:val="18"/>
                    </w:rPr>
                    <w:t>No.</w:t>
                  </w:r>
                </w:p>
              </w:tc>
              <w:tc>
                <w:tcPr>
                  <w:tcW w:w="4464" w:type="dxa"/>
                </w:tcPr>
                <w:p w14:paraId="1DE2C0F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Description</w:t>
                  </w:r>
                </w:p>
              </w:tc>
              <w:tc>
                <w:tcPr>
                  <w:tcW w:w="576" w:type="dxa"/>
                </w:tcPr>
                <w:p w14:paraId="1F11159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w:t>
                  </w:r>
                </w:p>
              </w:tc>
              <w:tc>
                <w:tcPr>
                  <w:tcW w:w="576" w:type="dxa"/>
                </w:tcPr>
                <w:p w14:paraId="6D75866F"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w:t>
                  </w:r>
                </w:p>
              </w:tc>
              <w:tc>
                <w:tcPr>
                  <w:tcW w:w="1296" w:type="dxa"/>
                </w:tcPr>
                <w:p w14:paraId="50B34EF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Unit Price ($)</w:t>
                  </w:r>
                </w:p>
              </w:tc>
              <w:tc>
                <w:tcPr>
                  <w:tcW w:w="1584" w:type="dxa"/>
                </w:tcPr>
                <w:p w14:paraId="09E8BF96"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b/>
                      <w:bCs/>
                      <w:szCs w:val="18"/>
                    </w:rPr>
                  </w:pPr>
                  <w:r w:rsidRPr="00567E9B">
                    <w:rPr>
                      <w:rFonts w:asciiTheme="minorHAnsi" w:hAnsiTheme="minorHAnsi" w:cstheme="minorHAnsi"/>
                      <w:b/>
                      <w:bCs/>
                      <w:szCs w:val="18"/>
                    </w:rPr>
                    <w:t>Qty x Unit Price</w:t>
                  </w:r>
                </w:p>
              </w:tc>
            </w:tr>
            <w:tr w:rsidR="0028180F" w:rsidRPr="00567E9B" w14:paraId="373BD435" w14:textId="77777777" w:rsidTr="00FD2397">
              <w:tc>
                <w:tcPr>
                  <w:tcW w:w="576" w:type="dxa"/>
                </w:tcPr>
                <w:p w14:paraId="4B2685C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FE6539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220D7B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0FF580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7EDFC266"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931D16B"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6F9DE8B8" w14:textId="77777777" w:rsidTr="00FD2397">
              <w:tc>
                <w:tcPr>
                  <w:tcW w:w="576" w:type="dxa"/>
                </w:tcPr>
                <w:p w14:paraId="0D48C30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3B6ED236"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5834653"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382D966D"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47F096E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3D93A4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4C645C3F" w14:textId="77777777" w:rsidTr="00FD2397">
              <w:tc>
                <w:tcPr>
                  <w:tcW w:w="576" w:type="dxa"/>
                </w:tcPr>
                <w:p w14:paraId="17F5D1C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C7CBD2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870FAB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514F739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7011F5F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7C14FE1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2498513B" w14:textId="77777777" w:rsidTr="00FD2397">
              <w:tc>
                <w:tcPr>
                  <w:tcW w:w="576" w:type="dxa"/>
                </w:tcPr>
                <w:p w14:paraId="4133B707"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78014EB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535FE7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3705E1E"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8D78FE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0B82CB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6F988614" w14:textId="77777777" w:rsidTr="00FD2397">
              <w:tc>
                <w:tcPr>
                  <w:tcW w:w="576" w:type="dxa"/>
                </w:tcPr>
                <w:p w14:paraId="02711BBB"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4841798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2DEEF8F"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D98F31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FB20D9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2CC07D6D"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212E4D1B" w14:textId="77777777" w:rsidTr="00FD2397">
              <w:tc>
                <w:tcPr>
                  <w:tcW w:w="576" w:type="dxa"/>
                </w:tcPr>
                <w:p w14:paraId="495C920B"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7F5B95AC"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789D3FA"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7D961E9E"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03219CE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3B8CBCA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0AFB370B" w14:textId="77777777" w:rsidTr="00FD2397">
              <w:tc>
                <w:tcPr>
                  <w:tcW w:w="576" w:type="dxa"/>
                </w:tcPr>
                <w:p w14:paraId="0850C7A6"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E07DFAF"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F1CEEC7"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401169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8CC97F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1BEDC06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11CD05D7" w14:textId="77777777" w:rsidTr="00FD2397">
              <w:tc>
                <w:tcPr>
                  <w:tcW w:w="576" w:type="dxa"/>
                </w:tcPr>
                <w:p w14:paraId="627B4BA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2F1146E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44D965C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322720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3B7DAEF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5FAD2E1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6FE4B384" w14:textId="77777777" w:rsidTr="00FD2397">
              <w:tc>
                <w:tcPr>
                  <w:tcW w:w="576" w:type="dxa"/>
                </w:tcPr>
                <w:p w14:paraId="0165BD6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3720106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4212BA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794D03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5304449D"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65C92030"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5BC970D8" w14:textId="77777777" w:rsidTr="00FD2397">
              <w:tc>
                <w:tcPr>
                  <w:tcW w:w="576" w:type="dxa"/>
                </w:tcPr>
                <w:p w14:paraId="33C7C63D"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120CF299"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5C3824B"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086A3F4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F09697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571F032B"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73995C52" w14:textId="77777777" w:rsidTr="00FD2397">
              <w:tc>
                <w:tcPr>
                  <w:tcW w:w="576" w:type="dxa"/>
                </w:tcPr>
                <w:p w14:paraId="59FB01B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0D7D648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1E867ED7"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8BCB1E2"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A00F24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415BA36D"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074436F6" w14:textId="77777777" w:rsidTr="00FD2397">
              <w:tc>
                <w:tcPr>
                  <w:tcW w:w="576" w:type="dxa"/>
                </w:tcPr>
                <w:p w14:paraId="5D7799D1"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4464" w:type="dxa"/>
                </w:tcPr>
                <w:p w14:paraId="5054D3A5"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61485048"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576" w:type="dxa"/>
                </w:tcPr>
                <w:p w14:paraId="2E3CD737"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296" w:type="dxa"/>
                </w:tcPr>
                <w:p w14:paraId="6F191286"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c>
                <w:tcPr>
                  <w:tcW w:w="1584" w:type="dxa"/>
                </w:tcPr>
                <w:p w14:paraId="2FE88BB4"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r w:rsidR="0028180F" w:rsidRPr="00567E9B" w14:paraId="34DFE4F2" w14:textId="77777777" w:rsidTr="00FD2397">
              <w:tc>
                <w:tcPr>
                  <w:tcW w:w="7488" w:type="dxa"/>
                  <w:gridSpan w:val="5"/>
                </w:tcPr>
                <w:p w14:paraId="5EFD222E" w14:textId="77777777" w:rsidR="0028180F" w:rsidRPr="00567E9B" w:rsidRDefault="0028180F" w:rsidP="00420C5D">
                  <w:pPr>
                    <w:pStyle w:val="ListParagraph"/>
                    <w:keepNext/>
                    <w:framePr w:hSpace="180" w:wrap="around" w:vAnchor="text" w:hAnchor="margin" w:xAlign="center" w:y="92"/>
                    <w:ind w:left="0"/>
                    <w:suppressOverlap/>
                    <w:jc w:val="right"/>
                    <w:rPr>
                      <w:rFonts w:asciiTheme="minorHAnsi" w:hAnsiTheme="minorHAnsi" w:cstheme="minorHAnsi"/>
                      <w:szCs w:val="18"/>
                    </w:rPr>
                  </w:pPr>
                  <w:r w:rsidRPr="00567E9B">
                    <w:rPr>
                      <w:rFonts w:asciiTheme="minorHAnsi" w:hAnsiTheme="minorHAnsi" w:cstheme="minorHAnsi"/>
                      <w:b/>
                      <w:bCs/>
                      <w:szCs w:val="18"/>
                    </w:rPr>
                    <w:t>Total Alternate Number 3 Bid Schedule:</w:t>
                  </w:r>
                </w:p>
              </w:tc>
              <w:tc>
                <w:tcPr>
                  <w:tcW w:w="1584" w:type="dxa"/>
                </w:tcPr>
                <w:p w14:paraId="30151BFF" w14:textId="77777777" w:rsidR="0028180F" w:rsidRPr="00567E9B" w:rsidRDefault="0028180F" w:rsidP="00420C5D">
                  <w:pPr>
                    <w:pStyle w:val="ListParagraph"/>
                    <w:keepNext/>
                    <w:framePr w:hSpace="180" w:wrap="around" w:vAnchor="text" w:hAnchor="margin" w:xAlign="center" w:y="92"/>
                    <w:ind w:left="0"/>
                    <w:suppressOverlap/>
                    <w:rPr>
                      <w:rFonts w:asciiTheme="minorHAnsi" w:hAnsiTheme="minorHAnsi" w:cstheme="minorHAnsi"/>
                      <w:szCs w:val="18"/>
                    </w:rPr>
                  </w:pPr>
                </w:p>
              </w:tc>
            </w:tr>
          </w:tbl>
          <w:p w14:paraId="5CA3246A" w14:textId="1B38F875" w:rsidR="004B5E2F" w:rsidRDefault="0028180F" w:rsidP="004B5E2F">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rPr>
              <w:t>Alternate Number 3 Bid:</w:t>
            </w:r>
          </w:p>
          <w:p w14:paraId="73A053AD" w14:textId="48B09151" w:rsidR="0028180F" w:rsidRDefault="0028180F" w:rsidP="004B5E2F">
            <w:pPr>
              <w:tabs>
                <w:tab w:val="left" w:pos="6189"/>
                <w:tab w:val="left" w:pos="9339"/>
              </w:tabs>
              <w:ind w:left="1425"/>
              <w:rPr>
                <w:rFonts w:asciiTheme="minorHAnsi" w:hAnsiTheme="minorHAnsi" w:cstheme="minorHAnsi"/>
                <w:sz w:val="18"/>
                <w:szCs w:val="18"/>
              </w:rPr>
            </w:pPr>
            <w:r w:rsidRPr="00567E9B">
              <w:rPr>
                <w:rFonts w:asciiTheme="minorHAnsi" w:hAnsiTheme="minorHAnsi" w:cstheme="minorHAnsi"/>
                <w:sz w:val="18"/>
                <w:szCs w:val="18"/>
              </w:rPr>
              <w:t>To furnish all necessary Project Management, Superintendence, labor, machinery, equipment, tools, materials, supplies and appurtenances to complete all the Work which is within these Contract Documents. Any required overtime and similar costs to complete the Project within the above stated days is included.</w:t>
            </w:r>
          </w:p>
          <w:p w14:paraId="5E13C70B" w14:textId="024F29AC" w:rsidR="00C467B9" w:rsidRDefault="00D349DB" w:rsidP="00C467B9">
            <w:pPr>
              <w:tabs>
                <w:tab w:val="left" w:pos="6189"/>
                <w:tab w:val="left" w:pos="9339"/>
              </w:tabs>
              <w:ind w:left="1425"/>
              <w:rPr>
                <w:rFonts w:asciiTheme="minorHAnsi" w:hAnsiTheme="minorHAnsi" w:cstheme="minorHAnsi"/>
                <w:b/>
                <w:bCs/>
                <w:sz w:val="18"/>
                <w:szCs w:val="18"/>
              </w:rPr>
            </w:pPr>
            <w:r>
              <w:rPr>
                <w:rFonts w:asciiTheme="minorHAnsi" w:hAnsiTheme="minorHAnsi" w:cstheme="minorHAnsi"/>
                <w:b/>
                <w:bCs/>
                <w:sz w:val="18"/>
                <w:szCs w:val="18"/>
                <w:u w:val="single"/>
              </w:rPr>
              <w:fldChar w:fldCharType="begin">
                <w:ffData>
                  <w:name w:val="Text46"/>
                  <w:enabled/>
                  <w:calcOnExit w:val="0"/>
                  <w:textInput/>
                </w:ffData>
              </w:fldChar>
            </w:r>
            <w:bookmarkStart w:id="18" w:name="Text46"/>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8"/>
            <w:r w:rsidR="00C467B9">
              <w:rPr>
                <w:rFonts w:asciiTheme="minorHAnsi" w:hAnsiTheme="minorHAnsi" w:cstheme="minorHAnsi"/>
                <w:b/>
                <w:bCs/>
                <w:sz w:val="18"/>
                <w:szCs w:val="18"/>
              </w:rPr>
              <w:t xml:space="preserve"> Dollars (</w:t>
            </w:r>
            <w:r>
              <w:rPr>
                <w:rFonts w:asciiTheme="minorHAnsi" w:hAnsiTheme="minorHAnsi" w:cstheme="minorHAnsi"/>
                <w:b/>
                <w:bCs/>
                <w:sz w:val="18"/>
                <w:szCs w:val="18"/>
                <w:u w:val="single"/>
              </w:rPr>
              <w:fldChar w:fldCharType="begin">
                <w:ffData>
                  <w:name w:val="Text47"/>
                  <w:enabled/>
                  <w:calcOnExit w:val="0"/>
                  <w:textInput/>
                </w:ffData>
              </w:fldChar>
            </w:r>
            <w:bookmarkStart w:id="19" w:name="Text47"/>
            <w:r>
              <w:rPr>
                <w:rFonts w:asciiTheme="minorHAnsi" w:hAnsiTheme="minorHAnsi" w:cstheme="minorHAnsi"/>
                <w:b/>
                <w:bCs/>
                <w:sz w:val="18"/>
                <w:szCs w:val="18"/>
                <w:u w:val="single"/>
              </w:rPr>
              <w:instrText xml:space="preserve"> FORMTEXT </w:instrText>
            </w:r>
            <w:r>
              <w:rPr>
                <w:rFonts w:asciiTheme="minorHAnsi" w:hAnsiTheme="minorHAnsi" w:cstheme="minorHAnsi"/>
                <w:b/>
                <w:bCs/>
                <w:sz w:val="18"/>
                <w:szCs w:val="18"/>
                <w:u w:val="single"/>
              </w:rPr>
            </w:r>
            <w:r>
              <w:rPr>
                <w:rFonts w:asciiTheme="minorHAnsi" w:hAnsiTheme="minorHAnsi" w:cstheme="minorHAnsi"/>
                <w:b/>
                <w:bCs/>
                <w:sz w:val="18"/>
                <w:szCs w:val="18"/>
                <w:u w:val="single"/>
              </w:rPr>
              <w:fldChar w:fldCharType="separate"/>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noProof/>
                <w:sz w:val="18"/>
                <w:szCs w:val="18"/>
                <w:u w:val="single"/>
              </w:rPr>
              <w:t> </w:t>
            </w:r>
            <w:r>
              <w:rPr>
                <w:rFonts w:asciiTheme="minorHAnsi" w:hAnsiTheme="minorHAnsi" w:cstheme="minorHAnsi"/>
                <w:b/>
                <w:bCs/>
                <w:sz w:val="18"/>
                <w:szCs w:val="18"/>
                <w:u w:val="single"/>
              </w:rPr>
              <w:fldChar w:fldCharType="end"/>
            </w:r>
            <w:bookmarkEnd w:id="19"/>
            <w:r w:rsidR="00C467B9">
              <w:rPr>
                <w:rFonts w:asciiTheme="minorHAnsi" w:hAnsiTheme="minorHAnsi" w:cstheme="minorHAnsi"/>
                <w:b/>
                <w:bCs/>
                <w:sz w:val="18"/>
                <w:szCs w:val="18"/>
              </w:rPr>
              <w:t>)</w:t>
            </w:r>
          </w:p>
          <w:p w14:paraId="617DEA01" w14:textId="4A0239A1" w:rsidR="00D2693F" w:rsidRDefault="00710D74" w:rsidP="00C67F71">
            <w:pPr>
              <w:pStyle w:val="ListParagraph"/>
              <w:numPr>
                <w:ilvl w:val="0"/>
                <w:numId w:val="1"/>
              </w:numPr>
              <w:rPr>
                <w:rFonts w:asciiTheme="minorHAnsi" w:hAnsiTheme="minorHAnsi" w:cstheme="minorHAnsi"/>
                <w:b/>
                <w:bCs/>
                <w:szCs w:val="18"/>
              </w:rPr>
            </w:pPr>
            <w:r>
              <w:rPr>
                <w:rFonts w:asciiTheme="minorHAnsi" w:hAnsiTheme="minorHAnsi" w:cstheme="minorHAnsi"/>
                <w:b/>
                <w:bCs/>
                <w:szCs w:val="18"/>
              </w:rPr>
              <w:t xml:space="preserve"> </w:t>
            </w:r>
            <w:r w:rsidR="00B070AC">
              <w:rPr>
                <w:rFonts w:asciiTheme="minorHAnsi" w:hAnsiTheme="minorHAnsi" w:cstheme="minorHAnsi"/>
                <w:b/>
                <w:bCs/>
                <w:szCs w:val="18"/>
              </w:rPr>
              <w:t>Unit Prices for Concealed or Unknown Conditions</w:t>
            </w:r>
            <w:r w:rsidR="00D2693F">
              <w:rPr>
                <w:rFonts w:asciiTheme="minorHAnsi" w:hAnsiTheme="minorHAnsi" w:cstheme="minorHAnsi"/>
                <w:b/>
                <w:bCs/>
                <w:szCs w:val="18"/>
              </w:rPr>
              <w:t>.</w:t>
            </w:r>
          </w:p>
          <w:p w14:paraId="75385EBF" w14:textId="17D8A28F" w:rsidR="00B070AC" w:rsidRPr="00567E9B" w:rsidRDefault="00B070AC" w:rsidP="00B070AC">
            <w:pPr>
              <w:pStyle w:val="ListParagraph"/>
              <w:numPr>
                <w:ilvl w:val="1"/>
                <w:numId w:val="1"/>
              </w:numPr>
              <w:ind w:left="1440"/>
              <w:rPr>
                <w:rFonts w:asciiTheme="minorHAnsi" w:hAnsiTheme="minorHAnsi" w:cstheme="minorHAnsi"/>
                <w:b/>
                <w:bCs/>
                <w:szCs w:val="18"/>
              </w:rPr>
            </w:pPr>
            <w:r w:rsidRPr="00567E9B">
              <w:rPr>
                <w:rFonts w:asciiTheme="minorHAnsi" w:hAnsiTheme="minorHAnsi" w:cstheme="minorHAnsi"/>
                <w:szCs w:val="18"/>
              </w:rPr>
              <w:t xml:space="preserve">Refer </w:t>
            </w:r>
            <w:r>
              <w:rPr>
                <w:rFonts w:asciiTheme="minorHAnsi" w:hAnsiTheme="minorHAnsi" w:cstheme="minorHAnsi"/>
                <w:szCs w:val="18"/>
              </w:rPr>
              <w:t xml:space="preserve">to </w:t>
            </w:r>
            <w:r w:rsidRPr="00567E9B">
              <w:rPr>
                <w:rFonts w:asciiTheme="minorHAnsi" w:hAnsiTheme="minorHAnsi" w:cstheme="minorHAnsi"/>
                <w:szCs w:val="18"/>
              </w:rPr>
              <w:t>General Conditions, Paragraph 4.3.6</w:t>
            </w:r>
            <w:r>
              <w:rPr>
                <w:rFonts w:asciiTheme="minorHAnsi" w:hAnsiTheme="minorHAnsi" w:cstheme="minorHAnsi"/>
                <w:szCs w:val="18"/>
              </w:rPr>
              <w:t>,</w:t>
            </w:r>
            <w:r w:rsidRPr="00567E9B">
              <w:rPr>
                <w:rFonts w:asciiTheme="minorHAnsi" w:hAnsiTheme="minorHAnsi" w:cstheme="minorHAnsi"/>
                <w:szCs w:val="18"/>
              </w:rPr>
              <w:t xml:space="preserve"> “Claims for Concealed or Unknown Conditions.”</w:t>
            </w:r>
          </w:p>
          <w:p w14:paraId="0E97CEE2" w14:textId="6DC2C3AF" w:rsidR="00B070AC" w:rsidRPr="00567E9B" w:rsidRDefault="00B070AC" w:rsidP="00B070AC">
            <w:pPr>
              <w:pStyle w:val="ListParagraph"/>
              <w:numPr>
                <w:ilvl w:val="1"/>
                <w:numId w:val="1"/>
              </w:numPr>
              <w:ind w:left="1440"/>
              <w:rPr>
                <w:rFonts w:asciiTheme="minorHAnsi" w:hAnsiTheme="minorHAnsi" w:cstheme="minorHAnsi"/>
                <w:b/>
                <w:bCs/>
                <w:szCs w:val="18"/>
              </w:rPr>
            </w:pPr>
            <w:r w:rsidRPr="00567E9B">
              <w:rPr>
                <w:rFonts w:asciiTheme="minorHAnsi" w:hAnsiTheme="minorHAnsi" w:cstheme="minorHAnsi"/>
                <w:szCs w:val="18"/>
              </w:rPr>
              <w:t>Unit Prices shall be submitted by the bidder for the purpose of establishing sums to be added to or deducted from the Contract due to concealed or unknown conditions</w:t>
            </w:r>
            <w:r w:rsidR="006D27D1">
              <w:rPr>
                <w:rFonts w:asciiTheme="minorHAnsi" w:hAnsiTheme="minorHAnsi" w:cstheme="minorHAnsi"/>
                <w:szCs w:val="18"/>
              </w:rPr>
              <w:t xml:space="preserve">. </w:t>
            </w:r>
            <w:r w:rsidRPr="00567E9B">
              <w:rPr>
                <w:rFonts w:asciiTheme="minorHAnsi" w:hAnsiTheme="minorHAnsi" w:cstheme="minorHAnsi"/>
                <w:szCs w:val="18"/>
              </w:rPr>
              <w:t>Unit prices shall cover the cost of materials in place including labor required, demolition, equipment, incidentals and services, overhead and profit required to render the same completed.</w:t>
            </w:r>
          </w:p>
          <w:p w14:paraId="70E87390" w14:textId="77777777" w:rsidR="00B070AC" w:rsidRPr="00567E9B" w:rsidRDefault="00B070AC" w:rsidP="00B070AC">
            <w:pPr>
              <w:pStyle w:val="ListParagraph"/>
              <w:numPr>
                <w:ilvl w:val="1"/>
                <w:numId w:val="1"/>
              </w:numPr>
              <w:ind w:left="1440"/>
              <w:rPr>
                <w:rFonts w:asciiTheme="minorHAnsi" w:hAnsiTheme="minorHAnsi" w:cstheme="minorHAnsi"/>
                <w:b/>
                <w:bCs/>
                <w:szCs w:val="18"/>
              </w:rPr>
            </w:pPr>
            <w:r w:rsidRPr="00567E9B">
              <w:rPr>
                <w:rFonts w:asciiTheme="minorHAnsi" w:hAnsiTheme="minorHAnsi" w:cstheme="minorHAnsi"/>
                <w:szCs w:val="18"/>
              </w:rPr>
              <w:t>Unit Prices shall be within a competitive range of the current market value. The Owner shall be the sole judge of the competitive range determination.</w:t>
            </w:r>
          </w:p>
          <w:p w14:paraId="20A655BF" w14:textId="77777777" w:rsidR="00B070AC" w:rsidRPr="00567E9B" w:rsidRDefault="00B070AC" w:rsidP="00B070AC">
            <w:pPr>
              <w:pStyle w:val="ListParagraph"/>
              <w:numPr>
                <w:ilvl w:val="1"/>
                <w:numId w:val="1"/>
              </w:numPr>
              <w:ind w:left="1440"/>
              <w:rPr>
                <w:rFonts w:asciiTheme="minorHAnsi" w:hAnsiTheme="minorHAnsi" w:cstheme="minorHAnsi"/>
                <w:b/>
                <w:bCs/>
                <w:szCs w:val="18"/>
              </w:rPr>
            </w:pPr>
            <w:r w:rsidRPr="00567E9B">
              <w:rPr>
                <w:rFonts w:asciiTheme="minorHAnsi" w:hAnsiTheme="minorHAnsi" w:cstheme="minorHAnsi"/>
                <w:szCs w:val="18"/>
              </w:rPr>
              <w:t>Unit Prices are not a consideration for award of the Contract.</w:t>
            </w:r>
          </w:p>
          <w:p w14:paraId="5BA2CD7E" w14:textId="15C6832C" w:rsidR="00B070AC" w:rsidRPr="00B070AC" w:rsidRDefault="00B070AC" w:rsidP="00B070AC">
            <w:pPr>
              <w:pStyle w:val="ListParagraph"/>
              <w:numPr>
                <w:ilvl w:val="1"/>
                <w:numId w:val="1"/>
              </w:numPr>
              <w:tabs>
                <w:tab w:val="left" w:pos="6555"/>
              </w:tabs>
              <w:ind w:left="1440"/>
              <w:rPr>
                <w:rFonts w:asciiTheme="minorHAnsi" w:hAnsiTheme="minorHAnsi" w:cstheme="minorHAnsi"/>
                <w:szCs w:val="18"/>
              </w:rPr>
            </w:pPr>
            <w:r w:rsidRPr="00567E9B">
              <w:rPr>
                <w:rFonts w:asciiTheme="minorHAnsi" w:hAnsiTheme="minorHAnsi" w:cstheme="minorHAnsi"/>
                <w:szCs w:val="18"/>
              </w:rPr>
              <w:t>CAP Form G701</w:t>
            </w:r>
            <w:r>
              <w:rPr>
                <w:rFonts w:asciiTheme="minorHAnsi" w:hAnsiTheme="minorHAnsi" w:cstheme="minorHAnsi"/>
                <w:szCs w:val="18"/>
              </w:rPr>
              <w:t>,</w:t>
            </w:r>
            <w:r w:rsidRPr="00567E9B">
              <w:rPr>
                <w:rFonts w:asciiTheme="minorHAnsi" w:hAnsiTheme="minorHAnsi" w:cstheme="minorHAnsi"/>
                <w:szCs w:val="18"/>
              </w:rPr>
              <w:t xml:space="preserve"> </w:t>
            </w:r>
            <w:r w:rsidRPr="00C22394">
              <w:rPr>
                <w:rFonts w:asciiTheme="minorHAnsi" w:hAnsiTheme="minorHAnsi" w:cstheme="minorHAnsi"/>
                <w:i/>
                <w:iCs/>
                <w:szCs w:val="18"/>
              </w:rPr>
              <w:t>Change Order</w:t>
            </w:r>
            <w:r>
              <w:rPr>
                <w:rFonts w:asciiTheme="minorHAnsi" w:hAnsiTheme="minorHAnsi" w:cstheme="minorHAnsi"/>
                <w:szCs w:val="18"/>
              </w:rPr>
              <w:t xml:space="preserve">, </w:t>
            </w:r>
            <w:r w:rsidRPr="00567E9B">
              <w:rPr>
                <w:rFonts w:asciiTheme="minorHAnsi" w:hAnsiTheme="minorHAnsi" w:cstheme="minorHAnsi"/>
                <w:szCs w:val="18"/>
              </w:rPr>
              <w:t>shall be submitted, approved and executed before any work using unit prices is started.</w:t>
            </w:r>
          </w:p>
          <w:p w14:paraId="751FB882" w14:textId="6362A86A" w:rsidR="00D2693F" w:rsidRDefault="007A3688" w:rsidP="00326332">
            <w:pPr>
              <w:pStyle w:val="ListParagraph"/>
              <w:numPr>
                <w:ilvl w:val="0"/>
                <w:numId w:val="1"/>
              </w:numPr>
              <w:rPr>
                <w:rFonts w:asciiTheme="minorHAnsi" w:hAnsiTheme="minorHAnsi" w:cstheme="minorHAnsi"/>
                <w:b/>
                <w:bCs/>
                <w:szCs w:val="18"/>
              </w:rPr>
            </w:pPr>
            <w:r>
              <w:rPr>
                <w:rFonts w:asciiTheme="minorHAnsi" w:hAnsiTheme="minorHAnsi" w:cstheme="minorHAnsi"/>
                <w:b/>
                <w:bCs/>
                <w:szCs w:val="18"/>
              </w:rPr>
              <w:t>Statements</w:t>
            </w:r>
            <w:r w:rsidR="00D2693F">
              <w:rPr>
                <w:rFonts w:asciiTheme="minorHAnsi" w:hAnsiTheme="minorHAnsi" w:cstheme="minorHAnsi"/>
                <w:b/>
                <w:bCs/>
                <w:szCs w:val="18"/>
              </w:rPr>
              <w:t>.</w:t>
            </w:r>
          </w:p>
          <w:p w14:paraId="69D22F05" w14:textId="7BA2E0CF" w:rsidR="00894666" w:rsidRPr="007A3688" w:rsidRDefault="007A3688" w:rsidP="00F262DB">
            <w:pPr>
              <w:pStyle w:val="ListParagraph"/>
              <w:numPr>
                <w:ilvl w:val="1"/>
                <w:numId w:val="1"/>
              </w:numPr>
              <w:tabs>
                <w:tab w:val="left" w:pos="5829"/>
                <w:tab w:val="left" w:pos="8595"/>
              </w:tabs>
              <w:ind w:left="1440"/>
              <w:rPr>
                <w:rFonts w:asciiTheme="minorHAnsi" w:hAnsiTheme="minorHAnsi" w:cstheme="minorHAnsi"/>
                <w:b/>
                <w:bCs/>
                <w:szCs w:val="18"/>
              </w:rPr>
            </w:pPr>
            <w:r w:rsidRPr="00567E9B">
              <w:rPr>
                <w:rFonts w:asciiTheme="minorHAnsi" w:hAnsiTheme="minorHAnsi" w:cstheme="minorHAnsi"/>
                <w:b/>
                <w:bCs/>
                <w:szCs w:val="18"/>
              </w:rPr>
              <w:t>Non-</w:t>
            </w:r>
            <w:r w:rsidR="00B070AC">
              <w:rPr>
                <w:rFonts w:asciiTheme="minorHAnsi" w:hAnsiTheme="minorHAnsi" w:cstheme="minorHAnsi"/>
                <w:b/>
                <w:bCs/>
                <w:szCs w:val="18"/>
              </w:rPr>
              <w:t>C</w:t>
            </w:r>
            <w:r w:rsidRPr="00567E9B">
              <w:rPr>
                <w:rFonts w:asciiTheme="minorHAnsi" w:hAnsiTheme="minorHAnsi" w:cstheme="minorHAnsi"/>
                <w:b/>
                <w:bCs/>
                <w:szCs w:val="18"/>
              </w:rPr>
              <w:t>ollusion Statement</w:t>
            </w:r>
            <w:r w:rsidRPr="00567E9B">
              <w:rPr>
                <w:rFonts w:asciiTheme="minorHAnsi" w:hAnsiTheme="minorHAnsi" w:cstheme="minorHAnsi"/>
                <w:szCs w:val="18"/>
              </w:rPr>
              <w:t>. For the purposes of a competitive bid for a public construction contract, the undersigned, being first duly sworn, certifies that:</w:t>
            </w:r>
          </w:p>
          <w:p w14:paraId="2566E22E" w14:textId="213B6C05" w:rsidR="007A3688" w:rsidRPr="00567E9B" w:rsidRDefault="007A3688" w:rsidP="007A3688">
            <w:pPr>
              <w:pStyle w:val="ListParagraph"/>
              <w:numPr>
                <w:ilvl w:val="2"/>
                <w:numId w:val="1"/>
              </w:numPr>
              <w:tabs>
                <w:tab w:val="left" w:pos="7905"/>
              </w:tabs>
              <w:ind w:left="2160"/>
              <w:rPr>
                <w:rFonts w:asciiTheme="minorHAnsi" w:hAnsiTheme="minorHAnsi" w:cstheme="minorHAnsi"/>
                <w:szCs w:val="18"/>
              </w:rPr>
            </w:pPr>
            <w:r w:rsidRPr="00567E9B">
              <w:rPr>
                <w:rFonts w:asciiTheme="minorHAnsi" w:hAnsiTheme="minorHAnsi" w:cstheme="minorHAnsi"/>
                <w:szCs w:val="18"/>
              </w:rPr>
              <w:t xml:space="preserve">I am the duly authorized agent of </w:t>
            </w:r>
            <w:r w:rsidR="00D349DB">
              <w:rPr>
                <w:rFonts w:asciiTheme="minorHAnsi" w:hAnsiTheme="minorHAnsi" w:cstheme="minorHAnsi"/>
                <w:szCs w:val="18"/>
                <w:u w:val="single"/>
              </w:rPr>
              <w:fldChar w:fldCharType="begin">
                <w:ffData>
                  <w:name w:val="Text48"/>
                  <w:enabled/>
                  <w:calcOnExit w:val="0"/>
                  <w:textInput/>
                </w:ffData>
              </w:fldChar>
            </w:r>
            <w:bookmarkStart w:id="20" w:name="Text48"/>
            <w:r w:rsidR="00D349DB">
              <w:rPr>
                <w:rFonts w:asciiTheme="minorHAnsi" w:hAnsiTheme="minorHAnsi" w:cstheme="minorHAnsi"/>
                <w:szCs w:val="18"/>
                <w:u w:val="single"/>
              </w:rPr>
              <w:instrText xml:space="preserve"> FORMTEXT </w:instrText>
            </w:r>
            <w:r w:rsidR="00D349DB">
              <w:rPr>
                <w:rFonts w:asciiTheme="minorHAnsi" w:hAnsiTheme="minorHAnsi" w:cstheme="minorHAnsi"/>
                <w:szCs w:val="18"/>
                <w:u w:val="single"/>
              </w:rPr>
            </w:r>
            <w:r w:rsidR="00D349DB">
              <w:rPr>
                <w:rFonts w:asciiTheme="minorHAnsi" w:hAnsiTheme="minorHAnsi" w:cstheme="minorHAnsi"/>
                <w:szCs w:val="18"/>
                <w:u w:val="single"/>
              </w:rPr>
              <w:fldChar w:fldCharType="separate"/>
            </w:r>
            <w:r w:rsidR="00D349DB">
              <w:rPr>
                <w:rFonts w:asciiTheme="minorHAnsi" w:hAnsiTheme="minorHAnsi" w:cstheme="minorHAnsi"/>
                <w:noProof/>
                <w:szCs w:val="18"/>
                <w:u w:val="single"/>
              </w:rPr>
              <w:t> </w:t>
            </w:r>
            <w:r w:rsidR="00D349DB">
              <w:rPr>
                <w:rFonts w:asciiTheme="minorHAnsi" w:hAnsiTheme="minorHAnsi" w:cstheme="minorHAnsi"/>
                <w:noProof/>
                <w:szCs w:val="18"/>
                <w:u w:val="single"/>
              </w:rPr>
              <w:t> </w:t>
            </w:r>
            <w:r w:rsidR="00D349DB">
              <w:rPr>
                <w:rFonts w:asciiTheme="minorHAnsi" w:hAnsiTheme="minorHAnsi" w:cstheme="minorHAnsi"/>
                <w:noProof/>
                <w:szCs w:val="18"/>
                <w:u w:val="single"/>
              </w:rPr>
              <w:t> </w:t>
            </w:r>
            <w:r w:rsidR="00D349DB">
              <w:rPr>
                <w:rFonts w:asciiTheme="minorHAnsi" w:hAnsiTheme="minorHAnsi" w:cstheme="minorHAnsi"/>
                <w:noProof/>
                <w:szCs w:val="18"/>
                <w:u w:val="single"/>
              </w:rPr>
              <w:t> </w:t>
            </w:r>
            <w:r w:rsidR="00D349DB">
              <w:rPr>
                <w:rFonts w:asciiTheme="minorHAnsi" w:hAnsiTheme="minorHAnsi" w:cstheme="minorHAnsi"/>
                <w:noProof/>
                <w:szCs w:val="18"/>
                <w:u w:val="single"/>
              </w:rPr>
              <w:t> </w:t>
            </w:r>
            <w:r w:rsidR="00D349DB">
              <w:rPr>
                <w:rFonts w:asciiTheme="minorHAnsi" w:hAnsiTheme="minorHAnsi" w:cstheme="minorHAnsi"/>
                <w:szCs w:val="18"/>
                <w:u w:val="single"/>
              </w:rPr>
              <w:fldChar w:fldCharType="end"/>
            </w:r>
            <w:bookmarkEnd w:id="20"/>
            <w:r w:rsidRPr="00567E9B">
              <w:rPr>
                <w:rFonts w:asciiTheme="minorHAnsi" w:hAnsiTheme="minorHAnsi" w:cstheme="minorHAnsi"/>
                <w:szCs w:val="18"/>
              </w:rPr>
              <w:t>, the Bidder submitting the competitive bid which is attached to this statement, for the purpose of certifying the facts pertaining to the existence of collusion among bidders and between bidders and state officials or employees, as well as facts pertaining to the giving or offering of things of value to government personnel in return for special consideration in the letting of any contract pursuant to the bid to which this statement is attached</w:t>
            </w:r>
            <w:r w:rsidR="00220514">
              <w:rPr>
                <w:rFonts w:asciiTheme="minorHAnsi" w:hAnsiTheme="minorHAnsi" w:cstheme="minorHAnsi"/>
                <w:szCs w:val="18"/>
              </w:rPr>
              <w:t>.</w:t>
            </w:r>
          </w:p>
          <w:p w14:paraId="76FFD6AC" w14:textId="215A2911" w:rsidR="007A3688" w:rsidRPr="00567E9B" w:rsidRDefault="007A3688" w:rsidP="007A3688">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I am fully aware of the facts and circumstances surrounding the making of the bid to which this statement is attached and have been personally and directly involved in the proceedings leading to the submission of such bid</w:t>
            </w:r>
            <w:r w:rsidR="00220514">
              <w:rPr>
                <w:rFonts w:asciiTheme="minorHAnsi" w:hAnsiTheme="minorHAnsi" w:cstheme="minorHAnsi"/>
                <w:szCs w:val="18"/>
              </w:rPr>
              <w:t>.</w:t>
            </w:r>
            <w:r w:rsidRPr="00567E9B">
              <w:rPr>
                <w:rFonts w:asciiTheme="minorHAnsi" w:hAnsiTheme="minorHAnsi" w:cstheme="minorHAnsi"/>
                <w:szCs w:val="18"/>
              </w:rPr>
              <w:t xml:space="preserve"> </w:t>
            </w:r>
          </w:p>
          <w:p w14:paraId="1A288E4E" w14:textId="37484E56" w:rsidR="007A3688" w:rsidRPr="00220514" w:rsidRDefault="007A3688" w:rsidP="007A3688">
            <w:pPr>
              <w:pStyle w:val="ListParagraph"/>
              <w:numPr>
                <w:ilvl w:val="2"/>
                <w:numId w:val="1"/>
              </w:numPr>
              <w:ind w:left="2160"/>
              <w:rPr>
                <w:rFonts w:asciiTheme="minorHAnsi" w:hAnsiTheme="minorHAnsi" w:cstheme="minorHAnsi"/>
                <w:b/>
                <w:bCs/>
                <w:szCs w:val="18"/>
              </w:rPr>
            </w:pPr>
            <w:r w:rsidRPr="00567E9B">
              <w:rPr>
                <w:rFonts w:asciiTheme="minorHAnsi" w:hAnsiTheme="minorHAnsi" w:cstheme="minorHAnsi"/>
                <w:szCs w:val="18"/>
              </w:rPr>
              <w:t>Neither the Bidder nor anyone subject to the Bidder’s direction or control has been a party:</w:t>
            </w:r>
          </w:p>
          <w:p w14:paraId="33F3BE46" w14:textId="0ECD5628" w:rsidR="00220514" w:rsidRPr="00B070AC" w:rsidRDefault="00B070AC" w:rsidP="00B070AC">
            <w:pPr>
              <w:pStyle w:val="ListParagraph"/>
              <w:numPr>
                <w:ilvl w:val="0"/>
                <w:numId w:val="7"/>
              </w:numPr>
              <w:ind w:left="2434" w:hanging="274"/>
              <w:rPr>
                <w:rFonts w:asciiTheme="minorHAnsi" w:hAnsiTheme="minorHAnsi" w:cstheme="minorHAnsi"/>
                <w:szCs w:val="18"/>
              </w:rPr>
            </w:pPr>
            <w:r>
              <w:rPr>
                <w:rFonts w:asciiTheme="minorHAnsi" w:hAnsiTheme="minorHAnsi" w:cstheme="minorHAnsi"/>
                <w:szCs w:val="18"/>
              </w:rPr>
              <w:t>T</w:t>
            </w:r>
            <w:r w:rsidR="00220514" w:rsidRPr="00B070AC">
              <w:rPr>
                <w:rFonts w:asciiTheme="minorHAnsi" w:hAnsiTheme="minorHAnsi" w:cstheme="minorHAnsi"/>
                <w:szCs w:val="18"/>
              </w:rPr>
              <w:t>o any collusion among bidders in restraint of freedom of competition by agreement to bid at a fixed price or to refrain from bidding</w:t>
            </w:r>
            <w:r>
              <w:rPr>
                <w:rFonts w:asciiTheme="minorHAnsi" w:hAnsiTheme="minorHAnsi" w:cstheme="minorHAnsi"/>
                <w:szCs w:val="18"/>
              </w:rPr>
              <w:t>.</w:t>
            </w:r>
          </w:p>
          <w:p w14:paraId="28D74F2F" w14:textId="18DAAFD3" w:rsidR="00220514" w:rsidRPr="00567E9B" w:rsidRDefault="00B070AC" w:rsidP="00B070AC">
            <w:pPr>
              <w:pStyle w:val="ListParagraph"/>
              <w:numPr>
                <w:ilvl w:val="0"/>
                <w:numId w:val="7"/>
              </w:numPr>
              <w:ind w:left="2434" w:hanging="274"/>
              <w:rPr>
                <w:rFonts w:asciiTheme="minorHAnsi" w:hAnsiTheme="minorHAnsi" w:cstheme="minorHAnsi"/>
                <w:szCs w:val="18"/>
              </w:rPr>
            </w:pPr>
            <w:r>
              <w:rPr>
                <w:rFonts w:asciiTheme="minorHAnsi" w:hAnsiTheme="minorHAnsi" w:cstheme="minorHAnsi"/>
                <w:szCs w:val="18"/>
              </w:rPr>
              <w:t>T</w:t>
            </w:r>
            <w:r w:rsidR="00220514" w:rsidRPr="00567E9B">
              <w:rPr>
                <w:rFonts w:asciiTheme="minorHAnsi" w:hAnsiTheme="minorHAnsi" w:cstheme="minorHAnsi"/>
                <w:szCs w:val="18"/>
              </w:rPr>
              <w:t>o any collusion with any state official or employee as to quantity, quality or price in the prospective contract, or as to any other terms of such prospective contract</w:t>
            </w:r>
            <w:r>
              <w:rPr>
                <w:rFonts w:asciiTheme="minorHAnsi" w:hAnsiTheme="minorHAnsi" w:cstheme="minorHAnsi"/>
                <w:szCs w:val="18"/>
              </w:rPr>
              <w:t>.</w:t>
            </w:r>
          </w:p>
          <w:p w14:paraId="6BF21BFF" w14:textId="1897EBB9" w:rsidR="00220514" w:rsidRPr="00B070AC" w:rsidRDefault="00B070AC" w:rsidP="00B070AC">
            <w:pPr>
              <w:pStyle w:val="ListParagraph"/>
              <w:numPr>
                <w:ilvl w:val="0"/>
                <w:numId w:val="7"/>
              </w:numPr>
              <w:ind w:left="2434" w:hanging="274"/>
              <w:rPr>
                <w:rFonts w:asciiTheme="minorHAnsi" w:hAnsiTheme="minorHAnsi" w:cstheme="minorHAnsi"/>
                <w:szCs w:val="18"/>
              </w:rPr>
            </w:pPr>
            <w:r>
              <w:rPr>
                <w:rFonts w:asciiTheme="minorHAnsi" w:hAnsiTheme="minorHAnsi" w:cstheme="minorHAnsi"/>
                <w:szCs w:val="18"/>
              </w:rPr>
              <w:t>I</w:t>
            </w:r>
            <w:r w:rsidR="00220514" w:rsidRPr="00567E9B">
              <w:rPr>
                <w:rFonts w:asciiTheme="minorHAnsi" w:hAnsiTheme="minorHAnsi" w:cstheme="minorHAnsi"/>
                <w:szCs w:val="18"/>
              </w:rPr>
              <w:t>n any discussions between bidders and any state official concerning exchange of money or other thing of value for special consideration in the letting of a contract.</w:t>
            </w:r>
          </w:p>
          <w:p w14:paraId="740D266F" w14:textId="0845AC32" w:rsidR="0047613C" w:rsidRPr="0047613C" w:rsidRDefault="007A3688" w:rsidP="00326332">
            <w:pPr>
              <w:pStyle w:val="ListParagraph"/>
              <w:numPr>
                <w:ilvl w:val="1"/>
                <w:numId w:val="1"/>
              </w:numPr>
              <w:tabs>
                <w:tab w:val="left" w:pos="6435"/>
              </w:tabs>
              <w:ind w:left="1440"/>
              <w:rPr>
                <w:rFonts w:asciiTheme="minorHAnsi" w:hAnsiTheme="minorHAnsi" w:cstheme="minorHAnsi"/>
                <w:b/>
                <w:bCs/>
                <w:szCs w:val="18"/>
              </w:rPr>
            </w:pPr>
            <w:r w:rsidRPr="00567E9B">
              <w:rPr>
                <w:rFonts w:asciiTheme="minorHAnsi" w:hAnsiTheme="minorHAnsi" w:cstheme="minorHAnsi"/>
                <w:szCs w:val="18"/>
              </w:rPr>
              <w:t>I certify, if awarded the contract, whether competitively bid or not, neither the contractor nor anyone subject to the contractor's direction or control has paid, given or donated or agreed to pay, give or donate to any officer or employee</w:t>
            </w:r>
            <w:r w:rsidRPr="00567E9B">
              <w:rPr>
                <w:rFonts w:asciiTheme="minorHAnsi" w:hAnsiTheme="minorHAnsi" w:cstheme="minorHAnsi"/>
                <w:b/>
                <w:bCs/>
                <w:szCs w:val="18"/>
              </w:rPr>
              <w:t xml:space="preserve"> </w:t>
            </w:r>
            <w:r w:rsidRPr="00567E9B">
              <w:rPr>
                <w:rFonts w:asciiTheme="minorHAnsi" w:hAnsiTheme="minorHAnsi" w:cstheme="minorHAnsi"/>
                <w:szCs w:val="18"/>
              </w:rPr>
              <w:t>of the State of Oklahoma any money or other thing of value, either directly or indirectly, in procuring the contract to which the statement is attached.</w:t>
            </w:r>
          </w:p>
          <w:p w14:paraId="15F98E2D" w14:textId="0B998005" w:rsidR="00611F40" w:rsidRDefault="007A3688" w:rsidP="00611F40">
            <w:pPr>
              <w:pStyle w:val="ListParagraph"/>
              <w:numPr>
                <w:ilvl w:val="1"/>
                <w:numId w:val="1"/>
              </w:numPr>
              <w:tabs>
                <w:tab w:val="left" w:pos="6435"/>
              </w:tabs>
              <w:ind w:left="1440"/>
              <w:rPr>
                <w:rFonts w:asciiTheme="minorHAnsi" w:hAnsiTheme="minorHAnsi" w:cstheme="minorHAnsi"/>
                <w:b/>
                <w:bCs/>
                <w:szCs w:val="18"/>
              </w:rPr>
            </w:pPr>
            <w:r>
              <w:rPr>
                <w:rFonts w:asciiTheme="minorHAnsi" w:hAnsiTheme="minorHAnsi" w:cstheme="minorHAnsi"/>
                <w:b/>
                <w:bCs/>
                <w:szCs w:val="18"/>
              </w:rPr>
              <w:t>Business Relationship Statement.</w:t>
            </w:r>
          </w:p>
          <w:p w14:paraId="4B619628" w14:textId="749188EA" w:rsidR="007A3688" w:rsidRPr="00567E9B" w:rsidRDefault="007A3688" w:rsidP="007A3688">
            <w:pPr>
              <w:pStyle w:val="ListParagraph"/>
              <w:numPr>
                <w:ilvl w:val="2"/>
                <w:numId w:val="1"/>
              </w:numPr>
              <w:ind w:left="2160"/>
              <w:rPr>
                <w:rFonts w:asciiTheme="minorHAnsi" w:hAnsiTheme="minorHAnsi" w:cstheme="minorHAnsi"/>
                <w:b/>
                <w:bCs/>
                <w:szCs w:val="18"/>
              </w:rPr>
            </w:pPr>
            <w:r w:rsidRPr="00567E9B">
              <w:rPr>
                <w:rFonts w:asciiTheme="minorHAnsi" w:hAnsiTheme="minorHAnsi" w:cstheme="minorHAnsi"/>
                <w:szCs w:val="18"/>
              </w:rPr>
              <w:t>I further certify that the nature of any partnership, joint venture or other business relationships presently in effect or which existed within one (1) year prior to the date of this statement with the Architect, Engineer or other party of the project is</w:t>
            </w:r>
            <w:r w:rsidR="0027416F">
              <w:rPr>
                <w:rFonts w:asciiTheme="minorHAnsi" w:hAnsiTheme="minorHAnsi" w:cstheme="minorHAnsi"/>
                <w:szCs w:val="18"/>
              </w:rPr>
              <w:t xml:space="preserve"> (If none, state so.)</w:t>
            </w:r>
            <w:r w:rsidRPr="00567E9B">
              <w:rPr>
                <w:rFonts w:asciiTheme="minorHAnsi" w:hAnsiTheme="minorHAnsi" w:cstheme="minorHAnsi"/>
                <w:szCs w:val="18"/>
              </w:rPr>
              <w:t>:</w:t>
            </w:r>
          </w:p>
          <w:p w14:paraId="79CA6760" w14:textId="07114FBE" w:rsidR="007A3688" w:rsidRPr="0061438A" w:rsidRDefault="00D349DB" w:rsidP="007A3688">
            <w:pPr>
              <w:pStyle w:val="ListParagraph"/>
              <w:ind w:left="2160"/>
              <w:rPr>
                <w:rFonts w:asciiTheme="minorHAnsi" w:hAnsiTheme="minorHAnsi" w:cstheme="minorHAnsi"/>
                <w:sz w:val="24"/>
              </w:rPr>
            </w:pPr>
            <w:r>
              <w:rPr>
                <w:rFonts w:asciiTheme="minorHAnsi" w:hAnsiTheme="minorHAnsi" w:cstheme="minorHAnsi"/>
                <w:sz w:val="24"/>
              </w:rPr>
              <w:fldChar w:fldCharType="begin">
                <w:ffData>
                  <w:name w:val="Text49"/>
                  <w:enabled/>
                  <w:calcOnExit w:val="0"/>
                  <w:textInput/>
                </w:ffData>
              </w:fldChar>
            </w:r>
            <w:bookmarkStart w:id="21" w:name="Text49"/>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bookmarkEnd w:id="21"/>
          </w:p>
          <w:p w14:paraId="64ECCED3" w14:textId="25F64A6A" w:rsidR="007A3688" w:rsidRPr="00567E9B" w:rsidRDefault="007A3688" w:rsidP="007A3688">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That any such business relationship presently in effect or which existed within one (1) year prior to the date of this statement between any officer or director of the bidding company and any officer or director of the architectural or engineering firm or other party to the project is</w:t>
            </w:r>
            <w:r w:rsidR="0027416F">
              <w:rPr>
                <w:rFonts w:asciiTheme="minorHAnsi" w:hAnsiTheme="minorHAnsi" w:cstheme="minorHAnsi"/>
                <w:szCs w:val="18"/>
              </w:rPr>
              <w:t xml:space="preserve"> (If none, state so.)</w:t>
            </w:r>
            <w:r w:rsidRPr="00567E9B">
              <w:rPr>
                <w:rFonts w:asciiTheme="minorHAnsi" w:hAnsiTheme="minorHAnsi" w:cstheme="minorHAnsi"/>
                <w:szCs w:val="18"/>
              </w:rPr>
              <w:t>:</w:t>
            </w:r>
          </w:p>
          <w:p w14:paraId="6BC765B7" w14:textId="68ED76E7" w:rsidR="007A3688" w:rsidRPr="0061438A" w:rsidRDefault="00D349DB" w:rsidP="007A3688">
            <w:pPr>
              <w:pStyle w:val="ListParagraph"/>
              <w:ind w:left="2160"/>
              <w:rPr>
                <w:rFonts w:asciiTheme="minorHAnsi" w:hAnsiTheme="minorHAnsi" w:cstheme="minorHAnsi"/>
                <w:sz w:val="24"/>
              </w:rPr>
            </w:pPr>
            <w:r>
              <w:rPr>
                <w:rFonts w:asciiTheme="minorHAnsi" w:hAnsiTheme="minorHAnsi" w:cstheme="minorHAnsi"/>
                <w:sz w:val="24"/>
              </w:rPr>
              <w:fldChar w:fldCharType="begin">
                <w:ffData>
                  <w:name w:val="Text50"/>
                  <w:enabled/>
                  <w:calcOnExit w:val="0"/>
                  <w:textInput/>
                </w:ffData>
              </w:fldChar>
            </w:r>
            <w:bookmarkStart w:id="22" w:name="Text50"/>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bookmarkEnd w:id="22"/>
          </w:p>
          <w:p w14:paraId="5B96215A" w14:textId="41CB0E74" w:rsidR="007A3688" w:rsidRDefault="007A3688" w:rsidP="007A3688">
            <w:pPr>
              <w:pStyle w:val="ListParagraph"/>
              <w:numPr>
                <w:ilvl w:val="2"/>
                <w:numId w:val="1"/>
              </w:numPr>
              <w:ind w:left="2160"/>
              <w:rPr>
                <w:rFonts w:asciiTheme="minorHAnsi" w:hAnsiTheme="minorHAnsi" w:cstheme="minorHAnsi"/>
                <w:szCs w:val="18"/>
              </w:rPr>
            </w:pPr>
            <w:r w:rsidRPr="00567E9B">
              <w:rPr>
                <w:rFonts w:asciiTheme="minorHAnsi" w:hAnsiTheme="minorHAnsi" w:cstheme="minorHAnsi"/>
                <w:szCs w:val="18"/>
              </w:rPr>
              <w:t>And that the names of all persons having any such business relationships and the positions they hold with their respective companies or firms are</w:t>
            </w:r>
            <w:r w:rsidR="0027416F">
              <w:rPr>
                <w:rFonts w:asciiTheme="minorHAnsi" w:hAnsiTheme="minorHAnsi" w:cstheme="minorHAnsi"/>
                <w:szCs w:val="18"/>
              </w:rPr>
              <w:t xml:space="preserve"> (If none, state so.)</w:t>
            </w:r>
            <w:r w:rsidRPr="00567E9B">
              <w:rPr>
                <w:rFonts w:asciiTheme="minorHAnsi" w:hAnsiTheme="minorHAnsi" w:cstheme="minorHAnsi"/>
                <w:szCs w:val="18"/>
              </w:rPr>
              <w:t>:</w:t>
            </w:r>
          </w:p>
          <w:p w14:paraId="1CEC1AF5" w14:textId="380169EE" w:rsidR="00CA2C58" w:rsidRPr="008F55D2" w:rsidRDefault="00D349DB" w:rsidP="008F55D2">
            <w:pPr>
              <w:ind w:left="2147"/>
              <w:rPr>
                <w:rFonts w:asciiTheme="minorHAnsi" w:hAnsiTheme="minorHAnsi" w:cstheme="minorHAnsi"/>
                <w:szCs w:val="18"/>
              </w:rPr>
            </w:pPr>
            <w:r>
              <w:rPr>
                <w:rFonts w:asciiTheme="minorHAnsi" w:hAnsiTheme="minorHAnsi" w:cstheme="minorHAnsi"/>
                <w:szCs w:val="18"/>
              </w:rPr>
              <w:fldChar w:fldCharType="begin">
                <w:ffData>
                  <w:name w:val="Text51"/>
                  <w:enabled/>
                  <w:calcOnExit w:val="0"/>
                  <w:textInput/>
                </w:ffData>
              </w:fldChar>
            </w:r>
            <w:bookmarkStart w:id="23" w:name="Text51"/>
            <w:r>
              <w:rPr>
                <w:rFonts w:asciiTheme="minorHAnsi" w:hAnsiTheme="minorHAnsi" w:cstheme="minorHAnsi"/>
                <w:szCs w:val="18"/>
              </w:rPr>
              <w:instrText xml:space="preserve"> FORMTEXT </w:instrText>
            </w:r>
            <w:r>
              <w:rPr>
                <w:rFonts w:asciiTheme="minorHAnsi" w:hAnsiTheme="minorHAnsi" w:cstheme="minorHAnsi"/>
                <w:szCs w:val="18"/>
              </w:rPr>
            </w:r>
            <w:r>
              <w:rPr>
                <w:rFonts w:asciiTheme="minorHAnsi" w:hAnsiTheme="minorHAnsi" w:cstheme="minorHAnsi"/>
                <w:szCs w:val="18"/>
              </w:rPr>
              <w:fldChar w:fldCharType="separate"/>
            </w:r>
            <w:r>
              <w:rPr>
                <w:rFonts w:asciiTheme="minorHAnsi" w:hAnsiTheme="minorHAnsi" w:cstheme="minorHAnsi"/>
                <w:noProof/>
                <w:szCs w:val="18"/>
              </w:rPr>
              <w:t> </w:t>
            </w:r>
            <w:r>
              <w:rPr>
                <w:rFonts w:asciiTheme="minorHAnsi" w:hAnsiTheme="minorHAnsi" w:cstheme="minorHAnsi"/>
                <w:noProof/>
                <w:szCs w:val="18"/>
              </w:rPr>
              <w:t> </w:t>
            </w:r>
            <w:r>
              <w:rPr>
                <w:rFonts w:asciiTheme="minorHAnsi" w:hAnsiTheme="minorHAnsi" w:cstheme="minorHAnsi"/>
                <w:noProof/>
                <w:szCs w:val="18"/>
              </w:rPr>
              <w:t> </w:t>
            </w:r>
            <w:r>
              <w:rPr>
                <w:rFonts w:asciiTheme="minorHAnsi" w:hAnsiTheme="minorHAnsi" w:cstheme="minorHAnsi"/>
                <w:noProof/>
                <w:szCs w:val="18"/>
              </w:rPr>
              <w:t> </w:t>
            </w:r>
            <w:r>
              <w:rPr>
                <w:rFonts w:asciiTheme="minorHAnsi" w:hAnsiTheme="minorHAnsi" w:cstheme="minorHAnsi"/>
                <w:noProof/>
                <w:szCs w:val="18"/>
              </w:rPr>
              <w:t> </w:t>
            </w:r>
            <w:r>
              <w:rPr>
                <w:rFonts w:asciiTheme="minorHAnsi" w:hAnsiTheme="minorHAnsi" w:cstheme="minorHAnsi"/>
                <w:szCs w:val="18"/>
              </w:rPr>
              <w:fldChar w:fldCharType="end"/>
            </w:r>
            <w:bookmarkEnd w:id="23"/>
          </w:p>
        </w:tc>
      </w:tr>
    </w:tbl>
    <w:p w14:paraId="1E8E5C83" w14:textId="40176FE8" w:rsidR="002907A8" w:rsidRDefault="002907A8">
      <w:pPr>
        <w:rPr>
          <w:rFonts w:asciiTheme="minorHAnsi" w:hAnsiTheme="minorHAnsi" w:cstheme="minorHAnsi"/>
          <w:sz w:val="18"/>
          <w:szCs w:val="18"/>
        </w:rPr>
      </w:pPr>
    </w:p>
    <w:p w14:paraId="5E2CDADD" w14:textId="77777777" w:rsidR="002907A8" w:rsidRDefault="002907A8">
      <w:pPr>
        <w:rPr>
          <w:rFonts w:asciiTheme="minorHAnsi" w:hAnsiTheme="minorHAnsi" w:cstheme="minorHAnsi"/>
          <w:sz w:val="18"/>
          <w:szCs w:val="18"/>
        </w:rPr>
      </w:pPr>
      <w:r>
        <w:rPr>
          <w:rFonts w:asciiTheme="minorHAnsi" w:hAnsiTheme="minorHAnsi" w:cstheme="minorHAnsi"/>
          <w:sz w:val="18"/>
          <w:szCs w:val="18"/>
        </w:rPr>
        <w:br w:type="page"/>
      </w:r>
    </w:p>
    <w:tbl>
      <w:tblPr>
        <w:tblStyle w:val="TableGrid"/>
        <w:tblpPr w:leftFromText="180" w:rightFromText="180" w:vertAnchor="text" w:horzAnchor="margin" w:tblpXSpec="center" w:tblpY="92"/>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5"/>
        <w:gridCol w:w="5355"/>
      </w:tblGrid>
      <w:tr w:rsidR="00D82567" w14:paraId="67414F00" w14:textId="77777777" w:rsidTr="008F55D2">
        <w:trPr>
          <w:trHeight w:val="360"/>
        </w:trPr>
        <w:tc>
          <w:tcPr>
            <w:tcW w:w="10620" w:type="dxa"/>
            <w:gridSpan w:val="2"/>
            <w:shd w:val="clear" w:color="auto" w:fill="464646"/>
            <w:vAlign w:val="center"/>
          </w:tcPr>
          <w:p w14:paraId="3070823E" w14:textId="06CEC001" w:rsidR="00D82567" w:rsidRPr="00AE31D2" w:rsidRDefault="002A3034" w:rsidP="004F788B">
            <w:pPr>
              <w:rPr>
                <w:rFonts w:ascii="Montserrat SemiBold" w:hAnsi="Montserrat SemiBold"/>
                <w:bCs/>
                <w:color w:val="FFFFFF" w:themeColor="background1"/>
                <w:sz w:val="22"/>
                <w:szCs w:val="22"/>
              </w:rPr>
            </w:pPr>
            <w:r>
              <w:rPr>
                <w:rFonts w:ascii="Montserrat SemiBold" w:hAnsi="Montserrat SemiBold"/>
                <w:bCs/>
                <w:color w:val="FFFFFF" w:themeColor="background1"/>
                <w:sz w:val="22"/>
                <w:szCs w:val="22"/>
              </w:rPr>
              <w:lastRenderedPageBreak/>
              <w:t>BIDDER</w:t>
            </w:r>
            <w:r w:rsidR="00D82567">
              <w:rPr>
                <w:rFonts w:ascii="Montserrat SemiBold" w:hAnsi="Montserrat SemiBold"/>
                <w:bCs/>
                <w:color w:val="FFFFFF" w:themeColor="background1"/>
                <w:sz w:val="22"/>
                <w:szCs w:val="22"/>
              </w:rPr>
              <w:t xml:space="preserve"> SIGNATURE</w:t>
            </w:r>
          </w:p>
        </w:tc>
      </w:tr>
      <w:tr w:rsidR="00792FCA" w14:paraId="15F1180C" w14:textId="77777777" w:rsidTr="008F55D2">
        <w:trPr>
          <w:trHeight w:val="1440"/>
        </w:trPr>
        <w:tc>
          <w:tcPr>
            <w:tcW w:w="10620" w:type="dxa"/>
            <w:gridSpan w:val="2"/>
            <w:shd w:val="clear" w:color="auto" w:fill="auto"/>
          </w:tcPr>
          <w:p w14:paraId="3C987C19" w14:textId="77777777" w:rsidR="002A3034" w:rsidRPr="00322680" w:rsidRDefault="002A3034" w:rsidP="002A3034">
            <w:pPr>
              <w:tabs>
                <w:tab w:val="left" w:pos="7815"/>
              </w:tabs>
              <w:rPr>
                <w:rFonts w:ascii="Aptos" w:hAnsi="Aptos"/>
                <w:sz w:val="18"/>
                <w:szCs w:val="18"/>
              </w:rPr>
            </w:pPr>
            <w:r w:rsidRPr="00322680">
              <w:rPr>
                <w:rFonts w:ascii="Aptos" w:hAnsi="Aptos"/>
                <w:sz w:val="18"/>
                <w:szCs w:val="18"/>
              </w:rPr>
              <w:t>If awarded a contract, the bidder affirms that the work will be carried out in conformance with the contract requirements and that all invoices submitted for payment will reflect a true and accurate accounting of the work completed.</w:t>
            </w:r>
          </w:p>
          <w:p w14:paraId="372EDBD9" w14:textId="77777777" w:rsidR="002A3034" w:rsidRPr="00322680" w:rsidRDefault="002A3034" w:rsidP="002A3034">
            <w:pPr>
              <w:tabs>
                <w:tab w:val="left" w:pos="7815"/>
              </w:tabs>
              <w:rPr>
                <w:rFonts w:ascii="Aptos" w:hAnsi="Aptos"/>
                <w:sz w:val="18"/>
                <w:szCs w:val="18"/>
              </w:rPr>
            </w:pPr>
            <w:r w:rsidRPr="00322680">
              <w:rPr>
                <w:rFonts w:ascii="Aptos" w:hAnsi="Aptos"/>
                <w:sz w:val="18"/>
                <w:szCs w:val="18"/>
              </w:rPr>
              <w:t>If awarded a contract, the bidder affirms that the work will be carried out in conformance with the contract requirements and that all invoices submitted for payment will reflect a true and accurate accounting of the work completed.</w:t>
            </w:r>
          </w:p>
          <w:p w14:paraId="1BB4DD1D" w14:textId="77777777" w:rsidR="002A3034" w:rsidRPr="00322680" w:rsidRDefault="002A3034" w:rsidP="002A3034">
            <w:pPr>
              <w:tabs>
                <w:tab w:val="left" w:pos="7815"/>
              </w:tabs>
              <w:rPr>
                <w:rFonts w:ascii="Aptos" w:hAnsi="Aptos"/>
                <w:sz w:val="18"/>
                <w:szCs w:val="18"/>
              </w:rPr>
            </w:pPr>
          </w:p>
          <w:p w14:paraId="269AA678" w14:textId="04936DBE" w:rsidR="00792FCA" w:rsidRPr="00325E32" w:rsidRDefault="002A3034" w:rsidP="002A3034">
            <w:pPr>
              <w:rPr>
                <w:rFonts w:asciiTheme="majorHAnsi" w:hAnsiTheme="majorHAnsi" w:cstheme="majorHAnsi"/>
                <w:sz w:val="18"/>
                <w:szCs w:val="18"/>
              </w:rPr>
            </w:pPr>
            <w:r w:rsidRPr="00322680">
              <w:rPr>
                <w:rFonts w:ascii="Aptos" w:hAnsi="Aptos"/>
                <w:sz w:val="18"/>
                <w:szCs w:val="18"/>
              </w:rPr>
              <w:t>I solemnly swear or affirm, under penalty of perjury, that the foregoing is true</w:t>
            </w:r>
            <w:r>
              <w:rPr>
                <w:rFonts w:ascii="Aptos" w:hAnsi="Aptos"/>
                <w:sz w:val="18"/>
                <w:szCs w:val="18"/>
              </w:rPr>
              <w:t xml:space="preserve"> and correct.</w:t>
            </w:r>
          </w:p>
        </w:tc>
      </w:tr>
      <w:tr w:rsidR="00792FCA" w14:paraId="153439AF" w14:textId="77777777" w:rsidTr="00363324">
        <w:trPr>
          <w:trHeight w:val="576"/>
        </w:trPr>
        <w:tc>
          <w:tcPr>
            <w:tcW w:w="5265" w:type="dxa"/>
            <w:tcBorders>
              <w:bottom w:val="single" w:sz="4" w:space="0" w:color="auto"/>
              <w:right w:val="single" w:sz="4" w:space="0" w:color="auto"/>
            </w:tcBorders>
            <w:shd w:val="clear" w:color="auto" w:fill="auto"/>
          </w:tcPr>
          <w:p w14:paraId="1812DD96" w14:textId="77777777" w:rsidR="00792FCA" w:rsidRDefault="002A3034" w:rsidP="00325E32">
            <w:pPr>
              <w:rPr>
                <w:rFonts w:asciiTheme="majorHAnsi" w:hAnsiTheme="majorHAnsi" w:cstheme="majorHAnsi"/>
                <w:sz w:val="18"/>
                <w:szCs w:val="18"/>
              </w:rPr>
            </w:pPr>
            <w:r>
              <w:rPr>
                <w:rFonts w:asciiTheme="majorHAnsi" w:hAnsiTheme="majorHAnsi" w:cstheme="majorHAnsi"/>
                <w:sz w:val="18"/>
                <w:szCs w:val="18"/>
              </w:rPr>
              <w:t>Authorized representative</w:t>
            </w:r>
            <w:r w:rsidR="00792FCA">
              <w:rPr>
                <w:rFonts w:asciiTheme="majorHAnsi" w:hAnsiTheme="majorHAnsi" w:cstheme="majorHAnsi"/>
                <w:sz w:val="18"/>
                <w:szCs w:val="18"/>
              </w:rPr>
              <w:t xml:space="preserve"> name</w:t>
            </w:r>
          </w:p>
          <w:p w14:paraId="735E67E3" w14:textId="3A70F25C" w:rsidR="005A3E3E" w:rsidRDefault="005A3E3E" w:rsidP="00325E32">
            <w:pPr>
              <w:rPr>
                <w:rFonts w:asciiTheme="majorHAnsi" w:hAnsiTheme="majorHAnsi" w:cstheme="majorHAnsi"/>
                <w:sz w:val="18"/>
                <w:szCs w:val="18"/>
              </w:rPr>
            </w:pPr>
            <w:r>
              <w:rPr>
                <w:rFonts w:asciiTheme="majorHAnsi" w:hAnsiTheme="majorHAnsi" w:cstheme="majorHAnsi"/>
                <w:sz w:val="18"/>
                <w:szCs w:val="18"/>
              </w:rPr>
              <w:fldChar w:fldCharType="begin">
                <w:ffData>
                  <w:name w:val="Text55"/>
                  <w:enabled/>
                  <w:calcOnExit w:val="0"/>
                  <w:textInput/>
                </w:ffData>
              </w:fldChar>
            </w:r>
            <w:bookmarkStart w:id="24" w:name="Text55"/>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24"/>
          </w:p>
        </w:tc>
        <w:tc>
          <w:tcPr>
            <w:tcW w:w="5355" w:type="dxa"/>
            <w:tcBorders>
              <w:left w:val="single" w:sz="4" w:space="0" w:color="auto"/>
              <w:bottom w:val="single" w:sz="4" w:space="0" w:color="auto"/>
            </w:tcBorders>
            <w:shd w:val="clear" w:color="auto" w:fill="auto"/>
          </w:tcPr>
          <w:p w14:paraId="388AF4D4" w14:textId="77777777" w:rsidR="00792FCA" w:rsidRDefault="002A3034" w:rsidP="00325E32">
            <w:pPr>
              <w:rPr>
                <w:rFonts w:asciiTheme="majorHAnsi" w:hAnsiTheme="majorHAnsi" w:cstheme="majorHAnsi"/>
                <w:sz w:val="18"/>
                <w:szCs w:val="18"/>
              </w:rPr>
            </w:pPr>
            <w:r>
              <w:rPr>
                <w:rFonts w:asciiTheme="majorHAnsi" w:hAnsiTheme="majorHAnsi" w:cstheme="majorHAnsi"/>
                <w:sz w:val="18"/>
                <w:szCs w:val="18"/>
              </w:rPr>
              <w:t>Authorized representative</w:t>
            </w:r>
            <w:r w:rsidR="00792FCA">
              <w:rPr>
                <w:rFonts w:asciiTheme="majorHAnsi" w:hAnsiTheme="majorHAnsi" w:cstheme="majorHAnsi"/>
                <w:sz w:val="18"/>
                <w:szCs w:val="18"/>
              </w:rPr>
              <w:t xml:space="preserve"> title</w:t>
            </w:r>
          </w:p>
          <w:p w14:paraId="371AAB8E" w14:textId="6868514B" w:rsidR="005A3E3E" w:rsidRPr="005A3E3E" w:rsidRDefault="005A3E3E" w:rsidP="005A3E3E">
            <w:pPr>
              <w:rPr>
                <w:rFonts w:asciiTheme="majorHAnsi" w:hAnsiTheme="majorHAnsi" w:cstheme="majorHAnsi"/>
                <w:sz w:val="18"/>
                <w:szCs w:val="18"/>
              </w:rPr>
            </w:pPr>
            <w:r>
              <w:rPr>
                <w:rFonts w:asciiTheme="majorHAnsi" w:hAnsiTheme="majorHAnsi" w:cstheme="majorHAnsi"/>
                <w:sz w:val="18"/>
                <w:szCs w:val="18"/>
              </w:rPr>
              <w:fldChar w:fldCharType="begin">
                <w:ffData>
                  <w:name w:val="Text56"/>
                  <w:enabled/>
                  <w:calcOnExit w:val="0"/>
                  <w:textInput/>
                </w:ffData>
              </w:fldChar>
            </w:r>
            <w:bookmarkStart w:id="25" w:name="Text56"/>
            <w:r>
              <w:rPr>
                <w:rFonts w:asciiTheme="majorHAnsi" w:hAnsiTheme="majorHAnsi" w:cstheme="majorHAnsi"/>
                <w:sz w:val="18"/>
                <w:szCs w:val="18"/>
              </w:rPr>
              <w:instrText xml:space="preserve"> FORMTEXT </w:instrText>
            </w:r>
            <w:r>
              <w:rPr>
                <w:rFonts w:asciiTheme="majorHAnsi" w:hAnsiTheme="majorHAnsi" w:cstheme="majorHAnsi"/>
                <w:sz w:val="18"/>
                <w:szCs w:val="18"/>
              </w:rPr>
            </w:r>
            <w:r>
              <w:rPr>
                <w:rFonts w:asciiTheme="majorHAnsi" w:hAnsiTheme="majorHAnsi" w:cstheme="majorHAnsi"/>
                <w:sz w:val="18"/>
                <w:szCs w:val="18"/>
              </w:rPr>
              <w:fldChar w:fldCharType="separate"/>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noProof/>
                <w:sz w:val="18"/>
                <w:szCs w:val="18"/>
              </w:rPr>
              <w:t> </w:t>
            </w:r>
            <w:r>
              <w:rPr>
                <w:rFonts w:asciiTheme="majorHAnsi" w:hAnsiTheme="majorHAnsi" w:cstheme="majorHAnsi"/>
                <w:sz w:val="18"/>
                <w:szCs w:val="18"/>
              </w:rPr>
              <w:fldChar w:fldCharType="end"/>
            </w:r>
            <w:bookmarkEnd w:id="25"/>
          </w:p>
        </w:tc>
      </w:tr>
      <w:tr w:rsidR="00D82567" w14:paraId="371BFFA8" w14:textId="77777777" w:rsidTr="00363324">
        <w:trPr>
          <w:trHeight w:val="576"/>
        </w:trPr>
        <w:tc>
          <w:tcPr>
            <w:tcW w:w="5265" w:type="dxa"/>
            <w:tcBorders>
              <w:top w:val="single" w:sz="4" w:space="0" w:color="auto"/>
              <w:right w:val="single" w:sz="4" w:space="0" w:color="auto"/>
            </w:tcBorders>
            <w:shd w:val="clear" w:color="auto" w:fill="auto"/>
          </w:tcPr>
          <w:p w14:paraId="3529B8EA" w14:textId="77777777" w:rsidR="005A3E3E" w:rsidRDefault="002A3034" w:rsidP="00D82567">
            <w:pPr>
              <w:rPr>
                <w:rFonts w:asciiTheme="majorHAnsi" w:hAnsiTheme="majorHAnsi" w:cstheme="majorHAnsi"/>
                <w:sz w:val="18"/>
                <w:szCs w:val="18"/>
              </w:rPr>
            </w:pPr>
            <w:r>
              <w:rPr>
                <w:rFonts w:asciiTheme="majorHAnsi" w:hAnsiTheme="majorHAnsi" w:cstheme="majorHAnsi"/>
                <w:sz w:val="18"/>
                <w:szCs w:val="18"/>
              </w:rPr>
              <w:t>Signature</w:t>
            </w:r>
          </w:p>
          <w:p w14:paraId="546599B0" w14:textId="1CA7A8ED" w:rsidR="00864FA6" w:rsidRDefault="00420C5D" w:rsidP="00D82567">
            <w:pPr>
              <w:rPr>
                <w:rFonts w:asciiTheme="majorHAnsi" w:hAnsiTheme="majorHAnsi" w:cstheme="majorHAnsi"/>
                <w:sz w:val="18"/>
                <w:szCs w:val="18"/>
              </w:rPr>
            </w:pPr>
            <w:r>
              <w:rPr>
                <w:rFonts w:asciiTheme="majorHAnsi" w:hAnsiTheme="majorHAnsi" w:cstheme="majorHAnsi"/>
                <w:sz w:val="18"/>
                <w:szCs w:val="18"/>
              </w:rPr>
              <w:pict w14:anchorId="6708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5" o:title=""/>
                  <o:lock v:ext="edit" ungrouping="t" rotation="t" cropping="t" verticies="t" text="t" grouping="t"/>
                  <o:signatureline v:ext="edit" id="{ADEF0606-8072-4D64-84C4-3A4A789B0624}" provid="{00000000-0000-0000-0000-000000000000}" issignatureline="t"/>
                </v:shape>
              </w:pict>
            </w:r>
          </w:p>
        </w:tc>
        <w:tc>
          <w:tcPr>
            <w:tcW w:w="5355" w:type="dxa"/>
            <w:tcBorders>
              <w:top w:val="single" w:sz="4" w:space="0" w:color="auto"/>
              <w:left w:val="single" w:sz="4" w:space="0" w:color="auto"/>
            </w:tcBorders>
            <w:shd w:val="clear" w:color="auto" w:fill="auto"/>
          </w:tcPr>
          <w:p w14:paraId="408749F8" w14:textId="77777777" w:rsidR="00D82567" w:rsidRDefault="00792FCA" w:rsidP="00D82567">
            <w:pPr>
              <w:rPr>
                <w:rFonts w:asciiTheme="majorHAnsi" w:hAnsiTheme="majorHAnsi" w:cstheme="majorHAnsi"/>
                <w:sz w:val="18"/>
                <w:szCs w:val="18"/>
              </w:rPr>
            </w:pPr>
            <w:r>
              <w:rPr>
                <w:rFonts w:asciiTheme="majorHAnsi" w:hAnsiTheme="majorHAnsi" w:cstheme="majorHAnsi"/>
                <w:sz w:val="18"/>
                <w:szCs w:val="18"/>
              </w:rPr>
              <w:t>Date</w:t>
            </w:r>
          </w:p>
          <w:sdt>
            <w:sdtPr>
              <w:rPr>
                <w:rFonts w:asciiTheme="majorHAnsi" w:hAnsiTheme="majorHAnsi" w:cstheme="majorHAnsi"/>
                <w:sz w:val="18"/>
                <w:szCs w:val="18"/>
              </w:rPr>
              <w:id w:val="2002077687"/>
              <w:placeholder>
                <w:docPart w:val="DefaultPlaceholder_-1854013437"/>
              </w:placeholder>
              <w:showingPlcHdr/>
              <w:date>
                <w:dateFormat w:val="M/d/yyyy"/>
                <w:lid w:val="en-US"/>
                <w:storeMappedDataAs w:val="dateTime"/>
                <w:calendar w:val="gregorian"/>
              </w:date>
            </w:sdtPr>
            <w:sdtEndPr/>
            <w:sdtContent>
              <w:p w14:paraId="58C5CB7A" w14:textId="093DE539" w:rsidR="005A3E3E" w:rsidRDefault="00573BD4" w:rsidP="00D82567">
                <w:pPr>
                  <w:rPr>
                    <w:rFonts w:asciiTheme="majorHAnsi" w:hAnsiTheme="majorHAnsi" w:cstheme="majorHAnsi"/>
                    <w:sz w:val="18"/>
                    <w:szCs w:val="18"/>
                  </w:rPr>
                </w:pPr>
                <w:r w:rsidRPr="00A645D8">
                  <w:rPr>
                    <w:rStyle w:val="PlaceholderText"/>
                    <w:rFonts w:eastAsia="Calibri"/>
                  </w:rPr>
                  <w:t>Click or tap to enter a date.</w:t>
                </w:r>
              </w:p>
            </w:sdtContent>
          </w:sdt>
        </w:tc>
      </w:tr>
    </w:tbl>
    <w:p w14:paraId="36456EC4" w14:textId="2ADA7DA6" w:rsidR="00350096" w:rsidRPr="007B508B" w:rsidRDefault="00350096" w:rsidP="007B508B">
      <w:pPr>
        <w:rPr>
          <w:rFonts w:asciiTheme="minorHAnsi" w:hAnsiTheme="minorHAnsi" w:cstheme="minorHAnsi"/>
          <w:sz w:val="18"/>
          <w:szCs w:val="18"/>
        </w:rPr>
      </w:pPr>
    </w:p>
    <w:sectPr w:rsidR="00350096" w:rsidRPr="007B508B" w:rsidSect="000107CF">
      <w:footerReference w:type="default" r:id="rId16"/>
      <w:type w:val="continuous"/>
      <w:pgSz w:w="12240" w:h="15840"/>
      <w:pgMar w:top="720"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183A" w14:textId="77777777" w:rsidR="001A0800" w:rsidRDefault="001A0800" w:rsidP="008E7BDD">
      <w:r>
        <w:separator/>
      </w:r>
    </w:p>
  </w:endnote>
  <w:endnote w:type="continuationSeparator" w:id="0">
    <w:p w14:paraId="35B5A9F5" w14:textId="77777777" w:rsidR="001A0800" w:rsidRDefault="001A0800" w:rsidP="008E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SemiBold">
    <w:altName w:val="Montserrat SemiBold"/>
    <w:charset w:val="00"/>
    <w:family w:val="auto"/>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DBA" w14:textId="753600D3" w:rsidR="00466752" w:rsidRPr="00A2600B" w:rsidRDefault="00A2600B" w:rsidP="00A2600B">
    <w:pPr>
      <w:pStyle w:val="Footer"/>
      <w:tabs>
        <w:tab w:val="clear" w:pos="4680"/>
        <w:tab w:val="clear" w:pos="9360"/>
        <w:tab w:val="right" w:pos="10800"/>
      </w:tabs>
      <w:rPr>
        <w:rFonts w:ascii="Aptos" w:hAnsi="Aptos" w:cs="Arial"/>
        <w:sz w:val="16"/>
        <w:szCs w:val="16"/>
      </w:rPr>
    </w:pPr>
    <w:r w:rsidRPr="00113490">
      <w:rPr>
        <w:rFonts w:ascii="Aptos" w:hAnsi="Aptos" w:cs="Arial"/>
        <w:sz w:val="16"/>
        <w:szCs w:val="16"/>
      </w:rPr>
      <w:t>CAP F</w:t>
    </w:r>
    <w:r>
      <w:rPr>
        <w:rFonts w:ascii="Aptos" w:hAnsi="Aptos" w:cs="Arial"/>
        <w:sz w:val="16"/>
        <w:szCs w:val="16"/>
      </w:rPr>
      <w:t>orm</w:t>
    </w:r>
    <w:r w:rsidRPr="00113490">
      <w:rPr>
        <w:rFonts w:ascii="Aptos" w:hAnsi="Aptos" w:cs="Arial"/>
        <w:sz w:val="16"/>
        <w:szCs w:val="16"/>
      </w:rPr>
      <w:t xml:space="preserve"> </w:t>
    </w:r>
    <w:r>
      <w:rPr>
        <w:rFonts w:ascii="Aptos" w:hAnsi="Aptos" w:cs="Arial"/>
        <w:sz w:val="16"/>
        <w:szCs w:val="16"/>
      </w:rPr>
      <w:t>D</w:t>
    </w:r>
    <w:r w:rsidR="002907A8">
      <w:rPr>
        <w:rFonts w:ascii="Aptos" w:hAnsi="Aptos" w:cs="Arial"/>
        <w:sz w:val="16"/>
        <w:szCs w:val="16"/>
      </w:rPr>
      <w:t>402</w:t>
    </w:r>
    <w:r w:rsidRPr="00113490">
      <w:rPr>
        <w:rFonts w:ascii="Aptos" w:hAnsi="Aptos" w:cs="Arial"/>
        <w:sz w:val="16"/>
        <w:szCs w:val="16"/>
      </w:rPr>
      <w:t xml:space="preserve"> (</w:t>
    </w:r>
    <w:r w:rsidR="00C53234">
      <w:rPr>
        <w:rFonts w:ascii="Aptos" w:hAnsi="Aptos" w:cs="Arial"/>
        <w:sz w:val="16"/>
        <w:szCs w:val="16"/>
      </w:rPr>
      <w:t>9</w:t>
    </w:r>
    <w:r w:rsidRPr="00113490">
      <w:rPr>
        <w:rFonts w:ascii="Aptos" w:hAnsi="Aptos" w:cs="Arial"/>
        <w:sz w:val="16"/>
        <w:szCs w:val="16"/>
      </w:rPr>
      <w:t>/202</w:t>
    </w:r>
    <w:r>
      <w:rPr>
        <w:rFonts w:ascii="Aptos" w:hAnsi="Aptos" w:cs="Arial"/>
        <w:sz w:val="16"/>
        <w:szCs w:val="16"/>
      </w:rPr>
      <w:t>4</w:t>
    </w:r>
    <w:r w:rsidRPr="00113490">
      <w:rPr>
        <w:rFonts w:ascii="Aptos" w:hAnsi="Aptos" w:cs="Arial"/>
        <w:sz w:val="16"/>
        <w:szCs w:val="16"/>
      </w:rPr>
      <w:t>)</w:t>
    </w:r>
    <w:r w:rsidRPr="00113490">
      <w:rPr>
        <w:rFonts w:ascii="Aptos" w:hAnsi="Aptos" w:cs="Arial"/>
        <w:sz w:val="16"/>
        <w:szCs w:val="16"/>
      </w:rPr>
      <w:tab/>
    </w:r>
    <w:r w:rsidR="002907A8">
      <w:rPr>
        <w:rFonts w:ascii="Aptos" w:hAnsi="Aptos" w:cs="Arial"/>
        <w:sz w:val="16"/>
        <w:szCs w:val="16"/>
      </w:rPr>
      <w:t>BID FORM TEMPLATE</w:t>
    </w:r>
    <w:r>
      <w:rPr>
        <w:rFonts w:ascii="Aptos" w:hAnsi="Aptos" w:cs="Arial"/>
        <w:sz w:val="16"/>
        <w:szCs w:val="16"/>
      </w:rPr>
      <w:t>| Page</w:t>
    </w:r>
    <w:r w:rsidRPr="00113490">
      <w:rPr>
        <w:rFonts w:ascii="Aptos" w:hAnsi="Aptos" w:cs="Arial"/>
        <w:sz w:val="16"/>
        <w:szCs w:val="16"/>
      </w:rPr>
      <w:t xml:space="preserve"> </w:t>
    </w:r>
    <w:r w:rsidRPr="00113490">
      <w:rPr>
        <w:rFonts w:ascii="Aptos" w:hAnsi="Aptos" w:cs="Arial"/>
        <w:b/>
        <w:bCs/>
        <w:sz w:val="16"/>
        <w:szCs w:val="16"/>
      </w:rPr>
      <w:fldChar w:fldCharType="begin"/>
    </w:r>
    <w:r w:rsidRPr="00113490">
      <w:rPr>
        <w:rFonts w:ascii="Aptos" w:hAnsi="Aptos" w:cs="Arial"/>
        <w:b/>
        <w:bCs/>
        <w:sz w:val="16"/>
        <w:szCs w:val="16"/>
      </w:rPr>
      <w:instrText xml:space="preserve"> PAGE  \* Arabic  \* MERGEFORMAT </w:instrText>
    </w:r>
    <w:r w:rsidRPr="00113490">
      <w:rPr>
        <w:rFonts w:ascii="Aptos" w:hAnsi="Aptos" w:cs="Arial"/>
        <w:b/>
        <w:bCs/>
        <w:sz w:val="16"/>
        <w:szCs w:val="16"/>
      </w:rPr>
      <w:fldChar w:fldCharType="separate"/>
    </w:r>
    <w:r>
      <w:rPr>
        <w:rFonts w:ascii="Aptos" w:hAnsi="Aptos" w:cs="Arial"/>
        <w:b/>
        <w:bCs/>
        <w:sz w:val="16"/>
        <w:szCs w:val="16"/>
      </w:rPr>
      <w:t>1</w:t>
    </w:r>
    <w:r w:rsidRPr="00113490">
      <w:rPr>
        <w:rFonts w:ascii="Aptos" w:hAnsi="Aptos" w:cs="Arial"/>
        <w:b/>
        <w:bCs/>
        <w:sz w:val="16"/>
        <w:szCs w:val="16"/>
      </w:rPr>
      <w:fldChar w:fldCharType="end"/>
    </w:r>
    <w:r w:rsidRPr="00113490">
      <w:rPr>
        <w:rFonts w:ascii="Aptos" w:hAnsi="Aptos" w:cs="Arial"/>
        <w:sz w:val="16"/>
        <w:szCs w:val="16"/>
      </w:rPr>
      <w:t xml:space="preserve"> of </w:t>
    </w:r>
    <w:r w:rsidRPr="00113490">
      <w:rPr>
        <w:rFonts w:ascii="Aptos" w:hAnsi="Aptos" w:cs="Arial"/>
        <w:b/>
        <w:bCs/>
        <w:sz w:val="16"/>
        <w:szCs w:val="16"/>
      </w:rPr>
      <w:fldChar w:fldCharType="begin"/>
    </w:r>
    <w:r w:rsidRPr="00113490">
      <w:rPr>
        <w:rFonts w:ascii="Aptos" w:hAnsi="Aptos" w:cs="Arial"/>
        <w:b/>
        <w:bCs/>
        <w:sz w:val="16"/>
        <w:szCs w:val="16"/>
      </w:rPr>
      <w:instrText xml:space="preserve"> NUMPAGES  \* Arabic  \* MERGEFORMAT </w:instrText>
    </w:r>
    <w:r w:rsidRPr="00113490">
      <w:rPr>
        <w:rFonts w:ascii="Aptos" w:hAnsi="Aptos" w:cs="Arial"/>
        <w:b/>
        <w:bCs/>
        <w:sz w:val="16"/>
        <w:szCs w:val="16"/>
      </w:rPr>
      <w:fldChar w:fldCharType="separate"/>
    </w:r>
    <w:r>
      <w:rPr>
        <w:rFonts w:ascii="Aptos" w:hAnsi="Aptos" w:cs="Arial"/>
        <w:b/>
        <w:bCs/>
        <w:sz w:val="16"/>
        <w:szCs w:val="16"/>
      </w:rPr>
      <w:t>6</w:t>
    </w:r>
    <w:r w:rsidRPr="00113490">
      <w:rPr>
        <w:rFonts w:ascii="Aptos" w:hAnsi="Apto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1184" w14:textId="21118713" w:rsidR="00EF7913" w:rsidRPr="002907A8" w:rsidRDefault="002907A8" w:rsidP="002907A8">
    <w:pPr>
      <w:pStyle w:val="Footer"/>
      <w:tabs>
        <w:tab w:val="clear" w:pos="4680"/>
        <w:tab w:val="clear" w:pos="9360"/>
        <w:tab w:val="right" w:pos="10800"/>
      </w:tabs>
      <w:rPr>
        <w:rFonts w:ascii="Aptos" w:hAnsi="Aptos" w:cs="Arial"/>
        <w:sz w:val="16"/>
        <w:szCs w:val="16"/>
      </w:rPr>
    </w:pPr>
    <w:r w:rsidRPr="00113490">
      <w:rPr>
        <w:rFonts w:ascii="Aptos" w:hAnsi="Aptos" w:cs="Arial"/>
        <w:sz w:val="16"/>
        <w:szCs w:val="16"/>
      </w:rPr>
      <w:t>CAP F</w:t>
    </w:r>
    <w:r>
      <w:rPr>
        <w:rFonts w:ascii="Aptos" w:hAnsi="Aptos" w:cs="Arial"/>
        <w:sz w:val="16"/>
        <w:szCs w:val="16"/>
      </w:rPr>
      <w:t>orm</w:t>
    </w:r>
    <w:r w:rsidRPr="00113490">
      <w:rPr>
        <w:rFonts w:ascii="Aptos" w:hAnsi="Aptos" w:cs="Arial"/>
        <w:sz w:val="16"/>
        <w:szCs w:val="16"/>
      </w:rPr>
      <w:t xml:space="preserve"> </w:t>
    </w:r>
    <w:r>
      <w:rPr>
        <w:rFonts w:ascii="Aptos" w:hAnsi="Aptos" w:cs="Arial"/>
        <w:sz w:val="16"/>
        <w:szCs w:val="16"/>
      </w:rPr>
      <w:t>D402</w:t>
    </w:r>
    <w:r w:rsidRPr="00113490">
      <w:rPr>
        <w:rFonts w:ascii="Aptos" w:hAnsi="Aptos" w:cs="Arial"/>
        <w:sz w:val="16"/>
        <w:szCs w:val="16"/>
      </w:rPr>
      <w:t xml:space="preserve"> (</w:t>
    </w:r>
    <w:r w:rsidR="00C53234">
      <w:rPr>
        <w:rFonts w:ascii="Aptos" w:hAnsi="Aptos" w:cs="Arial"/>
        <w:sz w:val="16"/>
        <w:szCs w:val="16"/>
      </w:rPr>
      <w:t>9</w:t>
    </w:r>
    <w:r w:rsidRPr="00113490">
      <w:rPr>
        <w:rFonts w:ascii="Aptos" w:hAnsi="Aptos" w:cs="Arial"/>
        <w:sz w:val="16"/>
        <w:szCs w:val="16"/>
      </w:rPr>
      <w:t>/202</w:t>
    </w:r>
    <w:r>
      <w:rPr>
        <w:rFonts w:ascii="Aptos" w:hAnsi="Aptos" w:cs="Arial"/>
        <w:sz w:val="16"/>
        <w:szCs w:val="16"/>
      </w:rPr>
      <w:t>4</w:t>
    </w:r>
    <w:r w:rsidRPr="00113490">
      <w:rPr>
        <w:rFonts w:ascii="Aptos" w:hAnsi="Aptos" w:cs="Arial"/>
        <w:sz w:val="16"/>
        <w:szCs w:val="16"/>
      </w:rPr>
      <w:t>)</w:t>
    </w:r>
    <w:r w:rsidRPr="00113490">
      <w:rPr>
        <w:rFonts w:ascii="Aptos" w:hAnsi="Aptos" w:cs="Arial"/>
        <w:sz w:val="16"/>
        <w:szCs w:val="16"/>
      </w:rPr>
      <w:tab/>
    </w:r>
    <w:r>
      <w:rPr>
        <w:rFonts w:ascii="Aptos" w:hAnsi="Aptos" w:cs="Arial"/>
        <w:sz w:val="16"/>
        <w:szCs w:val="16"/>
      </w:rPr>
      <w:t>BID FORM TEMPLATE| Page</w:t>
    </w:r>
    <w:r w:rsidRPr="00113490">
      <w:rPr>
        <w:rFonts w:ascii="Aptos" w:hAnsi="Aptos" w:cs="Arial"/>
        <w:sz w:val="16"/>
        <w:szCs w:val="16"/>
      </w:rPr>
      <w:t xml:space="preserve"> </w:t>
    </w:r>
    <w:r w:rsidRPr="00113490">
      <w:rPr>
        <w:rFonts w:ascii="Aptos" w:hAnsi="Aptos" w:cs="Arial"/>
        <w:b/>
        <w:bCs/>
        <w:sz w:val="16"/>
        <w:szCs w:val="16"/>
      </w:rPr>
      <w:fldChar w:fldCharType="begin"/>
    </w:r>
    <w:r w:rsidRPr="00113490">
      <w:rPr>
        <w:rFonts w:ascii="Aptos" w:hAnsi="Aptos" w:cs="Arial"/>
        <w:b/>
        <w:bCs/>
        <w:sz w:val="16"/>
        <w:szCs w:val="16"/>
      </w:rPr>
      <w:instrText xml:space="preserve"> PAGE  \* Arabic  \* MERGEFORMAT </w:instrText>
    </w:r>
    <w:r w:rsidRPr="00113490">
      <w:rPr>
        <w:rFonts w:ascii="Aptos" w:hAnsi="Aptos" w:cs="Arial"/>
        <w:b/>
        <w:bCs/>
        <w:sz w:val="16"/>
        <w:szCs w:val="16"/>
      </w:rPr>
      <w:fldChar w:fldCharType="separate"/>
    </w:r>
    <w:r>
      <w:rPr>
        <w:rFonts w:ascii="Aptos" w:hAnsi="Aptos" w:cs="Arial"/>
        <w:b/>
        <w:bCs/>
        <w:sz w:val="16"/>
        <w:szCs w:val="16"/>
      </w:rPr>
      <w:t>1</w:t>
    </w:r>
    <w:r w:rsidRPr="00113490">
      <w:rPr>
        <w:rFonts w:ascii="Aptos" w:hAnsi="Aptos" w:cs="Arial"/>
        <w:b/>
        <w:bCs/>
        <w:sz w:val="16"/>
        <w:szCs w:val="16"/>
      </w:rPr>
      <w:fldChar w:fldCharType="end"/>
    </w:r>
    <w:r w:rsidRPr="00113490">
      <w:rPr>
        <w:rFonts w:ascii="Aptos" w:hAnsi="Aptos" w:cs="Arial"/>
        <w:sz w:val="16"/>
        <w:szCs w:val="16"/>
      </w:rPr>
      <w:t xml:space="preserve"> of </w:t>
    </w:r>
    <w:r w:rsidRPr="00113490">
      <w:rPr>
        <w:rFonts w:ascii="Aptos" w:hAnsi="Aptos" w:cs="Arial"/>
        <w:b/>
        <w:bCs/>
        <w:sz w:val="16"/>
        <w:szCs w:val="16"/>
      </w:rPr>
      <w:fldChar w:fldCharType="begin"/>
    </w:r>
    <w:r w:rsidRPr="00113490">
      <w:rPr>
        <w:rFonts w:ascii="Aptos" w:hAnsi="Aptos" w:cs="Arial"/>
        <w:b/>
        <w:bCs/>
        <w:sz w:val="16"/>
        <w:szCs w:val="16"/>
      </w:rPr>
      <w:instrText xml:space="preserve"> NUMPAGES  \* Arabic  \* MERGEFORMAT </w:instrText>
    </w:r>
    <w:r w:rsidRPr="00113490">
      <w:rPr>
        <w:rFonts w:ascii="Aptos" w:hAnsi="Aptos" w:cs="Arial"/>
        <w:b/>
        <w:bCs/>
        <w:sz w:val="16"/>
        <w:szCs w:val="16"/>
      </w:rPr>
      <w:fldChar w:fldCharType="separate"/>
    </w:r>
    <w:r>
      <w:rPr>
        <w:rFonts w:ascii="Aptos" w:hAnsi="Aptos" w:cs="Arial"/>
        <w:b/>
        <w:bCs/>
        <w:sz w:val="16"/>
        <w:szCs w:val="16"/>
      </w:rPr>
      <w:t>4</w:t>
    </w:r>
    <w:r w:rsidRPr="00113490">
      <w:rPr>
        <w:rFonts w:ascii="Aptos" w:hAnsi="Apto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0739" w14:textId="77777777" w:rsidR="001A0800" w:rsidRDefault="001A0800" w:rsidP="008E7BDD">
      <w:r>
        <w:separator/>
      </w:r>
    </w:p>
  </w:footnote>
  <w:footnote w:type="continuationSeparator" w:id="0">
    <w:p w14:paraId="6FA1149C" w14:textId="77777777" w:rsidR="001A0800" w:rsidRDefault="001A0800" w:rsidP="008E7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54F4"/>
    <w:multiLevelType w:val="hybridMultilevel"/>
    <w:tmpl w:val="9BAC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14822"/>
    <w:multiLevelType w:val="hybridMultilevel"/>
    <w:tmpl w:val="FD8C8F0E"/>
    <w:lvl w:ilvl="0" w:tplc="F7AAEE54">
      <w:start w:val="1"/>
      <w:numFmt w:val="lowerLetter"/>
      <w:lvlText w:val="%1."/>
      <w:lvlJc w:val="left"/>
      <w:pPr>
        <w:ind w:left="72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001CB9"/>
    <w:multiLevelType w:val="hybridMultilevel"/>
    <w:tmpl w:val="53729814"/>
    <w:lvl w:ilvl="0" w:tplc="F7AAEE54">
      <w:start w:val="1"/>
      <w:numFmt w:val="lowerLetter"/>
      <w:lvlText w:val="%1."/>
      <w:lvlJc w:val="left"/>
      <w:pPr>
        <w:ind w:left="288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3FC6553E"/>
    <w:multiLevelType w:val="multilevel"/>
    <w:tmpl w:val="2FBC862C"/>
    <w:lvl w:ilvl="0">
      <w:start w:val="1"/>
      <w:numFmt w:val="decimal"/>
      <w:lvlText w:val="Article %1:"/>
      <w:lvlJc w:val="left"/>
      <w:pPr>
        <w:ind w:left="720" w:hanging="720"/>
      </w:pPr>
      <w:rPr>
        <w:rFonts w:ascii="Calibri" w:hAnsi="Calibri" w:hint="default"/>
        <w:b/>
        <w:color w:val="auto"/>
        <w:sz w:val="18"/>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A714085"/>
    <w:multiLevelType w:val="hybridMultilevel"/>
    <w:tmpl w:val="CEE6F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C20116"/>
    <w:multiLevelType w:val="hybridMultilevel"/>
    <w:tmpl w:val="A728279A"/>
    <w:lvl w:ilvl="0" w:tplc="F7AAEE54">
      <w:start w:val="1"/>
      <w:numFmt w:val="lowerLetter"/>
      <w:lvlText w:val="%1."/>
      <w:lvlJc w:val="left"/>
      <w:pPr>
        <w:ind w:left="2955"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3675" w:hanging="360"/>
      </w:pPr>
    </w:lvl>
    <w:lvl w:ilvl="2" w:tplc="0409001B" w:tentative="1">
      <w:start w:val="1"/>
      <w:numFmt w:val="lowerRoman"/>
      <w:lvlText w:val="%3."/>
      <w:lvlJc w:val="right"/>
      <w:pPr>
        <w:ind w:left="4395" w:hanging="180"/>
      </w:pPr>
    </w:lvl>
    <w:lvl w:ilvl="3" w:tplc="0409000F" w:tentative="1">
      <w:start w:val="1"/>
      <w:numFmt w:val="decimal"/>
      <w:lvlText w:val="%4."/>
      <w:lvlJc w:val="left"/>
      <w:pPr>
        <w:ind w:left="5115" w:hanging="360"/>
      </w:pPr>
    </w:lvl>
    <w:lvl w:ilvl="4" w:tplc="04090019" w:tentative="1">
      <w:start w:val="1"/>
      <w:numFmt w:val="lowerLetter"/>
      <w:lvlText w:val="%5."/>
      <w:lvlJc w:val="left"/>
      <w:pPr>
        <w:ind w:left="5835" w:hanging="360"/>
      </w:pPr>
    </w:lvl>
    <w:lvl w:ilvl="5" w:tplc="0409001B" w:tentative="1">
      <w:start w:val="1"/>
      <w:numFmt w:val="lowerRoman"/>
      <w:lvlText w:val="%6."/>
      <w:lvlJc w:val="right"/>
      <w:pPr>
        <w:ind w:left="6555" w:hanging="180"/>
      </w:pPr>
    </w:lvl>
    <w:lvl w:ilvl="6" w:tplc="0409000F" w:tentative="1">
      <w:start w:val="1"/>
      <w:numFmt w:val="decimal"/>
      <w:lvlText w:val="%7."/>
      <w:lvlJc w:val="left"/>
      <w:pPr>
        <w:ind w:left="7275" w:hanging="360"/>
      </w:pPr>
    </w:lvl>
    <w:lvl w:ilvl="7" w:tplc="04090019" w:tentative="1">
      <w:start w:val="1"/>
      <w:numFmt w:val="lowerLetter"/>
      <w:lvlText w:val="%8."/>
      <w:lvlJc w:val="left"/>
      <w:pPr>
        <w:ind w:left="7995" w:hanging="360"/>
      </w:pPr>
    </w:lvl>
    <w:lvl w:ilvl="8" w:tplc="0409001B" w:tentative="1">
      <w:start w:val="1"/>
      <w:numFmt w:val="lowerRoman"/>
      <w:lvlText w:val="%9."/>
      <w:lvlJc w:val="right"/>
      <w:pPr>
        <w:ind w:left="8715" w:hanging="180"/>
      </w:pPr>
    </w:lvl>
  </w:abstractNum>
  <w:abstractNum w:abstractNumId="6" w15:restartNumberingAfterBreak="0">
    <w:nsid w:val="70663689"/>
    <w:multiLevelType w:val="hybridMultilevel"/>
    <w:tmpl w:val="A7E2FEE0"/>
    <w:lvl w:ilvl="0" w:tplc="F7AAEE54">
      <w:start w:val="1"/>
      <w:numFmt w:val="lowerLetter"/>
      <w:lvlText w:val="%1."/>
      <w:lvlJc w:val="left"/>
      <w:pPr>
        <w:ind w:left="720" w:hanging="360"/>
      </w:pPr>
      <w:rPr>
        <w:rFonts w:ascii="Calibri" w:hAnsi="Calibri" w:hint="default"/>
        <w:b/>
        <w:i w:val="0"/>
        <w:iCs w:val="0"/>
        <w:caps w:val="0"/>
        <w:strike w:val="0"/>
        <w:dstrike w:val="0"/>
        <w:outline w:val="0"/>
        <w:shadow w:val="0"/>
        <w:emboss w:val="0"/>
        <w:imprint w:val="0"/>
        <w:vanish w:val="0"/>
        <w:color w:val="auto"/>
        <w:spacing w:val="0"/>
        <w:kern w:val="0"/>
        <w:position w:val="0"/>
        <w:sz w:val="18"/>
        <w:szCs w:val="22"/>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649064">
    <w:abstractNumId w:val="3"/>
  </w:num>
  <w:num w:numId="2" w16cid:durableId="890845426">
    <w:abstractNumId w:val="6"/>
  </w:num>
  <w:num w:numId="3" w16cid:durableId="1011419648">
    <w:abstractNumId w:val="0"/>
  </w:num>
  <w:num w:numId="4" w16cid:durableId="1063330107">
    <w:abstractNumId w:val="1"/>
  </w:num>
  <w:num w:numId="5" w16cid:durableId="1706171501">
    <w:abstractNumId w:val="5"/>
  </w:num>
  <w:num w:numId="6" w16cid:durableId="1556888996">
    <w:abstractNumId w:val="4"/>
  </w:num>
  <w:num w:numId="7" w16cid:durableId="163370811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02"/>
    <w:rsid w:val="000015D4"/>
    <w:rsid w:val="00001C49"/>
    <w:rsid w:val="00002E6F"/>
    <w:rsid w:val="000107CF"/>
    <w:rsid w:val="00013E25"/>
    <w:rsid w:val="000162BC"/>
    <w:rsid w:val="0002284C"/>
    <w:rsid w:val="000236DD"/>
    <w:rsid w:val="00027049"/>
    <w:rsid w:val="0002738E"/>
    <w:rsid w:val="00027DC4"/>
    <w:rsid w:val="000302EF"/>
    <w:rsid w:val="000331B4"/>
    <w:rsid w:val="000336A3"/>
    <w:rsid w:val="0003470F"/>
    <w:rsid w:val="00035504"/>
    <w:rsid w:val="000361E3"/>
    <w:rsid w:val="000374A5"/>
    <w:rsid w:val="00037814"/>
    <w:rsid w:val="0004091C"/>
    <w:rsid w:val="0004470A"/>
    <w:rsid w:val="00053717"/>
    <w:rsid w:val="00057876"/>
    <w:rsid w:val="0006050A"/>
    <w:rsid w:val="000612AD"/>
    <w:rsid w:val="00062490"/>
    <w:rsid w:val="000654FA"/>
    <w:rsid w:val="00065B8C"/>
    <w:rsid w:val="00073B68"/>
    <w:rsid w:val="00080DA5"/>
    <w:rsid w:val="00080F4D"/>
    <w:rsid w:val="00082B2B"/>
    <w:rsid w:val="00084888"/>
    <w:rsid w:val="000960A5"/>
    <w:rsid w:val="00096669"/>
    <w:rsid w:val="000975CD"/>
    <w:rsid w:val="00097A91"/>
    <w:rsid w:val="000A129A"/>
    <w:rsid w:val="000A328D"/>
    <w:rsid w:val="000A3373"/>
    <w:rsid w:val="000A3AE0"/>
    <w:rsid w:val="000A6676"/>
    <w:rsid w:val="000B7556"/>
    <w:rsid w:val="000C367E"/>
    <w:rsid w:val="000C3D9C"/>
    <w:rsid w:val="000D3DAC"/>
    <w:rsid w:val="000E1079"/>
    <w:rsid w:val="000E1284"/>
    <w:rsid w:val="000E1AAD"/>
    <w:rsid w:val="000E5243"/>
    <w:rsid w:val="000E66F8"/>
    <w:rsid w:val="000E6705"/>
    <w:rsid w:val="000F0761"/>
    <w:rsid w:val="000F0BEC"/>
    <w:rsid w:val="000F0EC4"/>
    <w:rsid w:val="000F1760"/>
    <w:rsid w:val="000F2614"/>
    <w:rsid w:val="000F45ED"/>
    <w:rsid w:val="000F6146"/>
    <w:rsid w:val="00100783"/>
    <w:rsid w:val="00103B94"/>
    <w:rsid w:val="00104136"/>
    <w:rsid w:val="00105F59"/>
    <w:rsid w:val="00107809"/>
    <w:rsid w:val="0011135D"/>
    <w:rsid w:val="00113374"/>
    <w:rsid w:val="00114FDD"/>
    <w:rsid w:val="001220CB"/>
    <w:rsid w:val="00122FB0"/>
    <w:rsid w:val="001303F3"/>
    <w:rsid w:val="00134BAF"/>
    <w:rsid w:val="001354A6"/>
    <w:rsid w:val="00135EA0"/>
    <w:rsid w:val="00136B5B"/>
    <w:rsid w:val="00141F85"/>
    <w:rsid w:val="001460F8"/>
    <w:rsid w:val="00147EE8"/>
    <w:rsid w:val="001502A6"/>
    <w:rsid w:val="00153BE6"/>
    <w:rsid w:val="00153F74"/>
    <w:rsid w:val="001541E3"/>
    <w:rsid w:val="0016027F"/>
    <w:rsid w:val="00162441"/>
    <w:rsid w:val="00165C0B"/>
    <w:rsid w:val="00170B28"/>
    <w:rsid w:val="001718F3"/>
    <w:rsid w:val="00171D9B"/>
    <w:rsid w:val="00173CA3"/>
    <w:rsid w:val="00174038"/>
    <w:rsid w:val="00177328"/>
    <w:rsid w:val="00180028"/>
    <w:rsid w:val="00180252"/>
    <w:rsid w:val="00181581"/>
    <w:rsid w:val="001827CB"/>
    <w:rsid w:val="00183E61"/>
    <w:rsid w:val="00184C99"/>
    <w:rsid w:val="001900DB"/>
    <w:rsid w:val="001971A5"/>
    <w:rsid w:val="001A0800"/>
    <w:rsid w:val="001A6AA6"/>
    <w:rsid w:val="001A79C5"/>
    <w:rsid w:val="001A7E94"/>
    <w:rsid w:val="001B04ED"/>
    <w:rsid w:val="001B43DA"/>
    <w:rsid w:val="001C1BB3"/>
    <w:rsid w:val="001C2C4B"/>
    <w:rsid w:val="001C3AE2"/>
    <w:rsid w:val="001C442C"/>
    <w:rsid w:val="001C4743"/>
    <w:rsid w:val="001C4FFC"/>
    <w:rsid w:val="001C6954"/>
    <w:rsid w:val="001D19F2"/>
    <w:rsid w:val="001D1BC2"/>
    <w:rsid w:val="001D2C10"/>
    <w:rsid w:val="001D441F"/>
    <w:rsid w:val="001D6CBF"/>
    <w:rsid w:val="001E05DA"/>
    <w:rsid w:val="001E0AA1"/>
    <w:rsid w:val="001E23C2"/>
    <w:rsid w:val="001F19A1"/>
    <w:rsid w:val="001F38C4"/>
    <w:rsid w:val="0021318B"/>
    <w:rsid w:val="0021631A"/>
    <w:rsid w:val="00216DCE"/>
    <w:rsid w:val="00220514"/>
    <w:rsid w:val="00223AC4"/>
    <w:rsid w:val="00223DCA"/>
    <w:rsid w:val="00224964"/>
    <w:rsid w:val="0022712B"/>
    <w:rsid w:val="00231450"/>
    <w:rsid w:val="0023528C"/>
    <w:rsid w:val="00243C1F"/>
    <w:rsid w:val="00245CCC"/>
    <w:rsid w:val="00246A98"/>
    <w:rsid w:val="002646C6"/>
    <w:rsid w:val="00266C1C"/>
    <w:rsid w:val="00270EB9"/>
    <w:rsid w:val="0027416F"/>
    <w:rsid w:val="00275945"/>
    <w:rsid w:val="00275E68"/>
    <w:rsid w:val="00276033"/>
    <w:rsid w:val="0028180F"/>
    <w:rsid w:val="00283614"/>
    <w:rsid w:val="0028734D"/>
    <w:rsid w:val="002907A8"/>
    <w:rsid w:val="00290C1E"/>
    <w:rsid w:val="00292DCD"/>
    <w:rsid w:val="002938ED"/>
    <w:rsid w:val="00293A16"/>
    <w:rsid w:val="00293A2F"/>
    <w:rsid w:val="00296DB7"/>
    <w:rsid w:val="00297114"/>
    <w:rsid w:val="002972DF"/>
    <w:rsid w:val="002A3034"/>
    <w:rsid w:val="002A4C00"/>
    <w:rsid w:val="002A78D1"/>
    <w:rsid w:val="002B0013"/>
    <w:rsid w:val="002B6A08"/>
    <w:rsid w:val="002B7D75"/>
    <w:rsid w:val="002C205C"/>
    <w:rsid w:val="002E1ED3"/>
    <w:rsid w:val="002E57DF"/>
    <w:rsid w:val="002F1678"/>
    <w:rsid w:val="002F1B3C"/>
    <w:rsid w:val="00301C63"/>
    <w:rsid w:val="003031CF"/>
    <w:rsid w:val="003101CE"/>
    <w:rsid w:val="00316BDB"/>
    <w:rsid w:val="00325E32"/>
    <w:rsid w:val="00326332"/>
    <w:rsid w:val="003268A3"/>
    <w:rsid w:val="00330BE8"/>
    <w:rsid w:val="00331C1B"/>
    <w:rsid w:val="0033307C"/>
    <w:rsid w:val="00333824"/>
    <w:rsid w:val="00350096"/>
    <w:rsid w:val="00351319"/>
    <w:rsid w:val="0035327F"/>
    <w:rsid w:val="00353E93"/>
    <w:rsid w:val="00355FB5"/>
    <w:rsid w:val="00355FB6"/>
    <w:rsid w:val="00361DCC"/>
    <w:rsid w:val="00362D8B"/>
    <w:rsid w:val="00363324"/>
    <w:rsid w:val="00364B23"/>
    <w:rsid w:val="00365BFC"/>
    <w:rsid w:val="00372F99"/>
    <w:rsid w:val="00375AC6"/>
    <w:rsid w:val="00385566"/>
    <w:rsid w:val="003862AD"/>
    <w:rsid w:val="003945F4"/>
    <w:rsid w:val="00397603"/>
    <w:rsid w:val="003A3B5C"/>
    <w:rsid w:val="003A3DDE"/>
    <w:rsid w:val="003B541A"/>
    <w:rsid w:val="003B6C9D"/>
    <w:rsid w:val="003C0380"/>
    <w:rsid w:val="003C0902"/>
    <w:rsid w:val="003C4EEB"/>
    <w:rsid w:val="003D00E3"/>
    <w:rsid w:val="003D653D"/>
    <w:rsid w:val="003E0026"/>
    <w:rsid w:val="003E0235"/>
    <w:rsid w:val="003E3D2F"/>
    <w:rsid w:val="003E6081"/>
    <w:rsid w:val="003F06C8"/>
    <w:rsid w:val="003F0A36"/>
    <w:rsid w:val="003F2B83"/>
    <w:rsid w:val="003F4199"/>
    <w:rsid w:val="0040537A"/>
    <w:rsid w:val="004069C6"/>
    <w:rsid w:val="004071F5"/>
    <w:rsid w:val="00407B13"/>
    <w:rsid w:val="004114DA"/>
    <w:rsid w:val="00411BE6"/>
    <w:rsid w:val="0041553F"/>
    <w:rsid w:val="004169C9"/>
    <w:rsid w:val="00420C5D"/>
    <w:rsid w:val="0042122C"/>
    <w:rsid w:val="004249E7"/>
    <w:rsid w:val="004259AF"/>
    <w:rsid w:val="0042755E"/>
    <w:rsid w:val="004369F5"/>
    <w:rsid w:val="004406EA"/>
    <w:rsid w:val="00450C3B"/>
    <w:rsid w:val="004602A9"/>
    <w:rsid w:val="00466752"/>
    <w:rsid w:val="00466BD4"/>
    <w:rsid w:val="00466DF1"/>
    <w:rsid w:val="00467014"/>
    <w:rsid w:val="0047015F"/>
    <w:rsid w:val="00471F30"/>
    <w:rsid w:val="0047613C"/>
    <w:rsid w:val="004762BF"/>
    <w:rsid w:val="00476A0D"/>
    <w:rsid w:val="00480F15"/>
    <w:rsid w:val="00484D26"/>
    <w:rsid w:val="00486DDC"/>
    <w:rsid w:val="0048744A"/>
    <w:rsid w:val="00491116"/>
    <w:rsid w:val="004932F7"/>
    <w:rsid w:val="004962FE"/>
    <w:rsid w:val="00496E76"/>
    <w:rsid w:val="004A1099"/>
    <w:rsid w:val="004A6453"/>
    <w:rsid w:val="004B17CE"/>
    <w:rsid w:val="004B251A"/>
    <w:rsid w:val="004B2FAE"/>
    <w:rsid w:val="004B46B5"/>
    <w:rsid w:val="004B4743"/>
    <w:rsid w:val="004B491E"/>
    <w:rsid w:val="004B5E2F"/>
    <w:rsid w:val="004C2C80"/>
    <w:rsid w:val="004C2F79"/>
    <w:rsid w:val="004C3A58"/>
    <w:rsid w:val="004C6C7F"/>
    <w:rsid w:val="004C7294"/>
    <w:rsid w:val="004D324D"/>
    <w:rsid w:val="004D4465"/>
    <w:rsid w:val="004D5ACC"/>
    <w:rsid w:val="004D7B2F"/>
    <w:rsid w:val="004E0222"/>
    <w:rsid w:val="004E2D22"/>
    <w:rsid w:val="004E79C1"/>
    <w:rsid w:val="004F0622"/>
    <w:rsid w:val="004F0D28"/>
    <w:rsid w:val="004F1EB2"/>
    <w:rsid w:val="004F788B"/>
    <w:rsid w:val="0050024A"/>
    <w:rsid w:val="005055E6"/>
    <w:rsid w:val="0051210E"/>
    <w:rsid w:val="00514C18"/>
    <w:rsid w:val="00515FEE"/>
    <w:rsid w:val="00516A5B"/>
    <w:rsid w:val="00521411"/>
    <w:rsid w:val="005222F1"/>
    <w:rsid w:val="00530F6F"/>
    <w:rsid w:val="00531B59"/>
    <w:rsid w:val="005329E2"/>
    <w:rsid w:val="0053532A"/>
    <w:rsid w:val="00536198"/>
    <w:rsid w:val="0053684F"/>
    <w:rsid w:val="00536D37"/>
    <w:rsid w:val="0053721B"/>
    <w:rsid w:val="005526DF"/>
    <w:rsid w:val="00554060"/>
    <w:rsid w:val="0055581C"/>
    <w:rsid w:val="00557355"/>
    <w:rsid w:val="00562427"/>
    <w:rsid w:val="00566E28"/>
    <w:rsid w:val="00573BD4"/>
    <w:rsid w:val="005771AA"/>
    <w:rsid w:val="00577314"/>
    <w:rsid w:val="0058136B"/>
    <w:rsid w:val="00583F42"/>
    <w:rsid w:val="00586294"/>
    <w:rsid w:val="00586CF3"/>
    <w:rsid w:val="00587FD3"/>
    <w:rsid w:val="00592299"/>
    <w:rsid w:val="005948AA"/>
    <w:rsid w:val="005A0DC1"/>
    <w:rsid w:val="005A1009"/>
    <w:rsid w:val="005A107B"/>
    <w:rsid w:val="005A25E2"/>
    <w:rsid w:val="005A3E3E"/>
    <w:rsid w:val="005A4F3F"/>
    <w:rsid w:val="005B46ED"/>
    <w:rsid w:val="005B6E35"/>
    <w:rsid w:val="005C2039"/>
    <w:rsid w:val="005D22F4"/>
    <w:rsid w:val="005D373D"/>
    <w:rsid w:val="005D49AA"/>
    <w:rsid w:val="005D6326"/>
    <w:rsid w:val="005D7164"/>
    <w:rsid w:val="005E149E"/>
    <w:rsid w:val="005E57E8"/>
    <w:rsid w:val="005F279A"/>
    <w:rsid w:val="005F45AA"/>
    <w:rsid w:val="005F75FD"/>
    <w:rsid w:val="005F7BD3"/>
    <w:rsid w:val="005F7EC1"/>
    <w:rsid w:val="00606767"/>
    <w:rsid w:val="006078E3"/>
    <w:rsid w:val="00611F40"/>
    <w:rsid w:val="00612DB3"/>
    <w:rsid w:val="00612EFA"/>
    <w:rsid w:val="0061438A"/>
    <w:rsid w:val="00614BC4"/>
    <w:rsid w:val="006156F0"/>
    <w:rsid w:val="00621AE5"/>
    <w:rsid w:val="00623FC5"/>
    <w:rsid w:val="00626235"/>
    <w:rsid w:val="00627BE4"/>
    <w:rsid w:val="00630BCD"/>
    <w:rsid w:val="006327B8"/>
    <w:rsid w:val="00632DD2"/>
    <w:rsid w:val="00633AEE"/>
    <w:rsid w:val="00634655"/>
    <w:rsid w:val="00636694"/>
    <w:rsid w:val="006368CF"/>
    <w:rsid w:val="0063691D"/>
    <w:rsid w:val="00641035"/>
    <w:rsid w:val="00644728"/>
    <w:rsid w:val="00644C36"/>
    <w:rsid w:val="00646908"/>
    <w:rsid w:val="006510DD"/>
    <w:rsid w:val="00651F0C"/>
    <w:rsid w:val="006546BE"/>
    <w:rsid w:val="006552C2"/>
    <w:rsid w:val="00661734"/>
    <w:rsid w:val="00661747"/>
    <w:rsid w:val="00663816"/>
    <w:rsid w:val="00665134"/>
    <w:rsid w:val="00665411"/>
    <w:rsid w:val="00665D41"/>
    <w:rsid w:val="00671967"/>
    <w:rsid w:val="006769AC"/>
    <w:rsid w:val="00686207"/>
    <w:rsid w:val="00687C68"/>
    <w:rsid w:val="00696B42"/>
    <w:rsid w:val="006A5D82"/>
    <w:rsid w:val="006A66E7"/>
    <w:rsid w:val="006B3E74"/>
    <w:rsid w:val="006B6F29"/>
    <w:rsid w:val="006C2648"/>
    <w:rsid w:val="006C3443"/>
    <w:rsid w:val="006C406F"/>
    <w:rsid w:val="006C6F1F"/>
    <w:rsid w:val="006D27D1"/>
    <w:rsid w:val="006D6A28"/>
    <w:rsid w:val="006D7D46"/>
    <w:rsid w:val="006E029E"/>
    <w:rsid w:val="006E12CC"/>
    <w:rsid w:val="006E281F"/>
    <w:rsid w:val="006E2C69"/>
    <w:rsid w:val="006E2E4B"/>
    <w:rsid w:val="006E49CB"/>
    <w:rsid w:val="006F0DC6"/>
    <w:rsid w:val="0070167C"/>
    <w:rsid w:val="0070303C"/>
    <w:rsid w:val="007059E9"/>
    <w:rsid w:val="007102CE"/>
    <w:rsid w:val="00710D74"/>
    <w:rsid w:val="00711866"/>
    <w:rsid w:val="0071223A"/>
    <w:rsid w:val="00713559"/>
    <w:rsid w:val="0071467C"/>
    <w:rsid w:val="00715915"/>
    <w:rsid w:val="00717109"/>
    <w:rsid w:val="00721DCE"/>
    <w:rsid w:val="00721E99"/>
    <w:rsid w:val="00726C4C"/>
    <w:rsid w:val="00730ECC"/>
    <w:rsid w:val="00733FD1"/>
    <w:rsid w:val="00736E6C"/>
    <w:rsid w:val="00743D9C"/>
    <w:rsid w:val="007464D5"/>
    <w:rsid w:val="00753604"/>
    <w:rsid w:val="007549B1"/>
    <w:rsid w:val="0075519C"/>
    <w:rsid w:val="00755D0F"/>
    <w:rsid w:val="00756EE2"/>
    <w:rsid w:val="00757749"/>
    <w:rsid w:val="00764FF9"/>
    <w:rsid w:val="00766197"/>
    <w:rsid w:val="00771052"/>
    <w:rsid w:val="00773DCF"/>
    <w:rsid w:val="00774DC8"/>
    <w:rsid w:val="00783C49"/>
    <w:rsid w:val="00785920"/>
    <w:rsid w:val="00785BC2"/>
    <w:rsid w:val="00786FB9"/>
    <w:rsid w:val="00792FCA"/>
    <w:rsid w:val="007963BC"/>
    <w:rsid w:val="007976F1"/>
    <w:rsid w:val="007A2E73"/>
    <w:rsid w:val="007A3688"/>
    <w:rsid w:val="007A6027"/>
    <w:rsid w:val="007A63A2"/>
    <w:rsid w:val="007A744E"/>
    <w:rsid w:val="007B299D"/>
    <w:rsid w:val="007B508B"/>
    <w:rsid w:val="007C0E75"/>
    <w:rsid w:val="007C212C"/>
    <w:rsid w:val="007C378F"/>
    <w:rsid w:val="007C59D1"/>
    <w:rsid w:val="007C5F73"/>
    <w:rsid w:val="007D0ADB"/>
    <w:rsid w:val="007D2338"/>
    <w:rsid w:val="007D5199"/>
    <w:rsid w:val="007D75A7"/>
    <w:rsid w:val="007D7712"/>
    <w:rsid w:val="007D7CE7"/>
    <w:rsid w:val="007E0971"/>
    <w:rsid w:val="007E0C66"/>
    <w:rsid w:val="007E333D"/>
    <w:rsid w:val="007F2E46"/>
    <w:rsid w:val="007F39E6"/>
    <w:rsid w:val="007F7EB7"/>
    <w:rsid w:val="0080418A"/>
    <w:rsid w:val="00810B66"/>
    <w:rsid w:val="00820D95"/>
    <w:rsid w:val="008225EB"/>
    <w:rsid w:val="00825C4C"/>
    <w:rsid w:val="008306A9"/>
    <w:rsid w:val="008372EF"/>
    <w:rsid w:val="00842C84"/>
    <w:rsid w:val="008443D4"/>
    <w:rsid w:val="00845DF7"/>
    <w:rsid w:val="00851A98"/>
    <w:rsid w:val="00853CEC"/>
    <w:rsid w:val="00854527"/>
    <w:rsid w:val="00857510"/>
    <w:rsid w:val="008578F2"/>
    <w:rsid w:val="00864FA6"/>
    <w:rsid w:val="00867FB5"/>
    <w:rsid w:val="00873314"/>
    <w:rsid w:val="00875367"/>
    <w:rsid w:val="00875706"/>
    <w:rsid w:val="0087710E"/>
    <w:rsid w:val="0087726B"/>
    <w:rsid w:val="008816A1"/>
    <w:rsid w:val="00882B8D"/>
    <w:rsid w:val="00883499"/>
    <w:rsid w:val="00890E0A"/>
    <w:rsid w:val="00894666"/>
    <w:rsid w:val="00896C76"/>
    <w:rsid w:val="008A0EAF"/>
    <w:rsid w:val="008A41E3"/>
    <w:rsid w:val="008B5EEA"/>
    <w:rsid w:val="008C1462"/>
    <w:rsid w:val="008C3297"/>
    <w:rsid w:val="008C4BAA"/>
    <w:rsid w:val="008C4EF4"/>
    <w:rsid w:val="008D0AFD"/>
    <w:rsid w:val="008D1F6C"/>
    <w:rsid w:val="008D31C6"/>
    <w:rsid w:val="008E2137"/>
    <w:rsid w:val="008E3733"/>
    <w:rsid w:val="008E5677"/>
    <w:rsid w:val="008E7BDD"/>
    <w:rsid w:val="008F0293"/>
    <w:rsid w:val="008F1012"/>
    <w:rsid w:val="008F5112"/>
    <w:rsid w:val="008F51E9"/>
    <w:rsid w:val="008F55D2"/>
    <w:rsid w:val="008F5D46"/>
    <w:rsid w:val="00900ADF"/>
    <w:rsid w:val="009046C3"/>
    <w:rsid w:val="00910DCA"/>
    <w:rsid w:val="009167CE"/>
    <w:rsid w:val="00920EAB"/>
    <w:rsid w:val="009221A9"/>
    <w:rsid w:val="00922ED2"/>
    <w:rsid w:val="00923A38"/>
    <w:rsid w:val="00927086"/>
    <w:rsid w:val="00933CB7"/>
    <w:rsid w:val="00934D19"/>
    <w:rsid w:val="0093624C"/>
    <w:rsid w:val="00942493"/>
    <w:rsid w:val="00946020"/>
    <w:rsid w:val="00950734"/>
    <w:rsid w:val="00956DE0"/>
    <w:rsid w:val="0095773B"/>
    <w:rsid w:val="00962A8C"/>
    <w:rsid w:val="00972BB0"/>
    <w:rsid w:val="00972C05"/>
    <w:rsid w:val="00975EC8"/>
    <w:rsid w:val="00986B49"/>
    <w:rsid w:val="0099007B"/>
    <w:rsid w:val="00990FC5"/>
    <w:rsid w:val="00993A93"/>
    <w:rsid w:val="009958EA"/>
    <w:rsid w:val="009A4CFE"/>
    <w:rsid w:val="009A5479"/>
    <w:rsid w:val="009A5CCE"/>
    <w:rsid w:val="009B6F65"/>
    <w:rsid w:val="009C2ACD"/>
    <w:rsid w:val="009C2D19"/>
    <w:rsid w:val="009C32B1"/>
    <w:rsid w:val="009D1971"/>
    <w:rsid w:val="009D37D1"/>
    <w:rsid w:val="009E2CE5"/>
    <w:rsid w:val="009E46A9"/>
    <w:rsid w:val="009E5890"/>
    <w:rsid w:val="009F1B4C"/>
    <w:rsid w:val="009F46FC"/>
    <w:rsid w:val="009F6A9A"/>
    <w:rsid w:val="00A10210"/>
    <w:rsid w:val="00A1283C"/>
    <w:rsid w:val="00A17E41"/>
    <w:rsid w:val="00A22658"/>
    <w:rsid w:val="00A2600B"/>
    <w:rsid w:val="00A3055A"/>
    <w:rsid w:val="00A30603"/>
    <w:rsid w:val="00A30873"/>
    <w:rsid w:val="00A308C6"/>
    <w:rsid w:val="00A31207"/>
    <w:rsid w:val="00A33529"/>
    <w:rsid w:val="00A40992"/>
    <w:rsid w:val="00A4274B"/>
    <w:rsid w:val="00A42FD0"/>
    <w:rsid w:val="00A45C6C"/>
    <w:rsid w:val="00A52642"/>
    <w:rsid w:val="00A55C69"/>
    <w:rsid w:val="00A626F1"/>
    <w:rsid w:val="00A62DDE"/>
    <w:rsid w:val="00A65309"/>
    <w:rsid w:val="00A669D5"/>
    <w:rsid w:val="00A67B2B"/>
    <w:rsid w:val="00A70896"/>
    <w:rsid w:val="00A71706"/>
    <w:rsid w:val="00A7309B"/>
    <w:rsid w:val="00A74F1A"/>
    <w:rsid w:val="00A75252"/>
    <w:rsid w:val="00A75A00"/>
    <w:rsid w:val="00A80DE5"/>
    <w:rsid w:val="00A81B00"/>
    <w:rsid w:val="00A861D2"/>
    <w:rsid w:val="00A94642"/>
    <w:rsid w:val="00AA0A57"/>
    <w:rsid w:val="00AA2435"/>
    <w:rsid w:val="00AA260B"/>
    <w:rsid w:val="00AA2BD7"/>
    <w:rsid w:val="00AA2FEE"/>
    <w:rsid w:val="00AA37E1"/>
    <w:rsid w:val="00AA570D"/>
    <w:rsid w:val="00AA720D"/>
    <w:rsid w:val="00AB1660"/>
    <w:rsid w:val="00AB3217"/>
    <w:rsid w:val="00AB391F"/>
    <w:rsid w:val="00AB4DAC"/>
    <w:rsid w:val="00AB5352"/>
    <w:rsid w:val="00AB6E12"/>
    <w:rsid w:val="00AC4611"/>
    <w:rsid w:val="00AC6952"/>
    <w:rsid w:val="00AE31D2"/>
    <w:rsid w:val="00AE453C"/>
    <w:rsid w:val="00AE46FB"/>
    <w:rsid w:val="00AE5A00"/>
    <w:rsid w:val="00AF51DE"/>
    <w:rsid w:val="00B010F6"/>
    <w:rsid w:val="00B015A2"/>
    <w:rsid w:val="00B017C4"/>
    <w:rsid w:val="00B04542"/>
    <w:rsid w:val="00B05FAD"/>
    <w:rsid w:val="00B070AC"/>
    <w:rsid w:val="00B119E2"/>
    <w:rsid w:val="00B12D15"/>
    <w:rsid w:val="00B31107"/>
    <w:rsid w:val="00B31AFC"/>
    <w:rsid w:val="00B332F3"/>
    <w:rsid w:val="00B37357"/>
    <w:rsid w:val="00B44CB5"/>
    <w:rsid w:val="00B4758E"/>
    <w:rsid w:val="00B475F8"/>
    <w:rsid w:val="00B5018C"/>
    <w:rsid w:val="00B54677"/>
    <w:rsid w:val="00B564BB"/>
    <w:rsid w:val="00B602DF"/>
    <w:rsid w:val="00B6136F"/>
    <w:rsid w:val="00B61973"/>
    <w:rsid w:val="00B625A8"/>
    <w:rsid w:val="00B65A38"/>
    <w:rsid w:val="00B666E2"/>
    <w:rsid w:val="00B71761"/>
    <w:rsid w:val="00B80194"/>
    <w:rsid w:val="00B81C71"/>
    <w:rsid w:val="00B8212D"/>
    <w:rsid w:val="00B85A4D"/>
    <w:rsid w:val="00B90DCE"/>
    <w:rsid w:val="00B975E8"/>
    <w:rsid w:val="00BA028E"/>
    <w:rsid w:val="00BA0CB3"/>
    <w:rsid w:val="00BA1D98"/>
    <w:rsid w:val="00BA61CB"/>
    <w:rsid w:val="00BA72AC"/>
    <w:rsid w:val="00BA78AE"/>
    <w:rsid w:val="00BB3839"/>
    <w:rsid w:val="00BC0182"/>
    <w:rsid w:val="00BC2E2A"/>
    <w:rsid w:val="00BC32F0"/>
    <w:rsid w:val="00BC415C"/>
    <w:rsid w:val="00BD2B7B"/>
    <w:rsid w:val="00BD2BAE"/>
    <w:rsid w:val="00BD3AF4"/>
    <w:rsid w:val="00BE4BAA"/>
    <w:rsid w:val="00BE51FF"/>
    <w:rsid w:val="00BE7098"/>
    <w:rsid w:val="00BF00F1"/>
    <w:rsid w:val="00BF1A65"/>
    <w:rsid w:val="00BF23ED"/>
    <w:rsid w:val="00BF5606"/>
    <w:rsid w:val="00BF6725"/>
    <w:rsid w:val="00C02DE7"/>
    <w:rsid w:val="00C053E3"/>
    <w:rsid w:val="00C07311"/>
    <w:rsid w:val="00C15F01"/>
    <w:rsid w:val="00C22394"/>
    <w:rsid w:val="00C22E40"/>
    <w:rsid w:val="00C23374"/>
    <w:rsid w:val="00C24525"/>
    <w:rsid w:val="00C26318"/>
    <w:rsid w:val="00C265C5"/>
    <w:rsid w:val="00C30E14"/>
    <w:rsid w:val="00C33411"/>
    <w:rsid w:val="00C3417A"/>
    <w:rsid w:val="00C42733"/>
    <w:rsid w:val="00C467B9"/>
    <w:rsid w:val="00C46BB7"/>
    <w:rsid w:val="00C50854"/>
    <w:rsid w:val="00C5105E"/>
    <w:rsid w:val="00C53234"/>
    <w:rsid w:val="00C55D70"/>
    <w:rsid w:val="00C60C64"/>
    <w:rsid w:val="00C63398"/>
    <w:rsid w:val="00C67F71"/>
    <w:rsid w:val="00C80161"/>
    <w:rsid w:val="00C830C4"/>
    <w:rsid w:val="00C90843"/>
    <w:rsid w:val="00C90C47"/>
    <w:rsid w:val="00C914EB"/>
    <w:rsid w:val="00C940D6"/>
    <w:rsid w:val="00CA2683"/>
    <w:rsid w:val="00CA2C58"/>
    <w:rsid w:val="00CB3CC1"/>
    <w:rsid w:val="00CB5CC0"/>
    <w:rsid w:val="00CB6701"/>
    <w:rsid w:val="00CC1396"/>
    <w:rsid w:val="00CC67F9"/>
    <w:rsid w:val="00CC778C"/>
    <w:rsid w:val="00CD5473"/>
    <w:rsid w:val="00CD6360"/>
    <w:rsid w:val="00CD7446"/>
    <w:rsid w:val="00CD757F"/>
    <w:rsid w:val="00CD7A57"/>
    <w:rsid w:val="00CE0B66"/>
    <w:rsid w:val="00CE1167"/>
    <w:rsid w:val="00CE2B1D"/>
    <w:rsid w:val="00CE5EFC"/>
    <w:rsid w:val="00CE5F65"/>
    <w:rsid w:val="00CF16BE"/>
    <w:rsid w:val="00CF18FE"/>
    <w:rsid w:val="00CF308C"/>
    <w:rsid w:val="00CF3875"/>
    <w:rsid w:val="00CF5F85"/>
    <w:rsid w:val="00D06AF4"/>
    <w:rsid w:val="00D1062A"/>
    <w:rsid w:val="00D117BB"/>
    <w:rsid w:val="00D125D0"/>
    <w:rsid w:val="00D16A43"/>
    <w:rsid w:val="00D16A89"/>
    <w:rsid w:val="00D17A5B"/>
    <w:rsid w:val="00D23902"/>
    <w:rsid w:val="00D23B55"/>
    <w:rsid w:val="00D23BDA"/>
    <w:rsid w:val="00D24896"/>
    <w:rsid w:val="00D24FE6"/>
    <w:rsid w:val="00D25973"/>
    <w:rsid w:val="00D2693F"/>
    <w:rsid w:val="00D26B61"/>
    <w:rsid w:val="00D27576"/>
    <w:rsid w:val="00D308A8"/>
    <w:rsid w:val="00D3139C"/>
    <w:rsid w:val="00D3221A"/>
    <w:rsid w:val="00D3240E"/>
    <w:rsid w:val="00D32A07"/>
    <w:rsid w:val="00D32DC3"/>
    <w:rsid w:val="00D3367D"/>
    <w:rsid w:val="00D349DB"/>
    <w:rsid w:val="00D3689F"/>
    <w:rsid w:val="00D374C2"/>
    <w:rsid w:val="00D3773B"/>
    <w:rsid w:val="00D42190"/>
    <w:rsid w:val="00D443B9"/>
    <w:rsid w:val="00D500A5"/>
    <w:rsid w:val="00D5160D"/>
    <w:rsid w:val="00D522E2"/>
    <w:rsid w:val="00D62460"/>
    <w:rsid w:val="00D62721"/>
    <w:rsid w:val="00D6312E"/>
    <w:rsid w:val="00D6318C"/>
    <w:rsid w:val="00D651E2"/>
    <w:rsid w:val="00D6758D"/>
    <w:rsid w:val="00D7110F"/>
    <w:rsid w:val="00D74A27"/>
    <w:rsid w:val="00D76B0F"/>
    <w:rsid w:val="00D80EDA"/>
    <w:rsid w:val="00D81FE6"/>
    <w:rsid w:val="00D82567"/>
    <w:rsid w:val="00D843B3"/>
    <w:rsid w:val="00D85820"/>
    <w:rsid w:val="00D85BED"/>
    <w:rsid w:val="00D87272"/>
    <w:rsid w:val="00D92E80"/>
    <w:rsid w:val="00D953E9"/>
    <w:rsid w:val="00D96A9E"/>
    <w:rsid w:val="00DA1DCE"/>
    <w:rsid w:val="00DA3E2B"/>
    <w:rsid w:val="00DA5FBE"/>
    <w:rsid w:val="00DA78C3"/>
    <w:rsid w:val="00DC0C9D"/>
    <w:rsid w:val="00DC1F85"/>
    <w:rsid w:val="00DC4B86"/>
    <w:rsid w:val="00DC678F"/>
    <w:rsid w:val="00DC75FA"/>
    <w:rsid w:val="00DD2D9A"/>
    <w:rsid w:val="00DD6FAE"/>
    <w:rsid w:val="00DE0532"/>
    <w:rsid w:val="00DE47B1"/>
    <w:rsid w:val="00DE69F0"/>
    <w:rsid w:val="00DE6FD3"/>
    <w:rsid w:val="00DF2215"/>
    <w:rsid w:val="00DF261A"/>
    <w:rsid w:val="00DF35A8"/>
    <w:rsid w:val="00DF4218"/>
    <w:rsid w:val="00DF7B8A"/>
    <w:rsid w:val="00E001DC"/>
    <w:rsid w:val="00E04AF6"/>
    <w:rsid w:val="00E05129"/>
    <w:rsid w:val="00E10BB0"/>
    <w:rsid w:val="00E17FA9"/>
    <w:rsid w:val="00E21901"/>
    <w:rsid w:val="00E21954"/>
    <w:rsid w:val="00E27E21"/>
    <w:rsid w:val="00E3129B"/>
    <w:rsid w:val="00E32702"/>
    <w:rsid w:val="00E3271D"/>
    <w:rsid w:val="00E34116"/>
    <w:rsid w:val="00E34A37"/>
    <w:rsid w:val="00E36611"/>
    <w:rsid w:val="00E40B74"/>
    <w:rsid w:val="00E42A49"/>
    <w:rsid w:val="00E4366A"/>
    <w:rsid w:val="00E50FB9"/>
    <w:rsid w:val="00E53695"/>
    <w:rsid w:val="00E615C7"/>
    <w:rsid w:val="00E62AB7"/>
    <w:rsid w:val="00E657F3"/>
    <w:rsid w:val="00E66E41"/>
    <w:rsid w:val="00E673C7"/>
    <w:rsid w:val="00E7066E"/>
    <w:rsid w:val="00E73F99"/>
    <w:rsid w:val="00E75221"/>
    <w:rsid w:val="00E758E4"/>
    <w:rsid w:val="00E75D66"/>
    <w:rsid w:val="00E75F56"/>
    <w:rsid w:val="00E77F15"/>
    <w:rsid w:val="00E80234"/>
    <w:rsid w:val="00E82C7D"/>
    <w:rsid w:val="00E8325F"/>
    <w:rsid w:val="00E92F63"/>
    <w:rsid w:val="00E941C9"/>
    <w:rsid w:val="00EA60B3"/>
    <w:rsid w:val="00EC01CE"/>
    <w:rsid w:val="00EC7637"/>
    <w:rsid w:val="00EC79D6"/>
    <w:rsid w:val="00ED19F5"/>
    <w:rsid w:val="00ED7861"/>
    <w:rsid w:val="00EE13D6"/>
    <w:rsid w:val="00EF0444"/>
    <w:rsid w:val="00EF0792"/>
    <w:rsid w:val="00EF084D"/>
    <w:rsid w:val="00EF20E5"/>
    <w:rsid w:val="00EF3721"/>
    <w:rsid w:val="00EF57DD"/>
    <w:rsid w:val="00EF69A7"/>
    <w:rsid w:val="00EF6D19"/>
    <w:rsid w:val="00EF7913"/>
    <w:rsid w:val="00F01A0C"/>
    <w:rsid w:val="00F042BA"/>
    <w:rsid w:val="00F04801"/>
    <w:rsid w:val="00F05ECA"/>
    <w:rsid w:val="00F15662"/>
    <w:rsid w:val="00F177FE"/>
    <w:rsid w:val="00F25F9C"/>
    <w:rsid w:val="00F262DB"/>
    <w:rsid w:val="00F32141"/>
    <w:rsid w:val="00F3357A"/>
    <w:rsid w:val="00F3451E"/>
    <w:rsid w:val="00F360DC"/>
    <w:rsid w:val="00F372E1"/>
    <w:rsid w:val="00F42046"/>
    <w:rsid w:val="00F44BE7"/>
    <w:rsid w:val="00F50854"/>
    <w:rsid w:val="00F54BC3"/>
    <w:rsid w:val="00F57502"/>
    <w:rsid w:val="00F62811"/>
    <w:rsid w:val="00F65313"/>
    <w:rsid w:val="00F65E56"/>
    <w:rsid w:val="00F66D52"/>
    <w:rsid w:val="00F70C74"/>
    <w:rsid w:val="00F724BC"/>
    <w:rsid w:val="00F75E4E"/>
    <w:rsid w:val="00F80BF4"/>
    <w:rsid w:val="00F82BF2"/>
    <w:rsid w:val="00F82C94"/>
    <w:rsid w:val="00F87BAA"/>
    <w:rsid w:val="00F9116E"/>
    <w:rsid w:val="00F91932"/>
    <w:rsid w:val="00F93543"/>
    <w:rsid w:val="00F93F0B"/>
    <w:rsid w:val="00F94822"/>
    <w:rsid w:val="00FA4147"/>
    <w:rsid w:val="00FB122B"/>
    <w:rsid w:val="00FB4FB4"/>
    <w:rsid w:val="00FC07A7"/>
    <w:rsid w:val="00FC2F6B"/>
    <w:rsid w:val="00FD1696"/>
    <w:rsid w:val="00FD1D5D"/>
    <w:rsid w:val="00FD2647"/>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62813E0D"/>
  <w15:chartTrackingRefBased/>
  <w15:docId w15:val="{747794F0-23F6-4695-9770-285BE4E4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C5"/>
    <w:rPr>
      <w:rFonts w:ascii="Times New Roman" w:eastAsia="Times New Roman" w:hAnsi="Times New Roman"/>
      <w:sz w:val="24"/>
      <w:szCs w:val="24"/>
    </w:rPr>
  </w:style>
  <w:style w:type="paragraph" w:styleId="Heading1">
    <w:name w:val="heading 1"/>
    <w:basedOn w:val="Normal"/>
    <w:next w:val="Normal"/>
    <w:link w:val="Heading1Char"/>
    <w:uiPriority w:val="9"/>
    <w:qFormat/>
    <w:rsid w:val="00D23902"/>
    <w:pPr>
      <w:keepNext/>
      <w:jc w:val="center"/>
      <w:outlineLvl w:val="0"/>
    </w:pPr>
    <w:rPr>
      <w:rFonts w:ascii="Arial" w:eastAsia="Arial Unicode MS" w:hAnsi="Arial" w:cs="Arial"/>
      <w:sz w:val="28"/>
    </w:rPr>
  </w:style>
  <w:style w:type="paragraph" w:styleId="Heading2">
    <w:name w:val="heading 2"/>
    <w:basedOn w:val="Normal"/>
    <w:next w:val="Normal"/>
    <w:link w:val="Heading2Char"/>
    <w:uiPriority w:val="9"/>
    <w:unhideWhenUsed/>
    <w:qFormat/>
    <w:rsid w:val="00361DCC"/>
    <w:pPr>
      <w:spacing w:before="200" w:after="200"/>
      <w:outlineLvl w:val="1"/>
    </w:pPr>
    <w:rPr>
      <w:rFonts w:ascii="Arial" w:hAnsi="Arial" w:cs="Arial"/>
      <w:b/>
      <w:sz w:val="22"/>
      <w:szCs w:val="22"/>
    </w:rPr>
  </w:style>
  <w:style w:type="paragraph" w:styleId="Heading3">
    <w:name w:val="heading 3"/>
    <w:basedOn w:val="BodyText"/>
    <w:next w:val="Normal"/>
    <w:link w:val="Heading3Char"/>
    <w:uiPriority w:val="9"/>
    <w:unhideWhenUsed/>
    <w:qFormat/>
    <w:rsid w:val="00361DCC"/>
    <w:pPr>
      <w:spacing w:before="160"/>
      <w:ind w:right="187"/>
      <w:outlineLvl w:val="2"/>
    </w:pPr>
    <w:rPr>
      <w:rFonts w:ascii="Arial" w:hAnsi="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23902"/>
    <w:rPr>
      <w:rFonts w:ascii="Arial" w:eastAsia="Arial Unicode MS" w:hAnsi="Arial" w:cs="Arial"/>
      <w:sz w:val="28"/>
      <w:szCs w:val="24"/>
    </w:rPr>
  </w:style>
  <w:style w:type="paragraph" w:styleId="BodyText">
    <w:name w:val="Body Text"/>
    <w:basedOn w:val="Normal"/>
    <w:link w:val="BodyTextChar"/>
    <w:rsid w:val="00D23902"/>
    <w:rPr>
      <w:rFonts w:ascii="Arial Narrow" w:hAnsi="Arial Narrow" w:cs="Arial"/>
      <w:sz w:val="18"/>
    </w:rPr>
  </w:style>
  <w:style w:type="character" w:customStyle="1" w:styleId="BodyTextChar">
    <w:name w:val="Body Text Char"/>
    <w:link w:val="BodyText"/>
    <w:rsid w:val="00D23902"/>
    <w:rPr>
      <w:rFonts w:ascii="Arial Narrow" w:eastAsia="Times New Roman" w:hAnsi="Arial Narrow" w:cs="Arial"/>
      <w:sz w:val="18"/>
      <w:szCs w:val="24"/>
    </w:rPr>
  </w:style>
  <w:style w:type="character" w:styleId="Hyperlink">
    <w:name w:val="Hyperlink"/>
    <w:unhideWhenUsed/>
    <w:rsid w:val="00C830C4"/>
    <w:rPr>
      <w:color w:val="0000FF"/>
      <w:u w:val="single"/>
    </w:rPr>
  </w:style>
  <w:style w:type="paragraph" w:styleId="BalloonText">
    <w:name w:val="Balloon Text"/>
    <w:basedOn w:val="Normal"/>
    <w:link w:val="BalloonTextChar"/>
    <w:uiPriority w:val="99"/>
    <w:semiHidden/>
    <w:unhideWhenUsed/>
    <w:rsid w:val="00972C05"/>
    <w:rPr>
      <w:rFonts w:ascii="Tahoma" w:hAnsi="Tahoma" w:cs="Tahoma"/>
      <w:sz w:val="16"/>
      <w:szCs w:val="16"/>
    </w:rPr>
  </w:style>
  <w:style w:type="character" w:customStyle="1" w:styleId="BalloonTextChar">
    <w:name w:val="Balloon Text Char"/>
    <w:link w:val="BalloonText"/>
    <w:uiPriority w:val="99"/>
    <w:semiHidden/>
    <w:rsid w:val="00972C05"/>
    <w:rPr>
      <w:rFonts w:ascii="Tahoma" w:eastAsia="Times New Roman" w:hAnsi="Tahoma" w:cs="Tahoma"/>
      <w:sz w:val="16"/>
      <w:szCs w:val="16"/>
    </w:rPr>
  </w:style>
  <w:style w:type="paragraph" w:styleId="Header">
    <w:name w:val="header"/>
    <w:basedOn w:val="Normal"/>
    <w:link w:val="HeaderChar"/>
    <w:unhideWhenUsed/>
    <w:rsid w:val="008E7BDD"/>
    <w:pPr>
      <w:tabs>
        <w:tab w:val="center" w:pos="4680"/>
        <w:tab w:val="right" w:pos="9360"/>
      </w:tabs>
    </w:pPr>
  </w:style>
  <w:style w:type="character" w:customStyle="1" w:styleId="HeaderChar">
    <w:name w:val="Header Char"/>
    <w:link w:val="Header"/>
    <w:uiPriority w:val="99"/>
    <w:rsid w:val="008E7BDD"/>
    <w:rPr>
      <w:rFonts w:ascii="Times New Roman" w:eastAsia="Times New Roman" w:hAnsi="Times New Roman"/>
      <w:sz w:val="24"/>
      <w:szCs w:val="24"/>
    </w:rPr>
  </w:style>
  <w:style w:type="paragraph" w:styleId="Footer">
    <w:name w:val="footer"/>
    <w:basedOn w:val="Normal"/>
    <w:link w:val="FooterChar"/>
    <w:uiPriority w:val="99"/>
    <w:unhideWhenUsed/>
    <w:rsid w:val="008E7BDD"/>
    <w:pPr>
      <w:tabs>
        <w:tab w:val="center" w:pos="4680"/>
        <w:tab w:val="right" w:pos="9360"/>
      </w:tabs>
    </w:pPr>
  </w:style>
  <w:style w:type="character" w:customStyle="1" w:styleId="FooterChar">
    <w:name w:val="Footer Char"/>
    <w:link w:val="Footer"/>
    <w:uiPriority w:val="99"/>
    <w:rsid w:val="008E7BDD"/>
    <w:rPr>
      <w:rFonts w:ascii="Times New Roman" w:eastAsia="Times New Roman" w:hAnsi="Times New Roman"/>
      <w:sz w:val="24"/>
      <w:szCs w:val="24"/>
    </w:rPr>
  </w:style>
  <w:style w:type="character" w:customStyle="1" w:styleId="Heading2Char">
    <w:name w:val="Heading 2 Char"/>
    <w:link w:val="Heading2"/>
    <w:uiPriority w:val="9"/>
    <w:rsid w:val="00361DCC"/>
    <w:rPr>
      <w:rFonts w:ascii="Arial" w:eastAsia="Times New Roman" w:hAnsi="Arial" w:cs="Arial"/>
      <w:b/>
      <w:sz w:val="22"/>
      <w:szCs w:val="22"/>
    </w:rPr>
  </w:style>
  <w:style w:type="character" w:customStyle="1" w:styleId="Heading3Char">
    <w:name w:val="Heading 3 Char"/>
    <w:link w:val="Heading3"/>
    <w:uiPriority w:val="9"/>
    <w:rsid w:val="00361DCC"/>
    <w:rPr>
      <w:rFonts w:ascii="Arial" w:eastAsia="Times New Roman" w:hAnsi="Arial" w:cs="Arial"/>
      <w:b/>
      <w:bCs/>
      <w:i/>
      <w:iCs/>
      <w:sz w:val="22"/>
      <w:szCs w:val="22"/>
    </w:rPr>
  </w:style>
  <w:style w:type="character" w:styleId="Emphasis">
    <w:name w:val="Emphasis"/>
    <w:qFormat/>
    <w:rsid w:val="005A0DC1"/>
    <w:rPr>
      <w:i/>
      <w:iCs/>
    </w:rPr>
  </w:style>
  <w:style w:type="character" w:styleId="FootnoteReference">
    <w:name w:val="footnote reference"/>
    <w:unhideWhenUsed/>
    <w:rsid w:val="00F70C74"/>
    <w:rPr>
      <w:vertAlign w:val="superscript"/>
    </w:rPr>
  </w:style>
  <w:style w:type="paragraph" w:styleId="FootnoteText">
    <w:name w:val="footnote text"/>
    <w:basedOn w:val="Normal"/>
    <w:link w:val="FootnoteTextChar"/>
    <w:uiPriority w:val="99"/>
    <w:semiHidden/>
    <w:unhideWhenUsed/>
    <w:rsid w:val="001971A5"/>
    <w:rPr>
      <w:sz w:val="20"/>
      <w:szCs w:val="20"/>
    </w:rPr>
  </w:style>
  <w:style w:type="character" w:customStyle="1" w:styleId="FootnoteTextChar">
    <w:name w:val="Footnote Text Char"/>
    <w:basedOn w:val="DefaultParagraphFont"/>
    <w:link w:val="FootnoteText"/>
    <w:uiPriority w:val="99"/>
    <w:semiHidden/>
    <w:rsid w:val="001971A5"/>
    <w:rPr>
      <w:rFonts w:ascii="Times New Roman" w:eastAsia="Times New Roman" w:hAnsi="Times New Roman"/>
    </w:rPr>
  </w:style>
  <w:style w:type="character" w:styleId="CommentReference">
    <w:name w:val="annotation reference"/>
    <w:basedOn w:val="DefaultParagraphFont"/>
    <w:uiPriority w:val="99"/>
    <w:semiHidden/>
    <w:unhideWhenUsed/>
    <w:rsid w:val="000E1284"/>
    <w:rPr>
      <w:sz w:val="16"/>
      <w:szCs w:val="16"/>
    </w:rPr>
  </w:style>
  <w:style w:type="paragraph" w:styleId="CommentText">
    <w:name w:val="annotation text"/>
    <w:basedOn w:val="Normal"/>
    <w:link w:val="CommentTextChar"/>
    <w:uiPriority w:val="99"/>
    <w:unhideWhenUsed/>
    <w:rsid w:val="000E1284"/>
    <w:rPr>
      <w:sz w:val="20"/>
      <w:szCs w:val="20"/>
    </w:rPr>
  </w:style>
  <w:style w:type="character" w:customStyle="1" w:styleId="CommentTextChar">
    <w:name w:val="Comment Text Char"/>
    <w:basedOn w:val="DefaultParagraphFont"/>
    <w:link w:val="CommentText"/>
    <w:uiPriority w:val="99"/>
    <w:rsid w:val="000E128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E1284"/>
    <w:rPr>
      <w:b/>
      <w:bCs/>
    </w:rPr>
  </w:style>
  <w:style w:type="character" w:customStyle="1" w:styleId="CommentSubjectChar">
    <w:name w:val="Comment Subject Char"/>
    <w:basedOn w:val="CommentTextChar"/>
    <w:link w:val="CommentSubject"/>
    <w:uiPriority w:val="99"/>
    <w:semiHidden/>
    <w:rsid w:val="000E1284"/>
    <w:rPr>
      <w:rFonts w:ascii="Times New Roman" w:eastAsia="Times New Roman" w:hAnsi="Times New Roman"/>
      <w:b/>
      <w:bCs/>
    </w:rPr>
  </w:style>
  <w:style w:type="table" w:styleId="TableGrid">
    <w:name w:val="Table Grid"/>
    <w:basedOn w:val="TableNormal"/>
    <w:uiPriority w:val="39"/>
    <w:rsid w:val="00362D8B"/>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5504"/>
    <w:rPr>
      <w:color w:val="808080"/>
    </w:rPr>
  </w:style>
  <w:style w:type="paragraph" w:styleId="Title">
    <w:name w:val="Title"/>
    <w:basedOn w:val="Normal"/>
    <w:link w:val="TitleChar"/>
    <w:uiPriority w:val="10"/>
    <w:qFormat/>
    <w:rsid w:val="00853CEC"/>
    <w:pPr>
      <w:jc w:val="center"/>
    </w:pPr>
    <w:rPr>
      <w:rFonts w:ascii="Arial" w:hAnsi="Arial"/>
      <w:b/>
      <w:sz w:val="22"/>
      <w:szCs w:val="20"/>
    </w:rPr>
  </w:style>
  <w:style w:type="character" w:customStyle="1" w:styleId="TitleChar">
    <w:name w:val="Title Char"/>
    <w:basedOn w:val="DefaultParagraphFont"/>
    <w:link w:val="Title"/>
    <w:uiPriority w:val="10"/>
    <w:rsid w:val="00853CEC"/>
    <w:rPr>
      <w:rFonts w:ascii="Arial" w:eastAsia="Times New Roman" w:hAnsi="Arial"/>
      <w:b/>
      <w:sz w:val="22"/>
    </w:rPr>
  </w:style>
  <w:style w:type="character" w:styleId="Strong">
    <w:name w:val="Strong"/>
    <w:qFormat/>
    <w:rsid w:val="00853CEC"/>
    <w:rPr>
      <w:b/>
      <w:bCs/>
    </w:rPr>
  </w:style>
  <w:style w:type="paragraph" w:styleId="ListParagraph">
    <w:name w:val="List Paragraph"/>
    <w:basedOn w:val="Normal"/>
    <w:link w:val="ListParagraphChar"/>
    <w:uiPriority w:val="34"/>
    <w:qFormat/>
    <w:rsid w:val="004C6C7F"/>
    <w:pPr>
      <w:ind w:left="720"/>
      <w:contextualSpacing/>
    </w:pPr>
    <w:rPr>
      <w:rFonts w:ascii="Calibri" w:hAnsi="Calibri"/>
      <w:sz w:val="18"/>
    </w:rPr>
  </w:style>
  <w:style w:type="character" w:styleId="UnresolvedMention">
    <w:name w:val="Unresolved Mention"/>
    <w:basedOn w:val="DefaultParagraphFont"/>
    <w:uiPriority w:val="99"/>
    <w:semiHidden/>
    <w:unhideWhenUsed/>
    <w:rsid w:val="00D522E2"/>
    <w:rPr>
      <w:color w:val="605E5C"/>
      <w:shd w:val="clear" w:color="auto" w:fill="E1DFDD"/>
    </w:rPr>
  </w:style>
  <w:style w:type="paragraph" w:styleId="Revision">
    <w:name w:val="Revision"/>
    <w:hidden/>
    <w:uiPriority w:val="99"/>
    <w:semiHidden/>
    <w:rsid w:val="00F32141"/>
    <w:rPr>
      <w:rFonts w:ascii="Times New Roman" w:eastAsia="Times New Roman" w:hAnsi="Times New Roman"/>
      <w:sz w:val="24"/>
      <w:szCs w:val="24"/>
    </w:rPr>
  </w:style>
  <w:style w:type="character" w:customStyle="1" w:styleId="ListParagraphChar">
    <w:name w:val="List Paragraph Char"/>
    <w:link w:val="ListParagraph"/>
    <w:uiPriority w:val="34"/>
    <w:locked/>
    <w:rsid w:val="00D125D0"/>
    <w:rPr>
      <w:rFonts w:eastAsia="Times New Roman"/>
      <w:sz w:val="18"/>
      <w:szCs w:val="24"/>
    </w:rPr>
  </w:style>
  <w:style w:type="character" w:styleId="FollowedHyperlink">
    <w:name w:val="FollowedHyperlink"/>
    <w:basedOn w:val="DefaultParagraphFont"/>
    <w:uiPriority w:val="99"/>
    <w:semiHidden/>
    <w:unhideWhenUsed/>
    <w:rsid w:val="00557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416015">
      <w:bodyDiv w:val="1"/>
      <w:marLeft w:val="0"/>
      <w:marRight w:val="0"/>
      <w:marTop w:val="0"/>
      <w:marBottom w:val="0"/>
      <w:divBdr>
        <w:top w:val="none" w:sz="0" w:space="0" w:color="auto"/>
        <w:left w:val="none" w:sz="0" w:space="0" w:color="auto"/>
        <w:bottom w:val="none" w:sz="0" w:space="0" w:color="auto"/>
        <w:right w:val="none" w:sz="0" w:space="0" w:color="auto"/>
      </w:divBdr>
    </w:div>
    <w:div w:id="198804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klahoma.gov/omes/divisions/capital-assets-management/construction-and-properties/about.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klahoma.gov/content/dam/ok/en/omes/documents/CAPFormA305.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1A8375BD-5496-4D4B-BA3D-5E3ACE78232E}"/>
      </w:docPartPr>
      <w:docPartBody>
        <w:p w:rsidR="001A75CD" w:rsidRDefault="00DF2880">
          <w:r w:rsidRPr="00A645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SemiBold">
    <w:altName w:val="Montserrat SemiBold"/>
    <w:charset w:val="00"/>
    <w:family w:val="auto"/>
    <w:pitch w:val="variable"/>
    <w:sig w:usb0="2000020F" w:usb1="00000003" w:usb2="00000000" w:usb3="00000000" w:csb0="00000197"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ontserrat Medium">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880"/>
    <w:rsid w:val="001A75CD"/>
    <w:rsid w:val="00DF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28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62ECF2A84E1048971DC20E27C9573E" ma:contentTypeVersion="12" ma:contentTypeDescription="Create a new document." ma:contentTypeScope="" ma:versionID="6ce691ce8eb94cf4e5dcae4743dc299c">
  <xsd:schema xmlns:xsd="http://www.w3.org/2001/XMLSchema" xmlns:xs="http://www.w3.org/2001/XMLSchema" xmlns:p="http://schemas.microsoft.com/office/2006/metadata/properties" xmlns:ns1="http://schemas.microsoft.com/sharepoint/v3" xmlns:ns3="affeca87-67a4-4649-9399-9c9c53559e0d" xmlns:ns4="be0c5bc6-1770-474f-a0ce-afec316f9a36" targetNamespace="http://schemas.microsoft.com/office/2006/metadata/properties" ma:root="true" ma:fieldsID="496a935f798b92afd11e9d4ead353803" ns1:_="" ns3:_="" ns4:_="">
    <xsd:import namespace="http://schemas.microsoft.com/sharepoint/v3"/>
    <xsd:import namespace="affeca87-67a4-4649-9399-9c9c53559e0d"/>
    <xsd:import namespace="be0c5bc6-1770-474f-a0ce-afec316f9a3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feca87-67a4-4649-9399-9c9c53559e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0c5bc6-1770-474f-a0ce-afec316f9a3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B14CBF9-A655-41FC-80B6-26A67D0E175F}">
  <ds:schemaRefs>
    <ds:schemaRef ds:uri="http://schemas.openxmlformats.org/officeDocument/2006/bibliography"/>
  </ds:schemaRefs>
</ds:datastoreItem>
</file>

<file path=customXml/itemProps2.xml><?xml version="1.0" encoding="utf-8"?>
<ds:datastoreItem xmlns:ds="http://schemas.openxmlformats.org/officeDocument/2006/customXml" ds:itemID="{8D291B42-8DE6-4316-A0A7-039BFA5F2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feca87-67a4-4649-9399-9c9c53559e0d"/>
    <ds:schemaRef ds:uri="be0c5bc6-1770-474f-a0ce-afec316f9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4F596-6778-4CC5-B810-09B81B6ABDD4}">
  <ds:schemaRefs>
    <ds:schemaRef ds:uri="http://schemas.microsoft.com/sharepoint/v3/contenttype/forms"/>
  </ds:schemaRefs>
</ds:datastoreItem>
</file>

<file path=customXml/itemProps4.xml><?xml version="1.0" encoding="utf-8"?>
<ds:datastoreItem xmlns:ds="http://schemas.openxmlformats.org/officeDocument/2006/customXml" ds:itemID="{22725543-965B-4370-A78E-B46C07F93BA4}">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affeca87-67a4-4649-9399-9c9c53559e0d"/>
    <ds:schemaRef ds:uri="http://purl.org/dc/terms/"/>
    <ds:schemaRef ds:uri="http://schemas.openxmlformats.org/package/2006/metadata/core-properties"/>
    <ds:schemaRef ds:uri="http://schemas.microsoft.com/office/infopath/2007/PartnerControls"/>
    <ds:schemaRef ds:uri="be0c5bc6-1770-474f-a0ce-afec316f9a3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CAP Form DB525</vt:lpstr>
    </vt:vector>
  </TitlesOfParts>
  <Company>OSEEGIB</Company>
  <LinksUpToDate>false</LinksUpToDate>
  <CharactersWithSpaces>10901</CharactersWithSpaces>
  <SharedDoc>false</SharedDoc>
  <HLinks>
    <vt:vector size="18" baseType="variant">
      <vt:variant>
        <vt:i4>2687012</vt:i4>
      </vt:variant>
      <vt:variant>
        <vt:i4>9</vt:i4>
      </vt:variant>
      <vt:variant>
        <vt:i4>0</vt:i4>
      </vt:variant>
      <vt:variant>
        <vt:i4>5</vt:i4>
      </vt:variant>
      <vt:variant>
        <vt:lpwstr>http://www.healthcare.gov/</vt:lpwstr>
      </vt:variant>
      <vt:variant>
        <vt:lpwstr/>
      </vt:variant>
      <vt:variant>
        <vt:i4>2359347</vt:i4>
      </vt:variant>
      <vt:variant>
        <vt:i4>6</vt:i4>
      </vt:variant>
      <vt:variant>
        <vt:i4>0</vt:i4>
      </vt:variant>
      <vt:variant>
        <vt:i4>5</vt:i4>
      </vt:variant>
      <vt:variant>
        <vt:lpwstr>http://www.dol.gov/ebsa</vt:lpwstr>
      </vt:variant>
      <vt:variant>
        <vt:lpwstr/>
      </vt:variant>
      <vt:variant>
        <vt:i4>2687012</vt:i4>
      </vt:variant>
      <vt:variant>
        <vt:i4>3</vt:i4>
      </vt:variant>
      <vt:variant>
        <vt:i4>0</vt:i4>
      </vt:variant>
      <vt:variant>
        <vt:i4>5</vt:i4>
      </vt:variant>
      <vt:variant>
        <vt:lpwstr>http://www.healthcare.gov/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Form D402</dc:title>
  <dc:subject/>
  <dc:creator>Amy.Southall@omes.ok.gov</dc:creator>
  <cp:keywords/>
  <cp:lastModifiedBy>Jake Lowrey</cp:lastModifiedBy>
  <cp:revision>2</cp:revision>
  <cp:lastPrinted>2021-04-12T18:50:00Z</cp:lastPrinted>
  <dcterms:created xsi:type="dcterms:W3CDTF">2024-09-20T16:13:00Z</dcterms:created>
  <dcterms:modified xsi:type="dcterms:W3CDTF">2024-09-20T16:13:00Z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0x0101004662ECF2A84E1048971DC20E27C9573E</vt:lpwstr>
  </property>
</Properties>
</file>