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3"/>
        <w:gridCol w:w="346"/>
        <w:gridCol w:w="903"/>
        <w:gridCol w:w="1207"/>
        <w:gridCol w:w="1762"/>
        <w:gridCol w:w="1281"/>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2168F6" w:rsidP="00680721">
            <w:pPr>
              <w:spacing w:beforeLines="50" w:before="120"/>
            </w:pPr>
            <w:r>
              <w:t>2/6/20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0900000422</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2168F6" w:rsidP="00680721">
            <w:pPr>
              <w:spacing w:beforeLines="50" w:before="120"/>
            </w:pPr>
            <w:r>
              <w:t>5</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B50C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rsidR="007C0AF0">
              <w:t xml:space="preserve"> No</w:t>
            </w:r>
            <w:r w:rsidR="003A36FF">
              <w:t xml:space="preserve"> </w:t>
            </w:r>
          </w:p>
        </w:tc>
        <w:tc>
          <w:tcPr>
            <w:tcW w:w="1213" w:type="dxa"/>
            <w:vAlign w:val="bottom"/>
          </w:tcPr>
          <w:p w:rsidR="003A36FF" w:rsidRDefault="00B50CFF"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rsidR="003A36FF" w:rsidRDefault="00B50CFF" w:rsidP="00680721">
            <w:pPr>
              <w:spacing w:beforeLines="100" w:before="240"/>
            </w:pPr>
            <w:r>
              <w:t>Feb. 7, 2020</w:t>
            </w:r>
          </w:p>
        </w:tc>
        <w:tc>
          <w:tcPr>
            <w:tcW w:w="1642" w:type="dxa"/>
            <w:gridSpan w:val="2"/>
            <w:tcBorders>
              <w:top w:val="single" w:sz="4" w:space="0" w:color="auto"/>
            </w:tcBorders>
            <w:vAlign w:val="bottom"/>
          </w:tcPr>
          <w:p w:rsidR="003A36FF" w:rsidRDefault="00B50CFF" w:rsidP="00417AF9">
            <w:pPr>
              <w:spacing w:beforeLines="100" w:before="240"/>
              <w:jc w:val="right"/>
            </w:pPr>
            <w:r>
              <w:rPr>
                <w:bCs/>
              </w:rPr>
              <w:t>3</w:t>
            </w:r>
            <w:r w:rsidR="00E77510">
              <w:rPr>
                <w:bCs/>
              </w:rPr>
              <w:t xml:space="preserve"> </w:t>
            </w:r>
            <w:bookmarkStart w:id="3" w:name="Text18"/>
            <w:r>
              <w:rPr>
                <w:bCs/>
              </w:rPr>
              <w:t>p.m.</w:t>
            </w:r>
            <w:r w:rsidR="00E77510">
              <w:rPr>
                <w:bCs/>
              </w:rPr>
              <w:fldChar w:fldCharType="begin">
                <w:ffData>
                  <w:name w:val="Text18"/>
                  <w:enabled/>
                  <w:calcOnExit w:val="0"/>
                  <w:textInput>
                    <w:maxLength w:val="2"/>
                  </w:textInput>
                </w:ffData>
              </w:fldChar>
            </w:r>
            <w:r w:rsidR="00E77510">
              <w:rPr>
                <w:bCs/>
              </w:rPr>
              <w:instrText xml:space="preserve"> FORMTEXT </w:instrText>
            </w:r>
            <w:r w:rsidR="00E77510">
              <w:rPr>
                <w:bCs/>
              </w:rPr>
            </w:r>
            <w:r w:rsidR="00E77510">
              <w:rPr>
                <w:bCs/>
              </w:rPr>
              <w:fldChar w:fldCharType="separate"/>
            </w:r>
            <w:r w:rsidR="00E77510">
              <w:rPr>
                <w:bCs/>
                <w:noProof/>
              </w:rPr>
              <w:t> </w:t>
            </w:r>
            <w:r w:rsidR="00E77510">
              <w:rPr>
                <w:bCs/>
                <w:noProof/>
              </w:rPr>
              <w:t> </w:t>
            </w:r>
            <w:r w:rsidR="00E77510">
              <w:rPr>
                <w:bCs/>
              </w:rPr>
              <w:fldChar w:fldCharType="end"/>
            </w:r>
            <w:bookmarkEnd w:id="3"/>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4" w:name="Text27"/>
            <w:r w:rsidR="00E77510">
              <w:instrText xml:space="preserve"> FORMTEXT </w:instrText>
            </w:r>
            <w:r w:rsidR="00CB4D5C">
              <w:fldChar w:fldCharType="separate"/>
            </w:r>
            <w:r w:rsidR="00E77510">
              <w:fldChar w:fldCharType="end"/>
            </w:r>
            <w:bookmarkEnd w:id="4"/>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5" w:name="Text29"/>
            <w:r>
              <w:t>73105</w:t>
            </w:r>
            <w:bookmarkEnd w:id="5"/>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6" w:name="Text7"/>
            <w:r w:rsidR="00974F1E">
              <w:t xml:space="preserve"> </w:t>
            </w:r>
            <w:r>
              <w:t>202</w:t>
            </w:r>
            <w:bookmarkEnd w:id="6"/>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40245A" w:rsidRPr="0040245A" w:rsidRDefault="002168F6" w:rsidP="0040245A">
            <w:pPr>
              <w:rPr>
                <w:rFonts w:ascii="Calibri" w:eastAsia="Calibri" w:hAnsi="Calibri" w:cs="Calibri"/>
                <w:sz w:val="22"/>
                <w:szCs w:val="22"/>
                <w:u w:val="single"/>
              </w:rPr>
            </w:pPr>
            <w:r>
              <w:t xml:space="preserve">Due to inclement weather in Oklahoma City, bid responses will be accepted until </w:t>
            </w:r>
            <w:r w:rsidRPr="006D26B7">
              <w:rPr>
                <w:b/>
                <w:u w:val="single"/>
              </w:rPr>
              <w:t>3pm Friday, February 7, 2020</w:t>
            </w:r>
            <w:r>
              <w:t>.</w:t>
            </w:r>
          </w:p>
          <w:p w:rsidR="0040245A" w:rsidRPr="0040245A" w:rsidRDefault="0040245A" w:rsidP="0040245A">
            <w:pPr>
              <w:overflowPunct/>
              <w:autoSpaceDE/>
              <w:autoSpaceDN/>
              <w:adjustRightInd/>
              <w:textAlignment w:val="auto"/>
              <w:rPr>
                <w:rFonts w:ascii="Calibri" w:eastAsia="Calibri" w:hAnsi="Calibri" w:cs="Calibri"/>
                <w:color w:val="FF0000"/>
                <w:sz w:val="22"/>
                <w:szCs w:val="22"/>
                <w:u w:val="single"/>
              </w:rPr>
            </w:pPr>
          </w:p>
          <w:p w:rsidR="009C067B" w:rsidRPr="00761F12" w:rsidRDefault="009C067B" w:rsidP="00761F12">
            <w:pPr>
              <w:overflowPunct/>
              <w:autoSpaceDE/>
              <w:autoSpaceDN/>
              <w:adjustRightInd/>
              <w:textAlignment w:val="auto"/>
              <w:rPr>
                <w:rFonts w:ascii="Calibri" w:eastAsia="Calibri" w:hAnsi="Calibri" w:cs="Calibri"/>
                <w:color w:val="FF0000"/>
                <w:sz w:val="22"/>
                <w:szCs w:val="22"/>
                <w:u w:val="single"/>
              </w:rPr>
            </w:pPr>
          </w:p>
          <w:p w:rsidR="00761F12" w:rsidRDefault="00761F12" w:rsidP="00761F12">
            <w:pPr>
              <w:overflowPunct/>
              <w:autoSpaceDE/>
              <w:autoSpaceDN/>
              <w:adjustRightInd/>
              <w:textAlignment w:val="auto"/>
              <w:rPr>
                <w:rFonts w:ascii="Calibri" w:eastAsia="Calibri" w:hAnsi="Calibri" w:cs="Calibri"/>
                <w:color w:val="1F497D"/>
                <w:sz w:val="22"/>
                <w:szCs w:val="22"/>
                <w:u w:val="single"/>
              </w:rPr>
            </w:pPr>
          </w:p>
          <w:p w:rsidR="00761F12" w:rsidRPr="00761F12" w:rsidRDefault="00761F12" w:rsidP="00761F12">
            <w:pPr>
              <w:overflowPunct/>
              <w:autoSpaceDE/>
              <w:autoSpaceDN/>
              <w:adjustRightInd/>
              <w:textAlignment w:val="auto"/>
              <w:rPr>
                <w:rFonts w:ascii="Calibri" w:eastAsia="Calibri" w:hAnsi="Calibri" w:cs="Calibri"/>
                <w:color w:val="1F497D"/>
                <w:sz w:val="22"/>
                <w:szCs w:val="22"/>
                <w:u w:val="single"/>
              </w:rPr>
            </w:pPr>
          </w:p>
          <w:p w:rsidR="00417AF9" w:rsidRPr="00E71818" w:rsidRDefault="00417AF9" w:rsidP="00876736">
            <w:pPr>
              <w:spacing w:beforeLines="50" w:before="120"/>
            </w:pPr>
          </w:p>
        </w:tc>
        <w:bookmarkStart w:id="7" w:name="_GoBack"/>
        <w:bookmarkEnd w:id="7"/>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5C" w:rsidRDefault="00CB4D5C">
      <w:r>
        <w:separator/>
      </w:r>
    </w:p>
  </w:endnote>
  <w:endnote w:type="continuationSeparator" w:id="0">
    <w:p w:rsidR="00CB4D5C" w:rsidRDefault="00CB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5C" w:rsidRDefault="00CB4D5C">
      <w:r>
        <w:separator/>
      </w:r>
    </w:p>
  </w:footnote>
  <w:footnote w:type="continuationSeparator" w:id="0">
    <w:p w:rsidR="00CB4D5C" w:rsidRDefault="00CB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168F6"/>
    <w:rsid w:val="00227251"/>
    <w:rsid w:val="00235ADA"/>
    <w:rsid w:val="002366F7"/>
    <w:rsid w:val="002C0538"/>
    <w:rsid w:val="002C2F0C"/>
    <w:rsid w:val="002D11B4"/>
    <w:rsid w:val="002D58CE"/>
    <w:rsid w:val="002E117D"/>
    <w:rsid w:val="002E134B"/>
    <w:rsid w:val="002E47CA"/>
    <w:rsid w:val="002F62A9"/>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0245A"/>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26B7"/>
    <w:rsid w:val="006D68E8"/>
    <w:rsid w:val="006E3407"/>
    <w:rsid w:val="00730B10"/>
    <w:rsid w:val="00744B5C"/>
    <w:rsid w:val="00761F12"/>
    <w:rsid w:val="0076676E"/>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C067B"/>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0CFF"/>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4D5C"/>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C73F3F7"/>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8065">
      <w:bodyDiv w:val="1"/>
      <w:marLeft w:val="0"/>
      <w:marRight w:val="0"/>
      <w:marTop w:val="0"/>
      <w:marBottom w:val="0"/>
      <w:divBdr>
        <w:top w:val="none" w:sz="0" w:space="0" w:color="auto"/>
        <w:left w:val="none" w:sz="0" w:space="0" w:color="auto"/>
        <w:bottom w:val="none" w:sz="0" w:space="0" w:color="auto"/>
        <w:right w:val="none" w:sz="0" w:space="0" w:color="auto"/>
      </w:divBdr>
    </w:div>
    <w:div w:id="100901789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20404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17F4-F6AF-4F63-BD96-6A3D7449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Solicitation 0900000422 Amenment 5</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0900000422 Amenment 5</dc:title>
  <dc:subject>Extending closing date of solicitation to February 7, 2020.</dc:subject>
  <dc:creator>Vanessa Young</dc:creator>
  <cp:keywords>amendment, solicitation, 0900000422, extend, close, date</cp:keywords>
  <cp:lastModifiedBy>Jake Lowrey</cp:lastModifiedBy>
  <cp:revision>2</cp:revision>
  <cp:lastPrinted>2008-12-08T14:07:00Z</cp:lastPrinted>
  <dcterms:created xsi:type="dcterms:W3CDTF">2020-02-06T16:34:00Z</dcterms:created>
  <dcterms:modified xsi:type="dcterms:W3CDTF">2020-02-06T16:34:00Z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