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F4E" w:rsidRDefault="00BA2237" w:rsidP="00997704">
      <w:pPr>
        <w:pStyle w:val="Heading1"/>
      </w:pPr>
      <w:r w:rsidRPr="00BA2237">
        <w:t>AC</w:t>
      </w:r>
      <w:bookmarkStart w:id="0" w:name="_GoBack"/>
      <w:bookmarkEnd w:id="0"/>
      <w:r w:rsidRPr="00BA2237">
        <w:t>A Employee Eligibility Page</w:t>
      </w:r>
    </w:p>
    <w:p w:rsidR="00997704" w:rsidRDefault="00997704" w:rsidP="00997704">
      <w:pPr>
        <w:pStyle w:val="Heading1"/>
      </w:pPr>
    </w:p>
    <w:p w:rsidR="00BA2237" w:rsidRPr="00BA2237" w:rsidRDefault="00BA2237" w:rsidP="00BA2237">
      <w:pPr>
        <w:sectPr w:rsidR="00BA2237" w:rsidRPr="00BA2237" w:rsidSect="00490E5D">
          <w:headerReference w:type="default" r:id="rId8"/>
          <w:footerReference w:type="default" r:id="rId9"/>
          <w:headerReference w:type="first" r:id="rId10"/>
          <w:footerReference w:type="first" r:id="rId11"/>
          <w:pgSz w:w="12240" w:h="15840"/>
          <w:pgMar w:top="4320" w:right="1440" w:bottom="1440" w:left="1440" w:header="720" w:footer="720" w:gutter="0"/>
          <w:cols w:space="720"/>
          <w:titlePg/>
          <w:docGrid w:linePitch="360"/>
        </w:sectPr>
      </w:pPr>
    </w:p>
    <w:p w:rsidR="00490E5D" w:rsidRDefault="00490E5D" w:rsidP="00490E5D">
      <w:pPr>
        <w:pStyle w:val="TOC1"/>
        <w:tabs>
          <w:tab w:val="right" w:leader="dot" w:pos="9350"/>
        </w:tabs>
      </w:pPr>
    </w:p>
    <w:p w:rsidR="00526730" w:rsidRDefault="00526730">
      <w:pPr>
        <w:pStyle w:val="TOCHeading"/>
      </w:pPr>
      <w:r>
        <w:t>Table of Contents</w:t>
      </w:r>
    </w:p>
    <w:p w:rsidR="001C55A2" w:rsidRDefault="00B337F8">
      <w:pPr>
        <w:pStyle w:val="TOC1"/>
        <w:tabs>
          <w:tab w:val="right" w:leader="dot" w:pos="9350"/>
        </w:tabs>
        <w:rPr>
          <w:rFonts w:asciiTheme="minorHAnsi" w:eastAsiaTheme="minorEastAsia" w:hAnsiTheme="minorHAnsi" w:cstheme="minorBidi"/>
          <w:b w:val="0"/>
          <w:noProof/>
          <w:color w:val="auto"/>
          <w:sz w:val="22"/>
          <w:szCs w:val="22"/>
        </w:rPr>
      </w:pPr>
      <w:r>
        <w:rPr>
          <w:b w:val="0"/>
        </w:rPr>
        <w:fldChar w:fldCharType="begin"/>
      </w:r>
      <w:r>
        <w:rPr>
          <w:b w:val="0"/>
        </w:rPr>
        <w:instrText xml:space="preserve"> TOC \h \z \u \t "Heading 2,1,Heading 3,2,Heading 4,3,Title,1" </w:instrText>
      </w:r>
      <w:r>
        <w:rPr>
          <w:b w:val="0"/>
        </w:rPr>
        <w:fldChar w:fldCharType="separate"/>
      </w:r>
      <w:hyperlink w:anchor="_Toc419104588" w:history="1">
        <w:r w:rsidR="001C55A2" w:rsidRPr="00942D7C">
          <w:rPr>
            <w:rStyle w:val="Hyperlink"/>
            <w:noProof/>
          </w:rPr>
          <w:t>Overview</w:t>
        </w:r>
        <w:r w:rsidR="001C55A2">
          <w:rPr>
            <w:noProof/>
            <w:webHidden/>
          </w:rPr>
          <w:tab/>
        </w:r>
        <w:r w:rsidR="001C55A2">
          <w:rPr>
            <w:noProof/>
            <w:webHidden/>
          </w:rPr>
          <w:fldChar w:fldCharType="begin"/>
        </w:r>
        <w:r w:rsidR="001C55A2">
          <w:rPr>
            <w:noProof/>
            <w:webHidden/>
          </w:rPr>
          <w:instrText xml:space="preserve"> PAGEREF _Toc419104588 \h </w:instrText>
        </w:r>
        <w:r w:rsidR="001C55A2">
          <w:rPr>
            <w:noProof/>
            <w:webHidden/>
          </w:rPr>
        </w:r>
        <w:r w:rsidR="001C55A2">
          <w:rPr>
            <w:noProof/>
            <w:webHidden/>
          </w:rPr>
          <w:fldChar w:fldCharType="separate"/>
        </w:r>
        <w:r w:rsidR="001577A4">
          <w:rPr>
            <w:noProof/>
            <w:webHidden/>
          </w:rPr>
          <w:t>4</w:t>
        </w:r>
        <w:r w:rsidR="001C55A2">
          <w:rPr>
            <w:noProof/>
            <w:webHidden/>
          </w:rPr>
          <w:fldChar w:fldCharType="end"/>
        </w:r>
      </w:hyperlink>
    </w:p>
    <w:p w:rsidR="001C55A2" w:rsidRDefault="00C437EF">
      <w:pPr>
        <w:pStyle w:val="TOC2"/>
        <w:tabs>
          <w:tab w:val="right" w:leader="dot" w:pos="9350"/>
        </w:tabs>
        <w:rPr>
          <w:rFonts w:asciiTheme="minorHAnsi" w:eastAsiaTheme="minorEastAsia" w:hAnsiTheme="minorHAnsi" w:cstheme="minorBidi"/>
          <w:noProof/>
          <w:sz w:val="22"/>
          <w:szCs w:val="22"/>
        </w:rPr>
      </w:pPr>
      <w:hyperlink w:anchor="_Toc419104589" w:history="1">
        <w:r w:rsidR="001C55A2" w:rsidRPr="00942D7C">
          <w:rPr>
            <w:rStyle w:val="Hyperlink"/>
            <w:noProof/>
          </w:rPr>
          <w:t>What is the ACA</w:t>
        </w:r>
        <w:r w:rsidR="001C55A2">
          <w:rPr>
            <w:noProof/>
            <w:webHidden/>
          </w:rPr>
          <w:tab/>
        </w:r>
        <w:r w:rsidR="001C55A2">
          <w:rPr>
            <w:noProof/>
            <w:webHidden/>
          </w:rPr>
          <w:fldChar w:fldCharType="begin"/>
        </w:r>
        <w:r w:rsidR="001C55A2">
          <w:rPr>
            <w:noProof/>
            <w:webHidden/>
          </w:rPr>
          <w:instrText xml:space="preserve"> PAGEREF _Toc419104589 \h </w:instrText>
        </w:r>
        <w:r w:rsidR="001C55A2">
          <w:rPr>
            <w:noProof/>
            <w:webHidden/>
          </w:rPr>
        </w:r>
        <w:r w:rsidR="001C55A2">
          <w:rPr>
            <w:noProof/>
            <w:webHidden/>
          </w:rPr>
          <w:fldChar w:fldCharType="separate"/>
        </w:r>
        <w:r w:rsidR="001577A4">
          <w:rPr>
            <w:noProof/>
            <w:webHidden/>
          </w:rPr>
          <w:t>4</w:t>
        </w:r>
        <w:r w:rsidR="001C55A2">
          <w:rPr>
            <w:noProof/>
            <w:webHidden/>
          </w:rPr>
          <w:fldChar w:fldCharType="end"/>
        </w:r>
      </w:hyperlink>
    </w:p>
    <w:p w:rsidR="001C55A2" w:rsidRDefault="00C437EF">
      <w:pPr>
        <w:pStyle w:val="TOC2"/>
        <w:tabs>
          <w:tab w:val="right" w:leader="dot" w:pos="9350"/>
        </w:tabs>
        <w:rPr>
          <w:rFonts w:asciiTheme="minorHAnsi" w:eastAsiaTheme="minorEastAsia" w:hAnsiTheme="minorHAnsi" w:cstheme="minorBidi"/>
          <w:noProof/>
          <w:sz w:val="22"/>
          <w:szCs w:val="22"/>
        </w:rPr>
      </w:pPr>
      <w:hyperlink w:anchor="_Toc419104590" w:history="1">
        <w:r w:rsidR="001C55A2" w:rsidRPr="00942D7C">
          <w:rPr>
            <w:rStyle w:val="Hyperlink"/>
            <w:noProof/>
          </w:rPr>
          <w:t>The Employee Eligibility Page</w:t>
        </w:r>
        <w:r w:rsidR="001C55A2">
          <w:rPr>
            <w:noProof/>
            <w:webHidden/>
          </w:rPr>
          <w:tab/>
        </w:r>
        <w:r w:rsidR="001C55A2">
          <w:rPr>
            <w:noProof/>
            <w:webHidden/>
          </w:rPr>
          <w:fldChar w:fldCharType="begin"/>
        </w:r>
        <w:r w:rsidR="001C55A2">
          <w:rPr>
            <w:noProof/>
            <w:webHidden/>
          </w:rPr>
          <w:instrText xml:space="preserve"> PAGEREF _Toc419104590 \h </w:instrText>
        </w:r>
        <w:r w:rsidR="001C55A2">
          <w:rPr>
            <w:noProof/>
            <w:webHidden/>
          </w:rPr>
        </w:r>
        <w:r w:rsidR="001C55A2">
          <w:rPr>
            <w:noProof/>
            <w:webHidden/>
          </w:rPr>
          <w:fldChar w:fldCharType="separate"/>
        </w:r>
        <w:r w:rsidR="001577A4">
          <w:rPr>
            <w:noProof/>
            <w:webHidden/>
          </w:rPr>
          <w:t>4</w:t>
        </w:r>
        <w:r w:rsidR="001C55A2">
          <w:rPr>
            <w:noProof/>
            <w:webHidden/>
          </w:rPr>
          <w:fldChar w:fldCharType="end"/>
        </w:r>
      </w:hyperlink>
    </w:p>
    <w:p w:rsidR="001C55A2" w:rsidRDefault="00C437EF">
      <w:pPr>
        <w:pStyle w:val="TOC1"/>
        <w:tabs>
          <w:tab w:val="right" w:leader="dot" w:pos="9350"/>
        </w:tabs>
        <w:rPr>
          <w:rFonts w:asciiTheme="minorHAnsi" w:eastAsiaTheme="minorEastAsia" w:hAnsiTheme="minorHAnsi" w:cstheme="minorBidi"/>
          <w:b w:val="0"/>
          <w:noProof/>
          <w:color w:val="auto"/>
          <w:sz w:val="22"/>
          <w:szCs w:val="22"/>
        </w:rPr>
      </w:pPr>
      <w:hyperlink w:anchor="_Toc419104591" w:history="1">
        <w:r w:rsidR="001C55A2" w:rsidRPr="00942D7C">
          <w:rPr>
            <w:rStyle w:val="Hyperlink"/>
            <w:noProof/>
          </w:rPr>
          <w:t>Key Terms</w:t>
        </w:r>
        <w:r w:rsidR="001C55A2">
          <w:rPr>
            <w:noProof/>
            <w:webHidden/>
          </w:rPr>
          <w:tab/>
        </w:r>
        <w:r w:rsidR="001C55A2">
          <w:rPr>
            <w:noProof/>
            <w:webHidden/>
          </w:rPr>
          <w:fldChar w:fldCharType="begin"/>
        </w:r>
        <w:r w:rsidR="001C55A2">
          <w:rPr>
            <w:noProof/>
            <w:webHidden/>
          </w:rPr>
          <w:instrText xml:space="preserve"> PAGEREF _Toc419104591 \h </w:instrText>
        </w:r>
        <w:r w:rsidR="001C55A2">
          <w:rPr>
            <w:noProof/>
            <w:webHidden/>
          </w:rPr>
        </w:r>
        <w:r w:rsidR="001C55A2">
          <w:rPr>
            <w:noProof/>
            <w:webHidden/>
          </w:rPr>
          <w:fldChar w:fldCharType="separate"/>
        </w:r>
        <w:r w:rsidR="001577A4">
          <w:rPr>
            <w:noProof/>
            <w:webHidden/>
          </w:rPr>
          <w:t>4</w:t>
        </w:r>
        <w:r w:rsidR="001C55A2">
          <w:rPr>
            <w:noProof/>
            <w:webHidden/>
          </w:rPr>
          <w:fldChar w:fldCharType="end"/>
        </w:r>
      </w:hyperlink>
    </w:p>
    <w:p w:rsidR="001C55A2" w:rsidRDefault="00C437EF">
      <w:pPr>
        <w:pStyle w:val="TOC2"/>
        <w:tabs>
          <w:tab w:val="right" w:leader="dot" w:pos="9350"/>
        </w:tabs>
        <w:rPr>
          <w:rFonts w:asciiTheme="minorHAnsi" w:eastAsiaTheme="minorEastAsia" w:hAnsiTheme="minorHAnsi" w:cstheme="minorBidi"/>
          <w:noProof/>
          <w:sz w:val="22"/>
          <w:szCs w:val="22"/>
        </w:rPr>
      </w:pPr>
      <w:hyperlink w:anchor="_Toc419104592" w:history="1">
        <w:r w:rsidR="001C55A2" w:rsidRPr="00942D7C">
          <w:rPr>
            <w:rStyle w:val="Hyperlink"/>
            <w:noProof/>
          </w:rPr>
          <w:t>Patient Protection and Affordable Care Act (PPACA)</w:t>
        </w:r>
        <w:r w:rsidR="001C55A2">
          <w:rPr>
            <w:noProof/>
            <w:webHidden/>
          </w:rPr>
          <w:tab/>
        </w:r>
        <w:r w:rsidR="001C55A2">
          <w:rPr>
            <w:noProof/>
            <w:webHidden/>
          </w:rPr>
          <w:fldChar w:fldCharType="begin"/>
        </w:r>
        <w:r w:rsidR="001C55A2">
          <w:rPr>
            <w:noProof/>
            <w:webHidden/>
          </w:rPr>
          <w:instrText xml:space="preserve"> PAGEREF _Toc419104592 \h </w:instrText>
        </w:r>
        <w:r w:rsidR="001C55A2">
          <w:rPr>
            <w:noProof/>
            <w:webHidden/>
          </w:rPr>
        </w:r>
        <w:r w:rsidR="001C55A2">
          <w:rPr>
            <w:noProof/>
            <w:webHidden/>
          </w:rPr>
          <w:fldChar w:fldCharType="separate"/>
        </w:r>
        <w:r w:rsidR="001577A4">
          <w:rPr>
            <w:noProof/>
            <w:webHidden/>
          </w:rPr>
          <w:t>4</w:t>
        </w:r>
        <w:r w:rsidR="001C55A2">
          <w:rPr>
            <w:noProof/>
            <w:webHidden/>
          </w:rPr>
          <w:fldChar w:fldCharType="end"/>
        </w:r>
      </w:hyperlink>
    </w:p>
    <w:p w:rsidR="001C55A2" w:rsidRDefault="00C437EF">
      <w:pPr>
        <w:pStyle w:val="TOC2"/>
        <w:tabs>
          <w:tab w:val="right" w:leader="dot" w:pos="9350"/>
        </w:tabs>
        <w:rPr>
          <w:rFonts w:asciiTheme="minorHAnsi" w:eastAsiaTheme="minorEastAsia" w:hAnsiTheme="minorHAnsi" w:cstheme="minorBidi"/>
          <w:noProof/>
          <w:sz w:val="22"/>
          <w:szCs w:val="22"/>
        </w:rPr>
      </w:pPr>
      <w:hyperlink w:anchor="_Toc419104593" w:history="1">
        <w:r w:rsidR="001C55A2" w:rsidRPr="00942D7C">
          <w:rPr>
            <w:rStyle w:val="Hyperlink"/>
            <w:noProof/>
          </w:rPr>
          <w:t>Full-Time Employee</w:t>
        </w:r>
        <w:r w:rsidR="001C55A2">
          <w:rPr>
            <w:noProof/>
            <w:webHidden/>
          </w:rPr>
          <w:tab/>
        </w:r>
        <w:r w:rsidR="001C55A2">
          <w:rPr>
            <w:noProof/>
            <w:webHidden/>
          </w:rPr>
          <w:fldChar w:fldCharType="begin"/>
        </w:r>
        <w:r w:rsidR="001C55A2">
          <w:rPr>
            <w:noProof/>
            <w:webHidden/>
          </w:rPr>
          <w:instrText xml:space="preserve"> PAGEREF _Toc419104593 \h </w:instrText>
        </w:r>
        <w:r w:rsidR="001C55A2">
          <w:rPr>
            <w:noProof/>
            <w:webHidden/>
          </w:rPr>
        </w:r>
        <w:r w:rsidR="001C55A2">
          <w:rPr>
            <w:noProof/>
            <w:webHidden/>
          </w:rPr>
          <w:fldChar w:fldCharType="separate"/>
        </w:r>
        <w:r w:rsidR="001577A4">
          <w:rPr>
            <w:noProof/>
            <w:webHidden/>
          </w:rPr>
          <w:t>4</w:t>
        </w:r>
        <w:r w:rsidR="001C55A2">
          <w:rPr>
            <w:noProof/>
            <w:webHidden/>
          </w:rPr>
          <w:fldChar w:fldCharType="end"/>
        </w:r>
      </w:hyperlink>
    </w:p>
    <w:p w:rsidR="001C55A2" w:rsidRDefault="00C437EF">
      <w:pPr>
        <w:pStyle w:val="TOC2"/>
        <w:tabs>
          <w:tab w:val="right" w:leader="dot" w:pos="9350"/>
        </w:tabs>
        <w:rPr>
          <w:rFonts w:asciiTheme="minorHAnsi" w:eastAsiaTheme="minorEastAsia" w:hAnsiTheme="minorHAnsi" w:cstheme="minorBidi"/>
          <w:noProof/>
          <w:sz w:val="22"/>
          <w:szCs w:val="22"/>
        </w:rPr>
      </w:pPr>
      <w:hyperlink w:anchor="_Toc419104594" w:history="1">
        <w:r w:rsidR="001C55A2" w:rsidRPr="00942D7C">
          <w:rPr>
            <w:rStyle w:val="Hyperlink"/>
            <w:noProof/>
          </w:rPr>
          <w:t>Seasonal Employee</w:t>
        </w:r>
        <w:r w:rsidR="001C55A2">
          <w:rPr>
            <w:noProof/>
            <w:webHidden/>
          </w:rPr>
          <w:tab/>
        </w:r>
        <w:r w:rsidR="001C55A2">
          <w:rPr>
            <w:noProof/>
            <w:webHidden/>
          </w:rPr>
          <w:fldChar w:fldCharType="begin"/>
        </w:r>
        <w:r w:rsidR="001C55A2">
          <w:rPr>
            <w:noProof/>
            <w:webHidden/>
          </w:rPr>
          <w:instrText xml:space="preserve"> PAGEREF _Toc419104594 \h </w:instrText>
        </w:r>
        <w:r w:rsidR="001C55A2">
          <w:rPr>
            <w:noProof/>
            <w:webHidden/>
          </w:rPr>
        </w:r>
        <w:r w:rsidR="001C55A2">
          <w:rPr>
            <w:noProof/>
            <w:webHidden/>
          </w:rPr>
          <w:fldChar w:fldCharType="separate"/>
        </w:r>
        <w:r w:rsidR="001577A4">
          <w:rPr>
            <w:noProof/>
            <w:webHidden/>
          </w:rPr>
          <w:t>4</w:t>
        </w:r>
        <w:r w:rsidR="001C55A2">
          <w:rPr>
            <w:noProof/>
            <w:webHidden/>
          </w:rPr>
          <w:fldChar w:fldCharType="end"/>
        </w:r>
      </w:hyperlink>
    </w:p>
    <w:p w:rsidR="001C55A2" w:rsidRDefault="00C437EF">
      <w:pPr>
        <w:pStyle w:val="TOC2"/>
        <w:tabs>
          <w:tab w:val="right" w:leader="dot" w:pos="9350"/>
        </w:tabs>
        <w:rPr>
          <w:rFonts w:asciiTheme="minorHAnsi" w:eastAsiaTheme="minorEastAsia" w:hAnsiTheme="minorHAnsi" w:cstheme="minorBidi"/>
          <w:noProof/>
          <w:sz w:val="22"/>
          <w:szCs w:val="22"/>
        </w:rPr>
      </w:pPr>
      <w:hyperlink w:anchor="_Toc419104595" w:history="1">
        <w:r w:rsidR="001C55A2" w:rsidRPr="00942D7C">
          <w:rPr>
            <w:rStyle w:val="Hyperlink"/>
            <w:noProof/>
          </w:rPr>
          <w:t>Variable Hour Employee</w:t>
        </w:r>
        <w:r w:rsidR="001C55A2">
          <w:rPr>
            <w:noProof/>
            <w:webHidden/>
          </w:rPr>
          <w:tab/>
        </w:r>
        <w:r w:rsidR="001C55A2">
          <w:rPr>
            <w:noProof/>
            <w:webHidden/>
          </w:rPr>
          <w:fldChar w:fldCharType="begin"/>
        </w:r>
        <w:r w:rsidR="001C55A2">
          <w:rPr>
            <w:noProof/>
            <w:webHidden/>
          </w:rPr>
          <w:instrText xml:space="preserve"> PAGEREF _Toc419104595 \h </w:instrText>
        </w:r>
        <w:r w:rsidR="001C55A2">
          <w:rPr>
            <w:noProof/>
            <w:webHidden/>
          </w:rPr>
        </w:r>
        <w:r w:rsidR="001C55A2">
          <w:rPr>
            <w:noProof/>
            <w:webHidden/>
          </w:rPr>
          <w:fldChar w:fldCharType="separate"/>
        </w:r>
        <w:r w:rsidR="001577A4">
          <w:rPr>
            <w:noProof/>
            <w:webHidden/>
          </w:rPr>
          <w:t>5</w:t>
        </w:r>
        <w:r w:rsidR="001C55A2">
          <w:rPr>
            <w:noProof/>
            <w:webHidden/>
          </w:rPr>
          <w:fldChar w:fldCharType="end"/>
        </w:r>
      </w:hyperlink>
    </w:p>
    <w:p w:rsidR="001C55A2" w:rsidRDefault="00C437EF">
      <w:pPr>
        <w:pStyle w:val="TOC2"/>
        <w:tabs>
          <w:tab w:val="right" w:leader="dot" w:pos="9350"/>
        </w:tabs>
        <w:rPr>
          <w:rFonts w:asciiTheme="minorHAnsi" w:eastAsiaTheme="minorEastAsia" w:hAnsiTheme="minorHAnsi" w:cstheme="minorBidi"/>
          <w:noProof/>
          <w:sz w:val="22"/>
          <w:szCs w:val="22"/>
        </w:rPr>
      </w:pPr>
      <w:hyperlink w:anchor="_Toc419104596" w:history="1">
        <w:r w:rsidR="001C55A2" w:rsidRPr="00942D7C">
          <w:rPr>
            <w:rStyle w:val="Hyperlink"/>
            <w:noProof/>
          </w:rPr>
          <w:t>Measurement Period\ Evaluation Period</w:t>
        </w:r>
        <w:r w:rsidR="001C55A2">
          <w:rPr>
            <w:noProof/>
            <w:webHidden/>
          </w:rPr>
          <w:tab/>
        </w:r>
        <w:r w:rsidR="001C55A2">
          <w:rPr>
            <w:noProof/>
            <w:webHidden/>
          </w:rPr>
          <w:fldChar w:fldCharType="begin"/>
        </w:r>
        <w:r w:rsidR="001C55A2">
          <w:rPr>
            <w:noProof/>
            <w:webHidden/>
          </w:rPr>
          <w:instrText xml:space="preserve"> PAGEREF _Toc419104596 \h </w:instrText>
        </w:r>
        <w:r w:rsidR="001C55A2">
          <w:rPr>
            <w:noProof/>
            <w:webHidden/>
          </w:rPr>
        </w:r>
        <w:r w:rsidR="001C55A2">
          <w:rPr>
            <w:noProof/>
            <w:webHidden/>
          </w:rPr>
          <w:fldChar w:fldCharType="separate"/>
        </w:r>
        <w:r w:rsidR="001577A4">
          <w:rPr>
            <w:noProof/>
            <w:webHidden/>
          </w:rPr>
          <w:t>5</w:t>
        </w:r>
        <w:r w:rsidR="001C55A2">
          <w:rPr>
            <w:noProof/>
            <w:webHidden/>
          </w:rPr>
          <w:fldChar w:fldCharType="end"/>
        </w:r>
      </w:hyperlink>
    </w:p>
    <w:p w:rsidR="001C55A2" w:rsidRDefault="00C437EF">
      <w:pPr>
        <w:pStyle w:val="TOC2"/>
        <w:tabs>
          <w:tab w:val="right" w:leader="dot" w:pos="9350"/>
        </w:tabs>
        <w:rPr>
          <w:rFonts w:asciiTheme="minorHAnsi" w:eastAsiaTheme="minorEastAsia" w:hAnsiTheme="minorHAnsi" w:cstheme="minorBidi"/>
          <w:noProof/>
          <w:sz w:val="22"/>
          <w:szCs w:val="22"/>
        </w:rPr>
      </w:pPr>
      <w:hyperlink w:anchor="_Toc419104597" w:history="1">
        <w:r w:rsidR="001C55A2" w:rsidRPr="00942D7C">
          <w:rPr>
            <w:rStyle w:val="Hyperlink"/>
            <w:noProof/>
          </w:rPr>
          <w:t>Administrative Period</w:t>
        </w:r>
        <w:r w:rsidR="001C55A2">
          <w:rPr>
            <w:noProof/>
            <w:webHidden/>
          </w:rPr>
          <w:tab/>
        </w:r>
        <w:r w:rsidR="001C55A2">
          <w:rPr>
            <w:noProof/>
            <w:webHidden/>
          </w:rPr>
          <w:fldChar w:fldCharType="begin"/>
        </w:r>
        <w:r w:rsidR="001C55A2">
          <w:rPr>
            <w:noProof/>
            <w:webHidden/>
          </w:rPr>
          <w:instrText xml:space="preserve"> PAGEREF _Toc419104597 \h </w:instrText>
        </w:r>
        <w:r w:rsidR="001C55A2">
          <w:rPr>
            <w:noProof/>
            <w:webHidden/>
          </w:rPr>
        </w:r>
        <w:r w:rsidR="001C55A2">
          <w:rPr>
            <w:noProof/>
            <w:webHidden/>
          </w:rPr>
          <w:fldChar w:fldCharType="separate"/>
        </w:r>
        <w:r w:rsidR="001577A4">
          <w:rPr>
            <w:noProof/>
            <w:webHidden/>
          </w:rPr>
          <w:t>5</w:t>
        </w:r>
        <w:r w:rsidR="001C55A2">
          <w:rPr>
            <w:noProof/>
            <w:webHidden/>
          </w:rPr>
          <w:fldChar w:fldCharType="end"/>
        </w:r>
      </w:hyperlink>
    </w:p>
    <w:p w:rsidR="001C55A2" w:rsidRDefault="00C437EF">
      <w:pPr>
        <w:pStyle w:val="TOC2"/>
        <w:tabs>
          <w:tab w:val="right" w:leader="dot" w:pos="9350"/>
        </w:tabs>
        <w:rPr>
          <w:rFonts w:asciiTheme="minorHAnsi" w:eastAsiaTheme="minorEastAsia" w:hAnsiTheme="minorHAnsi" w:cstheme="minorBidi"/>
          <w:noProof/>
          <w:sz w:val="22"/>
          <w:szCs w:val="22"/>
        </w:rPr>
      </w:pPr>
      <w:hyperlink w:anchor="_Toc419104598" w:history="1">
        <w:r w:rsidR="001C55A2" w:rsidRPr="00942D7C">
          <w:rPr>
            <w:rStyle w:val="Hyperlink"/>
            <w:noProof/>
          </w:rPr>
          <w:t>Stability Period</w:t>
        </w:r>
        <w:r w:rsidR="001C55A2">
          <w:rPr>
            <w:noProof/>
            <w:webHidden/>
          </w:rPr>
          <w:tab/>
        </w:r>
        <w:r w:rsidR="001C55A2">
          <w:rPr>
            <w:noProof/>
            <w:webHidden/>
          </w:rPr>
          <w:fldChar w:fldCharType="begin"/>
        </w:r>
        <w:r w:rsidR="001C55A2">
          <w:rPr>
            <w:noProof/>
            <w:webHidden/>
          </w:rPr>
          <w:instrText xml:space="preserve"> PAGEREF _Toc419104598 \h </w:instrText>
        </w:r>
        <w:r w:rsidR="001C55A2">
          <w:rPr>
            <w:noProof/>
            <w:webHidden/>
          </w:rPr>
        </w:r>
        <w:r w:rsidR="001C55A2">
          <w:rPr>
            <w:noProof/>
            <w:webHidden/>
          </w:rPr>
          <w:fldChar w:fldCharType="separate"/>
        </w:r>
        <w:r w:rsidR="001577A4">
          <w:rPr>
            <w:noProof/>
            <w:webHidden/>
          </w:rPr>
          <w:t>5</w:t>
        </w:r>
        <w:r w:rsidR="001C55A2">
          <w:rPr>
            <w:noProof/>
            <w:webHidden/>
          </w:rPr>
          <w:fldChar w:fldCharType="end"/>
        </w:r>
      </w:hyperlink>
    </w:p>
    <w:p w:rsidR="001C55A2" w:rsidRDefault="00C437EF">
      <w:pPr>
        <w:pStyle w:val="TOC1"/>
        <w:tabs>
          <w:tab w:val="right" w:leader="dot" w:pos="9350"/>
        </w:tabs>
        <w:rPr>
          <w:rFonts w:asciiTheme="minorHAnsi" w:eastAsiaTheme="minorEastAsia" w:hAnsiTheme="minorHAnsi" w:cstheme="minorBidi"/>
          <w:b w:val="0"/>
          <w:noProof/>
          <w:color w:val="auto"/>
          <w:sz w:val="22"/>
          <w:szCs w:val="22"/>
        </w:rPr>
      </w:pPr>
      <w:hyperlink w:anchor="_Toc419104599" w:history="1">
        <w:r w:rsidR="001C55A2" w:rsidRPr="00942D7C">
          <w:rPr>
            <w:rStyle w:val="Hyperlink"/>
            <w:noProof/>
          </w:rPr>
          <w:t>ACA Employee Eligibility Page Overview</w:t>
        </w:r>
        <w:r w:rsidR="001C55A2">
          <w:rPr>
            <w:noProof/>
            <w:webHidden/>
          </w:rPr>
          <w:tab/>
        </w:r>
        <w:r w:rsidR="001C55A2">
          <w:rPr>
            <w:noProof/>
            <w:webHidden/>
          </w:rPr>
          <w:fldChar w:fldCharType="begin"/>
        </w:r>
        <w:r w:rsidR="001C55A2">
          <w:rPr>
            <w:noProof/>
            <w:webHidden/>
          </w:rPr>
          <w:instrText xml:space="preserve"> PAGEREF _Toc419104599 \h </w:instrText>
        </w:r>
        <w:r w:rsidR="001C55A2">
          <w:rPr>
            <w:noProof/>
            <w:webHidden/>
          </w:rPr>
        </w:r>
        <w:r w:rsidR="001C55A2">
          <w:rPr>
            <w:noProof/>
            <w:webHidden/>
          </w:rPr>
          <w:fldChar w:fldCharType="separate"/>
        </w:r>
        <w:r w:rsidR="001577A4">
          <w:rPr>
            <w:noProof/>
            <w:webHidden/>
          </w:rPr>
          <w:t>6</w:t>
        </w:r>
        <w:r w:rsidR="001C55A2">
          <w:rPr>
            <w:noProof/>
            <w:webHidden/>
          </w:rPr>
          <w:fldChar w:fldCharType="end"/>
        </w:r>
      </w:hyperlink>
    </w:p>
    <w:p w:rsidR="001C55A2" w:rsidRDefault="00C437EF">
      <w:pPr>
        <w:pStyle w:val="TOC2"/>
        <w:tabs>
          <w:tab w:val="right" w:leader="dot" w:pos="9350"/>
        </w:tabs>
        <w:rPr>
          <w:rFonts w:asciiTheme="minorHAnsi" w:eastAsiaTheme="minorEastAsia" w:hAnsiTheme="minorHAnsi" w:cstheme="minorBidi"/>
          <w:noProof/>
          <w:sz w:val="22"/>
          <w:szCs w:val="22"/>
        </w:rPr>
      </w:pPr>
      <w:hyperlink w:anchor="_Toc419104600" w:history="1">
        <w:r w:rsidR="001C55A2" w:rsidRPr="00942D7C">
          <w:rPr>
            <w:rStyle w:val="Hyperlink"/>
            <w:noProof/>
          </w:rPr>
          <w:t>Search for an Employee</w:t>
        </w:r>
        <w:r w:rsidR="001C55A2">
          <w:rPr>
            <w:noProof/>
            <w:webHidden/>
          </w:rPr>
          <w:tab/>
        </w:r>
        <w:r w:rsidR="001C55A2">
          <w:rPr>
            <w:noProof/>
            <w:webHidden/>
          </w:rPr>
          <w:fldChar w:fldCharType="begin"/>
        </w:r>
        <w:r w:rsidR="001C55A2">
          <w:rPr>
            <w:noProof/>
            <w:webHidden/>
          </w:rPr>
          <w:instrText xml:space="preserve"> PAGEREF _Toc419104600 \h </w:instrText>
        </w:r>
        <w:r w:rsidR="001C55A2">
          <w:rPr>
            <w:noProof/>
            <w:webHidden/>
          </w:rPr>
        </w:r>
        <w:r w:rsidR="001C55A2">
          <w:rPr>
            <w:noProof/>
            <w:webHidden/>
          </w:rPr>
          <w:fldChar w:fldCharType="separate"/>
        </w:r>
        <w:r w:rsidR="001577A4">
          <w:rPr>
            <w:noProof/>
            <w:webHidden/>
          </w:rPr>
          <w:t>6</w:t>
        </w:r>
        <w:r w:rsidR="001C55A2">
          <w:rPr>
            <w:noProof/>
            <w:webHidden/>
          </w:rPr>
          <w:fldChar w:fldCharType="end"/>
        </w:r>
      </w:hyperlink>
    </w:p>
    <w:p w:rsidR="001C55A2" w:rsidRDefault="00C437EF">
      <w:pPr>
        <w:pStyle w:val="TOC2"/>
        <w:tabs>
          <w:tab w:val="right" w:leader="dot" w:pos="9350"/>
        </w:tabs>
        <w:rPr>
          <w:rFonts w:asciiTheme="minorHAnsi" w:eastAsiaTheme="minorEastAsia" w:hAnsiTheme="minorHAnsi" w:cstheme="minorBidi"/>
          <w:noProof/>
          <w:sz w:val="22"/>
          <w:szCs w:val="22"/>
        </w:rPr>
      </w:pPr>
      <w:hyperlink w:anchor="_Toc419104601" w:history="1">
        <w:r w:rsidR="001C55A2" w:rsidRPr="00942D7C">
          <w:rPr>
            <w:rStyle w:val="Hyperlink"/>
            <w:noProof/>
          </w:rPr>
          <w:t>Page Image</w:t>
        </w:r>
        <w:r w:rsidR="001C55A2">
          <w:rPr>
            <w:noProof/>
            <w:webHidden/>
          </w:rPr>
          <w:tab/>
        </w:r>
        <w:r w:rsidR="001C55A2">
          <w:rPr>
            <w:noProof/>
            <w:webHidden/>
          </w:rPr>
          <w:fldChar w:fldCharType="begin"/>
        </w:r>
        <w:r w:rsidR="001C55A2">
          <w:rPr>
            <w:noProof/>
            <w:webHidden/>
          </w:rPr>
          <w:instrText xml:space="preserve"> PAGEREF _Toc419104601 \h </w:instrText>
        </w:r>
        <w:r w:rsidR="001C55A2">
          <w:rPr>
            <w:noProof/>
            <w:webHidden/>
          </w:rPr>
        </w:r>
        <w:r w:rsidR="001C55A2">
          <w:rPr>
            <w:noProof/>
            <w:webHidden/>
          </w:rPr>
          <w:fldChar w:fldCharType="separate"/>
        </w:r>
        <w:r w:rsidR="001577A4">
          <w:rPr>
            <w:noProof/>
            <w:webHidden/>
          </w:rPr>
          <w:t>7</w:t>
        </w:r>
        <w:r w:rsidR="001C55A2">
          <w:rPr>
            <w:noProof/>
            <w:webHidden/>
          </w:rPr>
          <w:fldChar w:fldCharType="end"/>
        </w:r>
      </w:hyperlink>
    </w:p>
    <w:p w:rsidR="001C55A2" w:rsidRDefault="00C437EF">
      <w:pPr>
        <w:pStyle w:val="TOC2"/>
        <w:tabs>
          <w:tab w:val="right" w:leader="dot" w:pos="9350"/>
        </w:tabs>
        <w:rPr>
          <w:rFonts w:asciiTheme="minorHAnsi" w:eastAsiaTheme="minorEastAsia" w:hAnsiTheme="minorHAnsi" w:cstheme="minorBidi"/>
          <w:noProof/>
          <w:sz w:val="22"/>
          <w:szCs w:val="22"/>
        </w:rPr>
      </w:pPr>
      <w:hyperlink w:anchor="_Toc419104602" w:history="1">
        <w:r w:rsidR="001C55A2" w:rsidRPr="00942D7C">
          <w:rPr>
            <w:rStyle w:val="Hyperlink"/>
            <w:noProof/>
          </w:rPr>
          <w:t>Field Descriptions</w:t>
        </w:r>
        <w:r w:rsidR="001C55A2">
          <w:rPr>
            <w:noProof/>
            <w:webHidden/>
          </w:rPr>
          <w:tab/>
        </w:r>
        <w:r w:rsidR="001C55A2">
          <w:rPr>
            <w:noProof/>
            <w:webHidden/>
          </w:rPr>
          <w:fldChar w:fldCharType="begin"/>
        </w:r>
        <w:r w:rsidR="001C55A2">
          <w:rPr>
            <w:noProof/>
            <w:webHidden/>
          </w:rPr>
          <w:instrText xml:space="preserve"> PAGEREF _Toc419104602 \h </w:instrText>
        </w:r>
        <w:r w:rsidR="001C55A2">
          <w:rPr>
            <w:noProof/>
            <w:webHidden/>
          </w:rPr>
        </w:r>
        <w:r w:rsidR="001C55A2">
          <w:rPr>
            <w:noProof/>
            <w:webHidden/>
          </w:rPr>
          <w:fldChar w:fldCharType="separate"/>
        </w:r>
        <w:r w:rsidR="001577A4">
          <w:rPr>
            <w:noProof/>
            <w:webHidden/>
          </w:rPr>
          <w:t>7</w:t>
        </w:r>
        <w:r w:rsidR="001C55A2">
          <w:rPr>
            <w:noProof/>
            <w:webHidden/>
          </w:rPr>
          <w:fldChar w:fldCharType="end"/>
        </w:r>
      </w:hyperlink>
    </w:p>
    <w:p w:rsidR="001C55A2" w:rsidRDefault="00C437EF">
      <w:pPr>
        <w:pStyle w:val="TOC1"/>
        <w:tabs>
          <w:tab w:val="right" w:leader="dot" w:pos="9350"/>
        </w:tabs>
        <w:rPr>
          <w:rFonts w:asciiTheme="minorHAnsi" w:eastAsiaTheme="minorEastAsia" w:hAnsiTheme="minorHAnsi" w:cstheme="minorBidi"/>
          <w:b w:val="0"/>
          <w:noProof/>
          <w:color w:val="auto"/>
          <w:sz w:val="22"/>
          <w:szCs w:val="22"/>
        </w:rPr>
      </w:pPr>
      <w:hyperlink w:anchor="_Toc419104603" w:history="1">
        <w:r w:rsidR="001C55A2" w:rsidRPr="00942D7C">
          <w:rPr>
            <w:rStyle w:val="Hyperlink"/>
            <w:noProof/>
          </w:rPr>
          <w:t>New Hire</w:t>
        </w:r>
        <w:r w:rsidR="001C55A2">
          <w:rPr>
            <w:noProof/>
            <w:webHidden/>
          </w:rPr>
          <w:tab/>
        </w:r>
        <w:r w:rsidR="001C55A2">
          <w:rPr>
            <w:noProof/>
            <w:webHidden/>
          </w:rPr>
          <w:fldChar w:fldCharType="begin"/>
        </w:r>
        <w:r w:rsidR="001C55A2">
          <w:rPr>
            <w:noProof/>
            <w:webHidden/>
          </w:rPr>
          <w:instrText xml:space="preserve"> PAGEREF _Toc419104603 \h </w:instrText>
        </w:r>
        <w:r w:rsidR="001C55A2">
          <w:rPr>
            <w:noProof/>
            <w:webHidden/>
          </w:rPr>
        </w:r>
        <w:r w:rsidR="001C55A2">
          <w:rPr>
            <w:noProof/>
            <w:webHidden/>
          </w:rPr>
          <w:fldChar w:fldCharType="separate"/>
        </w:r>
        <w:r w:rsidR="001577A4">
          <w:rPr>
            <w:noProof/>
            <w:webHidden/>
          </w:rPr>
          <w:t>9</w:t>
        </w:r>
        <w:r w:rsidR="001C55A2">
          <w:rPr>
            <w:noProof/>
            <w:webHidden/>
          </w:rPr>
          <w:fldChar w:fldCharType="end"/>
        </w:r>
      </w:hyperlink>
    </w:p>
    <w:p w:rsidR="001C55A2" w:rsidRDefault="00C437EF">
      <w:pPr>
        <w:pStyle w:val="TOC1"/>
        <w:tabs>
          <w:tab w:val="right" w:leader="dot" w:pos="9350"/>
        </w:tabs>
        <w:rPr>
          <w:rFonts w:asciiTheme="minorHAnsi" w:eastAsiaTheme="minorEastAsia" w:hAnsiTheme="minorHAnsi" w:cstheme="minorBidi"/>
          <w:b w:val="0"/>
          <w:noProof/>
          <w:color w:val="auto"/>
          <w:sz w:val="22"/>
          <w:szCs w:val="22"/>
        </w:rPr>
      </w:pPr>
      <w:hyperlink w:anchor="_Toc419104604" w:history="1">
        <w:r w:rsidR="001C55A2" w:rsidRPr="00942D7C">
          <w:rPr>
            <w:rStyle w:val="Hyperlink"/>
            <w:noProof/>
          </w:rPr>
          <w:t>Updating the ACA Employee Eligibility Page</w:t>
        </w:r>
        <w:r w:rsidR="001C55A2">
          <w:rPr>
            <w:noProof/>
            <w:webHidden/>
          </w:rPr>
          <w:tab/>
        </w:r>
        <w:r w:rsidR="001C55A2">
          <w:rPr>
            <w:noProof/>
            <w:webHidden/>
          </w:rPr>
          <w:fldChar w:fldCharType="begin"/>
        </w:r>
        <w:r w:rsidR="001C55A2">
          <w:rPr>
            <w:noProof/>
            <w:webHidden/>
          </w:rPr>
          <w:instrText xml:space="preserve"> PAGEREF _Toc419104604 \h </w:instrText>
        </w:r>
        <w:r w:rsidR="001C55A2">
          <w:rPr>
            <w:noProof/>
            <w:webHidden/>
          </w:rPr>
        </w:r>
        <w:r w:rsidR="001C55A2">
          <w:rPr>
            <w:noProof/>
            <w:webHidden/>
          </w:rPr>
          <w:fldChar w:fldCharType="separate"/>
        </w:r>
        <w:r w:rsidR="001577A4">
          <w:rPr>
            <w:noProof/>
            <w:webHidden/>
          </w:rPr>
          <w:t>10</w:t>
        </w:r>
        <w:r w:rsidR="001C55A2">
          <w:rPr>
            <w:noProof/>
            <w:webHidden/>
          </w:rPr>
          <w:fldChar w:fldCharType="end"/>
        </w:r>
      </w:hyperlink>
    </w:p>
    <w:p w:rsidR="001C55A2" w:rsidRDefault="00C437EF">
      <w:pPr>
        <w:pStyle w:val="TOC1"/>
        <w:tabs>
          <w:tab w:val="right" w:leader="dot" w:pos="9350"/>
        </w:tabs>
        <w:rPr>
          <w:rFonts w:asciiTheme="minorHAnsi" w:eastAsiaTheme="minorEastAsia" w:hAnsiTheme="minorHAnsi" w:cstheme="minorBidi"/>
          <w:b w:val="0"/>
          <w:noProof/>
          <w:color w:val="auto"/>
          <w:sz w:val="22"/>
          <w:szCs w:val="22"/>
        </w:rPr>
      </w:pPr>
      <w:hyperlink w:anchor="_Toc419104605" w:history="1">
        <w:r w:rsidR="001C55A2" w:rsidRPr="00942D7C">
          <w:rPr>
            <w:rStyle w:val="Hyperlink"/>
            <w:noProof/>
          </w:rPr>
          <w:t>Status Change</w:t>
        </w:r>
        <w:r w:rsidR="001C55A2">
          <w:rPr>
            <w:noProof/>
            <w:webHidden/>
          </w:rPr>
          <w:tab/>
        </w:r>
        <w:r w:rsidR="001C55A2">
          <w:rPr>
            <w:noProof/>
            <w:webHidden/>
          </w:rPr>
          <w:fldChar w:fldCharType="begin"/>
        </w:r>
        <w:r w:rsidR="001C55A2">
          <w:rPr>
            <w:noProof/>
            <w:webHidden/>
          </w:rPr>
          <w:instrText xml:space="preserve"> PAGEREF _Toc419104605 \h </w:instrText>
        </w:r>
        <w:r w:rsidR="001C55A2">
          <w:rPr>
            <w:noProof/>
            <w:webHidden/>
          </w:rPr>
        </w:r>
        <w:r w:rsidR="001C55A2">
          <w:rPr>
            <w:noProof/>
            <w:webHidden/>
          </w:rPr>
          <w:fldChar w:fldCharType="separate"/>
        </w:r>
        <w:r w:rsidR="001577A4">
          <w:rPr>
            <w:noProof/>
            <w:webHidden/>
          </w:rPr>
          <w:t>11</w:t>
        </w:r>
        <w:r w:rsidR="001C55A2">
          <w:rPr>
            <w:noProof/>
            <w:webHidden/>
          </w:rPr>
          <w:fldChar w:fldCharType="end"/>
        </w:r>
      </w:hyperlink>
    </w:p>
    <w:p w:rsidR="001C55A2" w:rsidRDefault="00C437EF">
      <w:pPr>
        <w:pStyle w:val="TOC2"/>
        <w:tabs>
          <w:tab w:val="right" w:leader="dot" w:pos="9350"/>
        </w:tabs>
        <w:rPr>
          <w:rFonts w:asciiTheme="minorHAnsi" w:eastAsiaTheme="minorEastAsia" w:hAnsiTheme="minorHAnsi" w:cstheme="minorBidi"/>
          <w:noProof/>
          <w:sz w:val="22"/>
          <w:szCs w:val="22"/>
        </w:rPr>
      </w:pPr>
      <w:hyperlink w:anchor="_Toc419104606" w:history="1">
        <w:r w:rsidR="001C55A2" w:rsidRPr="00942D7C">
          <w:rPr>
            <w:rStyle w:val="Hyperlink"/>
            <w:noProof/>
          </w:rPr>
          <w:t>On-Going Employees</w:t>
        </w:r>
        <w:r w:rsidR="001C55A2">
          <w:rPr>
            <w:noProof/>
            <w:webHidden/>
          </w:rPr>
          <w:tab/>
        </w:r>
        <w:r w:rsidR="001C55A2">
          <w:rPr>
            <w:noProof/>
            <w:webHidden/>
          </w:rPr>
          <w:fldChar w:fldCharType="begin"/>
        </w:r>
        <w:r w:rsidR="001C55A2">
          <w:rPr>
            <w:noProof/>
            <w:webHidden/>
          </w:rPr>
          <w:instrText xml:space="preserve"> PAGEREF _Toc419104606 \h </w:instrText>
        </w:r>
        <w:r w:rsidR="001C55A2">
          <w:rPr>
            <w:noProof/>
            <w:webHidden/>
          </w:rPr>
        </w:r>
        <w:r w:rsidR="001C55A2">
          <w:rPr>
            <w:noProof/>
            <w:webHidden/>
          </w:rPr>
          <w:fldChar w:fldCharType="separate"/>
        </w:r>
        <w:r w:rsidR="001577A4">
          <w:rPr>
            <w:noProof/>
            <w:webHidden/>
          </w:rPr>
          <w:t>11</w:t>
        </w:r>
        <w:r w:rsidR="001C55A2">
          <w:rPr>
            <w:noProof/>
            <w:webHidden/>
          </w:rPr>
          <w:fldChar w:fldCharType="end"/>
        </w:r>
      </w:hyperlink>
    </w:p>
    <w:p w:rsidR="001C55A2" w:rsidRDefault="00C437EF">
      <w:pPr>
        <w:pStyle w:val="TOC2"/>
        <w:tabs>
          <w:tab w:val="right" w:leader="dot" w:pos="9350"/>
        </w:tabs>
        <w:rPr>
          <w:rFonts w:asciiTheme="minorHAnsi" w:eastAsiaTheme="minorEastAsia" w:hAnsiTheme="minorHAnsi" w:cstheme="minorBidi"/>
          <w:noProof/>
          <w:sz w:val="22"/>
          <w:szCs w:val="22"/>
        </w:rPr>
      </w:pPr>
      <w:hyperlink w:anchor="_Toc419104607" w:history="1">
        <w:r w:rsidR="001C55A2" w:rsidRPr="00942D7C">
          <w:rPr>
            <w:rStyle w:val="Hyperlink"/>
            <w:noProof/>
          </w:rPr>
          <w:t>Employees within the First Year of Employment</w:t>
        </w:r>
        <w:r w:rsidR="001C55A2">
          <w:rPr>
            <w:noProof/>
            <w:webHidden/>
          </w:rPr>
          <w:tab/>
        </w:r>
        <w:r w:rsidR="001C55A2">
          <w:rPr>
            <w:noProof/>
            <w:webHidden/>
          </w:rPr>
          <w:fldChar w:fldCharType="begin"/>
        </w:r>
        <w:r w:rsidR="001C55A2">
          <w:rPr>
            <w:noProof/>
            <w:webHidden/>
          </w:rPr>
          <w:instrText xml:space="preserve"> PAGEREF _Toc419104607 \h </w:instrText>
        </w:r>
        <w:r w:rsidR="001C55A2">
          <w:rPr>
            <w:noProof/>
            <w:webHidden/>
          </w:rPr>
        </w:r>
        <w:r w:rsidR="001C55A2">
          <w:rPr>
            <w:noProof/>
            <w:webHidden/>
          </w:rPr>
          <w:fldChar w:fldCharType="separate"/>
        </w:r>
        <w:r w:rsidR="001577A4">
          <w:rPr>
            <w:noProof/>
            <w:webHidden/>
          </w:rPr>
          <w:t>12</w:t>
        </w:r>
        <w:r w:rsidR="001C55A2">
          <w:rPr>
            <w:noProof/>
            <w:webHidden/>
          </w:rPr>
          <w:fldChar w:fldCharType="end"/>
        </w:r>
      </w:hyperlink>
    </w:p>
    <w:p w:rsidR="001C55A2" w:rsidRDefault="00C437EF">
      <w:pPr>
        <w:pStyle w:val="TOC2"/>
        <w:tabs>
          <w:tab w:val="right" w:leader="dot" w:pos="9350"/>
        </w:tabs>
        <w:rPr>
          <w:rFonts w:asciiTheme="minorHAnsi" w:eastAsiaTheme="minorEastAsia" w:hAnsiTheme="minorHAnsi" w:cstheme="minorBidi"/>
          <w:noProof/>
          <w:sz w:val="22"/>
          <w:szCs w:val="22"/>
        </w:rPr>
      </w:pPr>
      <w:hyperlink w:anchor="_Toc419104608" w:history="1">
        <w:r w:rsidR="001C55A2" w:rsidRPr="00942D7C">
          <w:rPr>
            <w:rStyle w:val="Hyperlink"/>
            <w:noProof/>
          </w:rPr>
          <w:t>Examples</w:t>
        </w:r>
        <w:r w:rsidR="001C55A2">
          <w:rPr>
            <w:noProof/>
            <w:webHidden/>
          </w:rPr>
          <w:tab/>
        </w:r>
        <w:r w:rsidR="001C55A2">
          <w:rPr>
            <w:noProof/>
            <w:webHidden/>
          </w:rPr>
          <w:fldChar w:fldCharType="begin"/>
        </w:r>
        <w:r w:rsidR="001C55A2">
          <w:rPr>
            <w:noProof/>
            <w:webHidden/>
          </w:rPr>
          <w:instrText xml:space="preserve"> PAGEREF _Toc419104608 \h </w:instrText>
        </w:r>
        <w:r w:rsidR="001C55A2">
          <w:rPr>
            <w:noProof/>
            <w:webHidden/>
          </w:rPr>
        </w:r>
        <w:r w:rsidR="001C55A2">
          <w:rPr>
            <w:noProof/>
            <w:webHidden/>
          </w:rPr>
          <w:fldChar w:fldCharType="separate"/>
        </w:r>
        <w:r w:rsidR="001577A4">
          <w:rPr>
            <w:noProof/>
            <w:webHidden/>
          </w:rPr>
          <w:t>12</w:t>
        </w:r>
        <w:r w:rsidR="001C55A2">
          <w:rPr>
            <w:noProof/>
            <w:webHidden/>
          </w:rPr>
          <w:fldChar w:fldCharType="end"/>
        </w:r>
      </w:hyperlink>
    </w:p>
    <w:p w:rsidR="001C55A2" w:rsidRDefault="00C437EF">
      <w:pPr>
        <w:pStyle w:val="TOC1"/>
        <w:tabs>
          <w:tab w:val="right" w:leader="dot" w:pos="9350"/>
        </w:tabs>
        <w:rPr>
          <w:rFonts w:asciiTheme="minorHAnsi" w:eastAsiaTheme="minorEastAsia" w:hAnsiTheme="minorHAnsi" w:cstheme="minorBidi"/>
          <w:b w:val="0"/>
          <w:noProof/>
          <w:color w:val="auto"/>
          <w:sz w:val="22"/>
          <w:szCs w:val="22"/>
        </w:rPr>
      </w:pPr>
      <w:hyperlink w:anchor="_Toc419104609" w:history="1">
        <w:r w:rsidR="001C55A2" w:rsidRPr="00942D7C">
          <w:rPr>
            <w:rStyle w:val="Hyperlink"/>
            <w:noProof/>
          </w:rPr>
          <w:t>Evaluation Period Results</w:t>
        </w:r>
        <w:r w:rsidR="001C55A2">
          <w:rPr>
            <w:noProof/>
            <w:webHidden/>
          </w:rPr>
          <w:tab/>
        </w:r>
        <w:r w:rsidR="001C55A2">
          <w:rPr>
            <w:noProof/>
            <w:webHidden/>
          </w:rPr>
          <w:fldChar w:fldCharType="begin"/>
        </w:r>
        <w:r w:rsidR="001C55A2">
          <w:rPr>
            <w:noProof/>
            <w:webHidden/>
          </w:rPr>
          <w:instrText xml:space="preserve"> PAGEREF _Toc419104609 \h </w:instrText>
        </w:r>
        <w:r w:rsidR="001C55A2">
          <w:rPr>
            <w:noProof/>
            <w:webHidden/>
          </w:rPr>
        </w:r>
        <w:r w:rsidR="001C55A2">
          <w:rPr>
            <w:noProof/>
            <w:webHidden/>
          </w:rPr>
          <w:fldChar w:fldCharType="separate"/>
        </w:r>
        <w:r w:rsidR="001577A4">
          <w:rPr>
            <w:noProof/>
            <w:webHidden/>
          </w:rPr>
          <w:t>13</w:t>
        </w:r>
        <w:r w:rsidR="001C55A2">
          <w:rPr>
            <w:noProof/>
            <w:webHidden/>
          </w:rPr>
          <w:fldChar w:fldCharType="end"/>
        </w:r>
      </w:hyperlink>
    </w:p>
    <w:p w:rsidR="001C55A2" w:rsidRDefault="00C437EF">
      <w:pPr>
        <w:pStyle w:val="TOC2"/>
        <w:tabs>
          <w:tab w:val="right" w:leader="dot" w:pos="9350"/>
        </w:tabs>
        <w:rPr>
          <w:rFonts w:asciiTheme="minorHAnsi" w:eastAsiaTheme="minorEastAsia" w:hAnsiTheme="minorHAnsi" w:cstheme="minorBidi"/>
          <w:noProof/>
          <w:sz w:val="22"/>
          <w:szCs w:val="22"/>
        </w:rPr>
      </w:pPr>
      <w:hyperlink w:anchor="_Toc419104610" w:history="1">
        <w:r w:rsidR="001C55A2" w:rsidRPr="00942D7C">
          <w:rPr>
            <w:rStyle w:val="Hyperlink"/>
            <w:noProof/>
          </w:rPr>
          <w:t>Examples</w:t>
        </w:r>
        <w:r w:rsidR="001C55A2">
          <w:rPr>
            <w:noProof/>
            <w:webHidden/>
          </w:rPr>
          <w:tab/>
        </w:r>
        <w:r w:rsidR="001C55A2">
          <w:rPr>
            <w:noProof/>
            <w:webHidden/>
          </w:rPr>
          <w:fldChar w:fldCharType="begin"/>
        </w:r>
        <w:r w:rsidR="001C55A2">
          <w:rPr>
            <w:noProof/>
            <w:webHidden/>
          </w:rPr>
          <w:instrText xml:space="preserve"> PAGEREF _Toc419104610 \h </w:instrText>
        </w:r>
        <w:r w:rsidR="001C55A2">
          <w:rPr>
            <w:noProof/>
            <w:webHidden/>
          </w:rPr>
        </w:r>
        <w:r w:rsidR="001C55A2">
          <w:rPr>
            <w:noProof/>
            <w:webHidden/>
          </w:rPr>
          <w:fldChar w:fldCharType="separate"/>
        </w:r>
        <w:r w:rsidR="001577A4">
          <w:rPr>
            <w:noProof/>
            <w:webHidden/>
          </w:rPr>
          <w:t>14</w:t>
        </w:r>
        <w:r w:rsidR="001C55A2">
          <w:rPr>
            <w:noProof/>
            <w:webHidden/>
          </w:rPr>
          <w:fldChar w:fldCharType="end"/>
        </w:r>
      </w:hyperlink>
    </w:p>
    <w:p w:rsidR="001C55A2" w:rsidRDefault="00C437EF">
      <w:pPr>
        <w:pStyle w:val="TOC1"/>
        <w:tabs>
          <w:tab w:val="right" w:leader="dot" w:pos="9350"/>
        </w:tabs>
        <w:rPr>
          <w:rFonts w:asciiTheme="minorHAnsi" w:eastAsiaTheme="minorEastAsia" w:hAnsiTheme="minorHAnsi" w:cstheme="minorBidi"/>
          <w:b w:val="0"/>
          <w:noProof/>
          <w:color w:val="auto"/>
          <w:sz w:val="22"/>
          <w:szCs w:val="22"/>
        </w:rPr>
      </w:pPr>
      <w:hyperlink w:anchor="_Toc419104611" w:history="1">
        <w:r w:rsidR="001C55A2" w:rsidRPr="00942D7C">
          <w:rPr>
            <w:rStyle w:val="Hyperlink"/>
            <w:noProof/>
          </w:rPr>
          <w:t>Termination</w:t>
        </w:r>
        <w:r w:rsidR="001C55A2">
          <w:rPr>
            <w:noProof/>
            <w:webHidden/>
          </w:rPr>
          <w:tab/>
        </w:r>
        <w:r w:rsidR="001C55A2">
          <w:rPr>
            <w:noProof/>
            <w:webHidden/>
          </w:rPr>
          <w:fldChar w:fldCharType="begin"/>
        </w:r>
        <w:r w:rsidR="001C55A2">
          <w:rPr>
            <w:noProof/>
            <w:webHidden/>
          </w:rPr>
          <w:instrText xml:space="preserve"> PAGEREF _Toc419104611 \h </w:instrText>
        </w:r>
        <w:r w:rsidR="001C55A2">
          <w:rPr>
            <w:noProof/>
            <w:webHidden/>
          </w:rPr>
        </w:r>
        <w:r w:rsidR="001C55A2">
          <w:rPr>
            <w:noProof/>
            <w:webHidden/>
          </w:rPr>
          <w:fldChar w:fldCharType="separate"/>
        </w:r>
        <w:r w:rsidR="001577A4">
          <w:rPr>
            <w:noProof/>
            <w:webHidden/>
          </w:rPr>
          <w:t>17</w:t>
        </w:r>
        <w:r w:rsidR="001C55A2">
          <w:rPr>
            <w:noProof/>
            <w:webHidden/>
          </w:rPr>
          <w:fldChar w:fldCharType="end"/>
        </w:r>
      </w:hyperlink>
    </w:p>
    <w:p w:rsidR="001C55A2" w:rsidRDefault="00C437EF">
      <w:pPr>
        <w:pStyle w:val="TOC1"/>
        <w:tabs>
          <w:tab w:val="right" w:leader="dot" w:pos="9350"/>
        </w:tabs>
        <w:rPr>
          <w:rFonts w:asciiTheme="minorHAnsi" w:eastAsiaTheme="minorEastAsia" w:hAnsiTheme="minorHAnsi" w:cstheme="minorBidi"/>
          <w:b w:val="0"/>
          <w:noProof/>
          <w:color w:val="auto"/>
          <w:sz w:val="22"/>
          <w:szCs w:val="22"/>
        </w:rPr>
      </w:pPr>
      <w:hyperlink w:anchor="_Toc419104612" w:history="1">
        <w:r w:rsidR="001C55A2" w:rsidRPr="00942D7C">
          <w:rPr>
            <w:rStyle w:val="Hyperlink"/>
            <w:noProof/>
          </w:rPr>
          <w:t>Reporting Tools</w:t>
        </w:r>
        <w:r w:rsidR="001C55A2">
          <w:rPr>
            <w:noProof/>
            <w:webHidden/>
          </w:rPr>
          <w:tab/>
        </w:r>
        <w:r w:rsidR="001C55A2">
          <w:rPr>
            <w:noProof/>
            <w:webHidden/>
          </w:rPr>
          <w:fldChar w:fldCharType="begin"/>
        </w:r>
        <w:r w:rsidR="001C55A2">
          <w:rPr>
            <w:noProof/>
            <w:webHidden/>
          </w:rPr>
          <w:instrText xml:space="preserve"> PAGEREF _Toc419104612 \h </w:instrText>
        </w:r>
        <w:r w:rsidR="001C55A2">
          <w:rPr>
            <w:noProof/>
            <w:webHidden/>
          </w:rPr>
        </w:r>
        <w:r w:rsidR="001C55A2">
          <w:rPr>
            <w:noProof/>
            <w:webHidden/>
          </w:rPr>
          <w:fldChar w:fldCharType="separate"/>
        </w:r>
        <w:r w:rsidR="001577A4">
          <w:rPr>
            <w:noProof/>
            <w:webHidden/>
          </w:rPr>
          <w:t>18</w:t>
        </w:r>
        <w:r w:rsidR="001C55A2">
          <w:rPr>
            <w:noProof/>
            <w:webHidden/>
          </w:rPr>
          <w:fldChar w:fldCharType="end"/>
        </w:r>
      </w:hyperlink>
    </w:p>
    <w:p w:rsidR="001C55A2" w:rsidRDefault="00C437EF">
      <w:pPr>
        <w:pStyle w:val="TOC2"/>
        <w:tabs>
          <w:tab w:val="right" w:leader="dot" w:pos="9350"/>
        </w:tabs>
        <w:rPr>
          <w:rFonts w:asciiTheme="minorHAnsi" w:eastAsiaTheme="minorEastAsia" w:hAnsiTheme="minorHAnsi" w:cstheme="minorBidi"/>
          <w:noProof/>
          <w:sz w:val="22"/>
          <w:szCs w:val="22"/>
        </w:rPr>
      </w:pPr>
      <w:hyperlink w:anchor="_Toc419104613" w:history="1">
        <w:r w:rsidR="001C55A2" w:rsidRPr="00942D7C">
          <w:rPr>
            <w:rStyle w:val="Hyperlink"/>
            <w:noProof/>
          </w:rPr>
          <w:t>ACA Queries</w:t>
        </w:r>
        <w:r w:rsidR="001C55A2">
          <w:rPr>
            <w:noProof/>
            <w:webHidden/>
          </w:rPr>
          <w:tab/>
        </w:r>
        <w:r w:rsidR="001C55A2">
          <w:rPr>
            <w:noProof/>
            <w:webHidden/>
          </w:rPr>
          <w:fldChar w:fldCharType="begin"/>
        </w:r>
        <w:r w:rsidR="001C55A2">
          <w:rPr>
            <w:noProof/>
            <w:webHidden/>
          </w:rPr>
          <w:instrText xml:space="preserve"> PAGEREF _Toc419104613 \h </w:instrText>
        </w:r>
        <w:r w:rsidR="001C55A2">
          <w:rPr>
            <w:noProof/>
            <w:webHidden/>
          </w:rPr>
        </w:r>
        <w:r w:rsidR="001C55A2">
          <w:rPr>
            <w:noProof/>
            <w:webHidden/>
          </w:rPr>
          <w:fldChar w:fldCharType="separate"/>
        </w:r>
        <w:r w:rsidR="001577A4">
          <w:rPr>
            <w:noProof/>
            <w:webHidden/>
          </w:rPr>
          <w:t>18</w:t>
        </w:r>
        <w:r w:rsidR="001C55A2">
          <w:rPr>
            <w:noProof/>
            <w:webHidden/>
          </w:rPr>
          <w:fldChar w:fldCharType="end"/>
        </w:r>
      </w:hyperlink>
    </w:p>
    <w:p w:rsidR="001C55A2" w:rsidRDefault="00C437EF">
      <w:pPr>
        <w:pStyle w:val="TOC2"/>
        <w:tabs>
          <w:tab w:val="right" w:leader="dot" w:pos="9350"/>
        </w:tabs>
        <w:rPr>
          <w:rFonts w:asciiTheme="minorHAnsi" w:eastAsiaTheme="minorEastAsia" w:hAnsiTheme="minorHAnsi" w:cstheme="minorBidi"/>
          <w:noProof/>
          <w:sz w:val="22"/>
          <w:szCs w:val="22"/>
        </w:rPr>
      </w:pPr>
      <w:hyperlink w:anchor="_Toc419104614" w:history="1">
        <w:r w:rsidR="001C55A2" w:rsidRPr="00942D7C">
          <w:rPr>
            <w:rStyle w:val="Hyperlink"/>
            <w:noProof/>
          </w:rPr>
          <w:t>ACA Reports</w:t>
        </w:r>
        <w:r w:rsidR="001C55A2">
          <w:rPr>
            <w:noProof/>
            <w:webHidden/>
          </w:rPr>
          <w:tab/>
        </w:r>
        <w:r w:rsidR="001C55A2">
          <w:rPr>
            <w:noProof/>
            <w:webHidden/>
          </w:rPr>
          <w:fldChar w:fldCharType="begin"/>
        </w:r>
        <w:r w:rsidR="001C55A2">
          <w:rPr>
            <w:noProof/>
            <w:webHidden/>
          </w:rPr>
          <w:instrText xml:space="preserve"> PAGEREF _Toc419104614 \h </w:instrText>
        </w:r>
        <w:r w:rsidR="001C55A2">
          <w:rPr>
            <w:noProof/>
            <w:webHidden/>
          </w:rPr>
        </w:r>
        <w:r w:rsidR="001C55A2">
          <w:rPr>
            <w:noProof/>
            <w:webHidden/>
          </w:rPr>
          <w:fldChar w:fldCharType="separate"/>
        </w:r>
        <w:r w:rsidR="001577A4">
          <w:rPr>
            <w:noProof/>
            <w:webHidden/>
          </w:rPr>
          <w:t>18</w:t>
        </w:r>
        <w:r w:rsidR="001C55A2">
          <w:rPr>
            <w:noProof/>
            <w:webHidden/>
          </w:rPr>
          <w:fldChar w:fldCharType="end"/>
        </w:r>
      </w:hyperlink>
    </w:p>
    <w:p w:rsidR="00526730" w:rsidRDefault="00B337F8">
      <w:r>
        <w:rPr>
          <w:rFonts w:ascii="Arial Bold" w:hAnsi="Arial Bold"/>
          <w:b/>
          <w:color w:val="000000"/>
          <w:szCs w:val="20"/>
        </w:rPr>
        <w:fldChar w:fldCharType="end"/>
      </w:r>
    </w:p>
    <w:p w:rsidR="00490E5D" w:rsidRDefault="00490E5D" w:rsidP="00490E5D"/>
    <w:p w:rsidR="00490E5D" w:rsidRDefault="00490E5D" w:rsidP="00490E5D"/>
    <w:p w:rsidR="001C55A2" w:rsidRDefault="001C55A2">
      <w:pPr>
        <w:spacing w:before="0" w:after="0"/>
        <w:jc w:val="left"/>
      </w:pPr>
      <w:r>
        <w:br w:type="page"/>
      </w:r>
    </w:p>
    <w:p w:rsidR="00162190" w:rsidRPr="00162190" w:rsidRDefault="00162190" w:rsidP="005E53CB">
      <w:pPr>
        <w:pStyle w:val="Heading2"/>
      </w:pPr>
      <w:bookmarkStart w:id="1" w:name="_Toc402175531"/>
      <w:r w:rsidRPr="00162190">
        <w:lastRenderedPageBreak/>
        <w:t>Document History</w:t>
      </w:r>
      <w:bookmarkEnd w:id="1"/>
    </w:p>
    <w:tbl>
      <w:tblPr>
        <w:tblW w:w="0" w:type="auto"/>
        <w:tblInd w:w="738" w:type="dxa"/>
        <w:tblLayout w:type="fixed"/>
        <w:tblLook w:val="0000" w:firstRow="0" w:lastRow="0" w:firstColumn="0" w:lastColumn="0" w:noHBand="0" w:noVBand="0"/>
      </w:tblPr>
      <w:tblGrid>
        <w:gridCol w:w="1080"/>
        <w:gridCol w:w="1530"/>
        <w:gridCol w:w="5940"/>
      </w:tblGrid>
      <w:tr w:rsidR="00162190" w:rsidRPr="00162190" w:rsidTr="00B97A11">
        <w:tc>
          <w:tcPr>
            <w:tcW w:w="1080" w:type="dxa"/>
          </w:tcPr>
          <w:p w:rsidR="00162190" w:rsidRPr="00162190" w:rsidRDefault="00162190" w:rsidP="00162190">
            <w:pPr>
              <w:keepNext/>
              <w:keepLines/>
              <w:spacing w:after="60"/>
              <w:jc w:val="left"/>
              <w:rPr>
                <w:b/>
                <w:szCs w:val="20"/>
              </w:rPr>
            </w:pPr>
            <w:r w:rsidRPr="00162190">
              <w:rPr>
                <w:b/>
                <w:szCs w:val="20"/>
              </w:rPr>
              <w:t xml:space="preserve">Doc Rev </w:t>
            </w:r>
          </w:p>
        </w:tc>
        <w:tc>
          <w:tcPr>
            <w:tcW w:w="1530" w:type="dxa"/>
          </w:tcPr>
          <w:p w:rsidR="00162190" w:rsidRPr="00162190" w:rsidRDefault="00162190" w:rsidP="00162190">
            <w:pPr>
              <w:keepNext/>
              <w:keepLines/>
              <w:spacing w:after="60"/>
              <w:jc w:val="left"/>
              <w:rPr>
                <w:b/>
                <w:szCs w:val="20"/>
              </w:rPr>
            </w:pPr>
            <w:r w:rsidRPr="00162190">
              <w:rPr>
                <w:b/>
                <w:szCs w:val="20"/>
              </w:rPr>
              <w:t>Date</w:t>
            </w:r>
          </w:p>
        </w:tc>
        <w:tc>
          <w:tcPr>
            <w:tcW w:w="5940" w:type="dxa"/>
          </w:tcPr>
          <w:p w:rsidR="00162190" w:rsidRPr="00162190" w:rsidRDefault="00162190" w:rsidP="00162190">
            <w:pPr>
              <w:keepNext/>
              <w:keepLines/>
              <w:spacing w:after="60"/>
              <w:jc w:val="left"/>
              <w:rPr>
                <w:b/>
                <w:szCs w:val="20"/>
              </w:rPr>
            </w:pPr>
            <w:r w:rsidRPr="00162190">
              <w:rPr>
                <w:b/>
                <w:szCs w:val="20"/>
              </w:rPr>
              <w:t>Description</w:t>
            </w:r>
          </w:p>
        </w:tc>
      </w:tr>
      <w:tr w:rsidR="00162190" w:rsidRPr="00162190" w:rsidTr="00B97A11">
        <w:tc>
          <w:tcPr>
            <w:tcW w:w="1080" w:type="dxa"/>
          </w:tcPr>
          <w:p w:rsidR="00162190" w:rsidRPr="00162190" w:rsidRDefault="00162190" w:rsidP="00162190">
            <w:pPr>
              <w:keepNext/>
              <w:keepLines/>
              <w:spacing w:before="60" w:after="60"/>
              <w:jc w:val="left"/>
              <w:rPr>
                <w:i/>
                <w:sz w:val="18"/>
                <w:szCs w:val="20"/>
              </w:rPr>
            </w:pPr>
            <w:r w:rsidRPr="00162190">
              <w:rPr>
                <w:i/>
                <w:sz w:val="18"/>
                <w:szCs w:val="20"/>
              </w:rPr>
              <w:t>1.0</w:t>
            </w:r>
          </w:p>
          <w:p w:rsidR="00162190" w:rsidRPr="00162190" w:rsidRDefault="00162190" w:rsidP="00162190">
            <w:pPr>
              <w:keepNext/>
              <w:keepLines/>
              <w:spacing w:before="60" w:after="60"/>
              <w:jc w:val="left"/>
              <w:rPr>
                <w:i/>
                <w:sz w:val="18"/>
                <w:szCs w:val="20"/>
              </w:rPr>
            </w:pPr>
          </w:p>
          <w:p w:rsidR="00162190" w:rsidRPr="00162190" w:rsidRDefault="00162190" w:rsidP="00162190">
            <w:pPr>
              <w:keepNext/>
              <w:keepLines/>
              <w:spacing w:before="60" w:after="60"/>
              <w:jc w:val="left"/>
              <w:rPr>
                <w:i/>
                <w:sz w:val="18"/>
                <w:szCs w:val="20"/>
              </w:rPr>
            </w:pPr>
          </w:p>
        </w:tc>
        <w:tc>
          <w:tcPr>
            <w:tcW w:w="1530" w:type="dxa"/>
          </w:tcPr>
          <w:p w:rsidR="00162190" w:rsidRPr="00162190" w:rsidRDefault="001C55A2" w:rsidP="00162190">
            <w:pPr>
              <w:keepNext/>
              <w:keepLines/>
              <w:spacing w:before="60" w:after="60"/>
              <w:jc w:val="left"/>
              <w:rPr>
                <w:i/>
                <w:sz w:val="18"/>
                <w:szCs w:val="20"/>
              </w:rPr>
            </w:pPr>
            <w:r>
              <w:rPr>
                <w:i/>
                <w:sz w:val="18"/>
                <w:szCs w:val="20"/>
              </w:rPr>
              <w:t>05/11</w:t>
            </w:r>
            <w:r w:rsidR="00BA2237">
              <w:rPr>
                <w:i/>
                <w:sz w:val="18"/>
                <w:szCs w:val="20"/>
              </w:rPr>
              <w:t>/2015</w:t>
            </w:r>
          </w:p>
          <w:p w:rsidR="00162190" w:rsidRPr="00162190" w:rsidRDefault="00162190" w:rsidP="00162190">
            <w:pPr>
              <w:keepNext/>
              <w:keepLines/>
              <w:spacing w:before="60" w:after="60"/>
              <w:jc w:val="left"/>
              <w:rPr>
                <w:i/>
                <w:sz w:val="18"/>
                <w:szCs w:val="20"/>
              </w:rPr>
            </w:pPr>
          </w:p>
          <w:p w:rsidR="00162190" w:rsidRPr="00162190" w:rsidRDefault="00162190" w:rsidP="00162190">
            <w:pPr>
              <w:keepNext/>
              <w:keepLines/>
              <w:spacing w:before="60" w:after="60"/>
              <w:jc w:val="left"/>
              <w:rPr>
                <w:i/>
                <w:sz w:val="18"/>
                <w:szCs w:val="20"/>
              </w:rPr>
            </w:pPr>
          </w:p>
        </w:tc>
        <w:tc>
          <w:tcPr>
            <w:tcW w:w="5940" w:type="dxa"/>
          </w:tcPr>
          <w:p w:rsidR="00162190" w:rsidRPr="00162190" w:rsidRDefault="00162190" w:rsidP="00162190">
            <w:pPr>
              <w:keepNext/>
              <w:keepLines/>
              <w:spacing w:before="60" w:after="60"/>
              <w:jc w:val="left"/>
              <w:rPr>
                <w:sz w:val="18"/>
                <w:szCs w:val="20"/>
              </w:rPr>
            </w:pPr>
            <w:r w:rsidRPr="00162190">
              <w:rPr>
                <w:sz w:val="18"/>
                <w:szCs w:val="20"/>
              </w:rPr>
              <w:t>Initial Document</w:t>
            </w:r>
          </w:p>
          <w:p w:rsidR="00162190" w:rsidRPr="00162190" w:rsidRDefault="00162190" w:rsidP="00162190">
            <w:pPr>
              <w:keepNext/>
              <w:keepLines/>
              <w:spacing w:before="60" w:after="60"/>
              <w:jc w:val="left"/>
              <w:rPr>
                <w:sz w:val="18"/>
                <w:szCs w:val="20"/>
              </w:rPr>
            </w:pPr>
          </w:p>
          <w:p w:rsidR="00162190" w:rsidRPr="00162190" w:rsidRDefault="00162190" w:rsidP="00162190">
            <w:pPr>
              <w:keepNext/>
              <w:keepLines/>
              <w:spacing w:before="60" w:after="60"/>
              <w:jc w:val="left"/>
              <w:rPr>
                <w:sz w:val="18"/>
                <w:szCs w:val="20"/>
              </w:rPr>
            </w:pPr>
          </w:p>
          <w:p w:rsidR="00162190" w:rsidRPr="00162190" w:rsidRDefault="00162190" w:rsidP="00162190">
            <w:pPr>
              <w:keepNext/>
              <w:keepLines/>
              <w:spacing w:before="60" w:after="60"/>
              <w:jc w:val="left"/>
              <w:rPr>
                <w:sz w:val="18"/>
                <w:szCs w:val="20"/>
              </w:rPr>
            </w:pPr>
          </w:p>
        </w:tc>
      </w:tr>
    </w:tbl>
    <w:p w:rsidR="00490E5D" w:rsidRDefault="00490E5D" w:rsidP="00526730">
      <w:pPr>
        <w:pStyle w:val="BodyText"/>
      </w:pPr>
    </w:p>
    <w:p w:rsidR="00F11315" w:rsidRDefault="00F51847" w:rsidP="00F11315">
      <w:pPr>
        <w:pStyle w:val="Heading2"/>
      </w:pPr>
      <w:r>
        <w:br w:type="page"/>
      </w:r>
      <w:bookmarkStart w:id="2" w:name="_Toc419104588"/>
      <w:r w:rsidR="00BA2237">
        <w:lastRenderedPageBreak/>
        <w:t>Overview</w:t>
      </w:r>
      <w:bookmarkEnd w:id="2"/>
    </w:p>
    <w:p w:rsidR="00F11315" w:rsidRDefault="00BA2237" w:rsidP="00F11315">
      <w:pPr>
        <w:pStyle w:val="Heading3"/>
      </w:pPr>
      <w:bookmarkStart w:id="3" w:name="_Toc419104589"/>
      <w:r>
        <w:t>What is the ACA</w:t>
      </w:r>
      <w:bookmarkEnd w:id="3"/>
    </w:p>
    <w:p w:rsidR="00F11315" w:rsidRDefault="00BA2237" w:rsidP="005E53CB">
      <w:pPr>
        <w:pStyle w:val="BlockText"/>
      </w:pPr>
      <w:r w:rsidRPr="00BA2237">
        <w:t>The Patient Protection and Affordable Care Act (PPACA), commonly called the Affordable Care Act (ACA), is a United States federal statute signed into law on March 23, 2010. The ACA was enacted to increase the quality and affordability of health insurance, lower the uninsured rate, and reduce the costs of healthcare. The ACA definition of full-time employee has changed the way employers must now determine eligibility for employer sponsored health care.</w:t>
      </w:r>
    </w:p>
    <w:p w:rsidR="00BA2237" w:rsidRDefault="00BA2237" w:rsidP="005E53CB">
      <w:pPr>
        <w:pStyle w:val="BlockText"/>
      </w:pPr>
      <w:r w:rsidRPr="00BA2237">
        <w:t>On Feb.10, 2014, the U.S. Department of the Treasury and the Internal Revenue Service (IRS) issued final regulations implementing the employer responsibility provisions of the ACA which requires reporting of full-time employees showing the information for the offer of health care coverage.</w:t>
      </w:r>
    </w:p>
    <w:p w:rsidR="00BA2237" w:rsidRDefault="00BA2237" w:rsidP="00BA2237">
      <w:pPr>
        <w:pStyle w:val="Heading3"/>
      </w:pPr>
      <w:bookmarkStart w:id="4" w:name="_Toc419104590"/>
      <w:r>
        <w:t>The Employee Eligibility Page</w:t>
      </w:r>
      <w:bookmarkEnd w:id="4"/>
    </w:p>
    <w:p w:rsidR="00BA2237" w:rsidRDefault="00BA2237" w:rsidP="005E53CB">
      <w:pPr>
        <w:pStyle w:val="BlockText"/>
      </w:pPr>
      <w:r w:rsidRPr="00BA2237">
        <w:t>Using the ACA Employee Eligibility page in PeopleSoft is important for the following reasons:</w:t>
      </w:r>
    </w:p>
    <w:p w:rsidR="00BA2237" w:rsidRDefault="00BA2237" w:rsidP="005E53CB">
      <w:pPr>
        <w:pStyle w:val="BlockText"/>
      </w:pPr>
      <w:r>
        <w:t>The page will:</w:t>
      </w:r>
    </w:p>
    <w:p w:rsidR="00BA2237" w:rsidRDefault="00BA2237" w:rsidP="00BA2237">
      <w:pPr>
        <w:pStyle w:val="ListBullet"/>
      </w:pPr>
      <w:r w:rsidRPr="00BA2237">
        <w:t>Reflect what the initial employment ACA status was determined to be for each employee</w:t>
      </w:r>
    </w:p>
    <w:p w:rsidR="00BA2237" w:rsidRDefault="00BA2237" w:rsidP="00BA2237">
      <w:pPr>
        <w:pStyle w:val="ListBullet"/>
      </w:pPr>
      <w:r w:rsidRPr="00BA2237">
        <w:t>Reflect the evaluation and testing periods for employees who are not full-time ACA eligible employees</w:t>
      </w:r>
    </w:p>
    <w:p w:rsidR="00BA2237" w:rsidRDefault="00BA2237" w:rsidP="00BA2237">
      <w:pPr>
        <w:pStyle w:val="ListBullet"/>
      </w:pPr>
      <w:r w:rsidRPr="00BA2237">
        <w:t>Reflect the date medical coverage was offered to each employee, as applicable.</w:t>
      </w:r>
    </w:p>
    <w:p w:rsidR="00BA2237" w:rsidRPr="00672AF4" w:rsidRDefault="00BA2237" w:rsidP="00BA2237">
      <w:pPr>
        <w:pStyle w:val="ListBullet"/>
      </w:pPr>
      <w:r w:rsidRPr="00BA2237">
        <w:t>Support the annual 1094C and 1095C IRS regulatory reporting.</w:t>
      </w:r>
    </w:p>
    <w:p w:rsidR="00BA2237" w:rsidRDefault="007A4602" w:rsidP="007A4602">
      <w:pPr>
        <w:pStyle w:val="Heading2"/>
      </w:pPr>
      <w:bookmarkStart w:id="5" w:name="_Toc419104591"/>
      <w:r>
        <w:t>Key Terms</w:t>
      </w:r>
      <w:bookmarkEnd w:id="5"/>
    </w:p>
    <w:p w:rsidR="007A4602" w:rsidRPr="005E53CB" w:rsidRDefault="007A4602" w:rsidP="005E53CB">
      <w:pPr>
        <w:pStyle w:val="BlockText"/>
        <w:rPr>
          <w:rStyle w:val="Strong"/>
        </w:rPr>
      </w:pPr>
      <w:bookmarkStart w:id="6" w:name="_Toc419104592"/>
      <w:r w:rsidRPr="005E53CB">
        <w:rPr>
          <w:rStyle w:val="Strong"/>
        </w:rPr>
        <w:t>Patient Protection and Affordable Care Act (PPACA)</w:t>
      </w:r>
      <w:bookmarkEnd w:id="6"/>
    </w:p>
    <w:p w:rsidR="007A4602" w:rsidRDefault="007A4602" w:rsidP="005E53CB">
      <w:pPr>
        <w:pStyle w:val="BlockText"/>
      </w:pPr>
      <w:r w:rsidRPr="007A4602">
        <w:lastRenderedPageBreak/>
        <w:t>The United States federal statute signed into law on March 23, 2010, commonly called the Affordable Care Act (ACA).</w:t>
      </w:r>
    </w:p>
    <w:p w:rsidR="007A4602" w:rsidRPr="005E53CB" w:rsidRDefault="007A4602" w:rsidP="005E53CB">
      <w:pPr>
        <w:pStyle w:val="BlockText"/>
        <w:rPr>
          <w:rStyle w:val="Strong"/>
        </w:rPr>
      </w:pPr>
      <w:bookmarkStart w:id="7" w:name="_Toc419104593"/>
      <w:r w:rsidRPr="005E53CB">
        <w:rPr>
          <w:rStyle w:val="Strong"/>
        </w:rPr>
        <w:t>Full-Time Employee</w:t>
      </w:r>
      <w:bookmarkEnd w:id="7"/>
    </w:p>
    <w:p w:rsidR="007A4602" w:rsidRDefault="007A4602" w:rsidP="005E53CB">
      <w:pPr>
        <w:pStyle w:val="BlockText"/>
      </w:pPr>
      <w:r w:rsidRPr="007A4602">
        <w:t>A full-time employee is an employee who is employed on average, per month, at least 30 hours of service per week (or at least 130 hours of service in a calendar month).</w:t>
      </w:r>
    </w:p>
    <w:p w:rsidR="007A4602" w:rsidRPr="005E53CB" w:rsidRDefault="007A4602" w:rsidP="005E53CB">
      <w:pPr>
        <w:pStyle w:val="BlockText"/>
        <w:rPr>
          <w:rStyle w:val="Strong"/>
        </w:rPr>
      </w:pPr>
      <w:bookmarkStart w:id="8" w:name="_Toc419104594"/>
      <w:r w:rsidRPr="005E53CB">
        <w:rPr>
          <w:rStyle w:val="Strong"/>
        </w:rPr>
        <w:t>Seasonal Employee</w:t>
      </w:r>
      <w:bookmarkEnd w:id="8"/>
    </w:p>
    <w:p w:rsidR="007A4602" w:rsidRDefault="007A4602" w:rsidP="005E53CB">
      <w:pPr>
        <w:pStyle w:val="BlockText"/>
      </w:pPr>
      <w:r>
        <w:t>A seasonal employee, as federally defined, is generally an employee/class of employees working a given (specifically defined) season (generally the same time each year), such as,</w:t>
      </w:r>
    </w:p>
    <w:p w:rsidR="007A4602" w:rsidRDefault="007A4602" w:rsidP="007A4602">
      <w:pPr>
        <w:pStyle w:val="ListBullet"/>
      </w:pPr>
      <w:r>
        <w:t>The mowing season</w:t>
      </w:r>
    </w:p>
    <w:p w:rsidR="007A4602" w:rsidRDefault="007A4602" w:rsidP="007A4602">
      <w:pPr>
        <w:pStyle w:val="ListBullet"/>
      </w:pPr>
      <w:r>
        <w:t>The pool/aquatic season</w:t>
      </w:r>
    </w:p>
    <w:p w:rsidR="007A4602" w:rsidRDefault="007A4602" w:rsidP="007A4602">
      <w:pPr>
        <w:pStyle w:val="ListBullet"/>
      </w:pPr>
      <w:r>
        <w:t>The legislative season</w:t>
      </w:r>
    </w:p>
    <w:p w:rsidR="00C8516E" w:rsidRDefault="00C8516E" w:rsidP="00C8516E">
      <w:pPr>
        <w:pStyle w:val="Quote"/>
      </w:pPr>
      <w:r>
        <w:rPr>
          <w:noProof/>
        </w:rPr>
        <mc:AlternateContent>
          <mc:Choice Requires="wps">
            <w:drawing>
              <wp:anchor distT="0" distB="0" distL="114300" distR="114300" simplePos="0" relativeHeight="251663360" behindDoc="0" locked="0" layoutInCell="1" allowOverlap="1" wp14:anchorId="4B7CCB86" wp14:editId="0D98A85A">
                <wp:simplePos x="0" y="0"/>
                <wp:positionH relativeFrom="column">
                  <wp:posOffset>238125</wp:posOffset>
                </wp:positionH>
                <wp:positionV relativeFrom="paragraph">
                  <wp:posOffset>52705</wp:posOffset>
                </wp:positionV>
                <wp:extent cx="5715000" cy="0"/>
                <wp:effectExtent l="9525" t="9525" r="9525" b="95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1C77D2" id="_x0000_t32" coordsize="21600,21600" o:spt="32" o:oned="t" path="m,l21600,21600e" filled="f">
                <v:path arrowok="t" fillok="f" o:connecttype="none"/>
                <o:lock v:ext="edit" shapetype="t"/>
              </v:shapetype>
              <v:shape id="AutoShape 5" o:spid="_x0000_s1026" type="#_x0000_t32" style="position:absolute;margin-left:18.75pt;margin-top:4.15pt;width:45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MNHwIAAD0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VG7h4go&#10;2qNGz3sHoTSZ+vkM2uYYVqqt8R2yo3rVL8C+W6KgbKlqRAh+O2nMTX1G/C7FX6zGKrvhM3CMoYgf&#10;hnWsTe8hcQzkGDQ53TQRR0cYfpw+ptMkQenY1RfT/JqojXWfBPTEG0VknaGyaV0JSqHyYNJQhh5e&#10;rPO0aH5N8FUVbGTXhQXoFBmQ+yKZJiHDQie59/o4a5pd2RlyoH6Hwi80iZ77MAN7xQNaKyhfX2xH&#10;ZXe2sXqnPB52hnwu1nlJfiySxXq+nmejbDJbj7KkqkbPmzIbzTbp47R6qMqySn96ammWt5JzoTy7&#10;68Km2d8txOXpnFfttrK3OcTv0cPAkOz1P5AO0no1z3uxA37amqvkuKMh+PKe/CO4v6N9/+pXvwAA&#10;AP//AwBQSwMEFAAGAAgAAAAhAF3Y1JnXAAAABgEAAA8AAABkcnMvZG93bnJldi54bWxMjsFOwzAQ&#10;RO9I/IO1lXpBrUMrShriVAiJEwdC4QM28ZJEjddR7DTm7zG90OPTjGZefgimF2caXWdZwf06AUFc&#10;W91xo+Dr83WVgnAeWWNvmRT8kINDcXuTY6btzB90PvpGxBF2GSpovR8yKV3dkkG3tgNxzL7taNBH&#10;HBupR5zjuOnlJkl20mDH8aHFgV5aqk/HySgI7zv2oUxDNfP05tK7MqAplVouwvMTCE/B/5fhTz+q&#10;QxGdKjuxdqJXsH18iE0F6RZEjPcXri4si1xe6xe/AAAA//8DAFBLAQItABQABgAIAAAAIQC2gziS&#10;/gAAAOEBAAATAAAAAAAAAAAAAAAAAAAAAABbQ29udGVudF9UeXBlc10ueG1sUEsBAi0AFAAGAAgA&#10;AAAhADj9If/WAAAAlAEAAAsAAAAAAAAAAAAAAAAALwEAAF9yZWxzLy5yZWxzUEsBAi0AFAAGAAgA&#10;AAAhACi+Mw0fAgAAPQQAAA4AAAAAAAAAAAAAAAAALgIAAGRycy9lMm9Eb2MueG1sUEsBAi0AFAAG&#10;AAgAAAAhAF3Y1JnXAAAABgEAAA8AAAAAAAAAAAAAAAAAeQQAAGRycy9kb3ducmV2LnhtbFBLBQYA&#10;AAAABAAEAPMAAAB9BQAAAAA=&#10;" strokeweight="1.5pt"/>
            </w:pict>
          </mc:Fallback>
        </mc:AlternateContent>
      </w:r>
    </w:p>
    <w:p w:rsidR="00C8516E" w:rsidRDefault="00C8516E" w:rsidP="00C8516E">
      <w:pPr>
        <w:pStyle w:val="Quote"/>
      </w:pPr>
      <w:r w:rsidRPr="005F5FF5">
        <w:rPr>
          <w:rStyle w:val="Strong"/>
          <w:noProof/>
        </w:rPr>
        <mc:AlternateContent>
          <mc:Choice Requires="wps">
            <w:drawing>
              <wp:anchor distT="0" distB="0" distL="114300" distR="114300" simplePos="0" relativeHeight="251662336" behindDoc="0" locked="0" layoutInCell="1" allowOverlap="1" wp14:anchorId="347F41EA" wp14:editId="111070D9">
                <wp:simplePos x="0" y="0"/>
                <wp:positionH relativeFrom="column">
                  <wp:posOffset>238125</wp:posOffset>
                </wp:positionH>
                <wp:positionV relativeFrom="paragraph">
                  <wp:posOffset>440055</wp:posOffset>
                </wp:positionV>
                <wp:extent cx="5715000" cy="0"/>
                <wp:effectExtent l="9525" t="9525" r="9525" b="952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A4199" id="AutoShape 4" o:spid="_x0000_s1026" type="#_x0000_t32" style="position:absolute;margin-left:18.75pt;margin-top:34.65pt;width:45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WUHwIAAD0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FhFF&#10;e9Toae8glCaZn8+gbY5hpdoa3yE7qlf9DOy7JQrKlqpGhOC3k8bc1GfE71L8xWqsshu+AMcYivhh&#10;WMfa9B4Sx0COQZPTTRNxdIThx+lDOk0SlI5dfTHNr4naWPdZQE+8UUTWGSqb1pWgFCoPJg1l6OHZ&#10;Ok+L5tcEX1XBRnZdWIBOkQG5L5JpEjIsdJJ7r4+zptmVnSEH6nco/EKT6LkPM7BXPKC1gvL1xXZU&#10;dmcbq3fK42FnyOdinZfkxyJZrOfreTbKJrP1KEuqavS0KbPRbJM+TKtPVVlW6U9PLc3yVnIulGd3&#10;Xdg0+7uFuDyd86rdVvY2h/g9ehgYkr3+B9JBWq/meS92wE9bc5UcdzQEX96TfwT3d7TvX/3qFwAA&#10;AP//AwBQSwMEFAAGAAgAAAAhAAKY1A7ZAAAACAEAAA8AAABkcnMvZG93bnJldi54bWxMj8FOwzAQ&#10;RO9I/IO1lXpB1KEVIQ1xKoTEiQOh8AGbeEmixusodhrz9xg4wHFnRrNvikMwgzjT5HrLCm42CQji&#10;xuqeWwXvb0/XGQjnkTUOlknBJzk4lJcXBebaLvxK56NvRSxhl6OCzvsxl9I1HRl0GzsSR+/DTgZ9&#10;PKdW6gmXWG4GuU2SVBrsOX7ocKTHjprTcTYKwkvKPlRZqBeen112VQU0lVLrVXi4B+Ep+L8wfONH&#10;dCgjU21n1k4MCnZ3tzGpIN3vQER//yPUv4IsC/l/QPkFAAD//wMAUEsBAi0AFAAGAAgAAAAhALaD&#10;OJL+AAAA4QEAABMAAAAAAAAAAAAAAAAAAAAAAFtDb250ZW50X1R5cGVzXS54bWxQSwECLQAUAAYA&#10;CAAAACEAOP0h/9YAAACUAQAACwAAAAAAAAAAAAAAAAAvAQAAX3JlbHMvLnJlbHNQSwECLQAUAAYA&#10;CAAAACEAhja1lB8CAAA9BAAADgAAAAAAAAAAAAAAAAAuAgAAZHJzL2Uyb0RvYy54bWxQSwECLQAU&#10;AAYACAAAACEAApjUDtkAAAAIAQAADwAAAAAAAAAAAAAAAAB5BAAAZHJzL2Rvd25yZXYueG1sUEsF&#10;BgAAAAAEAAQA8wAAAH8FAAAAAA==&#10;" strokeweight="1.5pt"/>
            </w:pict>
          </mc:Fallback>
        </mc:AlternateContent>
      </w:r>
      <w:r w:rsidRPr="005F5FF5">
        <w:rPr>
          <w:rStyle w:val="Strong"/>
        </w:rPr>
        <w:t>Note:</w:t>
      </w:r>
      <w:r>
        <w:t xml:space="preserve"> </w:t>
      </w:r>
      <w:r w:rsidRPr="00C8516E">
        <w:t>Current state statute specifies agencies that are authorized to employ seasonal employees. If uncertain whether your agency may employ seasonal employees, contact OMES HCM for guidance.</w:t>
      </w:r>
      <w:r>
        <w:t xml:space="preserve"> </w:t>
      </w:r>
    </w:p>
    <w:p w:rsidR="00C8516E" w:rsidRPr="007A4602" w:rsidRDefault="00C8516E" w:rsidP="005E53CB">
      <w:pPr>
        <w:pStyle w:val="BlockText"/>
      </w:pPr>
    </w:p>
    <w:p w:rsidR="00C8516E" w:rsidRPr="005E53CB" w:rsidRDefault="00C8516E" w:rsidP="005E53CB">
      <w:pPr>
        <w:pStyle w:val="BlockText"/>
        <w:rPr>
          <w:rStyle w:val="Strong"/>
        </w:rPr>
      </w:pPr>
      <w:bookmarkStart w:id="9" w:name="_Toc419104595"/>
      <w:r w:rsidRPr="005E53CB">
        <w:rPr>
          <w:rStyle w:val="Strong"/>
        </w:rPr>
        <w:t>Variable Hour Employee</w:t>
      </w:r>
      <w:bookmarkEnd w:id="9"/>
    </w:p>
    <w:p w:rsidR="00C8516E" w:rsidRDefault="001C02BF" w:rsidP="005E53CB">
      <w:pPr>
        <w:pStyle w:val="BlockText"/>
      </w:pPr>
      <w:r w:rsidRPr="001C02BF">
        <w:t>An employee who is hired with an irregular work schedule, and it is unknown if he/she will work on average more than 30 hours per week</w:t>
      </w:r>
      <w:r>
        <w:t>.</w:t>
      </w:r>
    </w:p>
    <w:p w:rsidR="00C8516E" w:rsidRPr="005E53CB" w:rsidRDefault="001C02BF" w:rsidP="005E53CB">
      <w:pPr>
        <w:pStyle w:val="BlockText"/>
        <w:rPr>
          <w:rStyle w:val="Strong"/>
        </w:rPr>
      </w:pPr>
      <w:bookmarkStart w:id="10" w:name="_Toc419104596"/>
      <w:r w:rsidRPr="005E53CB">
        <w:rPr>
          <w:rStyle w:val="Strong"/>
        </w:rPr>
        <w:t>Measurement Period\ Evaluation Period</w:t>
      </w:r>
      <w:bookmarkEnd w:id="10"/>
    </w:p>
    <w:p w:rsidR="001C02BF" w:rsidRDefault="001C02BF" w:rsidP="005E53CB">
      <w:pPr>
        <w:pStyle w:val="BlockText"/>
      </w:pPr>
      <w:r>
        <w:t>The measurement period is also known as the look-back period. According to the ACA, it must be a fixed period that is used for all employees. The measurement period allows employers an opportunity to look back at the hours worked by an employee to determine the status of an employee as a full-time employee during a future period (referred to as the stability period).</w:t>
      </w:r>
    </w:p>
    <w:p w:rsidR="00C8516E" w:rsidRDefault="001C02BF" w:rsidP="005E53CB">
      <w:pPr>
        <w:pStyle w:val="BlockText"/>
      </w:pPr>
      <w:r>
        <w:lastRenderedPageBreak/>
        <w:t>The State of Oklahoma has chosen 12 months for the measurement period, the longest period possible. New employees will be tested during their first anniversary month. Annual testing of on-going employees will occur every October.</w:t>
      </w:r>
    </w:p>
    <w:p w:rsidR="001C02BF" w:rsidRPr="003A6A03" w:rsidRDefault="001C02BF" w:rsidP="005E53CB">
      <w:pPr>
        <w:pStyle w:val="BlockText"/>
        <w:rPr>
          <w:rStyle w:val="Strong"/>
        </w:rPr>
      </w:pPr>
      <w:bookmarkStart w:id="11" w:name="_Toc419104597"/>
      <w:r w:rsidRPr="003A6A03">
        <w:rPr>
          <w:rStyle w:val="Strong"/>
        </w:rPr>
        <w:t>Administrative Period</w:t>
      </w:r>
      <w:bookmarkEnd w:id="11"/>
    </w:p>
    <w:p w:rsidR="001C02BF" w:rsidRDefault="001C02BF" w:rsidP="005E53CB">
      <w:pPr>
        <w:pStyle w:val="BlockText"/>
      </w:pPr>
      <w:r>
        <w:t>The administrative period is the period of time used by the employer to perform administrative duties related to counting hours, and, if applicable, make an offer of coverage to an employee.</w:t>
      </w:r>
    </w:p>
    <w:p w:rsidR="001C02BF" w:rsidRDefault="001C02BF" w:rsidP="005E53CB">
      <w:pPr>
        <w:pStyle w:val="BlockText"/>
      </w:pPr>
      <w:r>
        <w:t xml:space="preserve">For ongoing employees, the administrative period occurs after the measurement period ends and before the associated stability period begins. It cannot be longer than 90 days between the end of the evaluation and the beginning of the stability period. </w:t>
      </w:r>
    </w:p>
    <w:p w:rsidR="001C02BF" w:rsidRDefault="001C02BF" w:rsidP="005E53CB">
      <w:pPr>
        <w:pStyle w:val="BlockText"/>
      </w:pPr>
      <w:r>
        <w:t>The administration period must overlap with the prior stability period; so that, during the administrative period, you continue to offer coverage to ongoing employees until the new stability period begins.</w:t>
      </w:r>
    </w:p>
    <w:p w:rsidR="001C02BF" w:rsidRDefault="001C02BF" w:rsidP="005E53CB">
      <w:pPr>
        <w:pStyle w:val="BlockText"/>
      </w:pPr>
      <w:r>
        <w:t>For new employees who are immediately benefits eligible, this period cannot be more than 90 days from the date of hire.</w:t>
      </w:r>
    </w:p>
    <w:p w:rsidR="001C02BF" w:rsidRDefault="001C02BF" w:rsidP="005E53CB">
      <w:pPr>
        <w:pStyle w:val="BlockText"/>
      </w:pPr>
      <w:r>
        <w:t>The initial measurement period and administrative period together cannot extend beyond the last day of the first calendar month beginning on or after the first anniversary of the employee’s start date.</w:t>
      </w:r>
    </w:p>
    <w:p w:rsidR="001C02BF" w:rsidRPr="005E53CB" w:rsidRDefault="001C02BF" w:rsidP="005E53CB">
      <w:pPr>
        <w:pStyle w:val="BlockText"/>
        <w:rPr>
          <w:rStyle w:val="Strong"/>
        </w:rPr>
      </w:pPr>
      <w:bookmarkStart w:id="12" w:name="_Toc419104598"/>
      <w:r w:rsidRPr="005E53CB">
        <w:rPr>
          <w:rStyle w:val="Strong"/>
        </w:rPr>
        <w:t>Stability Period</w:t>
      </w:r>
      <w:bookmarkEnd w:id="12"/>
    </w:p>
    <w:p w:rsidR="001C02BF" w:rsidRPr="001C02BF" w:rsidRDefault="001C02BF" w:rsidP="005E53CB">
      <w:pPr>
        <w:pStyle w:val="BlockText"/>
      </w:pPr>
      <w:r w:rsidRPr="001C02BF">
        <w:t>The period following a measurement period (and administrative period) during which variable hour employees determined to be eligible (those that worked an average of more than 30 hours per week) are offered coverage. The State of Oklahoma stability period is 12 months.</w:t>
      </w:r>
    </w:p>
    <w:p w:rsidR="00AB25C6" w:rsidRDefault="00AB25C6">
      <w:pPr>
        <w:spacing w:before="0" w:after="0"/>
        <w:jc w:val="left"/>
        <w:rPr>
          <w:color w:val="000000"/>
          <w:szCs w:val="20"/>
        </w:rPr>
      </w:pPr>
      <w:r>
        <w:br w:type="page"/>
      </w:r>
    </w:p>
    <w:p w:rsidR="001C02BF" w:rsidRDefault="00AB25C6" w:rsidP="00AB25C6">
      <w:pPr>
        <w:pStyle w:val="Heading2"/>
      </w:pPr>
      <w:bookmarkStart w:id="13" w:name="_Toc419104599"/>
      <w:r>
        <w:lastRenderedPageBreak/>
        <w:t>ACA Employee Eligibility Page Overview</w:t>
      </w:r>
      <w:bookmarkEnd w:id="13"/>
    </w:p>
    <w:p w:rsidR="00AB25C6" w:rsidRDefault="00AB25C6" w:rsidP="00AB25C6">
      <w:r>
        <w:t>This page will support the compliance needs for the ACA.</w:t>
      </w:r>
    </w:p>
    <w:p w:rsidR="00AB25C6" w:rsidRPr="00AB25C6" w:rsidRDefault="00AB25C6" w:rsidP="00AB25C6">
      <w:pPr>
        <w:rPr>
          <w:rStyle w:val="IntenseEmphasis"/>
          <w:szCs w:val="20"/>
        </w:rPr>
      </w:pPr>
      <w:r w:rsidRPr="00AB25C6">
        <w:rPr>
          <w:rStyle w:val="IntenseEmphasis"/>
          <w:szCs w:val="20"/>
        </w:rPr>
        <w:t>Navigation:  Benefits &gt; Administer Base Benefits &gt; Employee/ Dependent Information &gt; ACA Employee Eligibility</w:t>
      </w:r>
    </w:p>
    <w:p w:rsidR="00AB25C6" w:rsidRDefault="00AB25C6" w:rsidP="00AB25C6">
      <w:pPr>
        <w:pStyle w:val="Heading3"/>
      </w:pPr>
      <w:bookmarkStart w:id="14" w:name="_Toc419104600"/>
      <w:r>
        <w:t>Search for an Employee</w:t>
      </w:r>
      <w:bookmarkEnd w:id="14"/>
    </w:p>
    <w:p w:rsidR="00AB25C6" w:rsidRDefault="00AB25C6" w:rsidP="005E53CB">
      <w:pPr>
        <w:pStyle w:val="BlockText"/>
      </w:pPr>
      <w:r w:rsidRPr="00AB25C6">
        <w:t>Your search box will resemble the following image.</w:t>
      </w:r>
    </w:p>
    <w:p w:rsidR="00AB25C6" w:rsidRDefault="00AB25C6" w:rsidP="00AB25C6">
      <w:pPr>
        <w:pStyle w:val="Quote"/>
      </w:pPr>
      <w:r>
        <w:rPr>
          <w:noProof/>
        </w:rPr>
        <mc:AlternateContent>
          <mc:Choice Requires="wps">
            <w:drawing>
              <wp:anchor distT="0" distB="0" distL="114300" distR="114300" simplePos="0" relativeHeight="251666432" behindDoc="0" locked="0" layoutInCell="1" allowOverlap="1" wp14:anchorId="3EC5E935" wp14:editId="49906ED2">
                <wp:simplePos x="0" y="0"/>
                <wp:positionH relativeFrom="column">
                  <wp:posOffset>238125</wp:posOffset>
                </wp:positionH>
                <wp:positionV relativeFrom="paragraph">
                  <wp:posOffset>52705</wp:posOffset>
                </wp:positionV>
                <wp:extent cx="5715000" cy="0"/>
                <wp:effectExtent l="9525" t="9525" r="9525" b="952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6C324" id="AutoShape 5" o:spid="_x0000_s1026" type="#_x0000_t32" style="position:absolute;margin-left:18.75pt;margin-top:4.15pt;width:45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BNHgIAAD0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Qra5RGS&#10;uAeNng5OhdIo9/MZtC0grJI74zskJ/mqnxX5bpFUVYdly0Lw21lDbuoz4ncp/mI1VNkPXxSFGAz4&#10;YVinxvQeEsaATkGT800TdnKIwMf8Ic2TBKQjoy/GxZiojXWfmeqRN8rIOoN527lKSQnKK5OGMvj4&#10;bJ2nhYsxwVeVasuFCAsgJBqA+zLJk5BhleDUe32cNe2+EgYdsd+h8AtNguc+zKiDpAGtY5hurrbD&#10;XFxsqC6kx4POgM/VuizJj2Wy3Cw2i2ySzeabSZbU9eRpW2WT+TZ9yOtPdVXV6U9PLc2KjlPKpGc3&#10;Lmya/d1CXJ/OZdVuK3ubQ/wePQwMyI7/gXSQ1qt52Yu9ouedGSWHHQ3B1/fkH8H9Hez7V7/+BQAA&#10;//8DAFBLAwQUAAYACAAAACEAXdjUmdcAAAAGAQAADwAAAGRycy9kb3ducmV2LnhtbEyOwU7DMBBE&#10;70j8g7WVekGtQytKGuJUCIkTB0LhAzbxkkSN11HsNObvMb3Q49OMZl5+CKYXZxpdZ1nB/ToBQVxb&#10;3XGj4OvzdZWCcB5ZY2+ZFPyQg0Nxe5Njpu3MH3Q++kbEEXYZKmi9HzIpXd2SQbe2A3HMvu1o0Ecc&#10;G6lHnOO46eUmSXbSYMfxocWBXlqqT8fJKAjvO/ahTEM18/Tm0rsyoCmVWi7C8xMIT8H/l+FPP6pD&#10;EZ0qO7F2olewfXyITQXpFkSM9xeuLiyLXF7rF78AAAD//wMAUEsBAi0AFAAGAAgAAAAhALaDOJL+&#10;AAAA4QEAABMAAAAAAAAAAAAAAAAAAAAAAFtDb250ZW50X1R5cGVzXS54bWxQSwECLQAUAAYACAAA&#10;ACEAOP0h/9YAAACUAQAACwAAAAAAAAAAAAAAAAAvAQAAX3JlbHMvLnJlbHNQSwECLQAUAAYACAAA&#10;ACEAggBATR4CAAA9BAAADgAAAAAAAAAAAAAAAAAuAgAAZHJzL2Uyb0RvYy54bWxQSwECLQAUAAYA&#10;CAAAACEAXdjUmdcAAAAGAQAADwAAAAAAAAAAAAAAAAB4BAAAZHJzL2Rvd25yZXYueG1sUEsFBgAA&#10;AAAEAAQA8wAAAHwFAAAAAA==&#10;" strokeweight="1.5pt"/>
            </w:pict>
          </mc:Fallback>
        </mc:AlternateContent>
      </w:r>
    </w:p>
    <w:p w:rsidR="00AB25C6" w:rsidRDefault="00AB25C6" w:rsidP="00AB25C6">
      <w:pPr>
        <w:pStyle w:val="Quote"/>
      </w:pPr>
      <w:r w:rsidRPr="005F5FF5">
        <w:rPr>
          <w:rStyle w:val="Strong"/>
          <w:noProof/>
        </w:rPr>
        <mc:AlternateContent>
          <mc:Choice Requires="wps">
            <w:drawing>
              <wp:anchor distT="0" distB="0" distL="114300" distR="114300" simplePos="0" relativeHeight="251665408" behindDoc="0" locked="0" layoutInCell="1" allowOverlap="1" wp14:anchorId="44F83C97" wp14:editId="02393F95">
                <wp:simplePos x="0" y="0"/>
                <wp:positionH relativeFrom="column">
                  <wp:posOffset>238125</wp:posOffset>
                </wp:positionH>
                <wp:positionV relativeFrom="paragraph">
                  <wp:posOffset>440055</wp:posOffset>
                </wp:positionV>
                <wp:extent cx="5715000" cy="0"/>
                <wp:effectExtent l="9525" t="9525" r="9525" b="952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12F63" id="AutoShape 4" o:spid="_x0000_s1026" type="#_x0000_t32" style="position:absolute;margin-left:18.75pt;margin-top:34.65pt;width:450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SrHwIAAD0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LCKK&#10;9qjR095BKE0yP59B2xzDSrU1vkN2VK/6Gdh3SxSULVWNCMFvJ425qc+I36X4i9VYZTd8AY4xFPHD&#10;sI616T0kjoEcgyanmybi6AjDj9OHdJokKB27+mKaXxO1se6zgJ54o4isM1Q2rStBKVQeTBrK0MOz&#10;dZ4Wza8JvqqCjey6sACdIgNyXyTTJGRY6CT3Xh9nTbMrO0MO1O9Q+IUm0XMfZmCveEBrBeXri+2o&#10;7M42Vu+Ux8POkM/FOi/Jj0WyWM/X82yUTWbrUZZU1ehpU2aj2SZ9mFafqrKs0p+eWprlreRcKM/u&#10;urBp9ncLcXk651W7rextDvF79DAwJHv9D6SDtF7N817sgJ+25io57mgIvrwn/wju72jfv/rVLwAA&#10;AP//AwBQSwMEFAAGAAgAAAAhAAKY1A7ZAAAACAEAAA8AAABkcnMvZG93bnJldi54bWxMj8FOwzAQ&#10;RO9I/IO1lXpB1KEVIQ1xKoTEiQOh8AGbeEmixusodhrz9xg4wHFnRrNvikMwgzjT5HrLCm42CQji&#10;xuqeWwXvb0/XGQjnkTUOlknBJzk4lJcXBebaLvxK56NvRSxhl6OCzvsxl9I1HRl0GzsSR+/DTgZ9&#10;PKdW6gmXWG4GuU2SVBrsOX7ocKTHjprTcTYKwkvKPlRZqBeen112VQU0lVLrVXi4B+Ep+L8wfONH&#10;dCgjU21n1k4MCnZ3tzGpIN3vQER//yPUv4IsC/l/QPkFAAD//wMAUEsBAi0AFAAGAAgAAAAhALaD&#10;OJL+AAAA4QEAABMAAAAAAAAAAAAAAAAAAAAAAFtDb250ZW50X1R5cGVzXS54bWxQSwECLQAUAAYA&#10;CAAAACEAOP0h/9YAAACUAQAACwAAAAAAAAAAAAAAAAAvAQAAX3JlbHMvLnJlbHNQSwECLQAUAAYA&#10;CAAAACEA4Fxkqx8CAAA9BAAADgAAAAAAAAAAAAAAAAAuAgAAZHJzL2Uyb0RvYy54bWxQSwECLQAU&#10;AAYACAAAACEAApjUDtkAAAAIAQAADwAAAAAAAAAAAAAAAAB5BAAAZHJzL2Rvd25yZXYueG1sUEsF&#10;BgAAAAAEAAQA8wAAAH8FAAAAAA==&#10;" strokeweight="1.5pt"/>
            </w:pict>
          </mc:Fallback>
        </mc:AlternateContent>
      </w:r>
      <w:r w:rsidRPr="005F5FF5">
        <w:rPr>
          <w:rStyle w:val="Strong"/>
        </w:rPr>
        <w:t>Note:</w:t>
      </w:r>
      <w:r>
        <w:t xml:space="preserve"> </w:t>
      </w:r>
      <w:r w:rsidRPr="00AB25C6">
        <w:t>It is recommended you use the employee’s EmplID to ensure you have the correct employee. When you use an employee’s name, there is a greater risk of selecting the wrong employee.</w:t>
      </w:r>
    </w:p>
    <w:p w:rsidR="00AB25C6" w:rsidRDefault="00AB25C6" w:rsidP="005E53CB">
      <w:pPr>
        <w:pStyle w:val="BlockText"/>
      </w:pPr>
    </w:p>
    <w:p w:rsidR="00AB25C6" w:rsidRPr="00AB25C6" w:rsidRDefault="00AB25C6" w:rsidP="005E53CB">
      <w:pPr>
        <w:pStyle w:val="BlockText"/>
      </w:pPr>
      <w:r w:rsidRPr="00AB25C6">
        <w:t xml:space="preserve">If you choose not to search by EmplID, you will need to enter as much information as you can into one field to narrow the search.  For example, if the employee’s last name is Smith, type the whole name and not just an S or Sm.  If you type part of the name, you will get a list of all employees whose name matches the part you entered.  </w:t>
      </w:r>
    </w:p>
    <w:p w:rsidR="00AB25C6" w:rsidRDefault="00F72140" w:rsidP="005E53CB">
      <w:pPr>
        <w:pStyle w:val="BlockText"/>
      </w:pPr>
      <w:r>
        <w:rPr>
          <w:noProof/>
        </w:rPr>
        <w:drawing>
          <wp:inline distT="0" distB="0" distL="0" distR="0" wp14:anchorId="6948D89F" wp14:editId="2AAB2D06">
            <wp:extent cx="3824605" cy="2393315"/>
            <wp:effectExtent l="0" t="0" r="4445" b="6985"/>
            <wp:docPr id="11" name="Picture 1" descr="Screenshot of Add a New Value Tab on the ACA Employee Eligibility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4605" cy="2393315"/>
                    </a:xfrm>
                    <a:prstGeom prst="rect">
                      <a:avLst/>
                    </a:prstGeom>
                    <a:noFill/>
                    <a:ln>
                      <a:noFill/>
                    </a:ln>
                  </pic:spPr>
                </pic:pic>
              </a:graphicData>
            </a:graphic>
          </wp:inline>
        </w:drawing>
      </w:r>
    </w:p>
    <w:p w:rsidR="00F72140" w:rsidRDefault="00F72140" w:rsidP="005E53CB">
      <w:pPr>
        <w:pStyle w:val="BlockText"/>
      </w:pPr>
      <w:r w:rsidRPr="00F72140">
        <w:lastRenderedPageBreak/>
        <w:t>You need to type in one of the following: EmplID, Name, or Last Name.  Middle Name is optional and should be used in conjunction with EmplID, Name or Last Name.</w:t>
      </w:r>
    </w:p>
    <w:p w:rsidR="00F72140" w:rsidRDefault="00F72140" w:rsidP="005E53CB">
      <w:pPr>
        <w:pStyle w:val="BlockText"/>
      </w:pPr>
      <w:r>
        <w:t>*</w:t>
      </w:r>
      <w:r w:rsidRPr="007E28CF">
        <w:rPr>
          <w:rStyle w:val="Strong"/>
        </w:rPr>
        <w:t>EmplID</w:t>
      </w:r>
      <w:r>
        <w:t xml:space="preserve"> – The employee’s EmplID. </w:t>
      </w:r>
    </w:p>
    <w:p w:rsidR="00F72140" w:rsidRDefault="00F72140" w:rsidP="005E53CB">
      <w:pPr>
        <w:pStyle w:val="BlockText"/>
      </w:pPr>
      <w:r>
        <w:t>*Again, it is recommended you use the employee’s EmplID, as opposed to other options.</w:t>
      </w:r>
    </w:p>
    <w:p w:rsidR="00F72140" w:rsidRDefault="00F72140" w:rsidP="005E53CB">
      <w:pPr>
        <w:pStyle w:val="BlockText"/>
      </w:pPr>
      <w:r w:rsidRPr="007E28CF">
        <w:rPr>
          <w:rStyle w:val="Strong"/>
        </w:rPr>
        <w:t>Name</w:t>
      </w:r>
      <w:r>
        <w:t xml:space="preserve"> – The employee’s first name and then last name, e.g. Tom Jones. You can also type in a partial name, e.g. Tom J</w:t>
      </w:r>
    </w:p>
    <w:p w:rsidR="00F72140" w:rsidRDefault="00F72140" w:rsidP="005E53CB">
      <w:pPr>
        <w:pStyle w:val="BlockText"/>
      </w:pPr>
      <w:r w:rsidRPr="007E28CF">
        <w:rPr>
          <w:rStyle w:val="Strong"/>
        </w:rPr>
        <w:t>Last Name</w:t>
      </w:r>
      <w:r>
        <w:t xml:space="preserve"> – The employee’s last name.</w:t>
      </w:r>
    </w:p>
    <w:p w:rsidR="00F72140" w:rsidRDefault="00F72140" w:rsidP="005E53CB">
      <w:pPr>
        <w:pStyle w:val="BlockText"/>
      </w:pPr>
      <w:r w:rsidRPr="007E28CF">
        <w:rPr>
          <w:rStyle w:val="Strong"/>
        </w:rPr>
        <w:t>Middle Name</w:t>
      </w:r>
      <w:r>
        <w:t xml:space="preserve"> – The employee’s middle initial.</w:t>
      </w:r>
    </w:p>
    <w:p w:rsidR="00F72140" w:rsidRDefault="00F72140" w:rsidP="005E53CB">
      <w:pPr>
        <w:pStyle w:val="BlockText"/>
      </w:pPr>
      <w:r w:rsidRPr="007E28CF">
        <w:t>Second Name and Alternate Character Name</w:t>
      </w:r>
      <w:r>
        <w:t xml:space="preserve"> – Do not use.</w:t>
      </w:r>
    </w:p>
    <w:p w:rsidR="00AB25C6" w:rsidRDefault="007E28CF" w:rsidP="007E28CF">
      <w:pPr>
        <w:pStyle w:val="Heading3"/>
      </w:pPr>
      <w:bookmarkStart w:id="15" w:name="_Toc419104601"/>
      <w:r>
        <w:t>Page Image</w:t>
      </w:r>
      <w:bookmarkEnd w:id="15"/>
    </w:p>
    <w:p w:rsidR="007E28CF" w:rsidRDefault="007E28CF" w:rsidP="007E28CF">
      <w:r>
        <w:rPr>
          <w:noProof/>
        </w:rPr>
        <w:drawing>
          <wp:inline distT="0" distB="0" distL="0" distR="0" wp14:anchorId="03EB00D2" wp14:editId="698B3042">
            <wp:extent cx="5741035" cy="4786630"/>
            <wp:effectExtent l="0" t="0" r="0" b="0"/>
            <wp:docPr id="17" name="Picture 2" descr="Screenshot of ACA Employee Eligibility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 Page - UAT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1035" cy="4786630"/>
                    </a:xfrm>
                    <a:prstGeom prst="rect">
                      <a:avLst/>
                    </a:prstGeom>
                    <a:noFill/>
                    <a:ln>
                      <a:noFill/>
                    </a:ln>
                  </pic:spPr>
                </pic:pic>
              </a:graphicData>
            </a:graphic>
          </wp:inline>
        </w:drawing>
      </w:r>
    </w:p>
    <w:p w:rsidR="007E28CF" w:rsidRDefault="007E28CF" w:rsidP="007E28CF">
      <w:pPr>
        <w:pStyle w:val="Heading3"/>
      </w:pPr>
      <w:bookmarkStart w:id="16" w:name="_Toc419104602"/>
      <w:r>
        <w:lastRenderedPageBreak/>
        <w:t>Field Descriptions</w:t>
      </w:r>
      <w:bookmarkEnd w:id="16"/>
    </w:p>
    <w:p w:rsidR="007E28CF" w:rsidRPr="007E28CF" w:rsidRDefault="007E28CF" w:rsidP="005E53CB">
      <w:pPr>
        <w:pStyle w:val="BlockText"/>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38"/>
      </w:tblGrid>
      <w:tr w:rsidR="0009240B" w:rsidRPr="0079174E" w:rsidTr="00B97A11">
        <w:trPr>
          <w:cantSplit/>
          <w:tblHeader/>
        </w:trPr>
        <w:tc>
          <w:tcPr>
            <w:tcW w:w="3510" w:type="dxa"/>
            <w:shd w:val="clear" w:color="auto" w:fill="auto"/>
          </w:tcPr>
          <w:p w:rsidR="0009240B" w:rsidRPr="0009240B" w:rsidRDefault="0009240B" w:rsidP="0009240B">
            <w:pPr>
              <w:rPr>
                <w:rStyle w:val="Strong"/>
              </w:rPr>
            </w:pPr>
            <w:r w:rsidRPr="0009240B">
              <w:rPr>
                <w:rStyle w:val="Strong"/>
              </w:rPr>
              <w:t>Field Name</w:t>
            </w:r>
          </w:p>
        </w:tc>
        <w:tc>
          <w:tcPr>
            <w:tcW w:w="5238" w:type="dxa"/>
            <w:shd w:val="clear" w:color="auto" w:fill="auto"/>
          </w:tcPr>
          <w:p w:rsidR="0009240B" w:rsidRPr="0009240B" w:rsidRDefault="0009240B" w:rsidP="0009240B">
            <w:pPr>
              <w:rPr>
                <w:rStyle w:val="Strong"/>
              </w:rPr>
            </w:pPr>
            <w:r w:rsidRPr="0009240B">
              <w:rPr>
                <w:rStyle w:val="Strong"/>
              </w:rPr>
              <w:t>Description</w:t>
            </w:r>
          </w:p>
        </w:tc>
      </w:tr>
      <w:tr w:rsidR="0009240B" w:rsidTr="00B97A11">
        <w:trPr>
          <w:cantSplit/>
        </w:trPr>
        <w:tc>
          <w:tcPr>
            <w:tcW w:w="3510" w:type="dxa"/>
            <w:shd w:val="clear" w:color="auto" w:fill="auto"/>
          </w:tcPr>
          <w:p w:rsidR="0009240B" w:rsidRDefault="0009240B" w:rsidP="0009240B">
            <w:r>
              <w:t>Effective Date</w:t>
            </w:r>
          </w:p>
        </w:tc>
        <w:tc>
          <w:tcPr>
            <w:tcW w:w="5238" w:type="dxa"/>
            <w:shd w:val="clear" w:color="auto" w:fill="auto"/>
          </w:tcPr>
          <w:p w:rsidR="0009240B" w:rsidRDefault="0009240B" w:rsidP="0009240B">
            <w:r>
              <w:t>Enter the date on which the ACA eligibility status becomes effective.</w:t>
            </w:r>
          </w:p>
          <w:p w:rsidR="0009240B" w:rsidRDefault="0009240B" w:rsidP="0009240B">
            <w:r w:rsidRPr="00D3398E">
              <w:t xml:space="preserve">The effective date is usually the start of a stability period, but can be different if required. </w:t>
            </w:r>
          </w:p>
        </w:tc>
      </w:tr>
      <w:tr w:rsidR="0009240B" w:rsidTr="00B97A11">
        <w:trPr>
          <w:cantSplit/>
        </w:trPr>
        <w:tc>
          <w:tcPr>
            <w:tcW w:w="3510" w:type="dxa"/>
            <w:shd w:val="clear" w:color="auto" w:fill="auto"/>
          </w:tcPr>
          <w:p w:rsidR="0009240B" w:rsidRDefault="0009240B" w:rsidP="0009240B">
            <w:r>
              <w:t xml:space="preserve">ACA </w:t>
            </w:r>
            <w:r w:rsidRPr="00993B8E">
              <w:t xml:space="preserve">Eligibility </w:t>
            </w:r>
            <w:r>
              <w:t>Status</w:t>
            </w:r>
          </w:p>
        </w:tc>
        <w:tc>
          <w:tcPr>
            <w:tcW w:w="5238" w:type="dxa"/>
            <w:shd w:val="clear" w:color="auto" w:fill="auto"/>
          </w:tcPr>
          <w:p w:rsidR="0009240B" w:rsidRDefault="0009240B" w:rsidP="0009240B">
            <w:r>
              <w:t>Choose the ACA eligibility status from the following values:</w:t>
            </w:r>
          </w:p>
          <w:p w:rsidR="0009240B" w:rsidRDefault="0009240B" w:rsidP="0009240B">
            <w:r>
              <w:t>• Eligible: An employee whose average hours is equal to or above the minimum hours/week or hours/month so the employee is considered Benefits Full Time. The employee is eligible for benefits.</w:t>
            </w:r>
          </w:p>
          <w:p w:rsidR="0009240B" w:rsidRDefault="0009240B" w:rsidP="0009240B">
            <w:r>
              <w:t>• Ineligible: An employee whose average hours is below the minimum hours/week or hours/month so the employee is considered Benefits Part Time. The employee is not eligible for benefits.</w:t>
            </w:r>
          </w:p>
          <w:p w:rsidR="0009240B" w:rsidRDefault="0009240B" w:rsidP="0009240B">
            <w:r>
              <w:t>• Ineligible but Offered: An employee who is ineligible for medical coverage by ACA standards, but offered medical coverage for other reasons.</w:t>
            </w:r>
          </w:p>
          <w:p w:rsidR="0009240B" w:rsidRDefault="0009240B" w:rsidP="0009240B">
            <w:r>
              <w:t>• Variable-Hour: An employee whose average hours are not yet known. This employee may or may not end up working more than 30 hours per week on average.  Human Resources will determine the employee’s eligibility after the evaluation period.</w:t>
            </w:r>
          </w:p>
          <w:p w:rsidR="0009240B" w:rsidRDefault="0009240B" w:rsidP="0009240B">
            <w:r>
              <w:t>• Terminated: The employee has terminated employment with the State of Oklahoma.</w:t>
            </w:r>
          </w:p>
        </w:tc>
      </w:tr>
      <w:tr w:rsidR="0009240B" w:rsidTr="00B97A11">
        <w:trPr>
          <w:cantSplit/>
        </w:trPr>
        <w:tc>
          <w:tcPr>
            <w:tcW w:w="3510" w:type="dxa"/>
            <w:shd w:val="clear" w:color="auto" w:fill="auto"/>
          </w:tcPr>
          <w:p w:rsidR="0009240B" w:rsidRDefault="0009240B" w:rsidP="0009240B">
            <w:r>
              <w:t>Average Service Hours</w:t>
            </w:r>
          </w:p>
        </w:tc>
        <w:tc>
          <w:tcPr>
            <w:tcW w:w="5238" w:type="dxa"/>
            <w:shd w:val="clear" w:color="auto" w:fill="auto"/>
          </w:tcPr>
          <w:p w:rsidR="0009240B" w:rsidRDefault="0009240B" w:rsidP="0009240B">
            <w:r w:rsidRPr="00B449F6">
              <w:t>Enter the average hours based on all the jobs the employee has</w:t>
            </w:r>
            <w:r>
              <w:t>. For a variable-hour employee, this can be determined by the average hours calculated during the look-back period.</w:t>
            </w:r>
          </w:p>
        </w:tc>
      </w:tr>
      <w:tr w:rsidR="0009240B" w:rsidRPr="00517584" w:rsidTr="00B97A11">
        <w:trPr>
          <w:cantSplit/>
        </w:trPr>
        <w:tc>
          <w:tcPr>
            <w:tcW w:w="3510" w:type="dxa"/>
            <w:shd w:val="clear" w:color="auto" w:fill="auto"/>
          </w:tcPr>
          <w:p w:rsidR="0009240B" w:rsidRDefault="0009240B" w:rsidP="0009240B">
            <w:r>
              <w:t>ACA FT/ Eligible?</w:t>
            </w:r>
          </w:p>
        </w:tc>
        <w:tc>
          <w:tcPr>
            <w:tcW w:w="5238" w:type="dxa"/>
            <w:shd w:val="clear" w:color="auto" w:fill="auto"/>
          </w:tcPr>
          <w:p w:rsidR="0009240B" w:rsidRDefault="0009240B" w:rsidP="0009240B">
            <w:r>
              <w:t>Check this box if this employee has been offered medical benefits as a condition of employment.  Generally, this is for an employee who it is known will work more than 30 hours per week.</w:t>
            </w:r>
          </w:p>
          <w:p w:rsidR="0009240B" w:rsidRPr="00517584" w:rsidRDefault="0009240B" w:rsidP="0009240B">
            <w:r w:rsidRPr="00993B8E">
              <w:t xml:space="preserve">Note: With this box marked, the evaluation and stability fields will be greyed out, no entries will be needed. </w:t>
            </w:r>
          </w:p>
        </w:tc>
      </w:tr>
      <w:tr w:rsidR="0009240B" w:rsidTr="00B97A11">
        <w:trPr>
          <w:cantSplit/>
        </w:trPr>
        <w:tc>
          <w:tcPr>
            <w:tcW w:w="3510" w:type="dxa"/>
            <w:shd w:val="clear" w:color="auto" w:fill="auto"/>
          </w:tcPr>
          <w:p w:rsidR="0009240B" w:rsidRDefault="0009240B" w:rsidP="0009240B">
            <w:r>
              <w:t>Medical Offered Date</w:t>
            </w:r>
          </w:p>
        </w:tc>
        <w:tc>
          <w:tcPr>
            <w:tcW w:w="5238" w:type="dxa"/>
            <w:shd w:val="clear" w:color="auto" w:fill="auto"/>
          </w:tcPr>
          <w:p w:rsidR="0009240B" w:rsidRDefault="0009240B" w:rsidP="0009240B">
            <w:r>
              <w:t>Enter the date the employee will be eligible for medical coverage from the State of Oklahoma (should always be the first of a month).</w:t>
            </w:r>
          </w:p>
        </w:tc>
      </w:tr>
      <w:tr w:rsidR="0009240B" w:rsidTr="00B97A11">
        <w:trPr>
          <w:cantSplit/>
        </w:trPr>
        <w:tc>
          <w:tcPr>
            <w:tcW w:w="3510" w:type="dxa"/>
            <w:shd w:val="clear" w:color="auto" w:fill="auto"/>
          </w:tcPr>
          <w:p w:rsidR="0009240B" w:rsidRDefault="0009240B" w:rsidP="0009240B">
            <w:r>
              <w:t>Evaluation Begin Date</w:t>
            </w:r>
          </w:p>
        </w:tc>
        <w:tc>
          <w:tcPr>
            <w:tcW w:w="5238" w:type="dxa"/>
            <w:shd w:val="clear" w:color="auto" w:fill="auto"/>
          </w:tcPr>
          <w:p w:rsidR="0009240B" w:rsidRDefault="0009240B" w:rsidP="0009240B">
            <w:r w:rsidRPr="00993DA5">
              <w:t>Enter the start date of the Look Back period to be used to determine the employee’s average service hours.</w:t>
            </w:r>
          </w:p>
        </w:tc>
      </w:tr>
      <w:tr w:rsidR="0009240B" w:rsidTr="00B97A11">
        <w:trPr>
          <w:cantSplit/>
        </w:trPr>
        <w:tc>
          <w:tcPr>
            <w:tcW w:w="3510" w:type="dxa"/>
            <w:shd w:val="clear" w:color="auto" w:fill="auto"/>
          </w:tcPr>
          <w:p w:rsidR="0009240B" w:rsidRDefault="0009240B" w:rsidP="0009240B">
            <w:r>
              <w:t>Evaluation End Date</w:t>
            </w:r>
          </w:p>
        </w:tc>
        <w:tc>
          <w:tcPr>
            <w:tcW w:w="5238" w:type="dxa"/>
            <w:shd w:val="clear" w:color="auto" w:fill="auto"/>
          </w:tcPr>
          <w:p w:rsidR="0009240B" w:rsidRDefault="0009240B" w:rsidP="0009240B">
            <w:r w:rsidRPr="00993DA5">
              <w:t xml:space="preserve">Enter the end date of the Look Back period to be used to determine the employee’s average service hours. </w:t>
            </w:r>
            <w:r w:rsidRPr="00993DA5">
              <w:lastRenderedPageBreak/>
              <w:t>T</w:t>
            </w:r>
            <w:r>
              <w:t>he evaluation period cannot be</w:t>
            </w:r>
            <w:r w:rsidRPr="00993DA5">
              <w:t xml:space="preserve"> more than 12 months.</w:t>
            </w:r>
          </w:p>
        </w:tc>
      </w:tr>
      <w:tr w:rsidR="0009240B" w:rsidTr="00B97A11">
        <w:trPr>
          <w:cantSplit/>
        </w:trPr>
        <w:tc>
          <w:tcPr>
            <w:tcW w:w="3510" w:type="dxa"/>
            <w:shd w:val="clear" w:color="auto" w:fill="auto"/>
          </w:tcPr>
          <w:p w:rsidR="0009240B" w:rsidRDefault="0009240B" w:rsidP="0009240B">
            <w:r>
              <w:lastRenderedPageBreak/>
              <w:t>Stability Begin Date</w:t>
            </w:r>
          </w:p>
        </w:tc>
        <w:tc>
          <w:tcPr>
            <w:tcW w:w="5238" w:type="dxa"/>
            <w:shd w:val="clear" w:color="auto" w:fill="auto"/>
          </w:tcPr>
          <w:p w:rsidR="0009240B" w:rsidRDefault="0009240B" w:rsidP="0009240B">
            <w:r>
              <w:t>Enter the start date of the stability period in which the ACA eligibility status or average hours of service is effective.</w:t>
            </w:r>
          </w:p>
          <w:p w:rsidR="0009240B" w:rsidRDefault="0009240B" w:rsidP="0009240B">
            <w:r>
              <w:t>The ACA stability period begin date must be after the evaluation period end date.</w:t>
            </w:r>
          </w:p>
        </w:tc>
      </w:tr>
      <w:tr w:rsidR="0009240B" w:rsidTr="00B97A11">
        <w:trPr>
          <w:cantSplit/>
        </w:trPr>
        <w:tc>
          <w:tcPr>
            <w:tcW w:w="3510" w:type="dxa"/>
            <w:shd w:val="clear" w:color="auto" w:fill="auto"/>
          </w:tcPr>
          <w:p w:rsidR="0009240B" w:rsidRDefault="0009240B" w:rsidP="0009240B">
            <w:r>
              <w:t>Stability End Date</w:t>
            </w:r>
          </w:p>
        </w:tc>
        <w:tc>
          <w:tcPr>
            <w:tcW w:w="5238" w:type="dxa"/>
            <w:shd w:val="clear" w:color="auto" w:fill="auto"/>
          </w:tcPr>
          <w:p w:rsidR="0009240B" w:rsidRDefault="0009240B" w:rsidP="0009240B">
            <w:r>
              <w:t>Enter the last day of the stability period.</w:t>
            </w:r>
          </w:p>
          <w:p w:rsidR="0009240B" w:rsidRDefault="0009240B" w:rsidP="0009240B">
            <w:r>
              <w:t>For the State of Oklahoma, the date must be 12 months after the ACA stability begin date.</w:t>
            </w:r>
          </w:p>
        </w:tc>
      </w:tr>
      <w:tr w:rsidR="0009240B" w:rsidRPr="00993DA5" w:rsidTr="00B97A11">
        <w:trPr>
          <w:cantSplit/>
        </w:trPr>
        <w:tc>
          <w:tcPr>
            <w:tcW w:w="3510" w:type="dxa"/>
            <w:shd w:val="clear" w:color="auto" w:fill="auto"/>
          </w:tcPr>
          <w:p w:rsidR="0009240B" w:rsidRDefault="0009240B" w:rsidP="0009240B">
            <w:r>
              <w:t>Remarks</w:t>
            </w:r>
          </w:p>
        </w:tc>
        <w:tc>
          <w:tcPr>
            <w:tcW w:w="5238" w:type="dxa"/>
            <w:shd w:val="clear" w:color="auto" w:fill="auto"/>
          </w:tcPr>
          <w:p w:rsidR="0009240B" w:rsidRPr="00993DA5" w:rsidRDefault="0009240B" w:rsidP="0009240B">
            <w:r>
              <w:t xml:space="preserve">This is an open text field where you can type notes about the employee’s status. The field is here to support you and your efforts to track an employee’s status. </w:t>
            </w:r>
          </w:p>
        </w:tc>
      </w:tr>
      <w:tr w:rsidR="0009240B" w:rsidTr="00B97A11">
        <w:trPr>
          <w:cantSplit/>
        </w:trPr>
        <w:tc>
          <w:tcPr>
            <w:tcW w:w="3510" w:type="dxa"/>
            <w:shd w:val="clear" w:color="auto" w:fill="auto"/>
          </w:tcPr>
          <w:p w:rsidR="0009240B" w:rsidRDefault="0009240B" w:rsidP="0009240B">
            <w:r>
              <w:t>Last Update User ID/ Updated On</w:t>
            </w:r>
          </w:p>
        </w:tc>
        <w:tc>
          <w:tcPr>
            <w:tcW w:w="5238" w:type="dxa"/>
            <w:shd w:val="clear" w:color="auto" w:fill="auto"/>
          </w:tcPr>
          <w:p w:rsidR="0009240B" w:rsidRDefault="0009240B" w:rsidP="0009240B">
            <w:r w:rsidRPr="00993DA5">
              <w:t>Review the timestamp to keep track of when and by whom the data was previously updat</w:t>
            </w:r>
            <w:r>
              <w:t>ed. This can be a system update or</w:t>
            </w:r>
            <w:r w:rsidRPr="00993DA5">
              <w:t xml:space="preserve"> manual update by the HR Administrator</w:t>
            </w:r>
            <w:r>
              <w:t>.</w:t>
            </w:r>
          </w:p>
        </w:tc>
      </w:tr>
    </w:tbl>
    <w:p w:rsidR="007E28CF" w:rsidRDefault="007E28CF" w:rsidP="005E53CB">
      <w:pPr>
        <w:pStyle w:val="BlockText"/>
      </w:pPr>
    </w:p>
    <w:p w:rsidR="007E28CF" w:rsidRDefault="0009240B" w:rsidP="0009240B">
      <w:pPr>
        <w:pStyle w:val="Heading2"/>
      </w:pPr>
      <w:bookmarkStart w:id="17" w:name="_Toc419104603"/>
      <w:r>
        <w:t>New Hire</w:t>
      </w:r>
      <w:bookmarkEnd w:id="17"/>
    </w:p>
    <w:p w:rsidR="007E28CF" w:rsidRDefault="0009240B" w:rsidP="0009240B">
      <w:r w:rsidRPr="0009240B">
        <w:t>After you enter new hire information on the Job Data pages, you must enter ACA information. The following table outlines the field values for newly hired employees based on their status.</w:t>
      </w:r>
    </w:p>
    <w:p w:rsidR="0009240B" w:rsidRDefault="0009240B" w:rsidP="000924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09240B" w:rsidRPr="0009240B" w:rsidTr="00B97A11">
        <w:trPr>
          <w:cantSplit/>
          <w:tblHeader/>
        </w:trPr>
        <w:tc>
          <w:tcPr>
            <w:tcW w:w="1915" w:type="dxa"/>
            <w:shd w:val="clear" w:color="auto" w:fill="auto"/>
          </w:tcPr>
          <w:p w:rsidR="0009240B" w:rsidRPr="0009240B" w:rsidRDefault="0009240B" w:rsidP="0009240B">
            <w:pPr>
              <w:spacing w:before="60" w:after="60"/>
              <w:jc w:val="left"/>
              <w:rPr>
                <w:rStyle w:val="Strong"/>
              </w:rPr>
            </w:pPr>
            <w:r w:rsidRPr="0009240B">
              <w:rPr>
                <w:rStyle w:val="Strong"/>
              </w:rPr>
              <w:t>Field Name</w:t>
            </w:r>
          </w:p>
        </w:tc>
        <w:tc>
          <w:tcPr>
            <w:tcW w:w="1915" w:type="dxa"/>
            <w:shd w:val="clear" w:color="auto" w:fill="auto"/>
          </w:tcPr>
          <w:p w:rsidR="0009240B" w:rsidRPr="0009240B" w:rsidRDefault="0009240B" w:rsidP="0009240B">
            <w:pPr>
              <w:spacing w:before="60" w:after="60"/>
              <w:jc w:val="left"/>
              <w:rPr>
                <w:rStyle w:val="Strong"/>
              </w:rPr>
            </w:pPr>
            <w:r w:rsidRPr="0009240B">
              <w:rPr>
                <w:rStyle w:val="Strong"/>
              </w:rPr>
              <w:t>Full-Time Employee (30 or more standard hours per week)</w:t>
            </w:r>
          </w:p>
        </w:tc>
        <w:tc>
          <w:tcPr>
            <w:tcW w:w="1915" w:type="dxa"/>
            <w:shd w:val="clear" w:color="auto" w:fill="auto"/>
          </w:tcPr>
          <w:p w:rsidR="0009240B" w:rsidRPr="0009240B" w:rsidRDefault="0009240B" w:rsidP="0009240B">
            <w:pPr>
              <w:spacing w:before="60" w:after="60"/>
              <w:jc w:val="left"/>
              <w:rPr>
                <w:rStyle w:val="Strong"/>
              </w:rPr>
            </w:pPr>
            <w:r w:rsidRPr="0009240B">
              <w:rPr>
                <w:rStyle w:val="Strong"/>
              </w:rPr>
              <w:t>Part-Time or Seasonal Employee</w:t>
            </w:r>
          </w:p>
        </w:tc>
        <w:tc>
          <w:tcPr>
            <w:tcW w:w="1915" w:type="dxa"/>
            <w:shd w:val="clear" w:color="auto" w:fill="auto"/>
          </w:tcPr>
          <w:p w:rsidR="0009240B" w:rsidRPr="0009240B" w:rsidRDefault="0009240B" w:rsidP="0009240B">
            <w:pPr>
              <w:spacing w:before="60" w:after="60"/>
              <w:jc w:val="left"/>
              <w:rPr>
                <w:rStyle w:val="Strong"/>
              </w:rPr>
            </w:pPr>
            <w:r w:rsidRPr="0009240B">
              <w:rPr>
                <w:rStyle w:val="Strong"/>
              </w:rPr>
              <w:t>Part-Time Employee but Offered Medical Coverage</w:t>
            </w:r>
          </w:p>
        </w:tc>
        <w:tc>
          <w:tcPr>
            <w:tcW w:w="1916" w:type="dxa"/>
            <w:shd w:val="clear" w:color="auto" w:fill="auto"/>
          </w:tcPr>
          <w:p w:rsidR="0009240B" w:rsidRPr="0009240B" w:rsidRDefault="0009240B" w:rsidP="0009240B">
            <w:pPr>
              <w:spacing w:before="60" w:after="60"/>
              <w:jc w:val="left"/>
              <w:rPr>
                <w:rStyle w:val="Strong"/>
              </w:rPr>
            </w:pPr>
            <w:r w:rsidRPr="0009240B">
              <w:rPr>
                <w:rStyle w:val="Strong"/>
              </w:rPr>
              <w:t>Variable-Hour Employee</w:t>
            </w:r>
          </w:p>
        </w:tc>
      </w:tr>
      <w:tr w:rsidR="0009240B" w:rsidTr="00B97A11">
        <w:trPr>
          <w:cantSplit/>
        </w:trPr>
        <w:tc>
          <w:tcPr>
            <w:tcW w:w="1915" w:type="dxa"/>
            <w:shd w:val="clear" w:color="auto" w:fill="auto"/>
          </w:tcPr>
          <w:p w:rsidR="0009240B" w:rsidRDefault="0009240B" w:rsidP="0009240B">
            <w:pPr>
              <w:jc w:val="left"/>
            </w:pPr>
            <w:r>
              <w:t>Effective Date</w:t>
            </w:r>
          </w:p>
        </w:tc>
        <w:tc>
          <w:tcPr>
            <w:tcW w:w="1915" w:type="dxa"/>
            <w:shd w:val="clear" w:color="auto" w:fill="auto"/>
          </w:tcPr>
          <w:p w:rsidR="0009240B" w:rsidRDefault="0009240B" w:rsidP="0009240B">
            <w:pPr>
              <w:spacing w:before="60" w:after="60"/>
              <w:jc w:val="left"/>
            </w:pPr>
            <w:r>
              <w:t>Employee’s Hire Date</w:t>
            </w:r>
          </w:p>
        </w:tc>
        <w:tc>
          <w:tcPr>
            <w:tcW w:w="1915" w:type="dxa"/>
            <w:shd w:val="clear" w:color="auto" w:fill="auto"/>
          </w:tcPr>
          <w:p w:rsidR="0009240B" w:rsidRDefault="0009240B" w:rsidP="0009240B">
            <w:pPr>
              <w:spacing w:before="60" w:after="60"/>
              <w:jc w:val="left"/>
            </w:pPr>
            <w:r>
              <w:t>Employee’s Hire Date</w:t>
            </w:r>
          </w:p>
        </w:tc>
        <w:tc>
          <w:tcPr>
            <w:tcW w:w="1915" w:type="dxa"/>
            <w:shd w:val="clear" w:color="auto" w:fill="auto"/>
          </w:tcPr>
          <w:p w:rsidR="0009240B" w:rsidRDefault="0009240B" w:rsidP="0009240B">
            <w:pPr>
              <w:spacing w:before="60" w:after="60"/>
              <w:jc w:val="left"/>
            </w:pPr>
            <w:r>
              <w:t>Employee’s Hire Date</w:t>
            </w:r>
          </w:p>
        </w:tc>
        <w:tc>
          <w:tcPr>
            <w:tcW w:w="1916" w:type="dxa"/>
            <w:shd w:val="clear" w:color="auto" w:fill="auto"/>
          </w:tcPr>
          <w:p w:rsidR="0009240B" w:rsidRDefault="0009240B" w:rsidP="0009240B">
            <w:pPr>
              <w:spacing w:before="60" w:after="60"/>
              <w:jc w:val="left"/>
            </w:pPr>
            <w:r>
              <w:t>Employee’s Hire Date</w:t>
            </w:r>
          </w:p>
        </w:tc>
      </w:tr>
      <w:tr w:rsidR="0009240B" w:rsidTr="00B97A11">
        <w:trPr>
          <w:cantSplit/>
        </w:trPr>
        <w:tc>
          <w:tcPr>
            <w:tcW w:w="1915" w:type="dxa"/>
            <w:shd w:val="clear" w:color="auto" w:fill="auto"/>
          </w:tcPr>
          <w:p w:rsidR="0009240B" w:rsidRDefault="0009240B" w:rsidP="0009240B">
            <w:pPr>
              <w:jc w:val="left"/>
            </w:pPr>
            <w:r>
              <w:t xml:space="preserve">ACA </w:t>
            </w:r>
            <w:r w:rsidRPr="00993B8E">
              <w:t>Eligibility</w:t>
            </w:r>
            <w:r w:rsidRPr="001F6CDE">
              <w:rPr>
                <w:color w:val="0070C0"/>
              </w:rPr>
              <w:t xml:space="preserve"> </w:t>
            </w:r>
            <w:r>
              <w:t>Status</w:t>
            </w:r>
          </w:p>
        </w:tc>
        <w:tc>
          <w:tcPr>
            <w:tcW w:w="1915" w:type="dxa"/>
            <w:shd w:val="clear" w:color="auto" w:fill="auto"/>
          </w:tcPr>
          <w:p w:rsidR="0009240B" w:rsidRDefault="0009240B" w:rsidP="0009240B">
            <w:pPr>
              <w:spacing w:before="60" w:after="60"/>
              <w:jc w:val="left"/>
            </w:pPr>
            <w:r>
              <w:t>Eligible</w:t>
            </w:r>
          </w:p>
        </w:tc>
        <w:tc>
          <w:tcPr>
            <w:tcW w:w="1915" w:type="dxa"/>
            <w:shd w:val="clear" w:color="auto" w:fill="auto"/>
          </w:tcPr>
          <w:p w:rsidR="0009240B" w:rsidRDefault="0009240B" w:rsidP="0009240B">
            <w:pPr>
              <w:spacing w:before="60" w:after="60"/>
              <w:jc w:val="left"/>
            </w:pPr>
            <w:r>
              <w:t>Ineligible</w:t>
            </w:r>
          </w:p>
        </w:tc>
        <w:tc>
          <w:tcPr>
            <w:tcW w:w="1915" w:type="dxa"/>
            <w:shd w:val="clear" w:color="auto" w:fill="auto"/>
          </w:tcPr>
          <w:p w:rsidR="0009240B" w:rsidRDefault="0009240B" w:rsidP="0009240B">
            <w:pPr>
              <w:spacing w:before="60" w:after="60"/>
              <w:jc w:val="left"/>
            </w:pPr>
            <w:r>
              <w:t>Ineligible but Offered</w:t>
            </w:r>
          </w:p>
        </w:tc>
        <w:tc>
          <w:tcPr>
            <w:tcW w:w="1916" w:type="dxa"/>
            <w:shd w:val="clear" w:color="auto" w:fill="auto"/>
          </w:tcPr>
          <w:p w:rsidR="0009240B" w:rsidRDefault="0009240B" w:rsidP="0009240B">
            <w:pPr>
              <w:spacing w:before="60" w:after="60"/>
              <w:jc w:val="left"/>
            </w:pPr>
            <w:r>
              <w:t>Variable-Hour</w:t>
            </w:r>
          </w:p>
        </w:tc>
      </w:tr>
      <w:tr w:rsidR="0009240B" w:rsidTr="00B97A11">
        <w:trPr>
          <w:cantSplit/>
        </w:trPr>
        <w:tc>
          <w:tcPr>
            <w:tcW w:w="1915" w:type="dxa"/>
            <w:shd w:val="clear" w:color="auto" w:fill="auto"/>
          </w:tcPr>
          <w:p w:rsidR="0009240B" w:rsidRDefault="0009240B" w:rsidP="0009240B">
            <w:pPr>
              <w:jc w:val="left"/>
            </w:pPr>
            <w:r>
              <w:t>Average Service Hours</w:t>
            </w:r>
          </w:p>
        </w:tc>
        <w:tc>
          <w:tcPr>
            <w:tcW w:w="1915" w:type="dxa"/>
            <w:shd w:val="clear" w:color="auto" w:fill="auto"/>
          </w:tcPr>
          <w:p w:rsidR="0009240B" w:rsidRDefault="0009240B" w:rsidP="0009240B">
            <w:pPr>
              <w:spacing w:before="60" w:after="60"/>
              <w:jc w:val="left"/>
            </w:pPr>
            <w:r>
              <w:t>Standard Hours</w:t>
            </w:r>
          </w:p>
        </w:tc>
        <w:tc>
          <w:tcPr>
            <w:tcW w:w="1915" w:type="dxa"/>
            <w:shd w:val="clear" w:color="auto" w:fill="auto"/>
          </w:tcPr>
          <w:p w:rsidR="0009240B" w:rsidRDefault="0009240B" w:rsidP="0009240B">
            <w:pPr>
              <w:spacing w:before="60" w:after="60"/>
              <w:jc w:val="left"/>
            </w:pPr>
            <w:r>
              <w:t>Standard Hours</w:t>
            </w:r>
          </w:p>
        </w:tc>
        <w:tc>
          <w:tcPr>
            <w:tcW w:w="1915" w:type="dxa"/>
            <w:shd w:val="clear" w:color="auto" w:fill="auto"/>
          </w:tcPr>
          <w:p w:rsidR="0009240B" w:rsidRDefault="0009240B" w:rsidP="0009240B">
            <w:pPr>
              <w:spacing w:before="60" w:after="60"/>
              <w:jc w:val="left"/>
            </w:pPr>
            <w:r>
              <w:t>Standard Hours</w:t>
            </w:r>
          </w:p>
        </w:tc>
        <w:tc>
          <w:tcPr>
            <w:tcW w:w="1916" w:type="dxa"/>
            <w:shd w:val="clear" w:color="auto" w:fill="auto"/>
          </w:tcPr>
          <w:p w:rsidR="0009240B" w:rsidRDefault="0009240B" w:rsidP="0009240B">
            <w:pPr>
              <w:spacing w:before="60" w:after="60"/>
              <w:jc w:val="left"/>
            </w:pPr>
            <w:r>
              <w:t>Expected Average Standard Hours</w:t>
            </w:r>
          </w:p>
        </w:tc>
      </w:tr>
      <w:tr w:rsidR="0009240B" w:rsidTr="00B97A11">
        <w:trPr>
          <w:cantSplit/>
        </w:trPr>
        <w:tc>
          <w:tcPr>
            <w:tcW w:w="1915" w:type="dxa"/>
            <w:shd w:val="clear" w:color="auto" w:fill="auto"/>
          </w:tcPr>
          <w:p w:rsidR="0009240B" w:rsidRDefault="0009240B" w:rsidP="0009240B">
            <w:pPr>
              <w:jc w:val="left"/>
            </w:pPr>
            <w:r>
              <w:t>ACA FT/ Eligible?</w:t>
            </w:r>
          </w:p>
        </w:tc>
        <w:tc>
          <w:tcPr>
            <w:tcW w:w="1915" w:type="dxa"/>
            <w:shd w:val="clear" w:color="auto" w:fill="auto"/>
          </w:tcPr>
          <w:p w:rsidR="0009240B" w:rsidRDefault="0009240B" w:rsidP="0009240B">
            <w:pPr>
              <w:spacing w:before="60" w:after="60"/>
              <w:jc w:val="left"/>
            </w:pPr>
            <w:r>
              <w:t>Select the checkbox</w:t>
            </w:r>
          </w:p>
        </w:tc>
        <w:tc>
          <w:tcPr>
            <w:tcW w:w="1915" w:type="dxa"/>
            <w:shd w:val="clear" w:color="auto" w:fill="auto"/>
          </w:tcPr>
          <w:p w:rsidR="0009240B" w:rsidRDefault="0009240B" w:rsidP="0009240B">
            <w:pPr>
              <w:spacing w:before="60" w:after="60"/>
              <w:jc w:val="left"/>
            </w:pPr>
            <w:r>
              <w:t>Do Not Select</w:t>
            </w:r>
          </w:p>
        </w:tc>
        <w:tc>
          <w:tcPr>
            <w:tcW w:w="1915" w:type="dxa"/>
            <w:shd w:val="clear" w:color="auto" w:fill="auto"/>
          </w:tcPr>
          <w:p w:rsidR="0009240B" w:rsidRDefault="0009240B" w:rsidP="0009240B">
            <w:pPr>
              <w:spacing w:before="60" w:after="60"/>
              <w:jc w:val="left"/>
            </w:pPr>
            <w:r>
              <w:t>Do Not Select</w:t>
            </w:r>
          </w:p>
        </w:tc>
        <w:tc>
          <w:tcPr>
            <w:tcW w:w="1916" w:type="dxa"/>
            <w:shd w:val="clear" w:color="auto" w:fill="auto"/>
          </w:tcPr>
          <w:p w:rsidR="0009240B" w:rsidRDefault="0009240B" w:rsidP="0009240B">
            <w:pPr>
              <w:spacing w:before="60" w:after="60"/>
              <w:jc w:val="left"/>
            </w:pPr>
            <w:r>
              <w:t>Do Not Select</w:t>
            </w:r>
          </w:p>
        </w:tc>
      </w:tr>
      <w:tr w:rsidR="0009240B" w:rsidTr="00B97A11">
        <w:trPr>
          <w:cantSplit/>
        </w:trPr>
        <w:tc>
          <w:tcPr>
            <w:tcW w:w="1915" w:type="dxa"/>
            <w:shd w:val="clear" w:color="auto" w:fill="auto"/>
          </w:tcPr>
          <w:p w:rsidR="0009240B" w:rsidRDefault="0009240B" w:rsidP="0009240B">
            <w:pPr>
              <w:jc w:val="left"/>
            </w:pPr>
            <w:r>
              <w:t>Medical Offered Date</w:t>
            </w:r>
          </w:p>
        </w:tc>
        <w:tc>
          <w:tcPr>
            <w:tcW w:w="1915" w:type="dxa"/>
            <w:shd w:val="clear" w:color="auto" w:fill="auto"/>
          </w:tcPr>
          <w:p w:rsidR="0009240B" w:rsidRDefault="0009240B" w:rsidP="0009240B">
            <w:pPr>
              <w:spacing w:before="60" w:after="60"/>
              <w:jc w:val="left"/>
            </w:pPr>
            <w:r>
              <w:t>Medical Coverage Begin Date</w:t>
            </w:r>
          </w:p>
        </w:tc>
        <w:tc>
          <w:tcPr>
            <w:tcW w:w="1915" w:type="dxa"/>
            <w:shd w:val="clear" w:color="auto" w:fill="auto"/>
          </w:tcPr>
          <w:p w:rsidR="0009240B" w:rsidRDefault="0009240B" w:rsidP="0009240B">
            <w:pPr>
              <w:spacing w:before="60" w:after="60"/>
              <w:jc w:val="left"/>
            </w:pPr>
            <w:r>
              <w:t>Blank</w:t>
            </w:r>
          </w:p>
        </w:tc>
        <w:tc>
          <w:tcPr>
            <w:tcW w:w="1915" w:type="dxa"/>
            <w:shd w:val="clear" w:color="auto" w:fill="auto"/>
          </w:tcPr>
          <w:p w:rsidR="0009240B" w:rsidRDefault="0009240B" w:rsidP="0009240B">
            <w:pPr>
              <w:spacing w:before="60" w:after="60"/>
              <w:jc w:val="left"/>
            </w:pPr>
            <w:r>
              <w:t>Medical Coverage Begin Date</w:t>
            </w:r>
          </w:p>
        </w:tc>
        <w:tc>
          <w:tcPr>
            <w:tcW w:w="1916" w:type="dxa"/>
            <w:shd w:val="clear" w:color="auto" w:fill="auto"/>
          </w:tcPr>
          <w:p w:rsidR="0009240B" w:rsidRDefault="0009240B" w:rsidP="0009240B">
            <w:pPr>
              <w:spacing w:before="60" w:after="60"/>
              <w:jc w:val="left"/>
            </w:pPr>
            <w:r>
              <w:t>Blank</w:t>
            </w:r>
          </w:p>
        </w:tc>
      </w:tr>
      <w:tr w:rsidR="0009240B" w:rsidTr="00B97A11">
        <w:trPr>
          <w:cantSplit/>
        </w:trPr>
        <w:tc>
          <w:tcPr>
            <w:tcW w:w="1915" w:type="dxa"/>
            <w:shd w:val="clear" w:color="auto" w:fill="auto"/>
          </w:tcPr>
          <w:p w:rsidR="0009240B" w:rsidRDefault="0009240B" w:rsidP="0009240B">
            <w:pPr>
              <w:jc w:val="left"/>
            </w:pPr>
            <w:r>
              <w:lastRenderedPageBreak/>
              <w:t>Evaluation Begin Date</w:t>
            </w:r>
          </w:p>
        </w:tc>
        <w:tc>
          <w:tcPr>
            <w:tcW w:w="7661" w:type="dxa"/>
            <w:gridSpan w:val="4"/>
            <w:shd w:val="clear" w:color="auto" w:fill="auto"/>
          </w:tcPr>
          <w:p w:rsidR="0009240B" w:rsidRDefault="0009240B" w:rsidP="0009240B">
            <w:pPr>
              <w:spacing w:before="60" w:after="60"/>
              <w:jc w:val="left"/>
            </w:pPr>
            <w:r>
              <w:t>Leave blank for a new hire.</w:t>
            </w:r>
          </w:p>
        </w:tc>
      </w:tr>
      <w:tr w:rsidR="0009240B" w:rsidTr="00B97A11">
        <w:trPr>
          <w:cantSplit/>
        </w:trPr>
        <w:tc>
          <w:tcPr>
            <w:tcW w:w="1915" w:type="dxa"/>
            <w:shd w:val="clear" w:color="auto" w:fill="auto"/>
          </w:tcPr>
          <w:p w:rsidR="0009240B" w:rsidRDefault="0009240B" w:rsidP="0009240B">
            <w:pPr>
              <w:jc w:val="left"/>
            </w:pPr>
            <w:r>
              <w:t>Evaluation End Date</w:t>
            </w:r>
          </w:p>
        </w:tc>
        <w:tc>
          <w:tcPr>
            <w:tcW w:w="7661" w:type="dxa"/>
            <w:gridSpan w:val="4"/>
            <w:shd w:val="clear" w:color="auto" w:fill="auto"/>
          </w:tcPr>
          <w:p w:rsidR="0009240B" w:rsidRDefault="0009240B" w:rsidP="0009240B">
            <w:pPr>
              <w:spacing w:before="60" w:after="60"/>
              <w:jc w:val="left"/>
            </w:pPr>
            <w:r>
              <w:t>Leave blank for a new hire.</w:t>
            </w:r>
          </w:p>
        </w:tc>
      </w:tr>
      <w:tr w:rsidR="0009240B" w:rsidTr="00B97A11">
        <w:trPr>
          <w:cantSplit/>
        </w:trPr>
        <w:tc>
          <w:tcPr>
            <w:tcW w:w="1915" w:type="dxa"/>
            <w:shd w:val="clear" w:color="auto" w:fill="auto"/>
          </w:tcPr>
          <w:p w:rsidR="0009240B" w:rsidRDefault="0009240B" w:rsidP="0009240B">
            <w:pPr>
              <w:jc w:val="left"/>
            </w:pPr>
            <w:r>
              <w:t>Stability Begin Date</w:t>
            </w:r>
          </w:p>
        </w:tc>
        <w:tc>
          <w:tcPr>
            <w:tcW w:w="7661" w:type="dxa"/>
            <w:gridSpan w:val="4"/>
            <w:shd w:val="clear" w:color="auto" w:fill="auto"/>
          </w:tcPr>
          <w:p w:rsidR="0009240B" w:rsidRDefault="0009240B" w:rsidP="0009240B">
            <w:pPr>
              <w:spacing w:before="60" w:after="60"/>
              <w:jc w:val="left"/>
            </w:pPr>
            <w:r>
              <w:t>Leave blank for a new hire.</w:t>
            </w:r>
          </w:p>
        </w:tc>
      </w:tr>
      <w:tr w:rsidR="0009240B" w:rsidTr="00B97A11">
        <w:trPr>
          <w:cantSplit/>
        </w:trPr>
        <w:tc>
          <w:tcPr>
            <w:tcW w:w="1915" w:type="dxa"/>
            <w:shd w:val="clear" w:color="auto" w:fill="auto"/>
          </w:tcPr>
          <w:p w:rsidR="0009240B" w:rsidRDefault="0009240B" w:rsidP="0009240B">
            <w:pPr>
              <w:jc w:val="left"/>
            </w:pPr>
            <w:r>
              <w:t>Stability End Date</w:t>
            </w:r>
          </w:p>
        </w:tc>
        <w:tc>
          <w:tcPr>
            <w:tcW w:w="7661" w:type="dxa"/>
            <w:gridSpan w:val="4"/>
            <w:shd w:val="clear" w:color="auto" w:fill="auto"/>
          </w:tcPr>
          <w:p w:rsidR="0009240B" w:rsidRDefault="0009240B" w:rsidP="0009240B">
            <w:pPr>
              <w:spacing w:before="60" w:after="60"/>
              <w:jc w:val="left"/>
            </w:pPr>
            <w:r>
              <w:t>Leave blank for a new hire.</w:t>
            </w:r>
          </w:p>
        </w:tc>
      </w:tr>
      <w:tr w:rsidR="0009240B" w:rsidTr="00B97A11">
        <w:trPr>
          <w:cantSplit/>
        </w:trPr>
        <w:tc>
          <w:tcPr>
            <w:tcW w:w="1915" w:type="dxa"/>
            <w:shd w:val="clear" w:color="auto" w:fill="auto"/>
          </w:tcPr>
          <w:p w:rsidR="0009240B" w:rsidRDefault="0009240B" w:rsidP="0009240B">
            <w:pPr>
              <w:jc w:val="left"/>
            </w:pPr>
            <w:r>
              <w:t>Remarks</w:t>
            </w:r>
          </w:p>
        </w:tc>
        <w:tc>
          <w:tcPr>
            <w:tcW w:w="7661" w:type="dxa"/>
            <w:gridSpan w:val="4"/>
            <w:shd w:val="clear" w:color="auto" w:fill="auto"/>
          </w:tcPr>
          <w:p w:rsidR="0009240B" w:rsidRDefault="0009240B" w:rsidP="0009240B">
            <w:pPr>
              <w:spacing w:before="60" w:after="60"/>
              <w:jc w:val="left"/>
            </w:pPr>
            <w:r>
              <w:t>You can type notes that assist you with tracking an employee’s status.</w:t>
            </w:r>
          </w:p>
        </w:tc>
      </w:tr>
      <w:tr w:rsidR="0009240B" w:rsidTr="00B97A11">
        <w:trPr>
          <w:cantSplit/>
        </w:trPr>
        <w:tc>
          <w:tcPr>
            <w:tcW w:w="1915" w:type="dxa"/>
            <w:shd w:val="clear" w:color="auto" w:fill="auto"/>
          </w:tcPr>
          <w:p w:rsidR="0009240B" w:rsidRDefault="0009240B" w:rsidP="0009240B">
            <w:pPr>
              <w:jc w:val="left"/>
            </w:pPr>
            <w:r>
              <w:t>Last Update User ID/ Updated On</w:t>
            </w:r>
          </w:p>
        </w:tc>
        <w:tc>
          <w:tcPr>
            <w:tcW w:w="7661" w:type="dxa"/>
            <w:gridSpan w:val="4"/>
            <w:shd w:val="clear" w:color="auto" w:fill="auto"/>
          </w:tcPr>
          <w:p w:rsidR="0009240B" w:rsidRDefault="0009240B" w:rsidP="0009240B">
            <w:pPr>
              <w:spacing w:before="60" w:after="60"/>
              <w:jc w:val="left"/>
            </w:pPr>
            <w:r>
              <w:t>System will automatically update with your user ID and the system date.</w:t>
            </w:r>
          </w:p>
        </w:tc>
      </w:tr>
    </w:tbl>
    <w:p w:rsidR="0009240B" w:rsidRDefault="00C65792" w:rsidP="00C65792">
      <w:pPr>
        <w:pStyle w:val="Heading2"/>
      </w:pPr>
      <w:bookmarkStart w:id="18" w:name="_Toc419104604"/>
      <w:r>
        <w:t>Updating the ACA Employee Eligibility Page</w:t>
      </w:r>
      <w:bookmarkEnd w:id="18"/>
    </w:p>
    <w:p w:rsidR="00C65792" w:rsidRDefault="00C65792" w:rsidP="00C65792">
      <w:r>
        <w:t>The State of Oklahoma has adopted a 12-month measurement period for reviewing the average number of hours employees are working to ensure eligible employees are offered coverage.  This means you must measure an employee’s eligibility after one year of employment, and during the annual look-back.  After reviewing the results from the look-back reports, you must update data on the ACA Employee Eligibility page for all part-time, variable-hour, and seasonal employees.  The page will serve as a record to show you performed the measurements, as required by law.</w:t>
      </w:r>
    </w:p>
    <w:p w:rsidR="00C65792" w:rsidRDefault="00C65792" w:rsidP="00C65792">
      <w:r>
        <w:t>Other instances that might require an update to data on the ACA page include an employee status change, such as a change from full-time to part-time, part-time to full-time, or an employee termination.</w:t>
      </w:r>
    </w:p>
    <w:p w:rsidR="00C65792" w:rsidRPr="00C65792" w:rsidRDefault="00C65792" w:rsidP="00C65792">
      <w:r>
        <w:t>You must insert a new row to update the data on the ACA Employee Eligibility page after the initial record for a new hire is added to the system. Use the following steps as a guideline on how to enter the new information.</w:t>
      </w:r>
    </w:p>
    <w:p w:rsidR="0009240B" w:rsidRPr="00ED514B" w:rsidRDefault="00ED514B" w:rsidP="0009240B">
      <w:pPr>
        <w:rPr>
          <w:rStyle w:val="IntenseEmphasis"/>
          <w:szCs w:val="20"/>
        </w:rPr>
      </w:pPr>
      <w:r w:rsidRPr="00ED514B">
        <w:rPr>
          <w:rStyle w:val="IntenseEmphasis"/>
          <w:szCs w:val="20"/>
        </w:rPr>
        <w:lastRenderedPageBreak/>
        <w:t>Navigation:  Benefits &gt; Administer Base Benefits &gt; Employee/ Dependent Information &gt; ACA Employee Eligibility</w:t>
      </w:r>
    </w:p>
    <w:p w:rsidR="00BA22E6" w:rsidRDefault="00BA22E6" w:rsidP="00BA22E6">
      <w:pPr>
        <w:pStyle w:val="ListNumber"/>
      </w:pPr>
      <w:r w:rsidRPr="00BA22E6">
        <w:t>Enter the employee information.</w:t>
      </w:r>
    </w:p>
    <w:p w:rsidR="00BA22E6" w:rsidRDefault="00BA22E6" w:rsidP="00BA22E6">
      <w:pPr>
        <w:pStyle w:val="ListNumber"/>
      </w:pPr>
      <w:r>
        <w:t>Click</w:t>
      </w:r>
      <w:r w:rsidRPr="00BA22E6">
        <w:t xml:space="preserve"> </w:t>
      </w:r>
      <w:r>
        <w:rPr>
          <w:noProof/>
        </w:rPr>
        <w:drawing>
          <wp:inline distT="0" distB="0" distL="0" distR="0" wp14:anchorId="1BC7481E" wp14:editId="47266F34">
            <wp:extent cx="675640" cy="294005"/>
            <wp:effectExtent l="0" t="0" r="0" b="0"/>
            <wp:docPr id="18" name="Picture 3" descr="Sear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butt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640" cy="294005"/>
                    </a:xfrm>
                    <a:prstGeom prst="rect">
                      <a:avLst/>
                    </a:prstGeom>
                    <a:noFill/>
                    <a:ln>
                      <a:noFill/>
                    </a:ln>
                  </pic:spPr>
                </pic:pic>
              </a:graphicData>
            </a:graphic>
          </wp:inline>
        </w:drawing>
      </w:r>
      <w:r w:rsidRPr="00BA22E6">
        <w:t xml:space="preserve"> to enter the ACA Employee Eligibility page.</w:t>
      </w:r>
    </w:p>
    <w:p w:rsidR="00BA22E6" w:rsidRDefault="00BA22E6" w:rsidP="00BA22E6">
      <w:pPr>
        <w:pStyle w:val="ListNumber"/>
      </w:pPr>
      <w:r w:rsidRPr="00BA22E6">
        <w:t xml:space="preserve">After the page appears, click </w:t>
      </w:r>
      <w:r>
        <w:rPr>
          <w:noProof/>
        </w:rPr>
        <w:drawing>
          <wp:inline distT="0" distB="0" distL="0" distR="0" wp14:anchorId="28850299" wp14:editId="11C15FDB">
            <wp:extent cx="230505" cy="142875"/>
            <wp:effectExtent l="0" t="0" r="0" b="9525"/>
            <wp:docPr id="19" name="Picture 4" descr="Plus (+)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us (+) butt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 cy="142875"/>
                    </a:xfrm>
                    <a:prstGeom prst="rect">
                      <a:avLst/>
                    </a:prstGeom>
                    <a:noFill/>
                    <a:ln>
                      <a:noFill/>
                    </a:ln>
                  </pic:spPr>
                </pic:pic>
              </a:graphicData>
            </a:graphic>
          </wp:inline>
        </w:drawing>
      </w:r>
      <w:r w:rsidRPr="00BA22E6">
        <w:t xml:space="preserve"> to insert a new Effective Dated row for the employee.</w:t>
      </w:r>
    </w:p>
    <w:p w:rsidR="00E74EB0" w:rsidRDefault="00E74EB0">
      <w:pPr>
        <w:spacing w:before="0" w:after="0"/>
        <w:jc w:val="left"/>
        <w:rPr>
          <w:rFonts w:ascii="Times New Roman" w:hAnsi="Times New Roman" w:cs="Arial"/>
          <w:b/>
          <w:bCs/>
          <w:iCs/>
          <w:color w:val="002080"/>
          <w:sz w:val="48"/>
          <w:szCs w:val="28"/>
        </w:rPr>
      </w:pPr>
      <w:r>
        <w:br w:type="page"/>
      </w:r>
    </w:p>
    <w:p w:rsidR="0009240B" w:rsidRDefault="00E74EB0" w:rsidP="00E74EB0">
      <w:pPr>
        <w:pStyle w:val="Heading2"/>
      </w:pPr>
      <w:bookmarkStart w:id="19" w:name="_Toc419104605"/>
      <w:r>
        <w:lastRenderedPageBreak/>
        <w:t>Status Change</w:t>
      </w:r>
      <w:bookmarkEnd w:id="19"/>
    </w:p>
    <w:p w:rsidR="00BA22E6" w:rsidRDefault="00E74EB0" w:rsidP="0009240B">
      <w:r w:rsidRPr="00E74EB0">
        <w:t>You will need to insert a new row on the ACA Employee Eligibility page for the following types of status changes.</w:t>
      </w:r>
    </w:p>
    <w:p w:rsidR="00E74EB0" w:rsidRDefault="00E74EB0" w:rsidP="00E74EB0">
      <w:pPr>
        <w:pStyle w:val="ListBullet"/>
      </w:pPr>
      <w:r>
        <w:t>Part-time, seasonal or variable-hour to full-time</w:t>
      </w:r>
    </w:p>
    <w:p w:rsidR="00E74EB0" w:rsidRPr="00672AF4" w:rsidRDefault="00E74EB0" w:rsidP="00E74EB0">
      <w:pPr>
        <w:pStyle w:val="ListBullet"/>
      </w:pPr>
      <w:r>
        <w:t>Full-time to part-time, seasonal or variable-hour</w:t>
      </w:r>
    </w:p>
    <w:p w:rsidR="00E74EB0" w:rsidRDefault="008515B7" w:rsidP="008515B7">
      <w:pPr>
        <w:pStyle w:val="Heading3"/>
      </w:pPr>
      <w:bookmarkStart w:id="20" w:name="_Toc419104606"/>
      <w:r>
        <w:t>On-Going Employees</w:t>
      </w:r>
      <w:bookmarkEnd w:id="20"/>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646"/>
        <w:gridCol w:w="2520"/>
      </w:tblGrid>
      <w:tr w:rsidR="00184CF8" w:rsidRPr="00184CF8" w:rsidTr="00B97A11">
        <w:trPr>
          <w:cantSplit/>
          <w:tblHeader/>
        </w:trPr>
        <w:tc>
          <w:tcPr>
            <w:tcW w:w="2304" w:type="dxa"/>
            <w:shd w:val="clear" w:color="auto" w:fill="auto"/>
          </w:tcPr>
          <w:p w:rsidR="00184CF8" w:rsidRPr="00184CF8" w:rsidRDefault="00184CF8" w:rsidP="00B97A11">
            <w:pPr>
              <w:spacing w:before="60" w:after="60"/>
              <w:rPr>
                <w:rStyle w:val="Strong"/>
              </w:rPr>
            </w:pPr>
            <w:r w:rsidRPr="00184CF8">
              <w:rPr>
                <w:rStyle w:val="Strong"/>
              </w:rPr>
              <w:t>Field Name</w:t>
            </w:r>
          </w:p>
        </w:tc>
        <w:tc>
          <w:tcPr>
            <w:tcW w:w="2646" w:type="dxa"/>
            <w:shd w:val="clear" w:color="auto" w:fill="auto"/>
          </w:tcPr>
          <w:p w:rsidR="00184CF8" w:rsidRPr="00184CF8" w:rsidRDefault="00184CF8" w:rsidP="00B97A11">
            <w:pPr>
              <w:spacing w:before="60" w:after="60"/>
              <w:rPr>
                <w:rStyle w:val="Strong"/>
              </w:rPr>
            </w:pPr>
            <w:r w:rsidRPr="00184CF8">
              <w:rPr>
                <w:rStyle w:val="Strong"/>
              </w:rPr>
              <w:t>Any change to Full-Time (30 or more standard hours per week)</w:t>
            </w:r>
          </w:p>
        </w:tc>
        <w:tc>
          <w:tcPr>
            <w:tcW w:w="2520" w:type="dxa"/>
            <w:shd w:val="clear" w:color="auto" w:fill="auto"/>
          </w:tcPr>
          <w:p w:rsidR="00184CF8" w:rsidRPr="00184CF8" w:rsidRDefault="00184CF8" w:rsidP="00B97A11">
            <w:pPr>
              <w:spacing w:before="60" w:after="60"/>
              <w:rPr>
                <w:rStyle w:val="Strong"/>
              </w:rPr>
            </w:pPr>
            <w:r w:rsidRPr="00184CF8">
              <w:rPr>
                <w:rStyle w:val="Strong"/>
              </w:rPr>
              <w:t xml:space="preserve">Full-time to Part-Time, Seasonal or Variable-Hour </w:t>
            </w:r>
          </w:p>
        </w:tc>
      </w:tr>
      <w:tr w:rsidR="00184CF8" w:rsidTr="00B97A11">
        <w:trPr>
          <w:cantSplit/>
        </w:trPr>
        <w:tc>
          <w:tcPr>
            <w:tcW w:w="2304" w:type="dxa"/>
            <w:shd w:val="clear" w:color="auto" w:fill="auto"/>
          </w:tcPr>
          <w:p w:rsidR="00184CF8" w:rsidRDefault="00184CF8" w:rsidP="009557BF">
            <w:r>
              <w:t>Effective Date</w:t>
            </w:r>
          </w:p>
        </w:tc>
        <w:tc>
          <w:tcPr>
            <w:tcW w:w="2646" w:type="dxa"/>
            <w:shd w:val="clear" w:color="auto" w:fill="auto"/>
          </w:tcPr>
          <w:p w:rsidR="00184CF8" w:rsidRDefault="00184CF8" w:rsidP="009557BF">
            <w:r>
              <w:t>Date of the change</w:t>
            </w:r>
          </w:p>
        </w:tc>
        <w:tc>
          <w:tcPr>
            <w:tcW w:w="2520" w:type="dxa"/>
            <w:shd w:val="clear" w:color="auto" w:fill="auto"/>
          </w:tcPr>
          <w:p w:rsidR="00184CF8" w:rsidRDefault="00184CF8" w:rsidP="009557BF">
            <w:r>
              <w:t>Date of the change</w:t>
            </w:r>
          </w:p>
        </w:tc>
      </w:tr>
      <w:tr w:rsidR="00184CF8" w:rsidTr="00B97A11">
        <w:trPr>
          <w:cantSplit/>
        </w:trPr>
        <w:tc>
          <w:tcPr>
            <w:tcW w:w="2304" w:type="dxa"/>
            <w:shd w:val="clear" w:color="auto" w:fill="auto"/>
          </w:tcPr>
          <w:p w:rsidR="00184CF8" w:rsidRDefault="00184CF8" w:rsidP="009557BF">
            <w:r>
              <w:t xml:space="preserve">ACA </w:t>
            </w:r>
            <w:r w:rsidRPr="00993B8E">
              <w:t>Eligibility</w:t>
            </w:r>
            <w:r w:rsidRPr="00E15137">
              <w:rPr>
                <w:color w:val="0070C0"/>
              </w:rPr>
              <w:t xml:space="preserve"> </w:t>
            </w:r>
            <w:r>
              <w:t>Status</w:t>
            </w:r>
          </w:p>
        </w:tc>
        <w:tc>
          <w:tcPr>
            <w:tcW w:w="2646" w:type="dxa"/>
            <w:shd w:val="clear" w:color="auto" w:fill="auto"/>
          </w:tcPr>
          <w:p w:rsidR="00184CF8" w:rsidRDefault="00256419" w:rsidP="009557BF">
            <w:r>
              <w:t>Eligible</w:t>
            </w:r>
          </w:p>
        </w:tc>
        <w:tc>
          <w:tcPr>
            <w:tcW w:w="2520" w:type="dxa"/>
            <w:shd w:val="clear" w:color="auto" w:fill="auto"/>
          </w:tcPr>
          <w:p w:rsidR="00184CF8" w:rsidRDefault="00184CF8" w:rsidP="009557BF">
            <w:r>
              <w:t>Eligible</w:t>
            </w:r>
          </w:p>
        </w:tc>
      </w:tr>
      <w:tr w:rsidR="00184CF8" w:rsidRPr="007A3F58" w:rsidTr="00B97A11">
        <w:trPr>
          <w:cantSplit/>
        </w:trPr>
        <w:tc>
          <w:tcPr>
            <w:tcW w:w="2304" w:type="dxa"/>
            <w:shd w:val="clear" w:color="auto" w:fill="auto"/>
          </w:tcPr>
          <w:p w:rsidR="00184CF8" w:rsidRPr="007A3F58" w:rsidRDefault="00184CF8" w:rsidP="009557BF">
            <w:r w:rsidRPr="007A3F58">
              <w:t>Average Service Hours</w:t>
            </w:r>
          </w:p>
        </w:tc>
        <w:tc>
          <w:tcPr>
            <w:tcW w:w="2646" w:type="dxa"/>
            <w:shd w:val="clear" w:color="auto" w:fill="auto"/>
          </w:tcPr>
          <w:p w:rsidR="00184CF8" w:rsidRPr="007A3F58" w:rsidRDefault="00184CF8" w:rsidP="009557BF">
            <w:r w:rsidRPr="007A3F58">
              <w:t>Standard Hours</w:t>
            </w:r>
          </w:p>
        </w:tc>
        <w:tc>
          <w:tcPr>
            <w:tcW w:w="2520" w:type="dxa"/>
            <w:shd w:val="clear" w:color="auto" w:fill="auto"/>
          </w:tcPr>
          <w:p w:rsidR="00184CF8" w:rsidRPr="007A3F58" w:rsidRDefault="00184CF8" w:rsidP="009557BF">
            <w:r w:rsidRPr="007A3F58">
              <w:t>Standard Hours</w:t>
            </w:r>
          </w:p>
        </w:tc>
      </w:tr>
      <w:tr w:rsidR="00184CF8" w:rsidRPr="007A3F58" w:rsidTr="00B97A11">
        <w:trPr>
          <w:cantSplit/>
        </w:trPr>
        <w:tc>
          <w:tcPr>
            <w:tcW w:w="2304" w:type="dxa"/>
            <w:shd w:val="clear" w:color="auto" w:fill="auto"/>
          </w:tcPr>
          <w:p w:rsidR="00184CF8" w:rsidRPr="007A3F58" w:rsidRDefault="00184CF8" w:rsidP="009557BF">
            <w:r w:rsidRPr="007A3F58">
              <w:t>ACA FT/ Eligible?</w:t>
            </w:r>
          </w:p>
        </w:tc>
        <w:tc>
          <w:tcPr>
            <w:tcW w:w="2646" w:type="dxa"/>
            <w:shd w:val="clear" w:color="auto" w:fill="auto"/>
          </w:tcPr>
          <w:p w:rsidR="00184CF8" w:rsidRPr="007A3F58" w:rsidRDefault="00256419" w:rsidP="009557BF">
            <w:r>
              <w:t>Select checkbox</w:t>
            </w:r>
          </w:p>
        </w:tc>
        <w:tc>
          <w:tcPr>
            <w:tcW w:w="2520" w:type="dxa"/>
            <w:shd w:val="clear" w:color="auto" w:fill="auto"/>
          </w:tcPr>
          <w:p w:rsidR="00184CF8" w:rsidRPr="007A3F58" w:rsidRDefault="00184CF8" w:rsidP="009557BF">
            <w:r w:rsidRPr="007A3F58">
              <w:t>Do Not Select</w:t>
            </w:r>
          </w:p>
        </w:tc>
      </w:tr>
      <w:tr w:rsidR="00184CF8" w:rsidRPr="007A3F58" w:rsidTr="00B97A11">
        <w:trPr>
          <w:cantSplit/>
        </w:trPr>
        <w:tc>
          <w:tcPr>
            <w:tcW w:w="2304" w:type="dxa"/>
            <w:shd w:val="clear" w:color="auto" w:fill="auto"/>
          </w:tcPr>
          <w:p w:rsidR="00184CF8" w:rsidRPr="007A3F58" w:rsidRDefault="00184CF8" w:rsidP="009557BF">
            <w:r w:rsidRPr="007A3F58">
              <w:t>Medical Offered Date</w:t>
            </w:r>
          </w:p>
        </w:tc>
        <w:tc>
          <w:tcPr>
            <w:tcW w:w="2646" w:type="dxa"/>
            <w:shd w:val="clear" w:color="auto" w:fill="auto"/>
          </w:tcPr>
          <w:p w:rsidR="00184CF8" w:rsidRPr="007A3F58" w:rsidRDefault="00184CF8" w:rsidP="009557BF">
            <w:r>
              <w:t>1</w:t>
            </w:r>
            <w:r w:rsidRPr="00D45DBE">
              <w:rPr>
                <w:vertAlign w:val="superscript"/>
              </w:rPr>
              <w:t>st</w:t>
            </w:r>
            <w:r>
              <w:t xml:space="preserve"> of the month following the date of the change</w:t>
            </w:r>
          </w:p>
        </w:tc>
        <w:tc>
          <w:tcPr>
            <w:tcW w:w="2520" w:type="dxa"/>
            <w:shd w:val="clear" w:color="auto" w:fill="auto"/>
          </w:tcPr>
          <w:p w:rsidR="00184CF8" w:rsidRPr="007A3F58" w:rsidRDefault="00184CF8" w:rsidP="009557BF">
            <w:r>
              <w:t>Medical Coverage begin date will default from previous row</w:t>
            </w:r>
          </w:p>
        </w:tc>
      </w:tr>
      <w:tr w:rsidR="00184CF8" w:rsidRPr="007A3F58" w:rsidTr="00B97A11">
        <w:trPr>
          <w:cantSplit/>
        </w:trPr>
        <w:tc>
          <w:tcPr>
            <w:tcW w:w="2304" w:type="dxa"/>
            <w:shd w:val="clear" w:color="auto" w:fill="auto"/>
          </w:tcPr>
          <w:p w:rsidR="00184CF8" w:rsidRPr="007A3F58" w:rsidRDefault="00184CF8" w:rsidP="009557BF">
            <w:r w:rsidRPr="007A3F58">
              <w:t>Evaluation Begin Date</w:t>
            </w:r>
          </w:p>
        </w:tc>
        <w:tc>
          <w:tcPr>
            <w:tcW w:w="2646" w:type="dxa"/>
            <w:shd w:val="clear" w:color="auto" w:fill="auto"/>
          </w:tcPr>
          <w:p w:rsidR="00184CF8" w:rsidRPr="007A3F58" w:rsidRDefault="00256419" w:rsidP="009557BF">
            <w:r>
              <w:t>Field will be grey</w:t>
            </w:r>
          </w:p>
        </w:tc>
        <w:tc>
          <w:tcPr>
            <w:tcW w:w="2520" w:type="dxa"/>
            <w:shd w:val="clear" w:color="auto" w:fill="auto"/>
          </w:tcPr>
          <w:p w:rsidR="00184CF8" w:rsidRPr="007A3F58" w:rsidRDefault="00184CF8" w:rsidP="009557BF">
            <w:r>
              <w:t>Most recent annual October testing begin date</w:t>
            </w:r>
          </w:p>
        </w:tc>
      </w:tr>
      <w:tr w:rsidR="00184CF8" w:rsidRPr="007A3F58" w:rsidTr="00B97A11">
        <w:trPr>
          <w:cantSplit/>
        </w:trPr>
        <w:tc>
          <w:tcPr>
            <w:tcW w:w="2304" w:type="dxa"/>
            <w:shd w:val="clear" w:color="auto" w:fill="auto"/>
          </w:tcPr>
          <w:p w:rsidR="00184CF8" w:rsidRPr="007A3F58" w:rsidRDefault="00184CF8" w:rsidP="009557BF">
            <w:r w:rsidRPr="007A3F58">
              <w:t>Evaluation End Date</w:t>
            </w:r>
          </w:p>
        </w:tc>
        <w:tc>
          <w:tcPr>
            <w:tcW w:w="2646" w:type="dxa"/>
            <w:shd w:val="clear" w:color="auto" w:fill="auto"/>
          </w:tcPr>
          <w:p w:rsidR="00184CF8" w:rsidRPr="007A3F58" w:rsidRDefault="00256419" w:rsidP="009557BF">
            <w:r>
              <w:t>Field will be grey</w:t>
            </w:r>
          </w:p>
        </w:tc>
        <w:tc>
          <w:tcPr>
            <w:tcW w:w="2520" w:type="dxa"/>
            <w:shd w:val="clear" w:color="auto" w:fill="auto"/>
          </w:tcPr>
          <w:p w:rsidR="00184CF8" w:rsidRPr="007A3F58" w:rsidRDefault="00184CF8" w:rsidP="009557BF">
            <w:r>
              <w:t>Most recent annual October testing end date</w:t>
            </w:r>
          </w:p>
        </w:tc>
      </w:tr>
      <w:tr w:rsidR="00184CF8" w:rsidRPr="007A3F58" w:rsidTr="00B97A11">
        <w:trPr>
          <w:cantSplit/>
        </w:trPr>
        <w:tc>
          <w:tcPr>
            <w:tcW w:w="2304" w:type="dxa"/>
            <w:shd w:val="clear" w:color="auto" w:fill="auto"/>
          </w:tcPr>
          <w:p w:rsidR="00184CF8" w:rsidRPr="007A3F58" w:rsidRDefault="00184CF8" w:rsidP="009557BF">
            <w:r w:rsidRPr="007A3F58">
              <w:t>Stability Begin Date</w:t>
            </w:r>
          </w:p>
        </w:tc>
        <w:tc>
          <w:tcPr>
            <w:tcW w:w="2646" w:type="dxa"/>
            <w:shd w:val="clear" w:color="auto" w:fill="auto"/>
          </w:tcPr>
          <w:p w:rsidR="00184CF8" w:rsidRPr="007A3F58" w:rsidRDefault="00256419" w:rsidP="009557BF">
            <w:r>
              <w:t>Field will be grey</w:t>
            </w:r>
          </w:p>
        </w:tc>
        <w:tc>
          <w:tcPr>
            <w:tcW w:w="2520" w:type="dxa"/>
            <w:shd w:val="clear" w:color="auto" w:fill="auto"/>
          </w:tcPr>
          <w:p w:rsidR="00184CF8" w:rsidRPr="007A3F58" w:rsidRDefault="00184CF8" w:rsidP="009557BF">
            <w:r>
              <w:t>January 1 of current year</w:t>
            </w:r>
          </w:p>
        </w:tc>
      </w:tr>
      <w:tr w:rsidR="00184CF8" w:rsidRPr="007A3F58" w:rsidTr="00B97A11">
        <w:trPr>
          <w:cantSplit/>
        </w:trPr>
        <w:tc>
          <w:tcPr>
            <w:tcW w:w="2304" w:type="dxa"/>
            <w:shd w:val="clear" w:color="auto" w:fill="auto"/>
          </w:tcPr>
          <w:p w:rsidR="00184CF8" w:rsidRPr="007A3F58" w:rsidRDefault="00184CF8" w:rsidP="009557BF">
            <w:r w:rsidRPr="007A3F58">
              <w:t>Stability End Date</w:t>
            </w:r>
          </w:p>
        </w:tc>
        <w:tc>
          <w:tcPr>
            <w:tcW w:w="2646" w:type="dxa"/>
            <w:shd w:val="clear" w:color="auto" w:fill="auto"/>
          </w:tcPr>
          <w:p w:rsidR="00184CF8" w:rsidRPr="007A3F58" w:rsidRDefault="00256419" w:rsidP="009557BF">
            <w:r>
              <w:t>Field will be grey</w:t>
            </w:r>
          </w:p>
        </w:tc>
        <w:tc>
          <w:tcPr>
            <w:tcW w:w="2520" w:type="dxa"/>
            <w:shd w:val="clear" w:color="auto" w:fill="auto"/>
          </w:tcPr>
          <w:p w:rsidR="00184CF8" w:rsidRPr="007A3F58" w:rsidRDefault="00184CF8" w:rsidP="009557BF">
            <w:r>
              <w:t>December 31 of current year</w:t>
            </w:r>
          </w:p>
        </w:tc>
      </w:tr>
      <w:tr w:rsidR="00184CF8" w:rsidRPr="007A3F58" w:rsidTr="00B97A11">
        <w:trPr>
          <w:cantSplit/>
        </w:trPr>
        <w:tc>
          <w:tcPr>
            <w:tcW w:w="2304" w:type="dxa"/>
            <w:shd w:val="clear" w:color="auto" w:fill="auto"/>
          </w:tcPr>
          <w:p w:rsidR="00184CF8" w:rsidRPr="007A3F58" w:rsidRDefault="00184CF8" w:rsidP="009557BF">
            <w:r w:rsidRPr="007A3F58">
              <w:t>Remarks</w:t>
            </w:r>
          </w:p>
        </w:tc>
        <w:tc>
          <w:tcPr>
            <w:tcW w:w="5166" w:type="dxa"/>
            <w:gridSpan w:val="2"/>
            <w:shd w:val="clear" w:color="auto" w:fill="auto"/>
          </w:tcPr>
          <w:p w:rsidR="00184CF8" w:rsidRPr="007A3F58" w:rsidRDefault="00184CF8" w:rsidP="009557BF">
            <w:r w:rsidRPr="007A3F58">
              <w:t>You can type notes that assist you with tracking an employee’s status.</w:t>
            </w:r>
            <w:r>
              <w:t xml:space="preserve"> In the case of a status change, you can note that the employee changed status.</w:t>
            </w:r>
          </w:p>
        </w:tc>
      </w:tr>
      <w:tr w:rsidR="00184CF8" w:rsidTr="00B97A11">
        <w:trPr>
          <w:cantSplit/>
        </w:trPr>
        <w:tc>
          <w:tcPr>
            <w:tcW w:w="2304" w:type="dxa"/>
            <w:shd w:val="clear" w:color="auto" w:fill="auto"/>
          </w:tcPr>
          <w:p w:rsidR="00184CF8" w:rsidRDefault="00184CF8" w:rsidP="009557BF">
            <w:r>
              <w:t>Last Update User ID/ Updated On</w:t>
            </w:r>
          </w:p>
        </w:tc>
        <w:tc>
          <w:tcPr>
            <w:tcW w:w="5166" w:type="dxa"/>
            <w:gridSpan w:val="2"/>
            <w:shd w:val="clear" w:color="auto" w:fill="auto"/>
          </w:tcPr>
          <w:p w:rsidR="00184CF8" w:rsidRDefault="00184CF8" w:rsidP="009557BF">
            <w:r>
              <w:t>System will automatically update with your user ID and the system date.</w:t>
            </w:r>
          </w:p>
        </w:tc>
      </w:tr>
    </w:tbl>
    <w:p w:rsidR="008515B7" w:rsidRDefault="009557BF" w:rsidP="009557BF">
      <w:pPr>
        <w:pStyle w:val="Heading3"/>
      </w:pPr>
      <w:bookmarkStart w:id="21" w:name="_Toc419104607"/>
      <w:r>
        <w:lastRenderedPageBreak/>
        <w:t>Employees within the First Year of Employment</w:t>
      </w:r>
      <w:bookmarkEnd w:id="21"/>
    </w:p>
    <w:p w:rsidR="008515B7" w:rsidRDefault="00093EE3" w:rsidP="005E53CB">
      <w:pPr>
        <w:pStyle w:val="BlockText"/>
      </w:pPr>
      <w:r>
        <w:t xml:space="preserve">If an individual changes their employment status within the first year of their employment with the state, </w:t>
      </w:r>
      <w:r w:rsidRPr="00093EE3">
        <w:t>contact OMES HCM for guidance</w:t>
      </w:r>
      <w:r>
        <w:t xml:space="preserve"> on how to handle the employee’s ACA status.</w:t>
      </w:r>
    </w:p>
    <w:p w:rsidR="008515B7" w:rsidRDefault="00067B4D" w:rsidP="00067B4D">
      <w:pPr>
        <w:pStyle w:val="Heading3"/>
      </w:pPr>
      <w:bookmarkStart w:id="22" w:name="_Toc419104608"/>
      <w:r>
        <w:t>Examples</w:t>
      </w:r>
      <w:bookmarkEnd w:id="22"/>
    </w:p>
    <w:p w:rsidR="00067B4D" w:rsidRPr="00067B4D" w:rsidRDefault="00067B4D" w:rsidP="005E53CB">
      <w:pPr>
        <w:pStyle w:val="BlockText"/>
      </w:pPr>
      <w:r w:rsidRPr="00067B4D">
        <w:rPr>
          <w:rStyle w:val="Strong"/>
        </w:rPr>
        <w:t>Scenario 1, Status Change, On-Going E</w:t>
      </w:r>
      <w:r>
        <w:rPr>
          <w:rStyle w:val="Strong"/>
        </w:rPr>
        <w:t>mployee, Part-time to Full-time</w:t>
      </w:r>
      <w:r w:rsidR="0010622C">
        <w:rPr>
          <w:rStyle w:val="Strong"/>
        </w:rPr>
        <w:t>:</w:t>
      </w:r>
      <w:r w:rsidRPr="00067B4D">
        <w:t xml:space="preserve"> An individual who has been a part-tim</w:t>
      </w:r>
      <w:r>
        <w:t>e</w:t>
      </w:r>
      <w:r w:rsidRPr="00067B4D">
        <w:t xml:space="preserve"> employee working 15 hours per week since 2010 is offered a full-time position beginning August 31, 2015. Refer to the following table to view the field values you should enter for the employee</w:t>
      </w:r>
      <w: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646"/>
        <w:gridCol w:w="2520"/>
      </w:tblGrid>
      <w:tr w:rsidR="00067B4D" w:rsidRPr="00184CF8" w:rsidTr="00B97A11">
        <w:trPr>
          <w:cantSplit/>
          <w:tblHeader/>
        </w:trPr>
        <w:tc>
          <w:tcPr>
            <w:tcW w:w="2304" w:type="dxa"/>
            <w:shd w:val="clear" w:color="auto" w:fill="auto"/>
          </w:tcPr>
          <w:p w:rsidR="00067B4D" w:rsidRPr="00184CF8" w:rsidRDefault="00067B4D" w:rsidP="00B97A11">
            <w:pPr>
              <w:spacing w:before="60" w:after="60"/>
              <w:rPr>
                <w:rStyle w:val="Strong"/>
              </w:rPr>
            </w:pPr>
            <w:r w:rsidRPr="00184CF8">
              <w:rPr>
                <w:rStyle w:val="Strong"/>
              </w:rPr>
              <w:t>Field Name</w:t>
            </w:r>
          </w:p>
        </w:tc>
        <w:tc>
          <w:tcPr>
            <w:tcW w:w="2646" w:type="dxa"/>
            <w:shd w:val="clear" w:color="auto" w:fill="auto"/>
          </w:tcPr>
          <w:p w:rsidR="00067B4D" w:rsidRPr="00184CF8" w:rsidRDefault="00067B4D" w:rsidP="00B97A11">
            <w:pPr>
              <w:spacing w:before="60" w:after="60"/>
              <w:rPr>
                <w:rStyle w:val="Strong"/>
              </w:rPr>
            </w:pPr>
            <w:r>
              <w:rPr>
                <w:rStyle w:val="Strong"/>
              </w:rPr>
              <w:t>Original Row</w:t>
            </w:r>
          </w:p>
        </w:tc>
        <w:tc>
          <w:tcPr>
            <w:tcW w:w="2520" w:type="dxa"/>
            <w:shd w:val="clear" w:color="auto" w:fill="auto"/>
          </w:tcPr>
          <w:p w:rsidR="00067B4D" w:rsidRPr="00184CF8" w:rsidRDefault="00067B4D" w:rsidP="00B97A11">
            <w:pPr>
              <w:spacing w:before="60" w:after="60"/>
              <w:rPr>
                <w:rStyle w:val="Strong"/>
              </w:rPr>
            </w:pPr>
            <w:r w:rsidRPr="00067B4D">
              <w:rPr>
                <w:rStyle w:val="Strong"/>
              </w:rPr>
              <w:t>New row: Aug</w:t>
            </w:r>
            <w:r w:rsidR="0010622C">
              <w:rPr>
                <w:rStyle w:val="Strong"/>
              </w:rPr>
              <w:t>ust</w:t>
            </w:r>
            <w:r w:rsidRPr="00067B4D">
              <w:rPr>
                <w:rStyle w:val="Strong"/>
              </w:rPr>
              <w:t xml:space="preserve"> 31, 2015, date of status change</w:t>
            </w:r>
          </w:p>
        </w:tc>
      </w:tr>
      <w:tr w:rsidR="00067B4D" w:rsidTr="00B97A11">
        <w:trPr>
          <w:cantSplit/>
        </w:trPr>
        <w:tc>
          <w:tcPr>
            <w:tcW w:w="2304" w:type="dxa"/>
            <w:shd w:val="clear" w:color="auto" w:fill="auto"/>
          </w:tcPr>
          <w:p w:rsidR="00067B4D" w:rsidRDefault="00067B4D" w:rsidP="00B97A11">
            <w:r>
              <w:t>Effective Date</w:t>
            </w:r>
          </w:p>
        </w:tc>
        <w:tc>
          <w:tcPr>
            <w:tcW w:w="2646" w:type="dxa"/>
            <w:shd w:val="clear" w:color="auto" w:fill="auto"/>
          </w:tcPr>
          <w:p w:rsidR="00067B4D" w:rsidRDefault="00067B4D" w:rsidP="00B97A11">
            <w:r>
              <w:t>1/1/2015</w:t>
            </w:r>
          </w:p>
        </w:tc>
        <w:tc>
          <w:tcPr>
            <w:tcW w:w="2520" w:type="dxa"/>
            <w:shd w:val="clear" w:color="auto" w:fill="auto"/>
          </w:tcPr>
          <w:p w:rsidR="00067B4D" w:rsidRDefault="00067B4D" w:rsidP="00B97A11">
            <w:r>
              <w:t>8/31/2015</w:t>
            </w:r>
          </w:p>
        </w:tc>
      </w:tr>
      <w:tr w:rsidR="00067B4D" w:rsidTr="00B97A11">
        <w:trPr>
          <w:cantSplit/>
        </w:trPr>
        <w:tc>
          <w:tcPr>
            <w:tcW w:w="2304" w:type="dxa"/>
            <w:shd w:val="clear" w:color="auto" w:fill="auto"/>
          </w:tcPr>
          <w:p w:rsidR="00067B4D" w:rsidRDefault="00067B4D" w:rsidP="00B97A11">
            <w:r>
              <w:t xml:space="preserve">ACA </w:t>
            </w:r>
            <w:r w:rsidRPr="00993B8E">
              <w:t>Eligibility</w:t>
            </w:r>
            <w:r w:rsidRPr="00E15137">
              <w:rPr>
                <w:color w:val="0070C0"/>
              </w:rPr>
              <w:t xml:space="preserve"> </w:t>
            </w:r>
            <w:r>
              <w:t>Status</w:t>
            </w:r>
          </w:p>
        </w:tc>
        <w:tc>
          <w:tcPr>
            <w:tcW w:w="2646" w:type="dxa"/>
            <w:shd w:val="clear" w:color="auto" w:fill="auto"/>
          </w:tcPr>
          <w:p w:rsidR="00067B4D" w:rsidRDefault="00067B4D" w:rsidP="00B97A11">
            <w:r>
              <w:t>Ineligible</w:t>
            </w:r>
          </w:p>
        </w:tc>
        <w:tc>
          <w:tcPr>
            <w:tcW w:w="2520" w:type="dxa"/>
            <w:shd w:val="clear" w:color="auto" w:fill="auto"/>
          </w:tcPr>
          <w:p w:rsidR="00067B4D" w:rsidRDefault="00256419" w:rsidP="00B97A11">
            <w:r>
              <w:t>Eligible</w:t>
            </w:r>
          </w:p>
        </w:tc>
      </w:tr>
      <w:tr w:rsidR="00067B4D" w:rsidRPr="007A3F58" w:rsidTr="00B97A11">
        <w:trPr>
          <w:cantSplit/>
        </w:trPr>
        <w:tc>
          <w:tcPr>
            <w:tcW w:w="2304" w:type="dxa"/>
            <w:shd w:val="clear" w:color="auto" w:fill="auto"/>
          </w:tcPr>
          <w:p w:rsidR="00067B4D" w:rsidRPr="007A3F58" w:rsidRDefault="00067B4D" w:rsidP="00B97A11">
            <w:r w:rsidRPr="007A3F58">
              <w:t>Average Service Hours</w:t>
            </w:r>
          </w:p>
        </w:tc>
        <w:tc>
          <w:tcPr>
            <w:tcW w:w="2646" w:type="dxa"/>
            <w:shd w:val="clear" w:color="auto" w:fill="auto"/>
          </w:tcPr>
          <w:p w:rsidR="00067B4D" w:rsidRPr="007A3F58" w:rsidRDefault="00067B4D" w:rsidP="00B97A11">
            <w:r>
              <w:t>15</w:t>
            </w:r>
          </w:p>
        </w:tc>
        <w:tc>
          <w:tcPr>
            <w:tcW w:w="2520" w:type="dxa"/>
            <w:shd w:val="clear" w:color="auto" w:fill="auto"/>
          </w:tcPr>
          <w:p w:rsidR="00067B4D" w:rsidRPr="007A3F58" w:rsidRDefault="00067B4D" w:rsidP="00B97A11">
            <w:r>
              <w:t>40</w:t>
            </w:r>
          </w:p>
        </w:tc>
      </w:tr>
      <w:tr w:rsidR="00067B4D" w:rsidRPr="007A3F58" w:rsidTr="00B97A11">
        <w:trPr>
          <w:cantSplit/>
        </w:trPr>
        <w:tc>
          <w:tcPr>
            <w:tcW w:w="2304" w:type="dxa"/>
            <w:shd w:val="clear" w:color="auto" w:fill="auto"/>
          </w:tcPr>
          <w:p w:rsidR="00067B4D" w:rsidRPr="007A3F58" w:rsidRDefault="00067B4D" w:rsidP="00B97A11">
            <w:r w:rsidRPr="007A3F58">
              <w:t>ACA FT/ Eligible?</w:t>
            </w:r>
          </w:p>
        </w:tc>
        <w:tc>
          <w:tcPr>
            <w:tcW w:w="2646" w:type="dxa"/>
            <w:shd w:val="clear" w:color="auto" w:fill="auto"/>
          </w:tcPr>
          <w:p w:rsidR="00067B4D" w:rsidRPr="007A3F58" w:rsidRDefault="00067B4D" w:rsidP="00B97A11">
            <w:r>
              <w:t>Do Not Select</w:t>
            </w:r>
          </w:p>
        </w:tc>
        <w:tc>
          <w:tcPr>
            <w:tcW w:w="2520" w:type="dxa"/>
            <w:shd w:val="clear" w:color="auto" w:fill="auto"/>
          </w:tcPr>
          <w:p w:rsidR="00067B4D" w:rsidRPr="007A3F58" w:rsidRDefault="00256419" w:rsidP="008A7C82">
            <w:r>
              <w:t>Select the checkbox</w:t>
            </w:r>
          </w:p>
        </w:tc>
      </w:tr>
      <w:tr w:rsidR="00067B4D" w:rsidRPr="007A3F58" w:rsidTr="00B97A11">
        <w:trPr>
          <w:cantSplit/>
        </w:trPr>
        <w:tc>
          <w:tcPr>
            <w:tcW w:w="2304" w:type="dxa"/>
            <w:shd w:val="clear" w:color="auto" w:fill="auto"/>
          </w:tcPr>
          <w:p w:rsidR="00067B4D" w:rsidRPr="007A3F58" w:rsidRDefault="00067B4D" w:rsidP="00B97A11">
            <w:r w:rsidRPr="007A3F58">
              <w:t>Medical Offered Date</w:t>
            </w:r>
          </w:p>
        </w:tc>
        <w:tc>
          <w:tcPr>
            <w:tcW w:w="2646" w:type="dxa"/>
            <w:shd w:val="clear" w:color="auto" w:fill="auto"/>
          </w:tcPr>
          <w:p w:rsidR="00067B4D" w:rsidRPr="007A3F58" w:rsidRDefault="00067B4D" w:rsidP="00B97A11">
            <w:r>
              <w:t>Blank</w:t>
            </w:r>
          </w:p>
        </w:tc>
        <w:tc>
          <w:tcPr>
            <w:tcW w:w="2520" w:type="dxa"/>
            <w:shd w:val="clear" w:color="auto" w:fill="auto"/>
          </w:tcPr>
          <w:p w:rsidR="00067B4D" w:rsidRPr="007A3F58" w:rsidRDefault="00067B4D" w:rsidP="00B97A11">
            <w:r>
              <w:t>9/1/2015</w:t>
            </w:r>
          </w:p>
        </w:tc>
      </w:tr>
      <w:tr w:rsidR="00847C11" w:rsidRPr="007A3F58" w:rsidTr="00B97A11">
        <w:trPr>
          <w:cantSplit/>
        </w:trPr>
        <w:tc>
          <w:tcPr>
            <w:tcW w:w="2304" w:type="dxa"/>
            <w:shd w:val="clear" w:color="auto" w:fill="auto"/>
          </w:tcPr>
          <w:p w:rsidR="00847C11" w:rsidRPr="007A3F58" w:rsidRDefault="00847C11" w:rsidP="00B97A11">
            <w:r w:rsidRPr="007A3F58">
              <w:t>Evaluation Begin Date</w:t>
            </w:r>
          </w:p>
        </w:tc>
        <w:tc>
          <w:tcPr>
            <w:tcW w:w="2646" w:type="dxa"/>
            <w:shd w:val="clear" w:color="auto" w:fill="auto"/>
          </w:tcPr>
          <w:p w:rsidR="00847C11" w:rsidRPr="007A3F58" w:rsidRDefault="00847C11" w:rsidP="00B97A11">
            <w:r>
              <w:t>10/1/2013</w:t>
            </w:r>
          </w:p>
        </w:tc>
        <w:tc>
          <w:tcPr>
            <w:tcW w:w="2520" w:type="dxa"/>
            <w:shd w:val="clear" w:color="auto" w:fill="auto"/>
          </w:tcPr>
          <w:p w:rsidR="00847C11" w:rsidRPr="007A3F58" w:rsidRDefault="00256419" w:rsidP="0050495E">
            <w:r>
              <w:t>Field will be grey</w:t>
            </w:r>
          </w:p>
        </w:tc>
      </w:tr>
      <w:tr w:rsidR="00847C11" w:rsidRPr="007A3F58" w:rsidTr="00B97A11">
        <w:trPr>
          <w:cantSplit/>
        </w:trPr>
        <w:tc>
          <w:tcPr>
            <w:tcW w:w="2304" w:type="dxa"/>
            <w:shd w:val="clear" w:color="auto" w:fill="auto"/>
          </w:tcPr>
          <w:p w:rsidR="00847C11" w:rsidRPr="007A3F58" w:rsidRDefault="00847C11" w:rsidP="00B97A11">
            <w:r w:rsidRPr="007A3F58">
              <w:t>Evaluation End Date</w:t>
            </w:r>
          </w:p>
        </w:tc>
        <w:tc>
          <w:tcPr>
            <w:tcW w:w="2646" w:type="dxa"/>
            <w:shd w:val="clear" w:color="auto" w:fill="auto"/>
          </w:tcPr>
          <w:p w:rsidR="00847C11" w:rsidRPr="007A3F58" w:rsidRDefault="00847C11" w:rsidP="00B97A11">
            <w:r>
              <w:t>9/30/2014</w:t>
            </w:r>
          </w:p>
        </w:tc>
        <w:tc>
          <w:tcPr>
            <w:tcW w:w="2520" w:type="dxa"/>
            <w:shd w:val="clear" w:color="auto" w:fill="auto"/>
          </w:tcPr>
          <w:p w:rsidR="00847C11" w:rsidRPr="007A3F58" w:rsidRDefault="00256419" w:rsidP="00256419">
            <w:r>
              <w:t>Field will be grey</w:t>
            </w:r>
          </w:p>
        </w:tc>
      </w:tr>
      <w:tr w:rsidR="00847C11" w:rsidRPr="007A3F58" w:rsidTr="00B97A11">
        <w:trPr>
          <w:cantSplit/>
        </w:trPr>
        <w:tc>
          <w:tcPr>
            <w:tcW w:w="2304" w:type="dxa"/>
            <w:shd w:val="clear" w:color="auto" w:fill="auto"/>
          </w:tcPr>
          <w:p w:rsidR="00847C11" w:rsidRPr="007A3F58" w:rsidRDefault="00847C11" w:rsidP="00B97A11">
            <w:r w:rsidRPr="007A3F58">
              <w:t>Stability Begin Date</w:t>
            </w:r>
          </w:p>
        </w:tc>
        <w:tc>
          <w:tcPr>
            <w:tcW w:w="2646" w:type="dxa"/>
            <w:shd w:val="clear" w:color="auto" w:fill="auto"/>
          </w:tcPr>
          <w:p w:rsidR="00847C11" w:rsidRPr="007A3F58" w:rsidRDefault="00847C11" w:rsidP="00B97A11">
            <w:r>
              <w:t>1/1/2015</w:t>
            </w:r>
          </w:p>
        </w:tc>
        <w:tc>
          <w:tcPr>
            <w:tcW w:w="2520" w:type="dxa"/>
            <w:shd w:val="clear" w:color="auto" w:fill="auto"/>
          </w:tcPr>
          <w:p w:rsidR="00847C11" w:rsidRPr="007A3F58" w:rsidRDefault="00256419" w:rsidP="0050495E">
            <w:r>
              <w:t>Field will be grey</w:t>
            </w:r>
          </w:p>
        </w:tc>
      </w:tr>
      <w:tr w:rsidR="00847C11" w:rsidRPr="007A3F58" w:rsidTr="00B97A11">
        <w:trPr>
          <w:cantSplit/>
        </w:trPr>
        <w:tc>
          <w:tcPr>
            <w:tcW w:w="2304" w:type="dxa"/>
            <w:shd w:val="clear" w:color="auto" w:fill="auto"/>
          </w:tcPr>
          <w:p w:rsidR="00847C11" w:rsidRPr="007A3F58" w:rsidRDefault="00847C11" w:rsidP="00B97A11">
            <w:r w:rsidRPr="007A3F58">
              <w:t>Stability End Date</w:t>
            </w:r>
          </w:p>
        </w:tc>
        <w:tc>
          <w:tcPr>
            <w:tcW w:w="2646" w:type="dxa"/>
            <w:shd w:val="clear" w:color="auto" w:fill="auto"/>
          </w:tcPr>
          <w:p w:rsidR="00847C11" w:rsidRPr="007A3F58" w:rsidRDefault="00847C11" w:rsidP="00B97A11">
            <w:r>
              <w:t>12/31/2015</w:t>
            </w:r>
          </w:p>
        </w:tc>
        <w:tc>
          <w:tcPr>
            <w:tcW w:w="2520" w:type="dxa"/>
            <w:shd w:val="clear" w:color="auto" w:fill="auto"/>
          </w:tcPr>
          <w:p w:rsidR="00847C11" w:rsidRPr="007A3F58" w:rsidRDefault="00256419" w:rsidP="0050495E">
            <w:r>
              <w:t>Field will be grey</w:t>
            </w:r>
          </w:p>
        </w:tc>
      </w:tr>
      <w:tr w:rsidR="00067B4D" w:rsidRPr="007A3F58" w:rsidTr="00067B4D">
        <w:trPr>
          <w:cantSplit/>
        </w:trPr>
        <w:tc>
          <w:tcPr>
            <w:tcW w:w="2304" w:type="dxa"/>
            <w:shd w:val="clear" w:color="auto" w:fill="auto"/>
          </w:tcPr>
          <w:p w:rsidR="00067B4D" w:rsidRPr="007A3F58" w:rsidRDefault="00067B4D" w:rsidP="00B97A11">
            <w:r w:rsidRPr="007A3F58">
              <w:t>Remarks</w:t>
            </w:r>
          </w:p>
        </w:tc>
        <w:tc>
          <w:tcPr>
            <w:tcW w:w="2646" w:type="dxa"/>
            <w:shd w:val="clear" w:color="auto" w:fill="auto"/>
          </w:tcPr>
          <w:p w:rsidR="00067B4D" w:rsidRPr="007A3F58" w:rsidRDefault="00067B4D" w:rsidP="00B97A11"/>
        </w:tc>
        <w:tc>
          <w:tcPr>
            <w:tcW w:w="2520" w:type="dxa"/>
            <w:shd w:val="clear" w:color="auto" w:fill="auto"/>
          </w:tcPr>
          <w:p w:rsidR="00067B4D" w:rsidRPr="007A3F58" w:rsidRDefault="00067B4D" w:rsidP="00B97A11">
            <w:r w:rsidRPr="00067B4D">
              <w:t>This employee changed status mid-year</w:t>
            </w:r>
          </w:p>
        </w:tc>
      </w:tr>
      <w:tr w:rsidR="00067B4D" w:rsidTr="00B97A11">
        <w:trPr>
          <w:cantSplit/>
        </w:trPr>
        <w:tc>
          <w:tcPr>
            <w:tcW w:w="2304" w:type="dxa"/>
            <w:shd w:val="clear" w:color="auto" w:fill="auto"/>
          </w:tcPr>
          <w:p w:rsidR="00067B4D" w:rsidRDefault="00067B4D" w:rsidP="00B97A11">
            <w:r>
              <w:t>Last Update User ID/ Updated On</w:t>
            </w:r>
          </w:p>
        </w:tc>
        <w:tc>
          <w:tcPr>
            <w:tcW w:w="5166" w:type="dxa"/>
            <w:gridSpan w:val="2"/>
            <w:shd w:val="clear" w:color="auto" w:fill="auto"/>
          </w:tcPr>
          <w:p w:rsidR="00067B4D" w:rsidRDefault="00067B4D" w:rsidP="00B97A11">
            <w:r w:rsidRPr="00067B4D">
              <w:t>System will automatically update with your user ID and the system date.</w:t>
            </w:r>
          </w:p>
        </w:tc>
      </w:tr>
    </w:tbl>
    <w:p w:rsidR="0010622C" w:rsidRPr="0010622C" w:rsidRDefault="0010622C" w:rsidP="005E53CB">
      <w:pPr>
        <w:pStyle w:val="BlockText"/>
      </w:pPr>
    </w:p>
    <w:p w:rsidR="00067B4D" w:rsidRDefault="0010622C" w:rsidP="005E53CB">
      <w:pPr>
        <w:pStyle w:val="BlockText"/>
      </w:pPr>
      <w:r w:rsidRPr="0010622C">
        <w:rPr>
          <w:rStyle w:val="Strong"/>
        </w:rPr>
        <w:lastRenderedPageBreak/>
        <w:t>Scenario 2 Status Change, On-Going Employee, Full-time to Part-time:</w:t>
      </w:r>
      <w:r w:rsidRPr="0010622C">
        <w:t xml:space="preserve"> An individual who has been a full-time, 40-hour per week employee since 2010 decides on March 2, 2015 to go to part-time, 15 hours per week.  The employee continues to have benefits through the end of 2015 because of the stability date rules.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646"/>
        <w:gridCol w:w="2520"/>
      </w:tblGrid>
      <w:tr w:rsidR="0010622C" w:rsidRPr="00184CF8" w:rsidTr="00B97A11">
        <w:trPr>
          <w:cantSplit/>
          <w:tblHeader/>
        </w:trPr>
        <w:tc>
          <w:tcPr>
            <w:tcW w:w="2304" w:type="dxa"/>
            <w:shd w:val="clear" w:color="auto" w:fill="auto"/>
          </w:tcPr>
          <w:p w:rsidR="0010622C" w:rsidRPr="00184CF8" w:rsidRDefault="0010622C" w:rsidP="0010622C">
            <w:pPr>
              <w:keepNext/>
              <w:spacing w:before="60" w:after="60"/>
              <w:rPr>
                <w:rStyle w:val="Strong"/>
              </w:rPr>
            </w:pPr>
            <w:r w:rsidRPr="00184CF8">
              <w:rPr>
                <w:rStyle w:val="Strong"/>
              </w:rPr>
              <w:t>Field Name</w:t>
            </w:r>
          </w:p>
        </w:tc>
        <w:tc>
          <w:tcPr>
            <w:tcW w:w="2646" w:type="dxa"/>
            <w:shd w:val="clear" w:color="auto" w:fill="auto"/>
          </w:tcPr>
          <w:p w:rsidR="0010622C" w:rsidRPr="00184CF8" w:rsidRDefault="0010622C" w:rsidP="0010622C">
            <w:pPr>
              <w:keepNext/>
              <w:spacing w:before="60" w:after="60"/>
              <w:rPr>
                <w:rStyle w:val="Strong"/>
              </w:rPr>
            </w:pPr>
            <w:r>
              <w:rPr>
                <w:rStyle w:val="Strong"/>
              </w:rPr>
              <w:t>Original Row</w:t>
            </w:r>
          </w:p>
        </w:tc>
        <w:tc>
          <w:tcPr>
            <w:tcW w:w="2520" w:type="dxa"/>
            <w:shd w:val="clear" w:color="auto" w:fill="auto"/>
          </w:tcPr>
          <w:p w:rsidR="0010622C" w:rsidRPr="00184CF8" w:rsidRDefault="0010622C" w:rsidP="0010622C">
            <w:pPr>
              <w:keepNext/>
              <w:spacing w:before="60" w:after="60"/>
              <w:rPr>
                <w:rStyle w:val="Strong"/>
              </w:rPr>
            </w:pPr>
            <w:r w:rsidRPr="00067B4D">
              <w:rPr>
                <w:rStyle w:val="Strong"/>
              </w:rPr>
              <w:t xml:space="preserve">New row: </w:t>
            </w:r>
            <w:r>
              <w:rPr>
                <w:rStyle w:val="Strong"/>
              </w:rPr>
              <w:t>March 2</w:t>
            </w:r>
            <w:r w:rsidRPr="00067B4D">
              <w:rPr>
                <w:rStyle w:val="Strong"/>
              </w:rPr>
              <w:t>, 2015, date of status change</w:t>
            </w:r>
          </w:p>
        </w:tc>
      </w:tr>
      <w:tr w:rsidR="0010622C" w:rsidTr="00B97A11">
        <w:trPr>
          <w:cantSplit/>
        </w:trPr>
        <w:tc>
          <w:tcPr>
            <w:tcW w:w="2304" w:type="dxa"/>
            <w:shd w:val="clear" w:color="auto" w:fill="auto"/>
          </w:tcPr>
          <w:p w:rsidR="0010622C" w:rsidRDefault="0010622C" w:rsidP="00B97A11">
            <w:r>
              <w:t>Effective Date</w:t>
            </w:r>
          </w:p>
        </w:tc>
        <w:tc>
          <w:tcPr>
            <w:tcW w:w="2646" w:type="dxa"/>
            <w:shd w:val="clear" w:color="auto" w:fill="auto"/>
          </w:tcPr>
          <w:p w:rsidR="0010622C" w:rsidRDefault="0010622C" w:rsidP="00B97A11">
            <w:r>
              <w:t>1/1/2015</w:t>
            </w:r>
          </w:p>
        </w:tc>
        <w:tc>
          <w:tcPr>
            <w:tcW w:w="2520" w:type="dxa"/>
            <w:shd w:val="clear" w:color="auto" w:fill="auto"/>
          </w:tcPr>
          <w:p w:rsidR="0010622C" w:rsidRDefault="0010622C" w:rsidP="00B97A11">
            <w:r>
              <w:t>3/2/2015</w:t>
            </w:r>
          </w:p>
        </w:tc>
      </w:tr>
      <w:tr w:rsidR="0010622C" w:rsidTr="00B97A11">
        <w:trPr>
          <w:cantSplit/>
        </w:trPr>
        <w:tc>
          <w:tcPr>
            <w:tcW w:w="2304" w:type="dxa"/>
            <w:shd w:val="clear" w:color="auto" w:fill="auto"/>
          </w:tcPr>
          <w:p w:rsidR="0010622C" w:rsidRDefault="0010622C" w:rsidP="00B97A11">
            <w:r>
              <w:t xml:space="preserve">ACA </w:t>
            </w:r>
            <w:r w:rsidRPr="00993B8E">
              <w:t>Eligibility</w:t>
            </w:r>
            <w:r w:rsidRPr="00E15137">
              <w:rPr>
                <w:color w:val="0070C0"/>
              </w:rPr>
              <w:t xml:space="preserve"> </w:t>
            </w:r>
            <w:r>
              <w:t>Status</w:t>
            </w:r>
          </w:p>
        </w:tc>
        <w:tc>
          <w:tcPr>
            <w:tcW w:w="2646" w:type="dxa"/>
            <w:shd w:val="clear" w:color="auto" w:fill="auto"/>
          </w:tcPr>
          <w:p w:rsidR="0010622C" w:rsidRDefault="0010622C" w:rsidP="00B97A11">
            <w:r>
              <w:t>Eligible</w:t>
            </w:r>
          </w:p>
        </w:tc>
        <w:tc>
          <w:tcPr>
            <w:tcW w:w="2520" w:type="dxa"/>
            <w:shd w:val="clear" w:color="auto" w:fill="auto"/>
          </w:tcPr>
          <w:p w:rsidR="0010622C" w:rsidRDefault="0010622C" w:rsidP="00B97A11">
            <w:r>
              <w:t>Eligible</w:t>
            </w:r>
          </w:p>
        </w:tc>
      </w:tr>
      <w:tr w:rsidR="0010622C" w:rsidRPr="007A3F58" w:rsidTr="00B97A11">
        <w:trPr>
          <w:cantSplit/>
        </w:trPr>
        <w:tc>
          <w:tcPr>
            <w:tcW w:w="2304" w:type="dxa"/>
            <w:shd w:val="clear" w:color="auto" w:fill="auto"/>
          </w:tcPr>
          <w:p w:rsidR="0010622C" w:rsidRPr="007A3F58" w:rsidRDefault="0010622C" w:rsidP="00B97A11">
            <w:r w:rsidRPr="007A3F58">
              <w:t>Average Service Hours</w:t>
            </w:r>
          </w:p>
        </w:tc>
        <w:tc>
          <w:tcPr>
            <w:tcW w:w="2646" w:type="dxa"/>
            <w:shd w:val="clear" w:color="auto" w:fill="auto"/>
          </w:tcPr>
          <w:p w:rsidR="0010622C" w:rsidRPr="007A3F58" w:rsidRDefault="0010622C" w:rsidP="00B97A11">
            <w:r>
              <w:t>40</w:t>
            </w:r>
          </w:p>
        </w:tc>
        <w:tc>
          <w:tcPr>
            <w:tcW w:w="2520" w:type="dxa"/>
            <w:shd w:val="clear" w:color="auto" w:fill="auto"/>
          </w:tcPr>
          <w:p w:rsidR="0010622C" w:rsidRPr="007A3F58" w:rsidRDefault="0010622C" w:rsidP="00B97A11">
            <w:r>
              <w:t>15</w:t>
            </w:r>
          </w:p>
        </w:tc>
      </w:tr>
      <w:tr w:rsidR="0010622C" w:rsidRPr="007A3F58" w:rsidTr="00B97A11">
        <w:trPr>
          <w:cantSplit/>
        </w:trPr>
        <w:tc>
          <w:tcPr>
            <w:tcW w:w="2304" w:type="dxa"/>
            <w:shd w:val="clear" w:color="auto" w:fill="auto"/>
          </w:tcPr>
          <w:p w:rsidR="0010622C" w:rsidRPr="007A3F58" w:rsidRDefault="0010622C" w:rsidP="00B97A11">
            <w:r w:rsidRPr="007A3F58">
              <w:t>ACA FT/ Eligible?</w:t>
            </w:r>
          </w:p>
        </w:tc>
        <w:tc>
          <w:tcPr>
            <w:tcW w:w="2646" w:type="dxa"/>
            <w:shd w:val="clear" w:color="auto" w:fill="auto"/>
          </w:tcPr>
          <w:p w:rsidR="0010622C" w:rsidRPr="007A3F58" w:rsidRDefault="0010622C" w:rsidP="00B97A11">
            <w:r>
              <w:t>Checkbox is on</w:t>
            </w:r>
          </w:p>
        </w:tc>
        <w:tc>
          <w:tcPr>
            <w:tcW w:w="2520" w:type="dxa"/>
            <w:shd w:val="clear" w:color="auto" w:fill="auto"/>
          </w:tcPr>
          <w:p w:rsidR="0010622C" w:rsidRPr="007A3F58" w:rsidRDefault="0010622C" w:rsidP="00B97A11">
            <w:r>
              <w:t>Do not select</w:t>
            </w:r>
          </w:p>
        </w:tc>
      </w:tr>
      <w:tr w:rsidR="0010622C" w:rsidRPr="007A3F58" w:rsidTr="00B97A11">
        <w:trPr>
          <w:cantSplit/>
        </w:trPr>
        <w:tc>
          <w:tcPr>
            <w:tcW w:w="2304" w:type="dxa"/>
            <w:shd w:val="clear" w:color="auto" w:fill="auto"/>
          </w:tcPr>
          <w:p w:rsidR="0010622C" w:rsidRPr="007A3F58" w:rsidRDefault="0010622C" w:rsidP="00B97A11">
            <w:r w:rsidRPr="007A3F58">
              <w:t>Medical Offered Date</w:t>
            </w:r>
          </w:p>
        </w:tc>
        <w:tc>
          <w:tcPr>
            <w:tcW w:w="2646" w:type="dxa"/>
            <w:shd w:val="clear" w:color="auto" w:fill="auto"/>
          </w:tcPr>
          <w:p w:rsidR="0010622C" w:rsidRPr="007A3F58" w:rsidRDefault="0010622C" w:rsidP="00B97A11">
            <w:r>
              <w:t>1/1/2015</w:t>
            </w:r>
          </w:p>
        </w:tc>
        <w:tc>
          <w:tcPr>
            <w:tcW w:w="2520" w:type="dxa"/>
            <w:shd w:val="clear" w:color="auto" w:fill="auto"/>
          </w:tcPr>
          <w:p w:rsidR="0010622C" w:rsidRPr="007A3F58" w:rsidRDefault="0010622C" w:rsidP="00B97A11">
            <w:r>
              <w:t>1/1/2015</w:t>
            </w:r>
          </w:p>
        </w:tc>
      </w:tr>
      <w:tr w:rsidR="0010622C" w:rsidRPr="007A3F58" w:rsidTr="00B97A11">
        <w:trPr>
          <w:cantSplit/>
        </w:trPr>
        <w:tc>
          <w:tcPr>
            <w:tcW w:w="2304" w:type="dxa"/>
            <w:shd w:val="clear" w:color="auto" w:fill="auto"/>
          </w:tcPr>
          <w:p w:rsidR="0010622C" w:rsidRPr="007A3F58" w:rsidRDefault="0010622C" w:rsidP="00B97A11">
            <w:r w:rsidRPr="007A3F58">
              <w:t>Evaluation Begin Date</w:t>
            </w:r>
          </w:p>
        </w:tc>
        <w:tc>
          <w:tcPr>
            <w:tcW w:w="2646" w:type="dxa"/>
            <w:shd w:val="clear" w:color="auto" w:fill="auto"/>
          </w:tcPr>
          <w:p w:rsidR="0010622C" w:rsidRPr="007A3F58" w:rsidRDefault="0010622C" w:rsidP="00B97A11">
            <w:r w:rsidRPr="0010622C">
              <w:t>Field is greyed-out for a full-time employee.</w:t>
            </w:r>
          </w:p>
        </w:tc>
        <w:tc>
          <w:tcPr>
            <w:tcW w:w="2520" w:type="dxa"/>
            <w:shd w:val="clear" w:color="auto" w:fill="auto"/>
          </w:tcPr>
          <w:p w:rsidR="0010622C" w:rsidRPr="007A3F58" w:rsidRDefault="0010622C" w:rsidP="00B97A11">
            <w:r>
              <w:t>10/16/2015</w:t>
            </w:r>
          </w:p>
        </w:tc>
      </w:tr>
      <w:tr w:rsidR="0010622C" w:rsidRPr="007A3F58" w:rsidTr="00B97A11">
        <w:trPr>
          <w:cantSplit/>
        </w:trPr>
        <w:tc>
          <w:tcPr>
            <w:tcW w:w="2304" w:type="dxa"/>
            <w:shd w:val="clear" w:color="auto" w:fill="auto"/>
          </w:tcPr>
          <w:p w:rsidR="0010622C" w:rsidRPr="007A3F58" w:rsidRDefault="0010622C" w:rsidP="00B97A11">
            <w:r w:rsidRPr="007A3F58">
              <w:t>Evaluation End Date</w:t>
            </w:r>
          </w:p>
        </w:tc>
        <w:tc>
          <w:tcPr>
            <w:tcW w:w="2646" w:type="dxa"/>
            <w:shd w:val="clear" w:color="auto" w:fill="auto"/>
          </w:tcPr>
          <w:p w:rsidR="0010622C" w:rsidRPr="007A3F58" w:rsidRDefault="0010622C" w:rsidP="00B97A11">
            <w:r w:rsidRPr="0010622C">
              <w:t>Field is greyed-out for a full-time employee.</w:t>
            </w:r>
          </w:p>
        </w:tc>
        <w:tc>
          <w:tcPr>
            <w:tcW w:w="2520" w:type="dxa"/>
            <w:shd w:val="clear" w:color="auto" w:fill="auto"/>
          </w:tcPr>
          <w:p w:rsidR="0010622C" w:rsidRPr="007A3F58" w:rsidRDefault="0010622C" w:rsidP="00B97A11">
            <w:r>
              <w:t>10/15/2015</w:t>
            </w:r>
          </w:p>
        </w:tc>
      </w:tr>
      <w:tr w:rsidR="0010622C" w:rsidRPr="007A3F58" w:rsidTr="00B97A11">
        <w:trPr>
          <w:cantSplit/>
        </w:trPr>
        <w:tc>
          <w:tcPr>
            <w:tcW w:w="2304" w:type="dxa"/>
            <w:shd w:val="clear" w:color="auto" w:fill="auto"/>
          </w:tcPr>
          <w:p w:rsidR="0010622C" w:rsidRPr="007A3F58" w:rsidRDefault="0010622C" w:rsidP="00B97A11">
            <w:r w:rsidRPr="007A3F58">
              <w:t>Stability Begin Date</w:t>
            </w:r>
          </w:p>
        </w:tc>
        <w:tc>
          <w:tcPr>
            <w:tcW w:w="2646" w:type="dxa"/>
            <w:shd w:val="clear" w:color="auto" w:fill="auto"/>
          </w:tcPr>
          <w:p w:rsidR="0010622C" w:rsidRPr="007A3F58" w:rsidRDefault="0010622C" w:rsidP="00B97A11">
            <w:r w:rsidRPr="0010622C">
              <w:t>Field is greyed-out for a full-time employee.</w:t>
            </w:r>
          </w:p>
        </w:tc>
        <w:tc>
          <w:tcPr>
            <w:tcW w:w="2520" w:type="dxa"/>
            <w:shd w:val="clear" w:color="auto" w:fill="auto"/>
          </w:tcPr>
          <w:p w:rsidR="0010622C" w:rsidRPr="007A3F58" w:rsidRDefault="0010622C" w:rsidP="00B97A11">
            <w:r>
              <w:t>1/1/2015</w:t>
            </w:r>
          </w:p>
        </w:tc>
      </w:tr>
      <w:tr w:rsidR="0010622C" w:rsidRPr="007A3F58" w:rsidTr="00B97A11">
        <w:trPr>
          <w:cantSplit/>
        </w:trPr>
        <w:tc>
          <w:tcPr>
            <w:tcW w:w="2304" w:type="dxa"/>
            <w:shd w:val="clear" w:color="auto" w:fill="auto"/>
          </w:tcPr>
          <w:p w:rsidR="0010622C" w:rsidRPr="007A3F58" w:rsidRDefault="0010622C" w:rsidP="00B97A11">
            <w:r w:rsidRPr="007A3F58">
              <w:t>Stability End Date</w:t>
            </w:r>
          </w:p>
        </w:tc>
        <w:tc>
          <w:tcPr>
            <w:tcW w:w="2646" w:type="dxa"/>
            <w:shd w:val="clear" w:color="auto" w:fill="auto"/>
          </w:tcPr>
          <w:p w:rsidR="0010622C" w:rsidRPr="007A3F58" w:rsidRDefault="0010622C" w:rsidP="00B97A11">
            <w:r w:rsidRPr="0010622C">
              <w:t>Field is greyed-out for a full-time employee.</w:t>
            </w:r>
          </w:p>
        </w:tc>
        <w:tc>
          <w:tcPr>
            <w:tcW w:w="2520" w:type="dxa"/>
            <w:shd w:val="clear" w:color="auto" w:fill="auto"/>
          </w:tcPr>
          <w:p w:rsidR="0010622C" w:rsidRPr="007A3F58" w:rsidRDefault="0010622C" w:rsidP="00B97A11">
            <w:r>
              <w:t>12/31/2015</w:t>
            </w:r>
          </w:p>
        </w:tc>
      </w:tr>
      <w:tr w:rsidR="0010622C" w:rsidRPr="007A3F58" w:rsidTr="00B97A11">
        <w:trPr>
          <w:cantSplit/>
        </w:trPr>
        <w:tc>
          <w:tcPr>
            <w:tcW w:w="2304" w:type="dxa"/>
            <w:shd w:val="clear" w:color="auto" w:fill="auto"/>
          </w:tcPr>
          <w:p w:rsidR="0010622C" w:rsidRPr="007A3F58" w:rsidRDefault="0010622C" w:rsidP="00B97A11">
            <w:r w:rsidRPr="007A3F58">
              <w:t>Remarks</w:t>
            </w:r>
          </w:p>
        </w:tc>
        <w:tc>
          <w:tcPr>
            <w:tcW w:w="2646" w:type="dxa"/>
            <w:shd w:val="clear" w:color="auto" w:fill="auto"/>
          </w:tcPr>
          <w:p w:rsidR="0010622C" w:rsidRPr="007A3F58" w:rsidRDefault="0010622C" w:rsidP="00B97A11">
            <w:r>
              <w:t>Blank</w:t>
            </w:r>
          </w:p>
        </w:tc>
        <w:tc>
          <w:tcPr>
            <w:tcW w:w="2520" w:type="dxa"/>
            <w:shd w:val="clear" w:color="auto" w:fill="auto"/>
          </w:tcPr>
          <w:p w:rsidR="0010622C" w:rsidRPr="007A3F58" w:rsidRDefault="0010622C" w:rsidP="00B97A11">
            <w:r w:rsidRPr="00067B4D">
              <w:t>This employee changed status mid-year</w:t>
            </w:r>
          </w:p>
        </w:tc>
      </w:tr>
      <w:tr w:rsidR="0010622C" w:rsidTr="00B97A11">
        <w:trPr>
          <w:cantSplit/>
        </w:trPr>
        <w:tc>
          <w:tcPr>
            <w:tcW w:w="2304" w:type="dxa"/>
            <w:shd w:val="clear" w:color="auto" w:fill="auto"/>
          </w:tcPr>
          <w:p w:rsidR="0010622C" w:rsidRDefault="0010622C" w:rsidP="00B97A11">
            <w:r>
              <w:t>Last Update User ID/ Updated On</w:t>
            </w:r>
          </w:p>
        </w:tc>
        <w:tc>
          <w:tcPr>
            <w:tcW w:w="5166" w:type="dxa"/>
            <w:gridSpan w:val="2"/>
            <w:shd w:val="clear" w:color="auto" w:fill="auto"/>
          </w:tcPr>
          <w:p w:rsidR="0010622C" w:rsidRDefault="0010622C" w:rsidP="00B97A11">
            <w:r w:rsidRPr="00067B4D">
              <w:t>System will automatically update with your user ID and the system date.</w:t>
            </w:r>
          </w:p>
        </w:tc>
      </w:tr>
    </w:tbl>
    <w:p w:rsidR="00F04E2E" w:rsidRDefault="00F04E2E" w:rsidP="005E53CB">
      <w:pPr>
        <w:pStyle w:val="BlockText"/>
      </w:pPr>
    </w:p>
    <w:p w:rsidR="00067B4D" w:rsidRDefault="003278DC" w:rsidP="003278DC">
      <w:pPr>
        <w:pStyle w:val="Heading2"/>
      </w:pPr>
      <w:bookmarkStart w:id="23" w:name="_Toc419104609"/>
      <w:r>
        <w:t>Evaluation Period Results</w:t>
      </w:r>
      <w:bookmarkEnd w:id="23"/>
    </w:p>
    <w:p w:rsidR="003278DC" w:rsidRDefault="003278DC" w:rsidP="003278DC">
      <w:r>
        <w:t>After the employee’s first year of employment and annually in October, agencies will test the employees to see who is working at least 30 hours per week. For those employees who are part-time, variable-hour or seasonal, the ACA Employee Eligibility page must be updated with the results of the test.</w:t>
      </w:r>
    </w:p>
    <w:p w:rsidR="00067B4D" w:rsidRDefault="003278DC" w:rsidP="003278DC">
      <w:pPr>
        <w:keepNext/>
      </w:pPr>
      <w:r>
        <w:lastRenderedPageBreak/>
        <w:t>As an example, the following image outlines the testing cycles for 2015 given to you by OMES HCM. They will provide an updated example for 2016 testing. The cycle you are measuring will drive the data you enter on the ACA Employee Eligibility page.</w:t>
      </w:r>
    </w:p>
    <w:p w:rsidR="00067B4D" w:rsidRDefault="003278DC" w:rsidP="0009240B">
      <w:r>
        <w:rPr>
          <w:noProof/>
        </w:rPr>
        <w:drawing>
          <wp:inline distT="0" distB="0" distL="0" distR="0" wp14:anchorId="428717D8" wp14:editId="53AA97A7">
            <wp:extent cx="5943600" cy="2399832"/>
            <wp:effectExtent l="0" t="0" r="0" b="635"/>
            <wp:docPr id="12" name="Picture 9" descr="The image displays the monthly and annual testing cycles for the State of Oklahoma. If you have questiongs about the testing cycles, please contact OMES HCM." title="2015 ACA Testing Cy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399832"/>
                    </a:xfrm>
                    <a:prstGeom prst="rect">
                      <a:avLst/>
                    </a:prstGeom>
                    <a:noFill/>
                    <a:ln>
                      <a:noFill/>
                    </a:ln>
                  </pic:spPr>
                </pic:pic>
              </a:graphicData>
            </a:graphic>
          </wp:inline>
        </w:drawing>
      </w:r>
    </w:p>
    <w:p w:rsidR="003278DC" w:rsidRDefault="003278DC" w:rsidP="003278DC">
      <w:pPr>
        <w:pStyle w:val="Heading3"/>
      </w:pPr>
      <w:bookmarkStart w:id="24" w:name="_Toc419104610"/>
      <w:r>
        <w:t>Examples</w:t>
      </w:r>
      <w:bookmarkEnd w:id="24"/>
    </w:p>
    <w:p w:rsidR="003278DC" w:rsidRDefault="003278DC" w:rsidP="005E53CB">
      <w:pPr>
        <w:pStyle w:val="BlockText"/>
      </w:pPr>
      <w:r w:rsidRPr="003278DC">
        <w:rPr>
          <w:rStyle w:val="Strong"/>
        </w:rPr>
        <w:t>Scenario 1 Evaluation Period Results, First Year of Employment, Variable-hour Employee:</w:t>
      </w:r>
      <w:r w:rsidRPr="003278DC">
        <w:t xml:space="preserve"> In this example, you have an individual who is a variable-hour employee.  This employee was hired on February 9, 2015. When you hired the employee, you were unsure whether the employee would be working at least 30 hours per week on average. You believe the employee’s average hours per week are closer to 25. The initial row on the ACA Employee Eligibility page will reflect that. However, when you test the employee after their first year of employment in February 2016, you will find the employee’s actual average hours are 32 hours per week.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646"/>
        <w:gridCol w:w="2520"/>
      </w:tblGrid>
      <w:tr w:rsidR="00B97A11" w:rsidRPr="00184CF8" w:rsidTr="00B97A11">
        <w:trPr>
          <w:cantSplit/>
          <w:tblHeader/>
        </w:trPr>
        <w:tc>
          <w:tcPr>
            <w:tcW w:w="2304" w:type="dxa"/>
            <w:shd w:val="clear" w:color="auto" w:fill="auto"/>
          </w:tcPr>
          <w:p w:rsidR="00B97A11" w:rsidRPr="00184CF8" w:rsidRDefault="00B97A11" w:rsidP="00B97A11">
            <w:pPr>
              <w:keepNext/>
              <w:spacing w:before="60" w:after="60"/>
              <w:rPr>
                <w:rStyle w:val="Strong"/>
              </w:rPr>
            </w:pPr>
            <w:r w:rsidRPr="00184CF8">
              <w:rPr>
                <w:rStyle w:val="Strong"/>
              </w:rPr>
              <w:t>Field Name</w:t>
            </w:r>
          </w:p>
        </w:tc>
        <w:tc>
          <w:tcPr>
            <w:tcW w:w="2646" w:type="dxa"/>
            <w:shd w:val="clear" w:color="auto" w:fill="auto"/>
          </w:tcPr>
          <w:p w:rsidR="00B97A11" w:rsidRPr="00184CF8" w:rsidRDefault="00B97A11" w:rsidP="00B97A11">
            <w:pPr>
              <w:keepNext/>
              <w:spacing w:before="60" w:after="60"/>
              <w:rPr>
                <w:rStyle w:val="Strong"/>
              </w:rPr>
            </w:pPr>
            <w:r>
              <w:rPr>
                <w:rStyle w:val="Strong"/>
              </w:rPr>
              <w:t>Original Row</w:t>
            </w:r>
          </w:p>
        </w:tc>
        <w:tc>
          <w:tcPr>
            <w:tcW w:w="2520" w:type="dxa"/>
            <w:shd w:val="clear" w:color="auto" w:fill="auto"/>
          </w:tcPr>
          <w:p w:rsidR="00B97A11" w:rsidRPr="00184CF8" w:rsidRDefault="00B97A11" w:rsidP="00E50FA5">
            <w:pPr>
              <w:keepNext/>
              <w:spacing w:before="60" w:after="60"/>
              <w:rPr>
                <w:rStyle w:val="Strong"/>
              </w:rPr>
            </w:pPr>
            <w:r w:rsidRPr="00067B4D">
              <w:rPr>
                <w:rStyle w:val="Strong"/>
              </w:rPr>
              <w:t>New row</w:t>
            </w:r>
            <w:r w:rsidR="00E50FA5">
              <w:rPr>
                <w:rStyle w:val="Strong"/>
              </w:rPr>
              <w:t xml:space="preserve"> after 1 year of employment</w:t>
            </w:r>
          </w:p>
        </w:tc>
      </w:tr>
      <w:tr w:rsidR="00B97A11" w:rsidTr="00B97A11">
        <w:trPr>
          <w:cantSplit/>
        </w:trPr>
        <w:tc>
          <w:tcPr>
            <w:tcW w:w="2304" w:type="dxa"/>
            <w:shd w:val="clear" w:color="auto" w:fill="auto"/>
          </w:tcPr>
          <w:p w:rsidR="00B97A11" w:rsidRDefault="00B97A11" w:rsidP="00B97A11">
            <w:r>
              <w:t>Effective Date</w:t>
            </w:r>
          </w:p>
        </w:tc>
        <w:tc>
          <w:tcPr>
            <w:tcW w:w="2646" w:type="dxa"/>
            <w:shd w:val="clear" w:color="auto" w:fill="auto"/>
          </w:tcPr>
          <w:p w:rsidR="00B97A11" w:rsidRDefault="00E50FA5" w:rsidP="00B97A11">
            <w:r>
              <w:t>2/9/2015</w:t>
            </w:r>
          </w:p>
        </w:tc>
        <w:tc>
          <w:tcPr>
            <w:tcW w:w="2520" w:type="dxa"/>
            <w:shd w:val="clear" w:color="auto" w:fill="auto"/>
          </w:tcPr>
          <w:p w:rsidR="00B97A11" w:rsidRDefault="00E50FA5" w:rsidP="00B97A11">
            <w:r>
              <w:t>4/1/2016</w:t>
            </w:r>
          </w:p>
        </w:tc>
      </w:tr>
      <w:tr w:rsidR="00B97A11" w:rsidTr="00B97A11">
        <w:trPr>
          <w:cantSplit/>
        </w:trPr>
        <w:tc>
          <w:tcPr>
            <w:tcW w:w="2304" w:type="dxa"/>
            <w:shd w:val="clear" w:color="auto" w:fill="auto"/>
          </w:tcPr>
          <w:p w:rsidR="00B97A11" w:rsidRDefault="00B97A11" w:rsidP="00B97A11">
            <w:r>
              <w:t xml:space="preserve">ACA </w:t>
            </w:r>
            <w:r w:rsidRPr="00993B8E">
              <w:t>Eligibility</w:t>
            </w:r>
            <w:r w:rsidRPr="00E15137">
              <w:rPr>
                <w:color w:val="0070C0"/>
              </w:rPr>
              <w:t xml:space="preserve"> </w:t>
            </w:r>
            <w:r>
              <w:t>Status</w:t>
            </w:r>
          </w:p>
        </w:tc>
        <w:tc>
          <w:tcPr>
            <w:tcW w:w="2646" w:type="dxa"/>
            <w:shd w:val="clear" w:color="auto" w:fill="auto"/>
          </w:tcPr>
          <w:p w:rsidR="00B97A11" w:rsidRDefault="00E50FA5" w:rsidP="00B97A11">
            <w:r>
              <w:t>Variable-Hour</w:t>
            </w:r>
          </w:p>
        </w:tc>
        <w:tc>
          <w:tcPr>
            <w:tcW w:w="2520" w:type="dxa"/>
            <w:shd w:val="clear" w:color="auto" w:fill="auto"/>
          </w:tcPr>
          <w:p w:rsidR="00B97A11" w:rsidRDefault="00E50FA5" w:rsidP="00B97A11">
            <w:r>
              <w:t>Eligible</w:t>
            </w:r>
          </w:p>
        </w:tc>
      </w:tr>
      <w:tr w:rsidR="00B97A11" w:rsidRPr="007A3F58" w:rsidTr="00B97A11">
        <w:trPr>
          <w:cantSplit/>
        </w:trPr>
        <w:tc>
          <w:tcPr>
            <w:tcW w:w="2304" w:type="dxa"/>
            <w:shd w:val="clear" w:color="auto" w:fill="auto"/>
          </w:tcPr>
          <w:p w:rsidR="00B97A11" w:rsidRPr="007A3F58" w:rsidRDefault="00B97A11" w:rsidP="00B97A11">
            <w:r w:rsidRPr="007A3F58">
              <w:t>Average Service Hours</w:t>
            </w:r>
          </w:p>
        </w:tc>
        <w:tc>
          <w:tcPr>
            <w:tcW w:w="2646" w:type="dxa"/>
            <w:shd w:val="clear" w:color="auto" w:fill="auto"/>
          </w:tcPr>
          <w:p w:rsidR="00B97A11" w:rsidRPr="007A3F58" w:rsidRDefault="00E50FA5" w:rsidP="00B97A11">
            <w:r>
              <w:t>25</w:t>
            </w:r>
          </w:p>
        </w:tc>
        <w:tc>
          <w:tcPr>
            <w:tcW w:w="2520" w:type="dxa"/>
            <w:shd w:val="clear" w:color="auto" w:fill="auto"/>
          </w:tcPr>
          <w:p w:rsidR="00B97A11" w:rsidRPr="007A3F58" w:rsidRDefault="00E50FA5" w:rsidP="00B97A11">
            <w:r>
              <w:t>32</w:t>
            </w:r>
          </w:p>
        </w:tc>
      </w:tr>
      <w:tr w:rsidR="00B97A11" w:rsidRPr="007A3F58" w:rsidTr="00B97A11">
        <w:trPr>
          <w:cantSplit/>
        </w:trPr>
        <w:tc>
          <w:tcPr>
            <w:tcW w:w="2304" w:type="dxa"/>
            <w:shd w:val="clear" w:color="auto" w:fill="auto"/>
          </w:tcPr>
          <w:p w:rsidR="00B97A11" w:rsidRPr="007A3F58" w:rsidRDefault="00B97A11" w:rsidP="00B97A11">
            <w:r w:rsidRPr="007A3F58">
              <w:t>ACA FT/ Eligible?</w:t>
            </w:r>
          </w:p>
        </w:tc>
        <w:tc>
          <w:tcPr>
            <w:tcW w:w="2646" w:type="dxa"/>
            <w:shd w:val="clear" w:color="auto" w:fill="auto"/>
          </w:tcPr>
          <w:p w:rsidR="00B97A11" w:rsidRPr="007A3F58" w:rsidRDefault="00E50FA5" w:rsidP="00B97A11">
            <w:r>
              <w:t>Do Not Select</w:t>
            </w:r>
          </w:p>
        </w:tc>
        <w:tc>
          <w:tcPr>
            <w:tcW w:w="2520" w:type="dxa"/>
            <w:shd w:val="clear" w:color="auto" w:fill="auto"/>
          </w:tcPr>
          <w:p w:rsidR="00B97A11" w:rsidRPr="007A3F58" w:rsidRDefault="00E50FA5" w:rsidP="00B97A11">
            <w:r>
              <w:t>Do Not Select</w:t>
            </w:r>
          </w:p>
        </w:tc>
      </w:tr>
      <w:tr w:rsidR="00B97A11" w:rsidRPr="007A3F58" w:rsidTr="00B97A11">
        <w:trPr>
          <w:cantSplit/>
        </w:trPr>
        <w:tc>
          <w:tcPr>
            <w:tcW w:w="2304" w:type="dxa"/>
            <w:shd w:val="clear" w:color="auto" w:fill="auto"/>
          </w:tcPr>
          <w:p w:rsidR="00B97A11" w:rsidRPr="007A3F58" w:rsidRDefault="00B97A11" w:rsidP="00B97A11">
            <w:r w:rsidRPr="007A3F58">
              <w:lastRenderedPageBreak/>
              <w:t>Medical Offered Date</w:t>
            </w:r>
          </w:p>
        </w:tc>
        <w:tc>
          <w:tcPr>
            <w:tcW w:w="2646" w:type="dxa"/>
            <w:shd w:val="clear" w:color="auto" w:fill="auto"/>
          </w:tcPr>
          <w:p w:rsidR="00B97A11" w:rsidRPr="007A3F58" w:rsidRDefault="00E50FA5" w:rsidP="00B97A11">
            <w:r>
              <w:t>Leave Blank</w:t>
            </w:r>
          </w:p>
        </w:tc>
        <w:tc>
          <w:tcPr>
            <w:tcW w:w="2520" w:type="dxa"/>
            <w:shd w:val="clear" w:color="auto" w:fill="auto"/>
          </w:tcPr>
          <w:p w:rsidR="00B97A11" w:rsidRPr="007A3F58" w:rsidRDefault="00E50FA5" w:rsidP="00B97A11">
            <w:r>
              <w:t>4/1/2016</w:t>
            </w:r>
          </w:p>
        </w:tc>
      </w:tr>
      <w:tr w:rsidR="00B97A11" w:rsidRPr="007A3F58" w:rsidTr="00B97A11">
        <w:trPr>
          <w:cantSplit/>
        </w:trPr>
        <w:tc>
          <w:tcPr>
            <w:tcW w:w="2304" w:type="dxa"/>
            <w:shd w:val="clear" w:color="auto" w:fill="auto"/>
          </w:tcPr>
          <w:p w:rsidR="00B97A11" w:rsidRPr="007A3F58" w:rsidRDefault="00B97A11" w:rsidP="00B97A11">
            <w:r w:rsidRPr="007A3F58">
              <w:t>Evaluation Begin Date</w:t>
            </w:r>
          </w:p>
        </w:tc>
        <w:tc>
          <w:tcPr>
            <w:tcW w:w="2646" w:type="dxa"/>
            <w:shd w:val="clear" w:color="auto" w:fill="auto"/>
          </w:tcPr>
          <w:p w:rsidR="00B97A11" w:rsidRPr="007A3F58" w:rsidRDefault="00E50FA5" w:rsidP="00B97A11">
            <w:r>
              <w:t>Leave Blank</w:t>
            </w:r>
          </w:p>
        </w:tc>
        <w:tc>
          <w:tcPr>
            <w:tcW w:w="2520" w:type="dxa"/>
            <w:shd w:val="clear" w:color="auto" w:fill="auto"/>
          </w:tcPr>
          <w:p w:rsidR="00B97A11" w:rsidRPr="007A3F58" w:rsidRDefault="00E50FA5" w:rsidP="00B97A11">
            <w:r>
              <w:t>3/1/2015</w:t>
            </w:r>
          </w:p>
        </w:tc>
      </w:tr>
      <w:tr w:rsidR="00B97A11" w:rsidRPr="007A3F58" w:rsidTr="00B97A11">
        <w:trPr>
          <w:cantSplit/>
        </w:trPr>
        <w:tc>
          <w:tcPr>
            <w:tcW w:w="2304" w:type="dxa"/>
            <w:shd w:val="clear" w:color="auto" w:fill="auto"/>
          </w:tcPr>
          <w:p w:rsidR="00B97A11" w:rsidRPr="007A3F58" w:rsidRDefault="00B97A11" w:rsidP="00B97A11">
            <w:r w:rsidRPr="007A3F58">
              <w:t>Evaluation End Date</w:t>
            </w:r>
          </w:p>
        </w:tc>
        <w:tc>
          <w:tcPr>
            <w:tcW w:w="2646" w:type="dxa"/>
            <w:shd w:val="clear" w:color="auto" w:fill="auto"/>
          </w:tcPr>
          <w:p w:rsidR="00B97A11" w:rsidRPr="007A3F58" w:rsidRDefault="00E50FA5" w:rsidP="00B97A11">
            <w:r>
              <w:t>Leave Blank</w:t>
            </w:r>
          </w:p>
        </w:tc>
        <w:tc>
          <w:tcPr>
            <w:tcW w:w="2520" w:type="dxa"/>
            <w:shd w:val="clear" w:color="auto" w:fill="auto"/>
          </w:tcPr>
          <w:p w:rsidR="00B97A11" w:rsidRPr="007A3F58" w:rsidRDefault="00E50FA5" w:rsidP="00B97A11">
            <w:r>
              <w:t>2/29/2016</w:t>
            </w:r>
          </w:p>
        </w:tc>
      </w:tr>
      <w:tr w:rsidR="00B97A11" w:rsidRPr="007A3F58" w:rsidTr="00B97A11">
        <w:trPr>
          <w:cantSplit/>
        </w:trPr>
        <w:tc>
          <w:tcPr>
            <w:tcW w:w="2304" w:type="dxa"/>
            <w:shd w:val="clear" w:color="auto" w:fill="auto"/>
          </w:tcPr>
          <w:p w:rsidR="00B97A11" w:rsidRPr="007A3F58" w:rsidRDefault="00B97A11" w:rsidP="00B97A11">
            <w:r w:rsidRPr="007A3F58">
              <w:t>Stability Begin Date</w:t>
            </w:r>
          </w:p>
        </w:tc>
        <w:tc>
          <w:tcPr>
            <w:tcW w:w="2646" w:type="dxa"/>
            <w:shd w:val="clear" w:color="auto" w:fill="auto"/>
          </w:tcPr>
          <w:p w:rsidR="00B97A11" w:rsidRPr="007A3F58" w:rsidRDefault="00E50FA5" w:rsidP="00B97A11">
            <w:r>
              <w:t>Leave Blank</w:t>
            </w:r>
          </w:p>
        </w:tc>
        <w:tc>
          <w:tcPr>
            <w:tcW w:w="2520" w:type="dxa"/>
            <w:shd w:val="clear" w:color="auto" w:fill="auto"/>
          </w:tcPr>
          <w:p w:rsidR="00B97A11" w:rsidRPr="007A3F58" w:rsidRDefault="00E50FA5" w:rsidP="00B97A11">
            <w:r>
              <w:t>4/1/2016</w:t>
            </w:r>
          </w:p>
        </w:tc>
      </w:tr>
      <w:tr w:rsidR="00B97A11" w:rsidRPr="007A3F58" w:rsidTr="00B97A11">
        <w:trPr>
          <w:cantSplit/>
        </w:trPr>
        <w:tc>
          <w:tcPr>
            <w:tcW w:w="2304" w:type="dxa"/>
            <w:shd w:val="clear" w:color="auto" w:fill="auto"/>
          </w:tcPr>
          <w:p w:rsidR="00B97A11" w:rsidRPr="007A3F58" w:rsidRDefault="00B97A11" w:rsidP="00B97A11">
            <w:r w:rsidRPr="007A3F58">
              <w:t>Stability End Date</w:t>
            </w:r>
          </w:p>
        </w:tc>
        <w:tc>
          <w:tcPr>
            <w:tcW w:w="2646" w:type="dxa"/>
            <w:shd w:val="clear" w:color="auto" w:fill="auto"/>
          </w:tcPr>
          <w:p w:rsidR="00B97A11" w:rsidRPr="007A3F58" w:rsidRDefault="00E50FA5" w:rsidP="00B97A11">
            <w:r>
              <w:t>Leave Blank</w:t>
            </w:r>
          </w:p>
        </w:tc>
        <w:tc>
          <w:tcPr>
            <w:tcW w:w="2520" w:type="dxa"/>
            <w:shd w:val="clear" w:color="auto" w:fill="auto"/>
          </w:tcPr>
          <w:p w:rsidR="00B97A11" w:rsidRPr="007A3F58" w:rsidRDefault="00E50FA5" w:rsidP="00B97A11">
            <w:r>
              <w:t>3/31/2017</w:t>
            </w:r>
          </w:p>
        </w:tc>
      </w:tr>
      <w:tr w:rsidR="00B97A11" w:rsidRPr="007A3F58" w:rsidTr="00B97A11">
        <w:trPr>
          <w:cantSplit/>
        </w:trPr>
        <w:tc>
          <w:tcPr>
            <w:tcW w:w="2304" w:type="dxa"/>
            <w:shd w:val="clear" w:color="auto" w:fill="auto"/>
          </w:tcPr>
          <w:p w:rsidR="00B97A11" w:rsidRPr="007A3F58" w:rsidRDefault="00B97A11" w:rsidP="00B97A11">
            <w:r w:rsidRPr="007A3F58">
              <w:t>Remarks</w:t>
            </w:r>
          </w:p>
        </w:tc>
        <w:tc>
          <w:tcPr>
            <w:tcW w:w="2646" w:type="dxa"/>
            <w:shd w:val="clear" w:color="auto" w:fill="auto"/>
          </w:tcPr>
          <w:p w:rsidR="00B97A11" w:rsidRPr="007A3F58" w:rsidRDefault="00B97A11" w:rsidP="00B97A11"/>
        </w:tc>
        <w:tc>
          <w:tcPr>
            <w:tcW w:w="2520" w:type="dxa"/>
            <w:shd w:val="clear" w:color="auto" w:fill="auto"/>
          </w:tcPr>
          <w:p w:rsidR="00B97A11" w:rsidRPr="007A3F58" w:rsidRDefault="00E50FA5" w:rsidP="00B97A11">
            <w:r>
              <w:t>Employee hired variable-hour, found to be eligible for medical</w:t>
            </w:r>
          </w:p>
        </w:tc>
      </w:tr>
      <w:tr w:rsidR="00B97A11" w:rsidTr="00B97A11">
        <w:trPr>
          <w:cantSplit/>
        </w:trPr>
        <w:tc>
          <w:tcPr>
            <w:tcW w:w="2304" w:type="dxa"/>
            <w:shd w:val="clear" w:color="auto" w:fill="auto"/>
          </w:tcPr>
          <w:p w:rsidR="00B97A11" w:rsidRDefault="00B97A11" w:rsidP="00B97A11">
            <w:r>
              <w:t>Last Update User ID/ Updated On</w:t>
            </w:r>
          </w:p>
        </w:tc>
        <w:tc>
          <w:tcPr>
            <w:tcW w:w="5166" w:type="dxa"/>
            <w:gridSpan w:val="2"/>
            <w:shd w:val="clear" w:color="auto" w:fill="auto"/>
          </w:tcPr>
          <w:p w:rsidR="00B97A11" w:rsidRDefault="00B97A11" w:rsidP="00B97A11">
            <w:r w:rsidRPr="00067B4D">
              <w:t>System will automatically update with your user ID and the system date.</w:t>
            </w:r>
          </w:p>
        </w:tc>
      </w:tr>
    </w:tbl>
    <w:p w:rsidR="003278DC" w:rsidRDefault="003278DC" w:rsidP="005E53CB">
      <w:pPr>
        <w:pStyle w:val="BlockText"/>
      </w:pPr>
    </w:p>
    <w:p w:rsidR="00DA15F7" w:rsidRDefault="00DA15F7" w:rsidP="005E53CB">
      <w:pPr>
        <w:pStyle w:val="BlockText"/>
      </w:pPr>
      <w:r w:rsidRPr="00DA15F7">
        <w:rPr>
          <w:rStyle w:val="Strong"/>
        </w:rPr>
        <w:t>Scenario 2 Evaluation Results, On-Going Employee, Annual Testing:</w:t>
      </w:r>
      <w:r w:rsidRPr="00DA15F7">
        <w:t xml:space="preserve"> Building on Scenario 2 from the previous Status Change section, the employee who changed from full-time to part-time on March 2, 2015 will need to be measured in October 2015 to see if they qualify for medical benefits during the 2016 stability period.  In this example, the status change was early in 2015, and therefore the employee’s average hours will most likely measure less than 30 hours per week when measured in October.</w:t>
      </w:r>
    </w:p>
    <w:tbl>
      <w:tblPr>
        <w:tblStyle w:val="TableGrid"/>
        <w:tblW w:w="9216" w:type="dxa"/>
        <w:tblInd w:w="360" w:type="dxa"/>
        <w:tblLook w:val="04A0" w:firstRow="1" w:lastRow="0" w:firstColumn="1" w:lastColumn="0" w:noHBand="0" w:noVBand="1"/>
      </w:tblPr>
      <w:tblGrid>
        <w:gridCol w:w="2304"/>
        <w:gridCol w:w="2304"/>
        <w:gridCol w:w="2304"/>
        <w:gridCol w:w="2304"/>
      </w:tblGrid>
      <w:tr w:rsidR="00CD2E55" w:rsidRPr="00387425" w:rsidTr="001517E5">
        <w:trPr>
          <w:cantSplit/>
          <w:tblHeader/>
        </w:trPr>
        <w:tc>
          <w:tcPr>
            <w:tcW w:w="2304" w:type="dxa"/>
          </w:tcPr>
          <w:p w:rsidR="00CD2E55" w:rsidRPr="00184CF8" w:rsidRDefault="00CD2E55" w:rsidP="008479C8">
            <w:pPr>
              <w:keepNext/>
              <w:spacing w:before="60" w:after="60"/>
              <w:rPr>
                <w:rStyle w:val="Strong"/>
              </w:rPr>
            </w:pPr>
            <w:r w:rsidRPr="00184CF8">
              <w:rPr>
                <w:rStyle w:val="Strong"/>
              </w:rPr>
              <w:t>Field Name</w:t>
            </w:r>
          </w:p>
        </w:tc>
        <w:tc>
          <w:tcPr>
            <w:tcW w:w="2304" w:type="dxa"/>
          </w:tcPr>
          <w:p w:rsidR="00CD2E55" w:rsidRPr="00184CF8" w:rsidRDefault="00CD2E55" w:rsidP="008479C8">
            <w:pPr>
              <w:keepNext/>
              <w:spacing w:before="60" w:after="60"/>
              <w:rPr>
                <w:rStyle w:val="Strong"/>
              </w:rPr>
            </w:pPr>
            <w:r>
              <w:rPr>
                <w:rStyle w:val="Strong"/>
              </w:rPr>
              <w:t>Original Row</w:t>
            </w:r>
          </w:p>
        </w:tc>
        <w:tc>
          <w:tcPr>
            <w:tcW w:w="2304" w:type="dxa"/>
          </w:tcPr>
          <w:p w:rsidR="00CD2E55" w:rsidRPr="00184CF8" w:rsidRDefault="00CD2E55" w:rsidP="008479C8">
            <w:pPr>
              <w:keepNext/>
              <w:spacing w:before="60" w:after="60"/>
              <w:rPr>
                <w:rStyle w:val="Strong"/>
              </w:rPr>
            </w:pPr>
            <w:r w:rsidRPr="00067B4D">
              <w:rPr>
                <w:rStyle w:val="Strong"/>
              </w:rPr>
              <w:t xml:space="preserve">New row: </w:t>
            </w:r>
            <w:r>
              <w:rPr>
                <w:rStyle w:val="Strong"/>
              </w:rPr>
              <w:t>March 2</w:t>
            </w:r>
            <w:r w:rsidRPr="00067B4D">
              <w:rPr>
                <w:rStyle w:val="Strong"/>
              </w:rPr>
              <w:t>, 2015, date of status change</w:t>
            </w:r>
          </w:p>
        </w:tc>
        <w:tc>
          <w:tcPr>
            <w:tcW w:w="2304" w:type="dxa"/>
          </w:tcPr>
          <w:p w:rsidR="00CD2E55" w:rsidRPr="00387425" w:rsidRDefault="00CD2E55" w:rsidP="00387425">
            <w:pPr>
              <w:keepNext/>
              <w:spacing w:before="60" w:after="60"/>
              <w:rPr>
                <w:rStyle w:val="Strong"/>
              </w:rPr>
            </w:pPr>
            <w:r w:rsidRPr="00CD2E55">
              <w:rPr>
                <w:rStyle w:val="Strong"/>
              </w:rPr>
              <w:t>New Row: October Look-back</w:t>
            </w:r>
          </w:p>
        </w:tc>
      </w:tr>
      <w:tr w:rsidR="00CD2E55" w:rsidTr="001517E5">
        <w:trPr>
          <w:cantSplit/>
        </w:trPr>
        <w:tc>
          <w:tcPr>
            <w:tcW w:w="2304" w:type="dxa"/>
          </w:tcPr>
          <w:p w:rsidR="00CD2E55" w:rsidRDefault="00CD2E55" w:rsidP="008479C8">
            <w:r>
              <w:t>Effective Date</w:t>
            </w:r>
          </w:p>
        </w:tc>
        <w:tc>
          <w:tcPr>
            <w:tcW w:w="2304" w:type="dxa"/>
          </w:tcPr>
          <w:p w:rsidR="00CD2E55" w:rsidRDefault="00CD2E55" w:rsidP="008479C8">
            <w:r>
              <w:t>1/1/2015</w:t>
            </w:r>
          </w:p>
        </w:tc>
        <w:tc>
          <w:tcPr>
            <w:tcW w:w="2304" w:type="dxa"/>
          </w:tcPr>
          <w:p w:rsidR="00CD2E55" w:rsidRDefault="00CD2E55" w:rsidP="008479C8">
            <w:r>
              <w:t>3/2/2015</w:t>
            </w:r>
          </w:p>
        </w:tc>
        <w:tc>
          <w:tcPr>
            <w:tcW w:w="2304" w:type="dxa"/>
          </w:tcPr>
          <w:p w:rsidR="00CD2E55" w:rsidRDefault="00455230" w:rsidP="00387425">
            <w:r>
              <w:t>1/1/2016</w:t>
            </w:r>
          </w:p>
        </w:tc>
      </w:tr>
      <w:tr w:rsidR="00CD2E55" w:rsidTr="001517E5">
        <w:trPr>
          <w:cantSplit/>
        </w:trPr>
        <w:tc>
          <w:tcPr>
            <w:tcW w:w="2304" w:type="dxa"/>
          </w:tcPr>
          <w:p w:rsidR="00CD2E55" w:rsidRDefault="00CD2E55" w:rsidP="008479C8">
            <w:r>
              <w:t xml:space="preserve">ACA </w:t>
            </w:r>
            <w:r w:rsidRPr="00993B8E">
              <w:t>Eligibility</w:t>
            </w:r>
            <w:r w:rsidRPr="00E15137">
              <w:rPr>
                <w:color w:val="0070C0"/>
              </w:rPr>
              <w:t xml:space="preserve"> </w:t>
            </w:r>
            <w:r>
              <w:t>Status</w:t>
            </w:r>
          </w:p>
        </w:tc>
        <w:tc>
          <w:tcPr>
            <w:tcW w:w="2304" w:type="dxa"/>
          </w:tcPr>
          <w:p w:rsidR="00CD2E55" w:rsidRDefault="00CD2E55" w:rsidP="008479C8">
            <w:r>
              <w:t>Eligible</w:t>
            </w:r>
          </w:p>
        </w:tc>
        <w:tc>
          <w:tcPr>
            <w:tcW w:w="2304" w:type="dxa"/>
          </w:tcPr>
          <w:p w:rsidR="00CD2E55" w:rsidRDefault="00CD2E55" w:rsidP="008479C8">
            <w:r>
              <w:t>Eligible</w:t>
            </w:r>
          </w:p>
        </w:tc>
        <w:tc>
          <w:tcPr>
            <w:tcW w:w="2304" w:type="dxa"/>
          </w:tcPr>
          <w:p w:rsidR="00CD2E55" w:rsidRDefault="00455230" w:rsidP="00387425">
            <w:r>
              <w:t>Ineligible</w:t>
            </w:r>
          </w:p>
        </w:tc>
      </w:tr>
      <w:tr w:rsidR="00CD2E55" w:rsidTr="001517E5">
        <w:trPr>
          <w:cantSplit/>
        </w:trPr>
        <w:tc>
          <w:tcPr>
            <w:tcW w:w="2304" w:type="dxa"/>
          </w:tcPr>
          <w:p w:rsidR="00CD2E55" w:rsidRPr="007A3F58" w:rsidRDefault="00CD2E55" w:rsidP="008479C8">
            <w:r w:rsidRPr="007A3F58">
              <w:t>Average Service Hours</w:t>
            </w:r>
          </w:p>
        </w:tc>
        <w:tc>
          <w:tcPr>
            <w:tcW w:w="2304" w:type="dxa"/>
          </w:tcPr>
          <w:p w:rsidR="00CD2E55" w:rsidRPr="007A3F58" w:rsidRDefault="00CD2E55" w:rsidP="008479C8">
            <w:r>
              <w:t>40</w:t>
            </w:r>
          </w:p>
        </w:tc>
        <w:tc>
          <w:tcPr>
            <w:tcW w:w="2304" w:type="dxa"/>
          </w:tcPr>
          <w:p w:rsidR="00CD2E55" w:rsidRPr="007A3F58" w:rsidRDefault="00CD2E55" w:rsidP="008479C8">
            <w:r>
              <w:t>15</w:t>
            </w:r>
          </w:p>
        </w:tc>
        <w:tc>
          <w:tcPr>
            <w:tcW w:w="2304" w:type="dxa"/>
          </w:tcPr>
          <w:p w:rsidR="00CD2E55" w:rsidRDefault="00455230" w:rsidP="00387425">
            <w:r>
              <w:t>15</w:t>
            </w:r>
          </w:p>
        </w:tc>
      </w:tr>
      <w:tr w:rsidR="00CD2E55" w:rsidTr="001517E5">
        <w:trPr>
          <w:cantSplit/>
        </w:trPr>
        <w:tc>
          <w:tcPr>
            <w:tcW w:w="2304" w:type="dxa"/>
          </w:tcPr>
          <w:p w:rsidR="00CD2E55" w:rsidRPr="007A3F58" w:rsidRDefault="00CD2E55" w:rsidP="008479C8">
            <w:r w:rsidRPr="007A3F58">
              <w:t>ACA FT/ Eligible?</w:t>
            </w:r>
          </w:p>
        </w:tc>
        <w:tc>
          <w:tcPr>
            <w:tcW w:w="2304" w:type="dxa"/>
          </w:tcPr>
          <w:p w:rsidR="00CD2E55" w:rsidRPr="007A3F58" w:rsidRDefault="00CD2E55" w:rsidP="008479C8">
            <w:r>
              <w:t>Checkbox is on</w:t>
            </w:r>
          </w:p>
        </w:tc>
        <w:tc>
          <w:tcPr>
            <w:tcW w:w="2304" w:type="dxa"/>
          </w:tcPr>
          <w:p w:rsidR="00CD2E55" w:rsidRPr="007A3F58" w:rsidRDefault="00CD2E55" w:rsidP="008479C8">
            <w:r>
              <w:t>Do not select</w:t>
            </w:r>
          </w:p>
        </w:tc>
        <w:tc>
          <w:tcPr>
            <w:tcW w:w="2304" w:type="dxa"/>
          </w:tcPr>
          <w:p w:rsidR="00CD2E55" w:rsidRDefault="00455230" w:rsidP="00387425">
            <w:r>
              <w:t>Do Not Select</w:t>
            </w:r>
          </w:p>
        </w:tc>
      </w:tr>
      <w:tr w:rsidR="00CD2E55" w:rsidTr="001517E5">
        <w:trPr>
          <w:cantSplit/>
        </w:trPr>
        <w:tc>
          <w:tcPr>
            <w:tcW w:w="2304" w:type="dxa"/>
          </w:tcPr>
          <w:p w:rsidR="00CD2E55" w:rsidRPr="007A3F58" w:rsidRDefault="00CD2E55" w:rsidP="008479C8">
            <w:r w:rsidRPr="007A3F58">
              <w:t>Medical Offered Date</w:t>
            </w:r>
          </w:p>
        </w:tc>
        <w:tc>
          <w:tcPr>
            <w:tcW w:w="2304" w:type="dxa"/>
          </w:tcPr>
          <w:p w:rsidR="00CD2E55" w:rsidRPr="007A3F58" w:rsidRDefault="00CD2E55" w:rsidP="008479C8">
            <w:r>
              <w:t>1/1/2015</w:t>
            </w:r>
          </w:p>
        </w:tc>
        <w:tc>
          <w:tcPr>
            <w:tcW w:w="2304" w:type="dxa"/>
          </w:tcPr>
          <w:p w:rsidR="00CD2E55" w:rsidRPr="007A3F58" w:rsidRDefault="00CD2E55" w:rsidP="008479C8">
            <w:r>
              <w:t>1/1/2015</w:t>
            </w:r>
          </w:p>
        </w:tc>
        <w:tc>
          <w:tcPr>
            <w:tcW w:w="2304" w:type="dxa"/>
          </w:tcPr>
          <w:p w:rsidR="00CD2E55" w:rsidRDefault="00455230" w:rsidP="00387425">
            <w:r>
              <w:t>Blank</w:t>
            </w:r>
          </w:p>
        </w:tc>
      </w:tr>
      <w:tr w:rsidR="00CD2E55" w:rsidTr="001517E5">
        <w:trPr>
          <w:cantSplit/>
        </w:trPr>
        <w:tc>
          <w:tcPr>
            <w:tcW w:w="2304" w:type="dxa"/>
          </w:tcPr>
          <w:p w:rsidR="00CD2E55" w:rsidRPr="007A3F58" w:rsidRDefault="00CD2E55" w:rsidP="008479C8">
            <w:r w:rsidRPr="007A3F58">
              <w:t>Evaluation Begin Date</w:t>
            </w:r>
          </w:p>
        </w:tc>
        <w:tc>
          <w:tcPr>
            <w:tcW w:w="2304" w:type="dxa"/>
          </w:tcPr>
          <w:p w:rsidR="00CD2E55" w:rsidRPr="007A3F58" w:rsidRDefault="00CD2E55" w:rsidP="008479C8">
            <w:r w:rsidRPr="0010622C">
              <w:t>Field is greyed-out for a full-time employee.</w:t>
            </w:r>
          </w:p>
        </w:tc>
        <w:tc>
          <w:tcPr>
            <w:tcW w:w="2304" w:type="dxa"/>
          </w:tcPr>
          <w:p w:rsidR="00CD2E55" w:rsidRPr="007A3F58" w:rsidRDefault="00CD2E55" w:rsidP="008479C8">
            <w:r>
              <w:t>10/16/2015</w:t>
            </w:r>
          </w:p>
        </w:tc>
        <w:tc>
          <w:tcPr>
            <w:tcW w:w="2304" w:type="dxa"/>
          </w:tcPr>
          <w:p w:rsidR="00CD2E55" w:rsidRDefault="00455230" w:rsidP="00387425">
            <w:r>
              <w:t>10/19/2014</w:t>
            </w:r>
          </w:p>
        </w:tc>
      </w:tr>
      <w:tr w:rsidR="00CD2E55" w:rsidTr="001517E5">
        <w:trPr>
          <w:cantSplit/>
        </w:trPr>
        <w:tc>
          <w:tcPr>
            <w:tcW w:w="2304" w:type="dxa"/>
          </w:tcPr>
          <w:p w:rsidR="00CD2E55" w:rsidRPr="007A3F58" w:rsidRDefault="00CD2E55" w:rsidP="008479C8">
            <w:r w:rsidRPr="007A3F58">
              <w:t>Evaluation End Date</w:t>
            </w:r>
          </w:p>
        </w:tc>
        <w:tc>
          <w:tcPr>
            <w:tcW w:w="2304" w:type="dxa"/>
          </w:tcPr>
          <w:p w:rsidR="00CD2E55" w:rsidRPr="007A3F58" w:rsidRDefault="00CD2E55" w:rsidP="008479C8">
            <w:r w:rsidRPr="0010622C">
              <w:t>Field is greyed-out for a full-time employee.</w:t>
            </w:r>
          </w:p>
        </w:tc>
        <w:tc>
          <w:tcPr>
            <w:tcW w:w="2304" w:type="dxa"/>
          </w:tcPr>
          <w:p w:rsidR="00CD2E55" w:rsidRPr="007A3F58" w:rsidRDefault="00CD2E55" w:rsidP="008479C8">
            <w:r>
              <w:t>10/15/2015</w:t>
            </w:r>
          </w:p>
        </w:tc>
        <w:tc>
          <w:tcPr>
            <w:tcW w:w="2304" w:type="dxa"/>
          </w:tcPr>
          <w:p w:rsidR="00CD2E55" w:rsidRDefault="00455230" w:rsidP="00387425">
            <w:r>
              <w:t>10/17/2015</w:t>
            </w:r>
          </w:p>
        </w:tc>
      </w:tr>
      <w:tr w:rsidR="00CD2E55" w:rsidTr="001517E5">
        <w:trPr>
          <w:cantSplit/>
        </w:trPr>
        <w:tc>
          <w:tcPr>
            <w:tcW w:w="2304" w:type="dxa"/>
          </w:tcPr>
          <w:p w:rsidR="00CD2E55" w:rsidRPr="007A3F58" w:rsidRDefault="00CD2E55" w:rsidP="008479C8">
            <w:r w:rsidRPr="007A3F58">
              <w:lastRenderedPageBreak/>
              <w:t>Stability Begin Date</w:t>
            </w:r>
          </w:p>
        </w:tc>
        <w:tc>
          <w:tcPr>
            <w:tcW w:w="2304" w:type="dxa"/>
          </w:tcPr>
          <w:p w:rsidR="00CD2E55" w:rsidRPr="007A3F58" w:rsidRDefault="00CD2E55" w:rsidP="008479C8">
            <w:r w:rsidRPr="0010622C">
              <w:t>Field is greyed-out for a full-time employee.</w:t>
            </w:r>
          </w:p>
        </w:tc>
        <w:tc>
          <w:tcPr>
            <w:tcW w:w="2304" w:type="dxa"/>
          </w:tcPr>
          <w:p w:rsidR="00CD2E55" w:rsidRPr="007A3F58" w:rsidRDefault="00CD2E55" w:rsidP="008479C8">
            <w:r>
              <w:t>1/1/2015</w:t>
            </w:r>
          </w:p>
        </w:tc>
        <w:tc>
          <w:tcPr>
            <w:tcW w:w="2304" w:type="dxa"/>
          </w:tcPr>
          <w:p w:rsidR="00CD2E55" w:rsidRDefault="00455230" w:rsidP="00387425">
            <w:r>
              <w:t>1/1/2016</w:t>
            </w:r>
          </w:p>
        </w:tc>
      </w:tr>
      <w:tr w:rsidR="00CD2E55" w:rsidTr="001517E5">
        <w:trPr>
          <w:cantSplit/>
        </w:trPr>
        <w:tc>
          <w:tcPr>
            <w:tcW w:w="2304" w:type="dxa"/>
          </w:tcPr>
          <w:p w:rsidR="00CD2E55" w:rsidRPr="007A3F58" w:rsidRDefault="00CD2E55" w:rsidP="008479C8">
            <w:r w:rsidRPr="007A3F58">
              <w:t>Stability End Date</w:t>
            </w:r>
          </w:p>
        </w:tc>
        <w:tc>
          <w:tcPr>
            <w:tcW w:w="2304" w:type="dxa"/>
          </w:tcPr>
          <w:p w:rsidR="00CD2E55" w:rsidRPr="007A3F58" w:rsidRDefault="00CD2E55" w:rsidP="008479C8">
            <w:r w:rsidRPr="0010622C">
              <w:t>Field is greyed-out for a full-time employee.</w:t>
            </w:r>
          </w:p>
        </w:tc>
        <w:tc>
          <w:tcPr>
            <w:tcW w:w="2304" w:type="dxa"/>
          </w:tcPr>
          <w:p w:rsidR="00CD2E55" w:rsidRPr="007A3F58" w:rsidRDefault="00CD2E55" w:rsidP="008479C8">
            <w:r>
              <w:t>12/31/2015</w:t>
            </w:r>
          </w:p>
        </w:tc>
        <w:tc>
          <w:tcPr>
            <w:tcW w:w="2304" w:type="dxa"/>
          </w:tcPr>
          <w:p w:rsidR="00CD2E55" w:rsidRDefault="00455230" w:rsidP="00387425">
            <w:r>
              <w:t>12/31/2016</w:t>
            </w:r>
          </w:p>
        </w:tc>
      </w:tr>
      <w:tr w:rsidR="00CD2E55" w:rsidTr="001517E5">
        <w:trPr>
          <w:cantSplit/>
        </w:trPr>
        <w:tc>
          <w:tcPr>
            <w:tcW w:w="2304" w:type="dxa"/>
          </w:tcPr>
          <w:p w:rsidR="00CD2E55" w:rsidRPr="007A3F58" w:rsidRDefault="00CD2E55" w:rsidP="001517E5">
            <w:pPr>
              <w:keepNext/>
            </w:pPr>
            <w:r w:rsidRPr="007A3F58">
              <w:t>Remarks</w:t>
            </w:r>
          </w:p>
        </w:tc>
        <w:tc>
          <w:tcPr>
            <w:tcW w:w="2304" w:type="dxa"/>
          </w:tcPr>
          <w:p w:rsidR="00CD2E55" w:rsidRPr="007A3F58" w:rsidRDefault="00CD2E55" w:rsidP="001517E5">
            <w:pPr>
              <w:keepNext/>
            </w:pPr>
            <w:r>
              <w:t>Blank</w:t>
            </w:r>
          </w:p>
        </w:tc>
        <w:tc>
          <w:tcPr>
            <w:tcW w:w="2304" w:type="dxa"/>
          </w:tcPr>
          <w:p w:rsidR="00CD2E55" w:rsidRPr="007A3F58" w:rsidRDefault="00CD2E55" w:rsidP="001517E5">
            <w:pPr>
              <w:keepNext/>
              <w:jc w:val="left"/>
            </w:pPr>
            <w:r w:rsidRPr="00067B4D">
              <w:t>This employee changed status mid-year</w:t>
            </w:r>
          </w:p>
        </w:tc>
        <w:tc>
          <w:tcPr>
            <w:tcW w:w="2304" w:type="dxa"/>
          </w:tcPr>
          <w:p w:rsidR="00CD2E55" w:rsidRDefault="00455230" w:rsidP="001517E5">
            <w:pPr>
              <w:keepNext/>
            </w:pPr>
            <w:r w:rsidRPr="00455230">
              <w:t>Employee found ineligible for 2016 during Oct 2015 lookback</w:t>
            </w:r>
          </w:p>
        </w:tc>
      </w:tr>
      <w:tr w:rsidR="00CD2E55" w:rsidTr="001517E5">
        <w:trPr>
          <w:cantSplit/>
        </w:trPr>
        <w:tc>
          <w:tcPr>
            <w:tcW w:w="2304" w:type="dxa"/>
          </w:tcPr>
          <w:p w:rsidR="00CD2E55" w:rsidRDefault="00CD2E55" w:rsidP="008479C8">
            <w:r>
              <w:t>Last Update User ID/ Updated On</w:t>
            </w:r>
          </w:p>
        </w:tc>
        <w:tc>
          <w:tcPr>
            <w:tcW w:w="6912" w:type="dxa"/>
            <w:gridSpan w:val="3"/>
          </w:tcPr>
          <w:p w:rsidR="00CD2E55" w:rsidRDefault="00CD2E55" w:rsidP="00387425">
            <w:r w:rsidRPr="00067B4D">
              <w:t>System will automatically update with your user ID and the system date.</w:t>
            </w:r>
          </w:p>
        </w:tc>
      </w:tr>
    </w:tbl>
    <w:p w:rsidR="003278DC" w:rsidRDefault="003278DC" w:rsidP="005E53CB">
      <w:pPr>
        <w:pStyle w:val="BlockText"/>
      </w:pPr>
    </w:p>
    <w:p w:rsidR="00781969" w:rsidRDefault="00781969" w:rsidP="005E53CB">
      <w:pPr>
        <w:pStyle w:val="BlockText"/>
      </w:pPr>
      <w:r w:rsidRPr="00781969">
        <w:rPr>
          <w:rStyle w:val="Strong"/>
        </w:rPr>
        <w:t>Scenario 3 Evaluation Results, On-Going Employee, Annual Testing:</w:t>
      </w:r>
      <w:r>
        <w:t xml:space="preserve"> In the previous scenario, the employee changed from full-time to part-time on March 2, 2015.  What if the change was later in the year? How might the data be different if an employee changed from full-time (40 hours per week) to part-time (15 hours per week) in September?  Most likely, when measured in October, you will find that employee has an average greater than 30 hours per week for the evaluation period, and is therefore eligible for medical during the next stability period.</w:t>
      </w:r>
    </w:p>
    <w:p w:rsidR="003278DC" w:rsidRDefault="00781969" w:rsidP="005E53CB">
      <w:pPr>
        <w:pStyle w:val="BlockText"/>
      </w:pPr>
      <w:r>
        <w:t>The data you enter for the status change and the October look-back will resemble the data in the following table. Data that is different from the previous scenario is highlighted</w:t>
      </w:r>
      <w:r w:rsidR="001577A4">
        <w:t xml:space="preserve"> and marked with an asterisk*</w:t>
      </w:r>
      <w:r>
        <w:t>.</w:t>
      </w:r>
    </w:p>
    <w:tbl>
      <w:tblPr>
        <w:tblStyle w:val="TableGrid"/>
        <w:tblW w:w="9216" w:type="dxa"/>
        <w:tblInd w:w="360" w:type="dxa"/>
        <w:tblLook w:val="04A0" w:firstRow="1" w:lastRow="0" w:firstColumn="1" w:lastColumn="0" w:noHBand="0" w:noVBand="1"/>
      </w:tblPr>
      <w:tblGrid>
        <w:gridCol w:w="2304"/>
        <w:gridCol w:w="2304"/>
        <w:gridCol w:w="2304"/>
        <w:gridCol w:w="2304"/>
      </w:tblGrid>
      <w:tr w:rsidR="00781969" w:rsidRPr="00387425" w:rsidTr="008479C8">
        <w:trPr>
          <w:cantSplit/>
          <w:tblHeader/>
        </w:trPr>
        <w:tc>
          <w:tcPr>
            <w:tcW w:w="2304" w:type="dxa"/>
          </w:tcPr>
          <w:p w:rsidR="00781969" w:rsidRPr="00184CF8" w:rsidRDefault="00781969" w:rsidP="008479C8">
            <w:pPr>
              <w:keepNext/>
              <w:spacing w:before="60" w:after="60"/>
              <w:rPr>
                <w:rStyle w:val="Strong"/>
              </w:rPr>
            </w:pPr>
            <w:r w:rsidRPr="00184CF8">
              <w:rPr>
                <w:rStyle w:val="Strong"/>
              </w:rPr>
              <w:t>Field Name</w:t>
            </w:r>
          </w:p>
        </w:tc>
        <w:tc>
          <w:tcPr>
            <w:tcW w:w="2304" w:type="dxa"/>
          </w:tcPr>
          <w:p w:rsidR="00781969" w:rsidRPr="00184CF8" w:rsidRDefault="00781969" w:rsidP="008479C8">
            <w:pPr>
              <w:keepNext/>
              <w:spacing w:before="60" w:after="60"/>
              <w:rPr>
                <w:rStyle w:val="Strong"/>
              </w:rPr>
            </w:pPr>
            <w:r>
              <w:rPr>
                <w:rStyle w:val="Strong"/>
              </w:rPr>
              <w:t>Original Row</w:t>
            </w:r>
          </w:p>
        </w:tc>
        <w:tc>
          <w:tcPr>
            <w:tcW w:w="2304" w:type="dxa"/>
          </w:tcPr>
          <w:p w:rsidR="00781969" w:rsidRPr="00184CF8" w:rsidRDefault="00781969" w:rsidP="00781969">
            <w:pPr>
              <w:keepNext/>
              <w:spacing w:before="60" w:after="60"/>
              <w:rPr>
                <w:rStyle w:val="Strong"/>
              </w:rPr>
            </w:pPr>
            <w:r w:rsidRPr="00067B4D">
              <w:rPr>
                <w:rStyle w:val="Strong"/>
              </w:rPr>
              <w:t xml:space="preserve">New row: </w:t>
            </w:r>
            <w:r>
              <w:rPr>
                <w:rStyle w:val="Strong"/>
              </w:rPr>
              <w:t>September 14</w:t>
            </w:r>
            <w:r w:rsidRPr="00067B4D">
              <w:rPr>
                <w:rStyle w:val="Strong"/>
              </w:rPr>
              <w:t>, 2015, date of status change</w:t>
            </w:r>
          </w:p>
        </w:tc>
        <w:tc>
          <w:tcPr>
            <w:tcW w:w="2304" w:type="dxa"/>
          </w:tcPr>
          <w:p w:rsidR="00781969" w:rsidRPr="00387425" w:rsidRDefault="00781969" w:rsidP="008479C8">
            <w:pPr>
              <w:keepNext/>
              <w:spacing w:before="60" w:after="60"/>
              <w:rPr>
                <w:rStyle w:val="Strong"/>
              </w:rPr>
            </w:pPr>
            <w:r w:rsidRPr="00CD2E55">
              <w:rPr>
                <w:rStyle w:val="Strong"/>
              </w:rPr>
              <w:t>New Row: October Look-back</w:t>
            </w:r>
          </w:p>
        </w:tc>
      </w:tr>
      <w:tr w:rsidR="00781969" w:rsidTr="008479C8">
        <w:trPr>
          <w:cantSplit/>
        </w:trPr>
        <w:tc>
          <w:tcPr>
            <w:tcW w:w="2304" w:type="dxa"/>
          </w:tcPr>
          <w:p w:rsidR="00781969" w:rsidRDefault="00781969" w:rsidP="008479C8">
            <w:r>
              <w:t>Effective Date</w:t>
            </w:r>
          </w:p>
        </w:tc>
        <w:tc>
          <w:tcPr>
            <w:tcW w:w="2304" w:type="dxa"/>
          </w:tcPr>
          <w:p w:rsidR="00781969" w:rsidRDefault="00781969" w:rsidP="008479C8">
            <w:r>
              <w:t>1/1/2015</w:t>
            </w:r>
          </w:p>
        </w:tc>
        <w:tc>
          <w:tcPr>
            <w:tcW w:w="2304" w:type="dxa"/>
          </w:tcPr>
          <w:p w:rsidR="00781969" w:rsidRDefault="00781969" w:rsidP="008479C8">
            <w:r w:rsidRPr="00781969">
              <w:rPr>
                <w:highlight w:val="yellow"/>
              </w:rPr>
              <w:t>9/14/2015</w:t>
            </w:r>
            <w:r w:rsidR="001577A4">
              <w:t>*</w:t>
            </w:r>
          </w:p>
        </w:tc>
        <w:tc>
          <w:tcPr>
            <w:tcW w:w="2304" w:type="dxa"/>
          </w:tcPr>
          <w:p w:rsidR="00781969" w:rsidRDefault="00781969" w:rsidP="008479C8">
            <w:r>
              <w:t>1/1/2016</w:t>
            </w:r>
          </w:p>
        </w:tc>
      </w:tr>
      <w:tr w:rsidR="00781969" w:rsidTr="008479C8">
        <w:trPr>
          <w:cantSplit/>
        </w:trPr>
        <w:tc>
          <w:tcPr>
            <w:tcW w:w="2304" w:type="dxa"/>
          </w:tcPr>
          <w:p w:rsidR="00781969" w:rsidRDefault="00781969" w:rsidP="008479C8">
            <w:r>
              <w:t xml:space="preserve">ACA </w:t>
            </w:r>
            <w:r w:rsidRPr="00993B8E">
              <w:t>Eligibility</w:t>
            </w:r>
            <w:r w:rsidRPr="00E15137">
              <w:rPr>
                <w:color w:val="0070C0"/>
              </w:rPr>
              <w:t xml:space="preserve"> </w:t>
            </w:r>
            <w:r>
              <w:t>Status</w:t>
            </w:r>
          </w:p>
        </w:tc>
        <w:tc>
          <w:tcPr>
            <w:tcW w:w="2304" w:type="dxa"/>
          </w:tcPr>
          <w:p w:rsidR="00781969" w:rsidRDefault="00781969" w:rsidP="008479C8">
            <w:r>
              <w:t>Eligible</w:t>
            </w:r>
          </w:p>
        </w:tc>
        <w:tc>
          <w:tcPr>
            <w:tcW w:w="2304" w:type="dxa"/>
          </w:tcPr>
          <w:p w:rsidR="00781969" w:rsidRDefault="00781969" w:rsidP="008479C8">
            <w:r>
              <w:t>Eligible</w:t>
            </w:r>
          </w:p>
        </w:tc>
        <w:tc>
          <w:tcPr>
            <w:tcW w:w="2304" w:type="dxa"/>
          </w:tcPr>
          <w:p w:rsidR="00781969" w:rsidRDefault="00781969" w:rsidP="008479C8">
            <w:r w:rsidRPr="00781969">
              <w:rPr>
                <w:highlight w:val="yellow"/>
              </w:rPr>
              <w:t>Eligible</w:t>
            </w:r>
            <w:r w:rsidR="001577A4">
              <w:t>*</w:t>
            </w:r>
          </w:p>
        </w:tc>
      </w:tr>
      <w:tr w:rsidR="00781969" w:rsidTr="008479C8">
        <w:trPr>
          <w:cantSplit/>
        </w:trPr>
        <w:tc>
          <w:tcPr>
            <w:tcW w:w="2304" w:type="dxa"/>
          </w:tcPr>
          <w:p w:rsidR="00781969" w:rsidRPr="007A3F58" w:rsidRDefault="00781969" w:rsidP="008479C8">
            <w:r w:rsidRPr="007A3F58">
              <w:t>Average Service Hours</w:t>
            </w:r>
          </w:p>
        </w:tc>
        <w:tc>
          <w:tcPr>
            <w:tcW w:w="2304" w:type="dxa"/>
          </w:tcPr>
          <w:p w:rsidR="00781969" w:rsidRPr="007A3F58" w:rsidRDefault="00781969" w:rsidP="008479C8">
            <w:r>
              <w:t>40</w:t>
            </w:r>
          </w:p>
        </w:tc>
        <w:tc>
          <w:tcPr>
            <w:tcW w:w="2304" w:type="dxa"/>
          </w:tcPr>
          <w:p w:rsidR="00781969" w:rsidRPr="007A3F58" w:rsidRDefault="00781969" w:rsidP="008479C8">
            <w:r>
              <w:t>15</w:t>
            </w:r>
          </w:p>
        </w:tc>
        <w:tc>
          <w:tcPr>
            <w:tcW w:w="2304" w:type="dxa"/>
          </w:tcPr>
          <w:p w:rsidR="00781969" w:rsidRDefault="00781969" w:rsidP="008479C8">
            <w:r>
              <w:t>15</w:t>
            </w:r>
          </w:p>
        </w:tc>
      </w:tr>
      <w:tr w:rsidR="00781969" w:rsidTr="008479C8">
        <w:trPr>
          <w:cantSplit/>
        </w:trPr>
        <w:tc>
          <w:tcPr>
            <w:tcW w:w="2304" w:type="dxa"/>
          </w:tcPr>
          <w:p w:rsidR="00781969" w:rsidRPr="007A3F58" w:rsidRDefault="00781969" w:rsidP="008479C8">
            <w:r w:rsidRPr="007A3F58">
              <w:t>ACA FT/ Eligible?</w:t>
            </w:r>
          </w:p>
        </w:tc>
        <w:tc>
          <w:tcPr>
            <w:tcW w:w="2304" w:type="dxa"/>
          </w:tcPr>
          <w:p w:rsidR="00781969" w:rsidRPr="007A3F58" w:rsidRDefault="00781969" w:rsidP="008479C8">
            <w:r>
              <w:t>Checkbox is on</w:t>
            </w:r>
          </w:p>
        </w:tc>
        <w:tc>
          <w:tcPr>
            <w:tcW w:w="2304" w:type="dxa"/>
          </w:tcPr>
          <w:p w:rsidR="00781969" w:rsidRPr="007A3F58" w:rsidRDefault="00781969" w:rsidP="008479C8">
            <w:r>
              <w:t>Do not select</w:t>
            </w:r>
          </w:p>
        </w:tc>
        <w:tc>
          <w:tcPr>
            <w:tcW w:w="2304" w:type="dxa"/>
          </w:tcPr>
          <w:p w:rsidR="00781969" w:rsidRDefault="00781969" w:rsidP="008479C8">
            <w:r>
              <w:t>Do Not Select</w:t>
            </w:r>
          </w:p>
        </w:tc>
      </w:tr>
      <w:tr w:rsidR="00781969" w:rsidTr="008479C8">
        <w:trPr>
          <w:cantSplit/>
        </w:trPr>
        <w:tc>
          <w:tcPr>
            <w:tcW w:w="2304" w:type="dxa"/>
          </w:tcPr>
          <w:p w:rsidR="00781969" w:rsidRPr="007A3F58" w:rsidRDefault="00781969" w:rsidP="008479C8">
            <w:r w:rsidRPr="007A3F58">
              <w:t>Medical Offered Date</w:t>
            </w:r>
          </w:p>
        </w:tc>
        <w:tc>
          <w:tcPr>
            <w:tcW w:w="2304" w:type="dxa"/>
          </w:tcPr>
          <w:p w:rsidR="00781969" w:rsidRPr="007A3F58" w:rsidRDefault="00781969" w:rsidP="008479C8">
            <w:r>
              <w:t>1/1/2015</w:t>
            </w:r>
          </w:p>
        </w:tc>
        <w:tc>
          <w:tcPr>
            <w:tcW w:w="2304" w:type="dxa"/>
          </w:tcPr>
          <w:p w:rsidR="00781969" w:rsidRPr="007A3F58" w:rsidRDefault="00781969" w:rsidP="008479C8">
            <w:r>
              <w:t>1/1/2015</w:t>
            </w:r>
          </w:p>
        </w:tc>
        <w:tc>
          <w:tcPr>
            <w:tcW w:w="2304" w:type="dxa"/>
          </w:tcPr>
          <w:p w:rsidR="00781969" w:rsidRDefault="00781969" w:rsidP="008479C8">
            <w:r>
              <w:t>Blank</w:t>
            </w:r>
          </w:p>
        </w:tc>
      </w:tr>
      <w:tr w:rsidR="00781969" w:rsidTr="008479C8">
        <w:trPr>
          <w:cantSplit/>
        </w:trPr>
        <w:tc>
          <w:tcPr>
            <w:tcW w:w="2304" w:type="dxa"/>
          </w:tcPr>
          <w:p w:rsidR="00781969" w:rsidRPr="007A3F58" w:rsidRDefault="00781969" w:rsidP="008479C8">
            <w:r w:rsidRPr="007A3F58">
              <w:t>Evaluation Begin Date</w:t>
            </w:r>
          </w:p>
        </w:tc>
        <w:tc>
          <w:tcPr>
            <w:tcW w:w="2304" w:type="dxa"/>
          </w:tcPr>
          <w:p w:rsidR="00781969" w:rsidRPr="007A3F58" w:rsidRDefault="00781969" w:rsidP="008479C8">
            <w:r w:rsidRPr="0010622C">
              <w:t>Field is greyed-out for a full-time employee.</w:t>
            </w:r>
          </w:p>
        </w:tc>
        <w:tc>
          <w:tcPr>
            <w:tcW w:w="2304" w:type="dxa"/>
          </w:tcPr>
          <w:p w:rsidR="00781969" w:rsidRPr="007A3F58" w:rsidRDefault="00781969" w:rsidP="008479C8">
            <w:r>
              <w:t>10/16/2015</w:t>
            </w:r>
          </w:p>
        </w:tc>
        <w:tc>
          <w:tcPr>
            <w:tcW w:w="2304" w:type="dxa"/>
          </w:tcPr>
          <w:p w:rsidR="00781969" w:rsidRDefault="00781969" w:rsidP="008479C8">
            <w:r>
              <w:t>10/19/2014</w:t>
            </w:r>
          </w:p>
        </w:tc>
      </w:tr>
      <w:tr w:rsidR="00781969" w:rsidTr="008479C8">
        <w:trPr>
          <w:cantSplit/>
        </w:trPr>
        <w:tc>
          <w:tcPr>
            <w:tcW w:w="2304" w:type="dxa"/>
          </w:tcPr>
          <w:p w:rsidR="00781969" w:rsidRPr="007A3F58" w:rsidRDefault="00781969" w:rsidP="008479C8">
            <w:r w:rsidRPr="007A3F58">
              <w:lastRenderedPageBreak/>
              <w:t>Evaluation End Date</w:t>
            </w:r>
          </w:p>
        </w:tc>
        <w:tc>
          <w:tcPr>
            <w:tcW w:w="2304" w:type="dxa"/>
          </w:tcPr>
          <w:p w:rsidR="00781969" w:rsidRPr="007A3F58" w:rsidRDefault="00781969" w:rsidP="008479C8">
            <w:r w:rsidRPr="0010622C">
              <w:t>Field is greyed-out for a full-time employee.</w:t>
            </w:r>
          </w:p>
        </w:tc>
        <w:tc>
          <w:tcPr>
            <w:tcW w:w="2304" w:type="dxa"/>
          </w:tcPr>
          <w:p w:rsidR="00781969" w:rsidRPr="007A3F58" w:rsidRDefault="00781969" w:rsidP="008479C8">
            <w:r>
              <w:t>10/15/2015</w:t>
            </w:r>
          </w:p>
        </w:tc>
        <w:tc>
          <w:tcPr>
            <w:tcW w:w="2304" w:type="dxa"/>
          </w:tcPr>
          <w:p w:rsidR="00781969" w:rsidRDefault="00781969" w:rsidP="008479C8">
            <w:r>
              <w:t>10/17/2015</w:t>
            </w:r>
          </w:p>
        </w:tc>
      </w:tr>
      <w:tr w:rsidR="00781969" w:rsidTr="008479C8">
        <w:trPr>
          <w:cantSplit/>
        </w:trPr>
        <w:tc>
          <w:tcPr>
            <w:tcW w:w="2304" w:type="dxa"/>
          </w:tcPr>
          <w:p w:rsidR="00781969" w:rsidRPr="007A3F58" w:rsidRDefault="00781969" w:rsidP="008479C8">
            <w:r w:rsidRPr="007A3F58">
              <w:t>Stability Begin Date</w:t>
            </w:r>
          </w:p>
        </w:tc>
        <w:tc>
          <w:tcPr>
            <w:tcW w:w="2304" w:type="dxa"/>
          </w:tcPr>
          <w:p w:rsidR="00781969" w:rsidRPr="007A3F58" w:rsidRDefault="00781969" w:rsidP="008479C8">
            <w:r w:rsidRPr="0010622C">
              <w:t>Field is greyed-out for a full-time employee.</w:t>
            </w:r>
          </w:p>
        </w:tc>
        <w:tc>
          <w:tcPr>
            <w:tcW w:w="2304" w:type="dxa"/>
          </w:tcPr>
          <w:p w:rsidR="00781969" w:rsidRPr="007A3F58" w:rsidRDefault="00781969" w:rsidP="008479C8">
            <w:r>
              <w:t>1/1/2015</w:t>
            </w:r>
          </w:p>
        </w:tc>
        <w:tc>
          <w:tcPr>
            <w:tcW w:w="2304" w:type="dxa"/>
          </w:tcPr>
          <w:p w:rsidR="00781969" w:rsidRDefault="00781969" w:rsidP="008479C8">
            <w:r>
              <w:t>1/1/2016</w:t>
            </w:r>
          </w:p>
        </w:tc>
      </w:tr>
      <w:tr w:rsidR="00781969" w:rsidTr="008479C8">
        <w:trPr>
          <w:cantSplit/>
        </w:trPr>
        <w:tc>
          <w:tcPr>
            <w:tcW w:w="2304" w:type="dxa"/>
          </w:tcPr>
          <w:p w:rsidR="00781969" w:rsidRPr="007A3F58" w:rsidRDefault="00781969" w:rsidP="008479C8">
            <w:r w:rsidRPr="007A3F58">
              <w:t>Stability End Date</w:t>
            </w:r>
          </w:p>
        </w:tc>
        <w:tc>
          <w:tcPr>
            <w:tcW w:w="2304" w:type="dxa"/>
          </w:tcPr>
          <w:p w:rsidR="00781969" w:rsidRPr="007A3F58" w:rsidRDefault="00781969" w:rsidP="008479C8">
            <w:r w:rsidRPr="0010622C">
              <w:t>Field is greyed-out for a full-time employee.</w:t>
            </w:r>
          </w:p>
        </w:tc>
        <w:tc>
          <w:tcPr>
            <w:tcW w:w="2304" w:type="dxa"/>
          </w:tcPr>
          <w:p w:rsidR="00781969" w:rsidRPr="007A3F58" w:rsidRDefault="00781969" w:rsidP="008479C8">
            <w:r>
              <w:t>12/31/2015</w:t>
            </w:r>
          </w:p>
        </w:tc>
        <w:tc>
          <w:tcPr>
            <w:tcW w:w="2304" w:type="dxa"/>
          </w:tcPr>
          <w:p w:rsidR="00781969" w:rsidRDefault="00781969" w:rsidP="008479C8">
            <w:r>
              <w:t>12/31/2016</w:t>
            </w:r>
          </w:p>
        </w:tc>
      </w:tr>
      <w:tr w:rsidR="00781969" w:rsidTr="008479C8">
        <w:trPr>
          <w:cantSplit/>
        </w:trPr>
        <w:tc>
          <w:tcPr>
            <w:tcW w:w="2304" w:type="dxa"/>
          </w:tcPr>
          <w:p w:rsidR="00781969" w:rsidRPr="007A3F58" w:rsidRDefault="00781969" w:rsidP="008479C8">
            <w:pPr>
              <w:keepNext/>
            </w:pPr>
            <w:r w:rsidRPr="007A3F58">
              <w:t>Remarks</w:t>
            </w:r>
          </w:p>
        </w:tc>
        <w:tc>
          <w:tcPr>
            <w:tcW w:w="2304" w:type="dxa"/>
          </w:tcPr>
          <w:p w:rsidR="00781969" w:rsidRPr="007A3F58" w:rsidRDefault="00781969" w:rsidP="008479C8">
            <w:pPr>
              <w:keepNext/>
            </w:pPr>
            <w:r>
              <w:t>Blank</w:t>
            </w:r>
          </w:p>
        </w:tc>
        <w:tc>
          <w:tcPr>
            <w:tcW w:w="2304" w:type="dxa"/>
          </w:tcPr>
          <w:p w:rsidR="00781969" w:rsidRPr="007A3F58" w:rsidRDefault="00781969" w:rsidP="008479C8">
            <w:pPr>
              <w:keepNext/>
              <w:jc w:val="left"/>
            </w:pPr>
            <w:r w:rsidRPr="00067B4D">
              <w:t>This employee changed status mid-year</w:t>
            </w:r>
          </w:p>
        </w:tc>
        <w:tc>
          <w:tcPr>
            <w:tcW w:w="2304" w:type="dxa"/>
          </w:tcPr>
          <w:p w:rsidR="00781969" w:rsidRDefault="00781969" w:rsidP="001577A4">
            <w:pPr>
              <w:keepNext/>
              <w:jc w:val="left"/>
            </w:pPr>
            <w:r>
              <w:t xml:space="preserve">Employee found </w:t>
            </w:r>
            <w:r w:rsidRPr="00781969">
              <w:rPr>
                <w:highlight w:val="yellow"/>
              </w:rPr>
              <w:t>eligible</w:t>
            </w:r>
            <w:r w:rsidR="001577A4">
              <w:t>*</w:t>
            </w:r>
            <w:r w:rsidRPr="00455230">
              <w:t xml:space="preserve"> for 2016 during Oct 2015 lookback</w:t>
            </w:r>
          </w:p>
        </w:tc>
      </w:tr>
      <w:tr w:rsidR="00781969" w:rsidTr="008479C8">
        <w:trPr>
          <w:cantSplit/>
        </w:trPr>
        <w:tc>
          <w:tcPr>
            <w:tcW w:w="2304" w:type="dxa"/>
          </w:tcPr>
          <w:p w:rsidR="00781969" w:rsidRDefault="00781969" w:rsidP="008479C8">
            <w:r>
              <w:t>Last Update User ID/ Updated On</w:t>
            </w:r>
          </w:p>
        </w:tc>
        <w:tc>
          <w:tcPr>
            <w:tcW w:w="6912" w:type="dxa"/>
            <w:gridSpan w:val="3"/>
          </w:tcPr>
          <w:p w:rsidR="00781969" w:rsidRDefault="00781969" w:rsidP="008479C8">
            <w:r w:rsidRPr="00067B4D">
              <w:t>System will automatically update with your user ID and the system date.</w:t>
            </w:r>
          </w:p>
        </w:tc>
      </w:tr>
    </w:tbl>
    <w:p w:rsidR="00781969" w:rsidRDefault="00781969" w:rsidP="005E53CB">
      <w:pPr>
        <w:pStyle w:val="BlockText"/>
      </w:pPr>
    </w:p>
    <w:p w:rsidR="00781969" w:rsidRDefault="00781969" w:rsidP="00781969">
      <w:pPr>
        <w:pStyle w:val="Heading2"/>
      </w:pPr>
      <w:bookmarkStart w:id="25" w:name="_Toc419104611"/>
      <w:r>
        <w:t>Termination</w:t>
      </w:r>
      <w:bookmarkEnd w:id="25"/>
    </w:p>
    <w:p w:rsidR="00164E53" w:rsidRDefault="00164E53" w:rsidP="00164E53">
      <w:r>
        <w:t>When an employee terminates employment with your agency and your agency is the only employer of the employee, you must indicate the employee has terminated.</w:t>
      </w:r>
    </w:p>
    <w:p w:rsidR="00164E53" w:rsidRDefault="00164E53" w:rsidP="00164E53">
      <w:r>
        <w:t>There are cases where an employee terminates from your agency, and you know the employee has another job with a different agency or the employee will be transferring to a new agency within 13 weeks of the termination.  If that is the case, you do not need to enter anything on the ACA Employee Eligibility page.</w:t>
      </w:r>
    </w:p>
    <w:p w:rsidR="00781969" w:rsidRDefault="00164E53" w:rsidP="00164E53">
      <w:r>
        <w:t>To ensure that you have updated all the terminations for your agency, you can run the GO_HR_ACA_TERMS_NO_ACA_STATUS query. It will list terminated employees on the Job record who do not have a termination status on the ACA page.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38"/>
      </w:tblGrid>
      <w:tr w:rsidR="00E174C5" w:rsidRPr="0079174E" w:rsidTr="008479C8">
        <w:trPr>
          <w:cantSplit/>
          <w:tblHeader/>
        </w:trPr>
        <w:tc>
          <w:tcPr>
            <w:tcW w:w="3510" w:type="dxa"/>
            <w:shd w:val="clear" w:color="auto" w:fill="auto"/>
          </w:tcPr>
          <w:p w:rsidR="00E174C5" w:rsidRPr="0009240B" w:rsidRDefault="00E174C5" w:rsidP="008479C8">
            <w:pPr>
              <w:rPr>
                <w:rStyle w:val="Strong"/>
              </w:rPr>
            </w:pPr>
            <w:r w:rsidRPr="0009240B">
              <w:rPr>
                <w:rStyle w:val="Strong"/>
              </w:rPr>
              <w:t>Field Name</w:t>
            </w:r>
          </w:p>
        </w:tc>
        <w:tc>
          <w:tcPr>
            <w:tcW w:w="5238" w:type="dxa"/>
            <w:shd w:val="clear" w:color="auto" w:fill="auto"/>
          </w:tcPr>
          <w:p w:rsidR="00E174C5" w:rsidRPr="0009240B" w:rsidRDefault="00E174C5" w:rsidP="008479C8">
            <w:pPr>
              <w:rPr>
                <w:rStyle w:val="Strong"/>
              </w:rPr>
            </w:pPr>
            <w:r>
              <w:rPr>
                <w:rStyle w:val="Strong"/>
              </w:rPr>
              <w:t>Termination, Employee has one job</w:t>
            </w:r>
          </w:p>
        </w:tc>
      </w:tr>
      <w:tr w:rsidR="00E174C5" w:rsidTr="008479C8">
        <w:trPr>
          <w:cantSplit/>
        </w:trPr>
        <w:tc>
          <w:tcPr>
            <w:tcW w:w="3510" w:type="dxa"/>
            <w:shd w:val="clear" w:color="auto" w:fill="auto"/>
          </w:tcPr>
          <w:p w:rsidR="00E174C5" w:rsidRDefault="00E174C5" w:rsidP="008479C8">
            <w:r>
              <w:t>Effective Date</w:t>
            </w:r>
          </w:p>
        </w:tc>
        <w:tc>
          <w:tcPr>
            <w:tcW w:w="5238" w:type="dxa"/>
            <w:shd w:val="clear" w:color="auto" w:fill="auto"/>
          </w:tcPr>
          <w:p w:rsidR="00E174C5" w:rsidRDefault="00E174C5" w:rsidP="008479C8">
            <w:r>
              <w:t>Date of Termination</w:t>
            </w:r>
          </w:p>
        </w:tc>
      </w:tr>
      <w:tr w:rsidR="00E174C5" w:rsidTr="008479C8">
        <w:trPr>
          <w:cantSplit/>
        </w:trPr>
        <w:tc>
          <w:tcPr>
            <w:tcW w:w="3510" w:type="dxa"/>
            <w:shd w:val="clear" w:color="auto" w:fill="auto"/>
          </w:tcPr>
          <w:p w:rsidR="00E174C5" w:rsidRDefault="00E174C5" w:rsidP="008479C8">
            <w:r>
              <w:t xml:space="preserve">ACA </w:t>
            </w:r>
            <w:r w:rsidRPr="00993B8E">
              <w:t xml:space="preserve">Eligibility </w:t>
            </w:r>
            <w:r>
              <w:t>Status</w:t>
            </w:r>
          </w:p>
        </w:tc>
        <w:tc>
          <w:tcPr>
            <w:tcW w:w="5238" w:type="dxa"/>
            <w:shd w:val="clear" w:color="auto" w:fill="auto"/>
          </w:tcPr>
          <w:p w:rsidR="00E174C5" w:rsidRDefault="00E174C5" w:rsidP="008479C8">
            <w:r>
              <w:t>Terminated</w:t>
            </w:r>
          </w:p>
        </w:tc>
      </w:tr>
      <w:tr w:rsidR="00E174C5" w:rsidTr="008479C8">
        <w:trPr>
          <w:cantSplit/>
        </w:trPr>
        <w:tc>
          <w:tcPr>
            <w:tcW w:w="3510" w:type="dxa"/>
            <w:shd w:val="clear" w:color="auto" w:fill="auto"/>
          </w:tcPr>
          <w:p w:rsidR="00E174C5" w:rsidRDefault="00E174C5" w:rsidP="008479C8">
            <w:r>
              <w:t>Average Service Hours</w:t>
            </w:r>
          </w:p>
        </w:tc>
        <w:tc>
          <w:tcPr>
            <w:tcW w:w="5238" w:type="dxa"/>
            <w:shd w:val="clear" w:color="auto" w:fill="auto"/>
          </w:tcPr>
          <w:p w:rsidR="00E174C5" w:rsidRDefault="00E174C5" w:rsidP="008479C8">
            <w:r>
              <w:t>Leave blank</w:t>
            </w:r>
          </w:p>
        </w:tc>
      </w:tr>
      <w:tr w:rsidR="00E174C5" w:rsidRPr="00517584" w:rsidTr="008479C8">
        <w:trPr>
          <w:cantSplit/>
        </w:trPr>
        <w:tc>
          <w:tcPr>
            <w:tcW w:w="3510" w:type="dxa"/>
            <w:shd w:val="clear" w:color="auto" w:fill="auto"/>
          </w:tcPr>
          <w:p w:rsidR="00E174C5" w:rsidRDefault="00E174C5" w:rsidP="008479C8">
            <w:r>
              <w:lastRenderedPageBreak/>
              <w:t>ACA FT/ Eligible?</w:t>
            </w:r>
          </w:p>
        </w:tc>
        <w:tc>
          <w:tcPr>
            <w:tcW w:w="5238" w:type="dxa"/>
            <w:shd w:val="clear" w:color="auto" w:fill="auto"/>
          </w:tcPr>
          <w:p w:rsidR="00E174C5" w:rsidRPr="00517584" w:rsidRDefault="00E174C5" w:rsidP="008479C8">
            <w:r>
              <w:t>Leave blank</w:t>
            </w:r>
          </w:p>
        </w:tc>
      </w:tr>
      <w:tr w:rsidR="00E174C5" w:rsidTr="008479C8">
        <w:trPr>
          <w:cantSplit/>
        </w:trPr>
        <w:tc>
          <w:tcPr>
            <w:tcW w:w="3510" w:type="dxa"/>
            <w:shd w:val="clear" w:color="auto" w:fill="auto"/>
          </w:tcPr>
          <w:p w:rsidR="00E174C5" w:rsidRDefault="00E174C5" w:rsidP="008479C8">
            <w:r>
              <w:t>Medical Offered Date</w:t>
            </w:r>
          </w:p>
        </w:tc>
        <w:tc>
          <w:tcPr>
            <w:tcW w:w="5238" w:type="dxa"/>
            <w:shd w:val="clear" w:color="auto" w:fill="auto"/>
          </w:tcPr>
          <w:p w:rsidR="00E174C5" w:rsidRDefault="00E174C5" w:rsidP="008479C8">
            <w:r>
              <w:t>Leave blank</w:t>
            </w:r>
          </w:p>
        </w:tc>
      </w:tr>
      <w:tr w:rsidR="00E174C5" w:rsidTr="008479C8">
        <w:trPr>
          <w:cantSplit/>
        </w:trPr>
        <w:tc>
          <w:tcPr>
            <w:tcW w:w="3510" w:type="dxa"/>
            <w:shd w:val="clear" w:color="auto" w:fill="auto"/>
          </w:tcPr>
          <w:p w:rsidR="00E174C5" w:rsidRDefault="00E174C5" w:rsidP="008479C8">
            <w:r>
              <w:t>Evaluation Begin Date</w:t>
            </w:r>
          </w:p>
        </w:tc>
        <w:tc>
          <w:tcPr>
            <w:tcW w:w="5238" w:type="dxa"/>
            <w:shd w:val="clear" w:color="auto" w:fill="auto"/>
          </w:tcPr>
          <w:p w:rsidR="00E174C5" w:rsidRDefault="00E174C5" w:rsidP="008479C8">
            <w:r>
              <w:t>Leave blank</w:t>
            </w:r>
          </w:p>
        </w:tc>
      </w:tr>
      <w:tr w:rsidR="00E174C5" w:rsidTr="008479C8">
        <w:trPr>
          <w:cantSplit/>
        </w:trPr>
        <w:tc>
          <w:tcPr>
            <w:tcW w:w="3510" w:type="dxa"/>
            <w:shd w:val="clear" w:color="auto" w:fill="auto"/>
          </w:tcPr>
          <w:p w:rsidR="00E174C5" w:rsidRDefault="00E174C5" w:rsidP="008479C8">
            <w:r>
              <w:t>Evaluation End Date</w:t>
            </w:r>
          </w:p>
        </w:tc>
        <w:tc>
          <w:tcPr>
            <w:tcW w:w="5238" w:type="dxa"/>
            <w:shd w:val="clear" w:color="auto" w:fill="auto"/>
          </w:tcPr>
          <w:p w:rsidR="00E174C5" w:rsidRDefault="00E174C5" w:rsidP="008479C8">
            <w:r>
              <w:t>Leave blank</w:t>
            </w:r>
          </w:p>
        </w:tc>
      </w:tr>
      <w:tr w:rsidR="00E174C5" w:rsidTr="008479C8">
        <w:trPr>
          <w:cantSplit/>
        </w:trPr>
        <w:tc>
          <w:tcPr>
            <w:tcW w:w="3510" w:type="dxa"/>
            <w:shd w:val="clear" w:color="auto" w:fill="auto"/>
          </w:tcPr>
          <w:p w:rsidR="00E174C5" w:rsidRDefault="00E174C5" w:rsidP="008479C8">
            <w:r>
              <w:t>Stability Begin Date</w:t>
            </w:r>
          </w:p>
        </w:tc>
        <w:tc>
          <w:tcPr>
            <w:tcW w:w="5238" w:type="dxa"/>
            <w:shd w:val="clear" w:color="auto" w:fill="auto"/>
          </w:tcPr>
          <w:p w:rsidR="00E174C5" w:rsidRDefault="00E174C5" w:rsidP="008479C8">
            <w:r>
              <w:t>Leave blank</w:t>
            </w:r>
          </w:p>
        </w:tc>
      </w:tr>
      <w:tr w:rsidR="00E174C5" w:rsidTr="008479C8">
        <w:trPr>
          <w:cantSplit/>
        </w:trPr>
        <w:tc>
          <w:tcPr>
            <w:tcW w:w="3510" w:type="dxa"/>
            <w:shd w:val="clear" w:color="auto" w:fill="auto"/>
          </w:tcPr>
          <w:p w:rsidR="00E174C5" w:rsidRDefault="00E174C5" w:rsidP="008479C8">
            <w:r>
              <w:t>Stability End Date</w:t>
            </w:r>
          </w:p>
        </w:tc>
        <w:tc>
          <w:tcPr>
            <w:tcW w:w="5238" w:type="dxa"/>
            <w:shd w:val="clear" w:color="auto" w:fill="auto"/>
          </w:tcPr>
          <w:p w:rsidR="00E174C5" w:rsidRDefault="00E174C5" w:rsidP="008479C8">
            <w:r>
              <w:t>Leave blank</w:t>
            </w:r>
          </w:p>
        </w:tc>
      </w:tr>
      <w:tr w:rsidR="00E174C5" w:rsidRPr="00993DA5" w:rsidTr="008479C8">
        <w:trPr>
          <w:cantSplit/>
        </w:trPr>
        <w:tc>
          <w:tcPr>
            <w:tcW w:w="3510" w:type="dxa"/>
            <w:shd w:val="clear" w:color="auto" w:fill="auto"/>
          </w:tcPr>
          <w:p w:rsidR="00E174C5" w:rsidRDefault="00E174C5" w:rsidP="008479C8">
            <w:r>
              <w:t>Remarks</w:t>
            </w:r>
          </w:p>
        </w:tc>
        <w:tc>
          <w:tcPr>
            <w:tcW w:w="5238" w:type="dxa"/>
            <w:shd w:val="clear" w:color="auto" w:fill="auto"/>
          </w:tcPr>
          <w:p w:rsidR="00E174C5" w:rsidRPr="00993DA5" w:rsidRDefault="00E174C5" w:rsidP="008479C8">
            <w:r>
              <w:t>Leave blank</w:t>
            </w:r>
          </w:p>
        </w:tc>
      </w:tr>
      <w:tr w:rsidR="00E174C5" w:rsidTr="008479C8">
        <w:trPr>
          <w:cantSplit/>
        </w:trPr>
        <w:tc>
          <w:tcPr>
            <w:tcW w:w="3510" w:type="dxa"/>
            <w:shd w:val="clear" w:color="auto" w:fill="auto"/>
          </w:tcPr>
          <w:p w:rsidR="00E174C5" w:rsidRDefault="00E174C5" w:rsidP="008479C8">
            <w:r>
              <w:t>Last Update User ID/ Updated On</w:t>
            </w:r>
          </w:p>
        </w:tc>
        <w:tc>
          <w:tcPr>
            <w:tcW w:w="5238" w:type="dxa"/>
            <w:shd w:val="clear" w:color="auto" w:fill="auto"/>
          </w:tcPr>
          <w:p w:rsidR="00E174C5" w:rsidRDefault="00E174C5" w:rsidP="008479C8">
            <w:r>
              <w:t>System will automatically update with your user ID and the system date.</w:t>
            </w:r>
          </w:p>
        </w:tc>
      </w:tr>
    </w:tbl>
    <w:p w:rsidR="00164E53" w:rsidRDefault="00F043C1" w:rsidP="00F043C1">
      <w:pPr>
        <w:pStyle w:val="Heading2"/>
      </w:pPr>
      <w:bookmarkStart w:id="26" w:name="_Toc419104612"/>
      <w:r>
        <w:t>Reporting Tools</w:t>
      </w:r>
      <w:bookmarkEnd w:id="26"/>
    </w:p>
    <w:p w:rsidR="00F043C1" w:rsidRDefault="00F043C1" w:rsidP="00F043C1">
      <w:pPr>
        <w:pStyle w:val="Heading3"/>
      </w:pPr>
      <w:bookmarkStart w:id="27" w:name="_Toc419104613"/>
      <w:r>
        <w:t>ACA Queries</w:t>
      </w:r>
      <w:bookmarkEnd w:id="27"/>
    </w:p>
    <w:p w:rsidR="00F043C1" w:rsidRDefault="00F736D1" w:rsidP="005E53CB">
      <w:pPr>
        <w:pStyle w:val="BlockText"/>
      </w:pPr>
      <w:r>
        <w:t xml:space="preserve">The following queries were created for you to assist with entering data on the ACA Employee Eligiblity page. </w:t>
      </w:r>
      <w:r w:rsidR="00F043C1">
        <w:t>It is highly recommended that you run the following queries weekly to ensure that you</w:t>
      </w:r>
      <w:r>
        <w:t xml:space="preserve">r employees have the proper ACA eligiblity status. </w:t>
      </w:r>
    </w:p>
    <w:p w:rsidR="00F736D1" w:rsidRDefault="00F736D1" w:rsidP="00F736D1">
      <w:pPr>
        <w:pStyle w:val="ListBullet"/>
      </w:pPr>
      <w:r>
        <w:t>GO_HR_ACA_HIRE_NO_ACA_STATUS - This query will list newly hired employees who have no ACA data, as well as rehired employees who have a termination row on the ACA table.  The purpose is to assist you with ensuring you update the ACA data for a new hire or rehire.</w:t>
      </w:r>
    </w:p>
    <w:p w:rsidR="00F736D1" w:rsidRDefault="00F736D1" w:rsidP="00F736D1">
      <w:pPr>
        <w:pStyle w:val="ListBullet"/>
      </w:pPr>
      <w:r>
        <w:t>GO_HR_ACA_TERMS_NO_ACA_STATUS - This query lists terminations who do not have a termination status on the ACA data record.</w:t>
      </w:r>
    </w:p>
    <w:p w:rsidR="00F736D1" w:rsidRDefault="00F736D1" w:rsidP="00F736D1">
      <w:pPr>
        <w:pStyle w:val="ListBullet"/>
      </w:pPr>
      <w:r>
        <w:t>GO_HR_ACA_EMPL_LIST - This query provides you with a list of your currently active employees with their benefit program and ACA eligibility status.</w:t>
      </w:r>
    </w:p>
    <w:p w:rsidR="00F736D1" w:rsidRDefault="001A3F00" w:rsidP="001A3F00">
      <w:pPr>
        <w:pStyle w:val="Heading3"/>
      </w:pPr>
      <w:bookmarkStart w:id="28" w:name="_Toc419104614"/>
      <w:r>
        <w:lastRenderedPageBreak/>
        <w:t>ACA Reports</w:t>
      </w:r>
      <w:bookmarkEnd w:id="28"/>
    </w:p>
    <w:p w:rsidR="001A3F00" w:rsidRDefault="001A3F00" w:rsidP="005E53CB">
      <w:pPr>
        <w:pStyle w:val="BlockText"/>
      </w:pPr>
      <w:r>
        <w:t xml:space="preserve">The Office of Management and Enterprise Services (OMES) Human Capital Management (HCM) Division created reports within the State’s PeopleSoft Payroll system and made them available to all agencies to assist in determining employee eligibility for ACA purposes. This is especially important for employees with dual State employment (employment with more than one State agency or institution). The State elected a one year look back period for determining employee eligibility. </w:t>
      </w:r>
    </w:p>
    <w:p w:rsidR="001A3F00" w:rsidRPr="001A3F00" w:rsidRDefault="001A3F00" w:rsidP="005E53CB">
      <w:pPr>
        <w:pStyle w:val="BlockText"/>
      </w:pPr>
      <w:r>
        <w:t>The following two reports are now accessible:</w:t>
      </w:r>
    </w:p>
    <w:p w:rsidR="001A3F00" w:rsidRDefault="001A3F00" w:rsidP="001A3F00">
      <w:pPr>
        <w:pStyle w:val="ListBullet"/>
      </w:pPr>
      <w:r w:rsidRPr="00A569CE">
        <w:rPr>
          <w:rStyle w:val="Strong"/>
        </w:rPr>
        <w:t>Annual ACA Eligibility Report</w:t>
      </w:r>
      <w:r>
        <w:t xml:space="preserve"> – Used to verify ACA eligibility for employees who have worked more than a year; located at</w:t>
      </w:r>
      <w:r w:rsidR="00A569CE">
        <w:t>:</w:t>
      </w:r>
    </w:p>
    <w:p w:rsidR="001A3F00" w:rsidRDefault="001A3F00" w:rsidP="001A3F00">
      <w:pPr>
        <w:pStyle w:val="ListBullet"/>
        <w:numPr>
          <w:ilvl w:val="1"/>
          <w:numId w:val="8"/>
        </w:numPr>
      </w:pPr>
      <w:r>
        <w:t>Main Menu &gt; OK Custom Reports/Processes &gt; OK Reports &gt; HR &gt; ACA Eligibility Hrs Rpt (0666)</w:t>
      </w:r>
    </w:p>
    <w:p w:rsidR="001A3F00" w:rsidRDefault="001A3F00" w:rsidP="001A3F00">
      <w:pPr>
        <w:pStyle w:val="ListBullet"/>
        <w:numPr>
          <w:ilvl w:val="1"/>
          <w:numId w:val="8"/>
        </w:numPr>
      </w:pPr>
      <w:r>
        <w:t>Run each year, using the Payroll Period End Date which includes October 15th as the report Effective Date.</w:t>
      </w:r>
    </w:p>
    <w:p w:rsidR="00F736D1" w:rsidRDefault="001A3F00" w:rsidP="001A3F00">
      <w:pPr>
        <w:pStyle w:val="ListBullet"/>
        <w:numPr>
          <w:ilvl w:val="1"/>
          <w:numId w:val="8"/>
        </w:numPr>
      </w:pPr>
      <w:r>
        <w:t>Run this report after the Payroll Period has been confirmed by the Payroll Department.</w:t>
      </w:r>
    </w:p>
    <w:p w:rsidR="001A3F00" w:rsidRDefault="001A3F00" w:rsidP="001A3F00">
      <w:pPr>
        <w:pStyle w:val="ListBullet"/>
      </w:pPr>
      <w:r w:rsidRPr="00A569CE">
        <w:rPr>
          <w:rStyle w:val="Strong"/>
        </w:rPr>
        <w:t>Monthly ACA Eligibility Report</w:t>
      </w:r>
      <w:r>
        <w:t xml:space="preserve"> – Used to verify ACA eligibility for employees who have reached their one year anniversary; located at:</w:t>
      </w:r>
    </w:p>
    <w:p w:rsidR="001A3F00" w:rsidRDefault="001A3F00" w:rsidP="001A3F00">
      <w:pPr>
        <w:pStyle w:val="ListBullet"/>
        <w:numPr>
          <w:ilvl w:val="1"/>
          <w:numId w:val="8"/>
        </w:numPr>
      </w:pPr>
      <w:r>
        <w:t>Main Menu &gt; OK Custom Reports/Processes &gt; OK Reports &gt; HR &gt; Monthly ACA Hrs Rpt (0668)</w:t>
      </w:r>
    </w:p>
    <w:p w:rsidR="001A3F00" w:rsidRDefault="001A3F00" w:rsidP="001A3F00">
      <w:pPr>
        <w:pStyle w:val="ListBullet"/>
        <w:numPr>
          <w:ilvl w:val="1"/>
          <w:numId w:val="8"/>
        </w:numPr>
      </w:pPr>
      <w:r>
        <w:t>Run each month beginning in November.</w:t>
      </w:r>
    </w:p>
    <w:p w:rsidR="001A3F00" w:rsidRDefault="001A3F00" w:rsidP="001A3F00">
      <w:pPr>
        <w:pStyle w:val="ListBullet"/>
        <w:numPr>
          <w:ilvl w:val="1"/>
          <w:numId w:val="8"/>
        </w:numPr>
      </w:pPr>
      <w:r>
        <w:t>Use the last day of the previous month as the Effective Date.</w:t>
      </w:r>
    </w:p>
    <w:p w:rsidR="001A3F00" w:rsidRDefault="001A3F00" w:rsidP="001A3F00">
      <w:pPr>
        <w:pStyle w:val="ListBullet"/>
        <w:numPr>
          <w:ilvl w:val="1"/>
          <w:numId w:val="8"/>
        </w:numPr>
      </w:pPr>
      <w:r>
        <w:t>Run this report after the Payroll Period has been confirmed by the Payroll Department.</w:t>
      </w:r>
    </w:p>
    <w:p w:rsidR="001A3F00" w:rsidRPr="00781969" w:rsidRDefault="001A3F00" w:rsidP="001A3F00"/>
    <w:sectPr w:rsidR="001A3F00" w:rsidRPr="00781969" w:rsidSect="0022657A">
      <w:pgSz w:w="12240" w:h="15840"/>
      <w:pgMar w:top="216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3CB" w:rsidRDefault="005E53CB" w:rsidP="00B47EF8">
      <w:r>
        <w:separator/>
      </w:r>
    </w:p>
  </w:endnote>
  <w:endnote w:type="continuationSeparator" w:id="0">
    <w:p w:rsidR="005E53CB" w:rsidRDefault="005E53CB" w:rsidP="00B4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06" w:rsidRDefault="005E53CB" w:rsidP="004C6C06">
    <w:pPr>
      <w:pStyle w:val="Footer"/>
      <w:rPr>
        <w:noProof/>
      </w:rPr>
    </w:pPr>
    <w:r>
      <w:t>ACA Employee Eligibility Page</w:t>
    </w:r>
    <w:r>
      <w:tab/>
    </w:r>
    <w:r>
      <w:tab/>
      <w:t xml:space="preserve">Page </w:t>
    </w:r>
    <w:r>
      <w:fldChar w:fldCharType="begin"/>
    </w:r>
    <w:r>
      <w:instrText xml:space="preserve"> PAGE </w:instrText>
    </w:r>
    <w:r>
      <w:fldChar w:fldCharType="separate"/>
    </w:r>
    <w:r w:rsidR="00C437EF">
      <w:rPr>
        <w:noProof/>
      </w:rPr>
      <w:t>5</w:t>
    </w:r>
    <w:r>
      <w:fldChar w:fldCharType="end"/>
    </w:r>
    <w:r>
      <w:t xml:space="preserve"> of </w:t>
    </w:r>
    <w:r w:rsidR="00C437EF">
      <w:fldChar w:fldCharType="begin"/>
    </w:r>
    <w:r w:rsidR="00C437EF">
      <w:instrText xml:space="preserve"> NUMPAGES  </w:instrText>
    </w:r>
    <w:r w:rsidR="00C437EF">
      <w:fldChar w:fldCharType="separate"/>
    </w:r>
    <w:r w:rsidR="00C437EF">
      <w:rPr>
        <w:noProof/>
      </w:rPr>
      <w:t>18</w:t>
    </w:r>
    <w:r w:rsidR="00C437EF">
      <w:rPr>
        <w:noProof/>
      </w:rPr>
      <w:fldChar w:fldCharType="end"/>
    </w:r>
  </w:p>
  <w:p w:rsidR="005E53CB" w:rsidRDefault="004C6C06" w:rsidP="004C6C06">
    <w:pPr>
      <w:pStyle w:val="Footer"/>
    </w:pPr>
    <w:r>
      <w:t>5/11/2015</w:t>
    </w:r>
    <w:r w:rsidR="005E53CB">
      <w:tab/>
    </w:r>
    <w:r w:rsidR="005E53CB">
      <w:tab/>
    </w:r>
    <w:r w:rsidR="005E53C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CB" w:rsidRDefault="005E53CB" w:rsidP="004C6C06">
    <w:pPr>
      <w:pStyle w:val="Footer"/>
    </w:pPr>
    <w:r>
      <w:t>May 11,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3CB" w:rsidRDefault="005E53CB" w:rsidP="00B47EF8">
      <w:r>
        <w:separator/>
      </w:r>
    </w:p>
  </w:footnote>
  <w:footnote w:type="continuationSeparator" w:id="0">
    <w:p w:rsidR="005E53CB" w:rsidRDefault="005E53CB" w:rsidP="00B47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CB" w:rsidRDefault="005E53CB" w:rsidP="006510F0">
    <w:pPr>
      <w:pStyle w:val="Header"/>
      <w:jc w:val="both"/>
    </w:pPr>
    <w:r>
      <w:rPr>
        <w:noProof/>
      </w:rPr>
      <mc:AlternateContent>
        <mc:Choice Requires="wps">
          <w:drawing>
            <wp:anchor distT="0" distB="0" distL="114300" distR="114300" simplePos="0" relativeHeight="251657216" behindDoc="0" locked="0" layoutInCell="1" allowOverlap="1" wp14:anchorId="6CE9BE3E" wp14:editId="5E343BD2">
              <wp:simplePos x="0" y="0"/>
              <wp:positionH relativeFrom="column">
                <wp:posOffset>1457325</wp:posOffset>
              </wp:positionH>
              <wp:positionV relativeFrom="paragraph">
                <wp:posOffset>552450</wp:posOffset>
              </wp:positionV>
              <wp:extent cx="4543425" cy="635"/>
              <wp:effectExtent l="9525" t="9525" r="9525" b="1841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635"/>
                      </a:xfrm>
                      <a:prstGeom prst="straightConnector1">
                        <a:avLst/>
                      </a:prstGeom>
                      <a:noFill/>
                      <a:ln w="19050">
                        <a:solidFill>
                          <a:srgbClr val="002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83FF00" id="_x0000_t32" coordsize="21600,21600" o:spt="32" o:oned="t" path="m,l21600,21600e" filled="f">
              <v:path arrowok="t" fillok="f" o:connecttype="none"/>
              <o:lock v:ext="edit" shapetype="t"/>
            </v:shapetype>
            <v:shape id="AutoShape 6" o:spid="_x0000_s1026" type="#_x0000_t32" style="position:absolute;margin-left:114.75pt;margin-top:43.5pt;width:357.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hKIwIAAD4EAAAOAAAAZHJzL2Uyb0RvYy54bWysU02P2yAQvVfqf0Dcs7YTJ02sOKuVnfSy&#10;7Uba7Q8ggG1UDAhInKjqf+9APrRpL1XVCx7MzJs3M2+Wj8deogO3TmhV4uwhxYgrqplQbYm/vW1G&#10;c4ycJ4oRqRUv8Yk7/Lj6+GE5mIKPdacl4xYBiHLFYErceW+KJHG04z1xD9pwBY+Ntj3xcLVtwiwZ&#10;AL2XyThNZ8mgLTNWU+4c/K3Pj3gV8ZuGU//SNI57JEsM3Hw8bTx34UxWS1K0lphO0AsN8g8seiIU&#10;JL1B1cQTtLfiD6heUKudbvwD1X2im0ZQHmuAarL0t2peO2J4rAWa48ytTe7/wdKvh61FgpV4hpEi&#10;PYzoae91zIxmoT2DcQV4VWprQ4H0qF7Ns6bfHVK66ohqeXR+OxmIzUJEchcSLs5Akt3wRTPwIYAf&#10;e3VsbB8goQvoGEdyuo2EHz2i8DOf5pN8PMWIwttsMo34pLiGGuv8Z657FIwSO2+JaDtfaaVg9Npm&#10;MRE5PDsfiJHiGhDyKr0RUkYFSIUGYL9Ip2mMcFoKFl6Dn7PtrpIWHUgQUTpO51E3gHbnZvVesYjW&#10;ccLWF9sTIc82+EsV8KA24HOxzir5sUgX6/l6no/y8Ww9ytO6Hj1tqnw022SfpvWkrqo6+xmoZXnR&#10;Cca4Cuyuis3yv1PEZXfOWrtp9taH5B49NgzIXr+RdBxumOdZGTvNTlt7HTqINDpfFipswfs72O/X&#10;fvULAAD//wMAUEsDBBQABgAIAAAAIQDVO1Cu3AAAAAkBAAAPAAAAZHJzL2Rvd25yZXYueG1sTI9B&#10;T4NAEIXvJv6HzZh4MXYpKUqRpTEmJr0W+gOmMAIpO0vYLUV/vdOT3mbmvbz5Xr5b7KBmmnzv2MB6&#10;FYEirl3Tc2vgWH0+p6B8QG5wcEwGvsnDrri/yzFr3JUPNJehVRLCPkMDXQhjprWvO7LoV24kFu3L&#10;TRaDrFOrmwmvEm4HHUfRi7bYs3zocKSPjupzebEGZjzsz6WLK7/BhJ5+9v5YpbUxjw/L+xuoQEv4&#10;M8MNX9ChEKaTu3Dj1WAgjreJWA2kr9JJDNtNIsPpdliDLnL9v0HxCwAA//8DAFBLAQItABQABgAI&#10;AAAAIQC2gziS/gAAAOEBAAATAAAAAAAAAAAAAAAAAAAAAABbQ29udGVudF9UeXBlc10ueG1sUEsB&#10;Ai0AFAAGAAgAAAAhADj9If/WAAAAlAEAAAsAAAAAAAAAAAAAAAAALwEAAF9yZWxzLy5yZWxzUEsB&#10;Ai0AFAAGAAgAAAAhACATeEojAgAAPgQAAA4AAAAAAAAAAAAAAAAALgIAAGRycy9lMm9Eb2MueG1s&#10;UEsBAi0AFAAGAAgAAAAhANU7UK7cAAAACQEAAA8AAAAAAAAAAAAAAAAAfQQAAGRycy9kb3ducmV2&#10;LnhtbFBLBQYAAAAABAAEAPMAAACGBQAAAAA=&#10;" strokecolor="#002080" strokeweight="1.5pt"/>
          </w:pict>
        </mc:Fallback>
      </mc:AlternateContent>
    </w:r>
    <w:r>
      <w:rPr>
        <w:noProof/>
      </w:rPr>
      <mc:AlternateContent>
        <mc:Choice Requires="wps">
          <w:drawing>
            <wp:anchor distT="0" distB="0" distL="114300" distR="114300" simplePos="0" relativeHeight="251656192" behindDoc="0" locked="0" layoutInCell="1" allowOverlap="1" wp14:anchorId="14E7C554" wp14:editId="1A89D96C">
              <wp:simplePos x="0" y="0"/>
              <wp:positionH relativeFrom="column">
                <wp:posOffset>1371600</wp:posOffset>
              </wp:positionH>
              <wp:positionV relativeFrom="paragraph">
                <wp:posOffset>161925</wp:posOffset>
              </wp:positionV>
              <wp:extent cx="4727575" cy="7048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7575" cy="7048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E53CB" w:rsidRDefault="005E53CB" w:rsidP="006510F0">
                          <w:pPr>
                            <w:pStyle w:val="Header"/>
                          </w:pPr>
                          <w:r>
                            <w:tab/>
                            <w:t xml:space="preserve">                           EBS Oklahoma</w:t>
                          </w:r>
                        </w:p>
                        <w:p w:rsidR="005E53CB" w:rsidRDefault="005E53CB" w:rsidP="006510F0">
                          <w:pPr>
                            <w:pStyle w:val="Header"/>
                          </w:pPr>
                          <w:r>
                            <w:t xml:space="preserve">                                                      Training Manual</w:t>
                          </w:r>
                        </w:p>
                        <w:p w:rsidR="005E53CB" w:rsidRDefault="005E53CB" w:rsidP="006510F0">
                          <w:pPr>
                            <w:pStyle w:val="Head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E7C554" id="_x0000_t202" coordsize="21600,21600" o:spt="202" path="m,l,21600r21600,l21600,xe">
              <v:stroke joinstyle="miter"/>
              <v:path gradientshapeok="t" o:connecttype="rect"/>
            </v:shapetype>
            <v:shape id="Text Box 5" o:spid="_x0000_s1026" type="#_x0000_t202" style="position:absolute;left:0;text-align:left;margin-left:108pt;margin-top:12.75pt;width:372.2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GcfgIAAA8FAAAOAAAAZHJzL2Uyb0RvYy54bWysVNtu3CAQfa/Uf0C8b3yRHa+teKNculWl&#10;9CIl/QAW8BoVAwV27bTqv3fAu8k2fami+gEDMxxm5pzh4nIaJNpz64RWLc7OUoy4opoJtW3x14f1&#10;YomR80QxIrXiLX7kDl+u3r65GE3Dc91rybhFAKJcM5oW996bJkkc7flA3Jk2XIGx03YgHpZ2mzBL&#10;RkAfZJKn6XkyasuM1ZQ7B7u3sxGvIn7Xceo/d53jHskWQ2w+jjaOmzAmqwvSbC0xvaCHMMgrohiI&#10;UHDpE9Qt8QTtrPgLahDUaqc7f0b1kOiuE5THHCCbLH2RzX1PDI+5QHGceSqT+3+w9NP+i0WCtbjE&#10;SJEBKHrgk0fXekJlqM5oXANO9wbc/ATbwHLM1Jk7Tb85pPRNT9SWX1mrx54TBtFl4WRycnTGcQFk&#10;M37UDK4hO68j0NTZIZQOioEAHVh6fGImhEJhs6jyqqwgRAq2Ki2WZaQuIc3xtLHOv+d6QGHSYgvM&#10;R3Syv3M+REOao0u4zGkp2FpIGRd2u7mRFu0JqGQdv5jACzepgrPS4diMOO9AkHBHsIVwI+s/6ywv&#10;0uu8XqzPl9WiWBfloq7S5SLN6uv6PC3q4nb9KwSYFU0vGOPqTih+VGBW/BvDh16YtRM1iMYW12Ve&#10;zhS9IslBeGhIKYYWL9PwzS0SiH2nGKRNGk+EnOfJn+HHKkMNjv9YlSiDwPysAT9tJkAJ2tho9giC&#10;sBr4AtbhFYFJr+0PjEboyBa77ztiOUbygwJR1VlRhBaOi6KscljYU8vm1EIUBagWe4zm6Y2f235n&#10;rNj2cNMsY6WvQIidiBp5juogX+i6mMzhhQhtfbqOXs/v2Oo3AAAA//8DAFBLAwQUAAYACAAAACEA&#10;iFKTeeAAAAAKAQAADwAAAGRycy9kb3ducmV2LnhtbEyPwU7DMBBE70j8g7VI3KjTQiwIcaoKgRBc&#10;qpYi0ZsbL0lKvI5stw1/z3KC24z2aXamnI+uF0cMsfOkYTrJQCDV3nbUaNi8PV3dgojJkDW9J9Tw&#10;jRHm1flZaQrrT7TC4zo1gkMoFkZDm9JQSBnrFp2JEz8g8e3TB2cS29BIG8yJw10vZ1mmpDMd8YfW&#10;DPjQYv21PjgNr5ulCvuX1TZ/3A4Len73N37/ofXlxbi4B5FwTH8w/Nbn6lBxp50/kI2i1zCbKt6S&#10;WOQ5CAbuVMZix+S1ykFWpfw/ofoBAAD//wMAUEsBAi0AFAAGAAgAAAAhALaDOJL+AAAA4QEAABMA&#10;AAAAAAAAAAAAAAAAAAAAAFtDb250ZW50X1R5cGVzXS54bWxQSwECLQAUAAYACAAAACEAOP0h/9YA&#10;AACUAQAACwAAAAAAAAAAAAAAAAAvAQAAX3JlbHMvLnJlbHNQSwECLQAUAAYACAAAACEAcd0BnH4C&#10;AAAPBQAADgAAAAAAAAAAAAAAAAAuAgAAZHJzL2Uyb0RvYy54bWxQSwECLQAUAAYACAAAACEAiFKT&#10;eeAAAAAKAQAADwAAAAAAAAAAAAAAAADYBAAAZHJzL2Rvd25yZXYueG1sUEsFBgAAAAAEAAQA8wAA&#10;AOUFAAAAAA==&#10;" stroked="f" strokecolor="white">
              <v:textbox>
                <w:txbxContent>
                  <w:p w:rsidR="005E53CB" w:rsidRDefault="005E53CB" w:rsidP="006510F0">
                    <w:pPr>
                      <w:pStyle w:val="Header"/>
                    </w:pPr>
                    <w:r>
                      <w:tab/>
                      <w:t xml:space="preserve">                           EBS Oklahoma</w:t>
                    </w:r>
                  </w:p>
                  <w:p w:rsidR="005E53CB" w:rsidRDefault="005E53CB" w:rsidP="006510F0">
                    <w:pPr>
                      <w:pStyle w:val="Header"/>
                    </w:pPr>
                    <w:r>
                      <w:t xml:space="preserve">                                                      Training Manual</w:t>
                    </w:r>
                  </w:p>
                  <w:p w:rsidR="005E53CB" w:rsidRDefault="005E53CB" w:rsidP="006510F0">
                    <w:pPr>
                      <w:pStyle w:val="Header"/>
                    </w:pPr>
                  </w:p>
                </w:txbxContent>
              </v:textbox>
            </v:shape>
          </w:pict>
        </mc:Fallback>
      </mc:AlternateContent>
    </w:r>
    <w:r w:rsidRPr="004F7BB6">
      <w:rPr>
        <w:noProof/>
      </w:rPr>
      <w:drawing>
        <wp:inline distT="0" distB="0" distL="0" distR="0" wp14:anchorId="3566B6A9" wp14:editId="407A549A">
          <wp:extent cx="962025" cy="962025"/>
          <wp:effectExtent l="0" t="0" r="9525" b="9525"/>
          <wp:docPr id="20" name="Picture 20" descr="oklahoma-seal sh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lahoma-seal sha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Pr>
        <w:noProo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CB" w:rsidRDefault="005E53CB" w:rsidP="00F45DCA">
    <w:pPr>
      <w:pStyle w:val="Header"/>
      <w:tabs>
        <w:tab w:val="clear" w:pos="9360"/>
      </w:tabs>
      <w:jc w:val="both"/>
    </w:pPr>
    <w:r>
      <w:rPr>
        <w:noProof/>
      </w:rPr>
      <mc:AlternateContent>
        <mc:Choice Requires="wps">
          <w:drawing>
            <wp:anchor distT="0" distB="0" distL="114300" distR="114300" simplePos="0" relativeHeight="251658240" behindDoc="0" locked="0" layoutInCell="1" allowOverlap="1" wp14:anchorId="300C5E4E" wp14:editId="658A9F50">
              <wp:simplePos x="0" y="0"/>
              <wp:positionH relativeFrom="column">
                <wp:posOffset>1524000</wp:posOffset>
              </wp:positionH>
              <wp:positionV relativeFrom="paragraph">
                <wp:posOffset>47625</wp:posOffset>
              </wp:positionV>
              <wp:extent cx="4727575" cy="75692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7575" cy="75692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E53CB" w:rsidRDefault="005E53CB" w:rsidP="0022657A">
                          <w:pPr>
                            <w:pStyle w:val="Header"/>
                          </w:pPr>
                          <w:r>
                            <w:tab/>
                            <w:t xml:space="preserve">                           EBS Oklahoma</w:t>
                          </w:r>
                        </w:p>
                        <w:p w:rsidR="005E53CB" w:rsidRDefault="005E53CB" w:rsidP="0022657A">
                          <w:pPr>
                            <w:pStyle w:val="Header"/>
                          </w:pPr>
                          <w:r>
                            <w:t xml:space="preserve">                                                      Training Manual</w:t>
                          </w:r>
                        </w:p>
                        <w:p w:rsidR="005E53CB" w:rsidRDefault="005E53CB" w:rsidP="0022657A">
                          <w:pPr>
                            <w:pStyle w:val="Head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0C5E4E" id="_x0000_t202" coordsize="21600,21600" o:spt="202" path="m,l,21600r21600,l21600,xe">
              <v:stroke joinstyle="miter"/>
              <v:path gradientshapeok="t" o:connecttype="rect"/>
            </v:shapetype>
            <v:shape id="Text Box 7" o:spid="_x0000_s1027" type="#_x0000_t202" style="position:absolute;left:0;text-align:left;margin-left:120pt;margin-top:3.75pt;width:372.25pt;height:5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MpgQIAABYFAAAOAAAAZHJzL2Uyb0RvYy54bWysVNuO2yAQfa/Uf0C8Z32RHcdWnNVu0lSV&#10;thdptx9ADI5RMVAgsbdV/70DTnbT7Uu1qh8wMMNhZs4ZltdjL9CRGcuVrHFyFWPEZKMol/saf33Y&#10;zhYYWUckJUJJVuNHZvH16u2b5aArlqpOCcoMAhBpq0HXuHNOV1Fkm471xF4pzSQYW2V64mBp9hE1&#10;ZAD0XkRpHM+jQRmqjWqYtbC7mYx4FfDbljXuc9ta5pCoMcTmwmjCuPNjtFqSam+I7nhzCoO8Ioqe&#10;cAmXPkFtiCPoYPhfUD1vjLKqdVeN6iPVtrxhIQfIJolfZHPfEc1CLlAcq5/KZP8fbPPp+MUgTmuc&#10;YSRJDxQ9sNGhWzWiwldn0LYCp3sNbm6EbWA5ZGr1nWq+WSTVuiNyz26MUUPHCIXoEn8yujg64VgP&#10;shs+KgrXkINTAWhsTe9LB8VAgA4sPT4x40NpYDMr0iIvcowasBX5vEwDdRGpzqe1se49Uz3ykxob&#10;YD6gk+OddT4aUp1d/GVWCU63XIiwMPvdWhh0JKCSbfhCAi/chPTOUvljE+K0A0HCHd7mww2s/yyT&#10;NItv03K2nS+KWbbN8llZxItZnJS35TzOymyz/eUDTLKq45QyecclOyswyf6N4VMvTNoJGkRDjcs8&#10;zSeKXpFkzx00pOB9jRex/6YW8cS+kxTSJpUjXEzz6M/wQ5WhBud/qEqQgWd+0oAbd2PQW9CIl8hO&#10;0UfQhVFAG5APjwlMOmV+YDRAY9bYfj8QwzASHyRoq0yyzHdyWGR5AUpA5tKyu7QQ2QBUjR1G03Tt&#10;pu4/aMP3Hdw0qVmqG9Bjy4NUnqM6qRiaL+R0eih8d1+ug9fzc7b6DQAA//8DAFBLAwQUAAYACAAA&#10;ACEAG22A1uEAAAAJAQAADwAAAGRycy9kb3ducmV2LnhtbEyPwU7DMBBE70j8g7VI3KhDlKYlxKkq&#10;BEJwqVqKRG9uvCQp8Tqy3Tb8PcsJbjua0eybcjHaXpzQh86RgttJAgKpdqajRsH27elmDiJETUb3&#10;jlDBNwZYVJcXpS6MO9MaT5vYCC6hUGgFbYxDIWWoW7Q6TNyAxN6n81ZHlr6Rxuszl9tepkmSS6s7&#10;4g+tHvChxfprc7QKXrer3B9e1rvp425Y0vO7y9zhQ6nrq3F5DyLiGP/C8IvP6FAx094dyQTRK0iz&#10;hLdEBbMpCPbv5hkfew6m+QxkVcr/C6ofAAAA//8DAFBLAQItABQABgAIAAAAIQC2gziS/gAAAOEB&#10;AAATAAAAAAAAAAAAAAAAAAAAAABbQ29udGVudF9UeXBlc10ueG1sUEsBAi0AFAAGAAgAAAAhADj9&#10;If/WAAAAlAEAAAsAAAAAAAAAAAAAAAAALwEAAF9yZWxzLy5yZWxzUEsBAi0AFAAGAAgAAAAhAAiV&#10;gymBAgAAFgUAAA4AAAAAAAAAAAAAAAAALgIAAGRycy9lMm9Eb2MueG1sUEsBAi0AFAAGAAgAAAAh&#10;ABttgNbhAAAACQEAAA8AAAAAAAAAAAAAAAAA2wQAAGRycy9kb3ducmV2LnhtbFBLBQYAAAAABAAE&#10;APMAAADpBQAAAAA=&#10;" stroked="f" strokecolor="white">
              <v:textbox>
                <w:txbxContent>
                  <w:p w:rsidR="005E53CB" w:rsidRDefault="005E53CB" w:rsidP="0022657A">
                    <w:pPr>
                      <w:pStyle w:val="Header"/>
                    </w:pPr>
                    <w:r>
                      <w:tab/>
                      <w:t xml:space="preserve">                           EBS Oklahoma</w:t>
                    </w:r>
                  </w:p>
                  <w:p w:rsidR="005E53CB" w:rsidRDefault="005E53CB" w:rsidP="0022657A">
                    <w:pPr>
                      <w:pStyle w:val="Header"/>
                    </w:pPr>
                    <w:r>
                      <w:t xml:space="preserve">                                                      Training Manual</w:t>
                    </w:r>
                  </w:p>
                  <w:p w:rsidR="005E53CB" w:rsidRDefault="005E53CB" w:rsidP="0022657A">
                    <w:pPr>
                      <w:pStyle w:val="Heade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20EBD1F" wp14:editId="5A7A07CE">
              <wp:simplePos x="0" y="0"/>
              <wp:positionH relativeFrom="column">
                <wp:posOffset>1647825</wp:posOffset>
              </wp:positionH>
              <wp:positionV relativeFrom="paragraph">
                <wp:posOffset>438150</wp:posOffset>
              </wp:positionV>
              <wp:extent cx="4524375" cy="0"/>
              <wp:effectExtent l="9525"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4375" cy="0"/>
                      </a:xfrm>
                      <a:prstGeom prst="straightConnector1">
                        <a:avLst/>
                      </a:prstGeom>
                      <a:noFill/>
                      <a:ln w="19050">
                        <a:solidFill>
                          <a:srgbClr val="002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4D516D" id="_x0000_t32" coordsize="21600,21600" o:spt="32" o:oned="t" path="m,l21600,21600e" filled="f">
              <v:path arrowok="t" fillok="f" o:connecttype="none"/>
              <o:lock v:ext="edit" shapetype="t"/>
            </v:shapetype>
            <v:shape id="AutoShape 10" o:spid="_x0000_s1026" type="#_x0000_t32" style="position:absolute;margin-left:129.75pt;margin-top:34.5pt;width:35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XyIgIAAD0EAAAOAAAAZHJzL2Uyb0RvYy54bWysU02P2yAQvVfqf0DcE9uJs5tYcVYrO+ll&#10;20ba7Q8ggG1UDAhInKjqf+9APrRpL1XVCx7MzJs3b2aWT8deogO3TmhV4mycYsQV1UyotsTf3jaj&#10;OUbOE8WI1IqX+MQdflp9/LAcTMEnutOScYsARLliMCXuvDdFkjja8Z64sTZcwWOjbU88XG2bMEsG&#10;QO9lMknTh2TQlhmrKXcO/tbnR7yK+E3Dqf/aNI57JEsM3Hw8bTx34UxWS1K0lphO0AsN8g8seiIU&#10;JL1B1cQTtLfiD6heUKudbvyY6j7RTSMojzVANVn6WzWvHTE81gLiOHOTyf0/WPrlsLVIsBJPMVKk&#10;hxY9772OmVEW9RmMK8CtUlsbKqRH9WpeNP3ukNJVR1TLo/fbyUBwFhRN7kLCxRnIshs+awY+BBJE&#10;sY6N7QMkyICOsSenW0/40SMKP/PZJJ8+zjCi17eEFNdAY53/xHWPglFi5y0RbecrrRR0XtsspiGH&#10;F+cDLVJcA0JWpTdCyjgAUqEBuC/SWRojnJaChdfg52y7q6RFBxJmKJ2k8ygLoN25Wb1XLKJ1nLD1&#10;xfZEyLMN/lIFPKgM+Fys85D8WKSL9Xw9z0f55GE9ytO6Hj1vqnz0sMkeZ/W0rqo6+xmoZXnRCca4&#10;CuyuA5vlfzcQl9U5j9ptZG86JPfoUTAge/1G0rG1oZthw1yx0+y0tdeWw4xG58s+hSV4fwf7/dav&#10;fgEAAP//AwBQSwMEFAAGAAgAAAAhADuJXPLcAAAACQEAAA8AAABkcnMvZG93bnJldi54bWxMj0FP&#10;g0AQhe8m/ofNmHgxdpFIW5ClMSYmvRb6A6YwAik7S9gtRX+9YzzobWbey5vv5bvFDmqmyfeODTyt&#10;IlDEtWt6bg0cq/fHLSgfkBscHJOBT/KwK25vcswad+UDzWVolYSwz9BAF8KYae3rjiz6lRuJRftw&#10;k8Ug69TqZsKrhNtBx1G01hZ7lg8djvTWUX0uL9bAjIf9uXRx5Z8xoYevvT9W29qY+7vl9QVUoCX8&#10;meEHX9ChEKaTu3Dj1WAgTtJErAbWqXQSQ7qJZTj9HnSR6/8Nim8AAAD//wMAUEsBAi0AFAAGAAgA&#10;AAAhALaDOJL+AAAA4QEAABMAAAAAAAAAAAAAAAAAAAAAAFtDb250ZW50X1R5cGVzXS54bWxQSwEC&#10;LQAUAAYACAAAACEAOP0h/9YAAACUAQAACwAAAAAAAAAAAAAAAAAvAQAAX3JlbHMvLnJlbHNQSwEC&#10;LQAUAAYACAAAACEAXXlV8iICAAA9BAAADgAAAAAAAAAAAAAAAAAuAgAAZHJzL2Uyb0RvYy54bWxQ&#10;SwECLQAUAAYACAAAACEAO4lc8twAAAAJAQAADwAAAAAAAAAAAAAAAAB8BAAAZHJzL2Rvd25yZXYu&#10;eG1sUEsFBgAAAAAEAAQA8wAAAIUFAAAAAA==&#10;" strokecolor="#002080" strokeweight="1.5pt"/>
          </w:pict>
        </mc:Fallback>
      </mc:AlternateContent>
    </w:r>
    <w:r w:rsidRPr="004F7BB6">
      <w:rPr>
        <w:noProof/>
      </w:rPr>
      <w:drawing>
        <wp:inline distT="0" distB="0" distL="0" distR="0" wp14:anchorId="168A56DC" wp14:editId="5432F469">
          <wp:extent cx="962025" cy="962025"/>
          <wp:effectExtent l="0" t="0" r="9525" b="9525"/>
          <wp:docPr id="21" name="Picture 7" descr="oklahoma-seal sh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lahoma-seal sha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0748A"/>
    <w:lvl w:ilvl="0">
      <w:start w:val="1"/>
      <w:numFmt w:val="decimal"/>
      <w:lvlText w:val="%1."/>
      <w:lvlJc w:val="left"/>
      <w:pPr>
        <w:tabs>
          <w:tab w:val="num" w:pos="1800"/>
        </w:tabs>
        <w:ind w:left="1800" w:hanging="360"/>
      </w:pPr>
    </w:lvl>
  </w:abstractNum>
  <w:abstractNum w:abstractNumId="1">
    <w:nsid w:val="FFFFFF7D"/>
    <w:multiLevelType w:val="singleLevel"/>
    <w:tmpl w:val="0FFEF670"/>
    <w:lvl w:ilvl="0">
      <w:start w:val="1"/>
      <w:numFmt w:val="decimal"/>
      <w:lvlText w:val="%1."/>
      <w:lvlJc w:val="left"/>
      <w:pPr>
        <w:tabs>
          <w:tab w:val="num" w:pos="1440"/>
        </w:tabs>
        <w:ind w:left="1440" w:hanging="360"/>
      </w:pPr>
    </w:lvl>
  </w:abstractNum>
  <w:abstractNum w:abstractNumId="2">
    <w:nsid w:val="FFFFFF7E"/>
    <w:multiLevelType w:val="singleLevel"/>
    <w:tmpl w:val="EDBCDA44"/>
    <w:lvl w:ilvl="0">
      <w:start w:val="1"/>
      <w:numFmt w:val="decimal"/>
      <w:lvlText w:val="%1."/>
      <w:lvlJc w:val="left"/>
      <w:pPr>
        <w:tabs>
          <w:tab w:val="num" w:pos="1080"/>
        </w:tabs>
        <w:ind w:left="1080" w:hanging="360"/>
      </w:pPr>
    </w:lvl>
  </w:abstractNum>
  <w:abstractNum w:abstractNumId="3">
    <w:nsid w:val="FFFFFF7F"/>
    <w:multiLevelType w:val="singleLevel"/>
    <w:tmpl w:val="011ABA26"/>
    <w:lvl w:ilvl="0">
      <w:start w:val="1"/>
      <w:numFmt w:val="decimal"/>
      <w:pStyle w:val="ListNumber2"/>
      <w:lvlText w:val="%1."/>
      <w:lvlJc w:val="left"/>
      <w:pPr>
        <w:ind w:left="720" w:hanging="360"/>
      </w:pPr>
    </w:lvl>
  </w:abstractNum>
  <w:abstractNum w:abstractNumId="4">
    <w:nsid w:val="FFFFFF80"/>
    <w:multiLevelType w:val="singleLevel"/>
    <w:tmpl w:val="3B84BF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352A7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6A0B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7ECA8E"/>
    <w:lvl w:ilvl="0">
      <w:start w:val="1"/>
      <w:numFmt w:val="bullet"/>
      <w:lvlText w:val=""/>
      <w:lvlJc w:val="left"/>
      <w:pPr>
        <w:tabs>
          <w:tab w:val="num" w:pos="720"/>
        </w:tabs>
        <w:ind w:left="720" w:hanging="360"/>
      </w:pPr>
      <w:rPr>
        <w:rFonts w:ascii="Symbol" w:hAnsi="Symbol" w:hint="default"/>
      </w:rPr>
    </w:lvl>
  </w:abstractNum>
  <w:abstractNum w:abstractNumId="8">
    <w:nsid w:val="1A35288C"/>
    <w:multiLevelType w:val="multilevel"/>
    <w:tmpl w:val="D0A2820C"/>
    <w:styleLink w:val="Style1"/>
    <w:lvl w:ilvl="0">
      <w:start w:val="1"/>
      <w:numFmt w:val="decimal"/>
      <w:lvlText w:val="%1."/>
      <w:lvlJc w:val="left"/>
      <w:pPr>
        <w:ind w:left="1080" w:hanging="360"/>
      </w:pPr>
      <w:rPr>
        <w:rFonts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AAC1375"/>
    <w:multiLevelType w:val="multilevel"/>
    <w:tmpl w:val="115A2FF6"/>
    <w:styleLink w:val="ListNumbero"/>
    <w:lvl w:ilvl="0">
      <w:start w:val="1"/>
      <w:numFmt w:val="decimal"/>
      <w:lvlText w:val="%1."/>
      <w:lvlJc w:val="left"/>
      <w:pPr>
        <w:tabs>
          <w:tab w:val="num" w:pos="1080"/>
        </w:tabs>
        <w:ind w:left="720" w:firstLine="360"/>
      </w:pPr>
      <w:rPr>
        <w:rFonts w:hint="default"/>
      </w:rPr>
    </w:lvl>
    <w:lvl w:ilvl="1">
      <w:start w:val="1"/>
      <w:numFmt w:val="upperLetter"/>
      <w:lvlText w:val="%2."/>
      <w:lvlJc w:val="left"/>
      <w:pPr>
        <w:tabs>
          <w:tab w:val="num" w:pos="1440"/>
        </w:tabs>
        <w:ind w:left="1080" w:firstLine="360"/>
      </w:pPr>
      <w:rPr>
        <w:rFonts w:hint="default"/>
      </w:rPr>
    </w:lvl>
    <w:lvl w:ilvl="2">
      <w:start w:val="1"/>
      <w:numFmt w:val="lowerLetter"/>
      <w:lvlText w:val="%3."/>
      <w:lvlJc w:val="left"/>
      <w:pPr>
        <w:tabs>
          <w:tab w:val="num" w:pos="1800"/>
        </w:tabs>
        <w:ind w:left="1440" w:firstLine="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C3626C2"/>
    <w:multiLevelType w:val="multilevel"/>
    <w:tmpl w:val="A4A02CC0"/>
    <w:styleLink w:val="NumberedList"/>
    <w:lvl w:ilvl="0">
      <w:start w:val="1"/>
      <w:numFmt w:val="decimal"/>
      <w:lvlText w:val="%1."/>
      <w:lvlJc w:val="left"/>
      <w:pPr>
        <w:ind w:left="2160" w:hanging="360"/>
      </w:pPr>
      <w:rPr>
        <w:rFonts w:hint="default"/>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1">
    <w:nsid w:val="415C39A9"/>
    <w:multiLevelType w:val="multilevel"/>
    <w:tmpl w:val="477843E6"/>
    <w:styleLink w:val="Style4"/>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7054A52"/>
    <w:multiLevelType w:val="multilevel"/>
    <w:tmpl w:val="4BAC8E02"/>
    <w:styleLink w:val="Style3"/>
    <w:lvl w:ilvl="0">
      <w:start w:val="1"/>
      <w:numFmt w:val="decimal"/>
      <w:pStyle w:val="ListNumber"/>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E034B44"/>
    <w:multiLevelType w:val="multilevel"/>
    <w:tmpl w:val="B8182454"/>
    <w:styleLink w:val="Style2"/>
    <w:lvl w:ilvl="0">
      <w:start w:val="1"/>
      <w:numFmt w:val="decimal"/>
      <w:lvlText w:val="%1."/>
      <w:lvlJc w:val="left"/>
      <w:pPr>
        <w:ind w:left="720" w:hanging="720"/>
      </w:pPr>
      <w:rPr>
        <w:rFonts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720" w:hanging="360"/>
      </w:pPr>
      <w:rPr>
        <w:rFonts w:hint="default"/>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8"/>
  </w:num>
  <w:num w:numId="3">
    <w:abstractNumId w:val="13"/>
  </w:num>
  <w:num w:numId="4">
    <w:abstractNumId w:val="10"/>
  </w:num>
  <w:num w:numId="5">
    <w:abstractNumId w:val="9"/>
  </w:num>
  <w:num w:numId="6">
    <w:abstractNumId w:val="12"/>
  </w:num>
  <w:num w:numId="7">
    <w:abstractNumId w:val="11"/>
  </w:num>
  <w:num w:numId="8">
    <w:abstractNumId w:val="11"/>
  </w:num>
  <w:num w:numId="9">
    <w:abstractNumId w:val="7"/>
  </w:num>
  <w:num w:numId="10">
    <w:abstractNumId w:val="6"/>
  </w:num>
  <w:num w:numId="11">
    <w:abstractNumId w:val="5"/>
  </w:num>
  <w:num w:numId="12">
    <w:abstractNumId w:val="4"/>
  </w:num>
  <w:num w:numId="13">
    <w:abstractNumId w:val="2"/>
  </w:num>
  <w:num w:numId="14">
    <w:abstractNumId w:val="1"/>
  </w:num>
  <w:num w:numId="15">
    <w:abstractNumId w:val="0"/>
  </w:num>
  <w:num w:numId="16">
    <w:abstractNumId w:val="11"/>
  </w:num>
  <w:num w:numId="17">
    <w:abstractNumId w:val="11"/>
  </w:num>
  <w:num w:numId="18">
    <w:abstractNumId w:val="12"/>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9A"/>
    <w:rsid w:val="0001436C"/>
    <w:rsid w:val="00067B4D"/>
    <w:rsid w:val="000844E1"/>
    <w:rsid w:val="0009240B"/>
    <w:rsid w:val="00093EE3"/>
    <w:rsid w:val="000A3297"/>
    <w:rsid w:val="000E3750"/>
    <w:rsid w:val="0010622C"/>
    <w:rsid w:val="00116531"/>
    <w:rsid w:val="001517E5"/>
    <w:rsid w:val="001577A4"/>
    <w:rsid w:val="00162190"/>
    <w:rsid w:val="00164E53"/>
    <w:rsid w:val="00184CF8"/>
    <w:rsid w:val="001A05DA"/>
    <w:rsid w:val="001A3F00"/>
    <w:rsid w:val="001C02BF"/>
    <w:rsid w:val="001C55A2"/>
    <w:rsid w:val="001F7F59"/>
    <w:rsid w:val="0022657A"/>
    <w:rsid w:val="0022690A"/>
    <w:rsid w:val="00227925"/>
    <w:rsid w:val="00246D07"/>
    <w:rsid w:val="00256419"/>
    <w:rsid w:val="002670CC"/>
    <w:rsid w:val="002B06E1"/>
    <w:rsid w:val="002B54D4"/>
    <w:rsid w:val="002F5768"/>
    <w:rsid w:val="00300546"/>
    <w:rsid w:val="003278DC"/>
    <w:rsid w:val="00387425"/>
    <w:rsid w:val="003A5C54"/>
    <w:rsid w:val="003A6A03"/>
    <w:rsid w:val="003E647B"/>
    <w:rsid w:val="004148E8"/>
    <w:rsid w:val="00455230"/>
    <w:rsid w:val="0047140B"/>
    <w:rsid w:val="004722B7"/>
    <w:rsid w:val="00483993"/>
    <w:rsid w:val="00487CF2"/>
    <w:rsid w:val="00490E5D"/>
    <w:rsid w:val="004C6C06"/>
    <w:rsid w:val="004E304E"/>
    <w:rsid w:val="00526730"/>
    <w:rsid w:val="0059769C"/>
    <w:rsid w:val="005E30AC"/>
    <w:rsid w:val="005E53CB"/>
    <w:rsid w:val="005F5FF5"/>
    <w:rsid w:val="006510F0"/>
    <w:rsid w:val="006565E8"/>
    <w:rsid w:val="00672AF4"/>
    <w:rsid w:val="006C0D55"/>
    <w:rsid w:val="006F0CD7"/>
    <w:rsid w:val="00715BD8"/>
    <w:rsid w:val="00747BFC"/>
    <w:rsid w:val="00747F0E"/>
    <w:rsid w:val="00781969"/>
    <w:rsid w:val="007A4602"/>
    <w:rsid w:val="007B1037"/>
    <w:rsid w:val="007E28CF"/>
    <w:rsid w:val="00844E9A"/>
    <w:rsid w:val="008479C8"/>
    <w:rsid w:val="00847C11"/>
    <w:rsid w:val="008515B7"/>
    <w:rsid w:val="00867659"/>
    <w:rsid w:val="0087156D"/>
    <w:rsid w:val="008A7C82"/>
    <w:rsid w:val="008F05C1"/>
    <w:rsid w:val="0090201F"/>
    <w:rsid w:val="00953645"/>
    <w:rsid w:val="00954188"/>
    <w:rsid w:val="009557BF"/>
    <w:rsid w:val="0097346F"/>
    <w:rsid w:val="009870E0"/>
    <w:rsid w:val="00997704"/>
    <w:rsid w:val="009B5E9E"/>
    <w:rsid w:val="00A34EC6"/>
    <w:rsid w:val="00A530A4"/>
    <w:rsid w:val="00A569CE"/>
    <w:rsid w:val="00A706EE"/>
    <w:rsid w:val="00AB25C6"/>
    <w:rsid w:val="00AD2FC2"/>
    <w:rsid w:val="00AF6990"/>
    <w:rsid w:val="00B337F8"/>
    <w:rsid w:val="00B4077E"/>
    <w:rsid w:val="00B47EF8"/>
    <w:rsid w:val="00B97A11"/>
    <w:rsid w:val="00BA11BF"/>
    <w:rsid w:val="00BA2237"/>
    <w:rsid w:val="00BA22E6"/>
    <w:rsid w:val="00C15828"/>
    <w:rsid w:val="00C3210D"/>
    <w:rsid w:val="00C437EF"/>
    <w:rsid w:val="00C50586"/>
    <w:rsid w:val="00C65792"/>
    <w:rsid w:val="00C8516E"/>
    <w:rsid w:val="00C92F1B"/>
    <w:rsid w:val="00C95736"/>
    <w:rsid w:val="00CA7940"/>
    <w:rsid w:val="00CD2E55"/>
    <w:rsid w:val="00CE0A5C"/>
    <w:rsid w:val="00D023D5"/>
    <w:rsid w:val="00D127A4"/>
    <w:rsid w:val="00D14BC8"/>
    <w:rsid w:val="00D512F9"/>
    <w:rsid w:val="00D63834"/>
    <w:rsid w:val="00D81906"/>
    <w:rsid w:val="00D95E3E"/>
    <w:rsid w:val="00DA15F7"/>
    <w:rsid w:val="00DA589A"/>
    <w:rsid w:val="00DB4839"/>
    <w:rsid w:val="00DD6C34"/>
    <w:rsid w:val="00DD7EB6"/>
    <w:rsid w:val="00E07148"/>
    <w:rsid w:val="00E174C5"/>
    <w:rsid w:val="00E50FA5"/>
    <w:rsid w:val="00E63955"/>
    <w:rsid w:val="00E74EB0"/>
    <w:rsid w:val="00ED1EA4"/>
    <w:rsid w:val="00ED514B"/>
    <w:rsid w:val="00EE3F4E"/>
    <w:rsid w:val="00F043C1"/>
    <w:rsid w:val="00F04E2E"/>
    <w:rsid w:val="00F11315"/>
    <w:rsid w:val="00F3079B"/>
    <w:rsid w:val="00F45DCA"/>
    <w:rsid w:val="00F51847"/>
    <w:rsid w:val="00F61BFE"/>
    <w:rsid w:val="00F63C09"/>
    <w:rsid w:val="00F72140"/>
    <w:rsid w:val="00F736D1"/>
    <w:rsid w:val="00F80BB2"/>
    <w:rsid w:val="00FD3D97"/>
    <w:rsid w:val="00FF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AD3E4AD-5AE2-44EF-9495-0AA6D01C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3CB"/>
    <w:pPr>
      <w:spacing w:before="120" w:after="120"/>
      <w:jc w:val="both"/>
    </w:pPr>
    <w:rPr>
      <w:rFonts w:ascii="Arial" w:hAnsi="Arial"/>
      <w:szCs w:val="24"/>
    </w:rPr>
  </w:style>
  <w:style w:type="paragraph" w:styleId="Heading1">
    <w:name w:val="heading 1"/>
    <w:basedOn w:val="Normal"/>
    <w:next w:val="Normal"/>
    <w:link w:val="Heading1Char"/>
    <w:autoRedefine/>
    <w:qFormat/>
    <w:rsid w:val="00997704"/>
    <w:pPr>
      <w:keepNext/>
      <w:spacing w:before="240"/>
      <w:jc w:val="center"/>
      <w:outlineLvl w:val="0"/>
    </w:pPr>
    <w:rPr>
      <w:rFonts w:ascii="Times New Roman" w:hAnsi="Times New Roman" w:cs="Arial"/>
      <w:b/>
      <w:bCs/>
      <w:color w:val="000000"/>
      <w:kern w:val="32"/>
      <w:sz w:val="56"/>
      <w:szCs w:val="32"/>
    </w:rPr>
  </w:style>
  <w:style w:type="paragraph" w:styleId="Heading2">
    <w:name w:val="heading 2"/>
    <w:basedOn w:val="Normal"/>
    <w:next w:val="Normal"/>
    <w:link w:val="Heading2Char"/>
    <w:autoRedefine/>
    <w:qFormat/>
    <w:rsid w:val="00F11315"/>
    <w:pPr>
      <w:keepNext/>
      <w:spacing w:before="240"/>
      <w:jc w:val="left"/>
      <w:outlineLvl w:val="1"/>
    </w:pPr>
    <w:rPr>
      <w:rFonts w:ascii="Times New Roman" w:hAnsi="Times New Roman" w:cs="Arial"/>
      <w:b/>
      <w:bCs/>
      <w:iCs/>
      <w:color w:val="002080"/>
      <w:sz w:val="48"/>
      <w:szCs w:val="28"/>
    </w:rPr>
  </w:style>
  <w:style w:type="paragraph" w:styleId="Heading3">
    <w:name w:val="heading 3"/>
    <w:basedOn w:val="Normal"/>
    <w:next w:val="Normal"/>
    <w:link w:val="Heading3Char"/>
    <w:autoRedefine/>
    <w:qFormat/>
    <w:rsid w:val="00F11315"/>
    <w:pPr>
      <w:keepNext/>
      <w:spacing w:before="240"/>
      <w:ind w:left="360"/>
      <w:jc w:val="left"/>
      <w:outlineLvl w:val="2"/>
    </w:pPr>
    <w:rPr>
      <w:rFonts w:ascii="Times New Roman" w:hAnsi="Times New Roman" w:cs="Arial"/>
      <w:b/>
      <w:bCs/>
      <w:color w:val="002080"/>
      <w:sz w:val="40"/>
      <w:szCs w:val="26"/>
    </w:rPr>
  </w:style>
  <w:style w:type="paragraph" w:styleId="Heading4">
    <w:name w:val="heading 4"/>
    <w:basedOn w:val="Normal"/>
    <w:next w:val="Normal"/>
    <w:link w:val="Heading4Char"/>
    <w:autoRedefine/>
    <w:uiPriority w:val="9"/>
    <w:unhideWhenUsed/>
    <w:qFormat/>
    <w:rsid w:val="00FF2AC8"/>
    <w:pPr>
      <w:keepNext/>
      <w:keepLines/>
      <w:spacing w:before="240"/>
      <w:ind w:left="360"/>
      <w:jc w:val="left"/>
      <w:outlineLvl w:val="3"/>
    </w:pPr>
    <w:rPr>
      <w:rFonts w:ascii="Times New Roman" w:hAnsi="Times New Roman"/>
      <w:b/>
      <w:bCs/>
      <w:iCs/>
      <w:color w:val="002080"/>
      <w:sz w:val="36"/>
      <w:szCs w:val="22"/>
    </w:rPr>
  </w:style>
  <w:style w:type="paragraph" w:styleId="Heading5">
    <w:name w:val="heading 5"/>
    <w:basedOn w:val="Normal"/>
    <w:next w:val="Normal"/>
    <w:link w:val="Heading5Char"/>
    <w:autoRedefine/>
    <w:qFormat/>
    <w:rsid w:val="00F11315"/>
    <w:pPr>
      <w:keepNext/>
      <w:spacing w:before="240"/>
      <w:ind w:left="360"/>
      <w:jc w:val="left"/>
      <w:outlineLvl w:val="4"/>
    </w:pPr>
    <w:rPr>
      <w:rFonts w:ascii="Times New Roman" w:hAnsi="Times New Roman"/>
      <w:b/>
      <w:iCs/>
      <w:color w:val="002080"/>
      <w:sz w:val="32"/>
      <w:szCs w:val="26"/>
    </w:rPr>
  </w:style>
  <w:style w:type="paragraph" w:styleId="Heading6">
    <w:name w:val="heading 6"/>
    <w:basedOn w:val="Normal"/>
    <w:next w:val="Normal"/>
    <w:link w:val="Heading6Char"/>
    <w:autoRedefine/>
    <w:unhideWhenUsed/>
    <w:qFormat/>
    <w:rsid w:val="00F11315"/>
    <w:pPr>
      <w:keepNext/>
      <w:spacing w:before="240"/>
      <w:ind w:left="360"/>
      <w:jc w:val="left"/>
      <w:outlineLvl w:val="5"/>
    </w:pPr>
    <w:rPr>
      <w:rFonts w:ascii="Times New Roman" w:eastAsia="Calibri" w:hAnsi="Times New Roman"/>
      <w:b/>
      <w:iCs/>
      <w:color w:val="002080"/>
      <w:sz w:val="24"/>
      <w:szCs w:val="26"/>
    </w:rPr>
  </w:style>
  <w:style w:type="paragraph" w:styleId="Heading7">
    <w:name w:val="heading 7"/>
    <w:basedOn w:val="Normal"/>
    <w:next w:val="Normal"/>
    <w:link w:val="Heading7Char"/>
    <w:autoRedefine/>
    <w:uiPriority w:val="9"/>
    <w:semiHidden/>
    <w:unhideWhenUsed/>
    <w:qFormat/>
    <w:rsid w:val="00F11315"/>
    <w:pPr>
      <w:spacing w:before="240" w:after="60"/>
      <w:ind w:left="360"/>
      <w:jc w:val="left"/>
      <w:outlineLvl w:val="6"/>
    </w:pPr>
    <w:rPr>
      <w:rFonts w:ascii="Times New Roman" w:hAnsi="Times New Roman"/>
      <w:b/>
      <w:color w:val="002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839"/>
    <w:pPr>
      <w:spacing w:before="240" w:after="60"/>
      <w:jc w:val="center"/>
      <w:outlineLvl w:val="0"/>
    </w:pPr>
    <w:rPr>
      <w:rFonts w:ascii="Verdana" w:hAnsi="Verdana"/>
      <w:b/>
      <w:bCs/>
      <w:color w:val="000000"/>
      <w:kern w:val="28"/>
      <w:sz w:val="56"/>
      <w:szCs w:val="32"/>
    </w:rPr>
  </w:style>
  <w:style w:type="character" w:customStyle="1" w:styleId="TitleChar">
    <w:name w:val="Title Char"/>
    <w:link w:val="Title"/>
    <w:uiPriority w:val="10"/>
    <w:rsid w:val="00DB4839"/>
    <w:rPr>
      <w:rFonts w:ascii="Verdana" w:eastAsia="Times New Roman" w:hAnsi="Verdana" w:cs="Times New Roman"/>
      <w:b/>
      <w:bCs/>
      <w:color w:val="000000"/>
      <w:kern w:val="28"/>
      <w:sz w:val="56"/>
      <w:szCs w:val="32"/>
    </w:rPr>
  </w:style>
  <w:style w:type="character" w:customStyle="1" w:styleId="Heading2Char">
    <w:name w:val="Heading 2 Char"/>
    <w:link w:val="Heading2"/>
    <w:rsid w:val="00F11315"/>
    <w:rPr>
      <w:rFonts w:ascii="Times New Roman" w:hAnsi="Times New Roman" w:cs="Arial"/>
      <w:b/>
      <w:bCs/>
      <w:iCs/>
      <w:color w:val="002080"/>
      <w:sz w:val="48"/>
      <w:szCs w:val="28"/>
    </w:rPr>
  </w:style>
  <w:style w:type="character" w:styleId="PageNumber">
    <w:name w:val="page number"/>
    <w:rsid w:val="0090201F"/>
    <w:rPr>
      <w:rFonts w:ascii="Arial" w:hAnsi="Arial"/>
      <w:sz w:val="16"/>
    </w:rPr>
  </w:style>
  <w:style w:type="paragraph" w:styleId="Footer">
    <w:name w:val="footer"/>
    <w:basedOn w:val="Normal"/>
    <w:link w:val="FooterChar"/>
    <w:autoRedefine/>
    <w:qFormat/>
    <w:rsid w:val="004C6C06"/>
    <w:pPr>
      <w:tabs>
        <w:tab w:val="center" w:pos="4680"/>
        <w:tab w:val="right" w:pos="9360"/>
      </w:tabs>
      <w:jc w:val="left"/>
    </w:pPr>
    <w:rPr>
      <w:rFonts w:eastAsia="Calibri"/>
      <w:szCs w:val="16"/>
    </w:rPr>
  </w:style>
  <w:style w:type="character" w:customStyle="1" w:styleId="FooterChar">
    <w:name w:val="Footer Char"/>
    <w:link w:val="Footer"/>
    <w:rsid w:val="004C6C06"/>
    <w:rPr>
      <w:rFonts w:ascii="Arial" w:eastAsia="Calibri" w:hAnsi="Arial"/>
      <w:szCs w:val="16"/>
    </w:rPr>
  </w:style>
  <w:style w:type="paragraph" w:styleId="BodyText">
    <w:name w:val="Body Text"/>
    <w:basedOn w:val="Normal"/>
    <w:link w:val="BodyTextChar"/>
    <w:autoRedefine/>
    <w:uiPriority w:val="99"/>
    <w:qFormat/>
    <w:rsid w:val="00526730"/>
    <w:pPr>
      <w:ind w:left="360"/>
    </w:pPr>
    <w:rPr>
      <w:sz w:val="16"/>
      <w:szCs w:val="20"/>
    </w:rPr>
  </w:style>
  <w:style w:type="character" w:customStyle="1" w:styleId="BodyTextChar">
    <w:name w:val="Body Text Char"/>
    <w:link w:val="BodyText"/>
    <w:uiPriority w:val="99"/>
    <w:rsid w:val="00526730"/>
    <w:rPr>
      <w:rFonts w:ascii="Arial" w:hAnsi="Arial"/>
      <w:sz w:val="16"/>
    </w:rPr>
  </w:style>
  <w:style w:type="paragraph" w:styleId="BodyText2">
    <w:name w:val="Body Text 2"/>
    <w:basedOn w:val="Normal"/>
    <w:link w:val="BodyText2Char"/>
    <w:autoRedefine/>
    <w:uiPriority w:val="99"/>
    <w:qFormat/>
    <w:rsid w:val="00526730"/>
    <w:pPr>
      <w:ind w:left="360"/>
    </w:pPr>
    <w:rPr>
      <w:sz w:val="16"/>
      <w:u w:val="single"/>
    </w:rPr>
  </w:style>
  <w:style w:type="character" w:customStyle="1" w:styleId="BodyText2Char">
    <w:name w:val="Body Text 2 Char"/>
    <w:link w:val="BodyText2"/>
    <w:uiPriority w:val="99"/>
    <w:rsid w:val="00526730"/>
    <w:rPr>
      <w:rFonts w:ascii="Arial" w:hAnsi="Arial"/>
      <w:sz w:val="16"/>
      <w:szCs w:val="24"/>
      <w:u w:val="single"/>
    </w:rPr>
  </w:style>
  <w:style w:type="paragraph" w:styleId="BodyTextIndent">
    <w:name w:val="Body Text Indent"/>
    <w:basedOn w:val="Normal"/>
    <w:link w:val="BodyTextIndentChar"/>
    <w:autoRedefine/>
    <w:qFormat/>
    <w:rsid w:val="0090201F"/>
    <w:rPr>
      <w:sz w:val="16"/>
      <w:szCs w:val="16"/>
    </w:rPr>
  </w:style>
  <w:style w:type="character" w:customStyle="1" w:styleId="BodyTextIndentChar">
    <w:name w:val="Body Text Indent Char"/>
    <w:link w:val="BodyTextIndent"/>
    <w:rsid w:val="0090201F"/>
    <w:rPr>
      <w:sz w:val="16"/>
      <w:szCs w:val="16"/>
    </w:rPr>
  </w:style>
  <w:style w:type="character" w:customStyle="1" w:styleId="StyleBold">
    <w:name w:val="Style Bold"/>
    <w:qFormat/>
    <w:rsid w:val="0090201F"/>
    <w:rPr>
      <w:b/>
      <w:bCs/>
    </w:rPr>
  </w:style>
  <w:style w:type="paragraph" w:styleId="Header">
    <w:name w:val="header"/>
    <w:basedOn w:val="Normal"/>
    <w:link w:val="HeaderChar"/>
    <w:autoRedefine/>
    <w:uiPriority w:val="99"/>
    <w:qFormat/>
    <w:rsid w:val="006510F0"/>
    <w:pPr>
      <w:tabs>
        <w:tab w:val="center" w:pos="4680"/>
        <w:tab w:val="right" w:pos="9360"/>
      </w:tabs>
      <w:spacing w:after="0"/>
      <w:jc w:val="right"/>
    </w:pPr>
    <w:rPr>
      <w:sz w:val="32"/>
    </w:rPr>
  </w:style>
  <w:style w:type="character" w:customStyle="1" w:styleId="HeaderChar">
    <w:name w:val="Header Char"/>
    <w:link w:val="Header"/>
    <w:uiPriority w:val="99"/>
    <w:rsid w:val="006510F0"/>
    <w:rPr>
      <w:rFonts w:ascii="Arial" w:hAnsi="Arial"/>
      <w:sz w:val="32"/>
      <w:szCs w:val="24"/>
    </w:rPr>
  </w:style>
  <w:style w:type="character" w:customStyle="1" w:styleId="Heading1Char">
    <w:name w:val="Heading 1 Char"/>
    <w:link w:val="Heading1"/>
    <w:rsid w:val="00997704"/>
    <w:rPr>
      <w:rFonts w:ascii="Times New Roman" w:hAnsi="Times New Roman" w:cs="Arial"/>
      <w:b/>
      <w:bCs/>
      <w:color w:val="000000"/>
      <w:kern w:val="32"/>
      <w:sz w:val="56"/>
      <w:szCs w:val="32"/>
    </w:rPr>
  </w:style>
  <w:style w:type="character" w:customStyle="1" w:styleId="Heading3Char">
    <w:name w:val="Heading 3 Char"/>
    <w:link w:val="Heading3"/>
    <w:rsid w:val="00F11315"/>
    <w:rPr>
      <w:rFonts w:ascii="Times New Roman" w:hAnsi="Times New Roman" w:cs="Arial"/>
      <w:b/>
      <w:bCs/>
      <w:color w:val="002080"/>
      <w:sz w:val="40"/>
      <w:szCs w:val="26"/>
    </w:rPr>
  </w:style>
  <w:style w:type="character" w:customStyle="1" w:styleId="Heading4Char">
    <w:name w:val="Heading 4 Char"/>
    <w:link w:val="Heading4"/>
    <w:uiPriority w:val="9"/>
    <w:rsid w:val="00FF2AC8"/>
    <w:rPr>
      <w:rFonts w:ascii="Times New Roman" w:hAnsi="Times New Roman"/>
      <w:b/>
      <w:bCs/>
      <w:iCs/>
      <w:color w:val="002080"/>
      <w:sz w:val="36"/>
      <w:szCs w:val="22"/>
    </w:rPr>
  </w:style>
  <w:style w:type="paragraph" w:styleId="ListNumber">
    <w:name w:val="List Number"/>
    <w:basedOn w:val="Normal"/>
    <w:autoRedefine/>
    <w:rsid w:val="004148E8"/>
    <w:pPr>
      <w:numPr>
        <w:numId w:val="6"/>
      </w:numPr>
      <w:contextualSpacing/>
      <w:jc w:val="left"/>
    </w:pPr>
  </w:style>
  <w:style w:type="character" w:styleId="Strong">
    <w:name w:val="Strong"/>
    <w:qFormat/>
    <w:rsid w:val="0090201F"/>
    <w:rPr>
      <w:b/>
      <w:bCs/>
    </w:rPr>
  </w:style>
  <w:style w:type="character" w:customStyle="1" w:styleId="Heading5Char">
    <w:name w:val="Heading 5 Char"/>
    <w:link w:val="Heading5"/>
    <w:rsid w:val="00F11315"/>
    <w:rPr>
      <w:rFonts w:ascii="Times New Roman" w:hAnsi="Times New Roman"/>
      <w:b/>
      <w:iCs/>
      <w:color w:val="002080"/>
      <w:sz w:val="32"/>
      <w:szCs w:val="26"/>
    </w:rPr>
  </w:style>
  <w:style w:type="character" w:customStyle="1" w:styleId="Heading6Char">
    <w:name w:val="Heading 6 Char"/>
    <w:link w:val="Heading6"/>
    <w:rsid w:val="00F11315"/>
    <w:rPr>
      <w:rFonts w:ascii="Times New Roman" w:eastAsia="Calibri" w:hAnsi="Times New Roman"/>
      <w:b/>
      <w:iCs/>
      <w:color w:val="002080"/>
      <w:sz w:val="24"/>
      <w:szCs w:val="26"/>
    </w:rPr>
  </w:style>
  <w:style w:type="paragraph" w:styleId="ListBullet">
    <w:name w:val="List Bullet"/>
    <w:basedOn w:val="Normal"/>
    <w:autoRedefine/>
    <w:uiPriority w:val="99"/>
    <w:unhideWhenUsed/>
    <w:rsid w:val="00CE0A5C"/>
    <w:pPr>
      <w:numPr>
        <w:numId w:val="8"/>
      </w:numPr>
      <w:autoSpaceDE w:val="0"/>
      <w:autoSpaceDN w:val="0"/>
      <w:adjustRightInd w:val="0"/>
      <w:contextualSpacing/>
      <w:jc w:val="left"/>
    </w:pPr>
    <w:rPr>
      <w:rFonts w:cs="Arial"/>
      <w:szCs w:val="20"/>
      <w:lang w:bidi="en-US"/>
    </w:rPr>
  </w:style>
  <w:style w:type="character" w:styleId="IntenseEmphasis">
    <w:name w:val="Intense Emphasis"/>
    <w:uiPriority w:val="21"/>
    <w:qFormat/>
    <w:rsid w:val="00246D07"/>
    <w:rPr>
      <w:b/>
      <w:bCs/>
      <w:i/>
      <w:iCs/>
      <w:color w:val="000000"/>
    </w:rPr>
  </w:style>
  <w:style w:type="character" w:styleId="Emphasis">
    <w:name w:val="Emphasis"/>
    <w:uiPriority w:val="20"/>
    <w:qFormat/>
    <w:rsid w:val="00246D07"/>
    <w:rPr>
      <w:i/>
      <w:iCs/>
    </w:rPr>
  </w:style>
  <w:style w:type="paragraph" w:styleId="BlockText">
    <w:name w:val="Block Text"/>
    <w:basedOn w:val="Normal"/>
    <w:autoRedefine/>
    <w:uiPriority w:val="99"/>
    <w:unhideWhenUsed/>
    <w:qFormat/>
    <w:rsid w:val="005E53CB"/>
    <w:pPr>
      <w:ind w:left="360"/>
    </w:pPr>
    <w:rPr>
      <w:color w:val="000000"/>
      <w:szCs w:val="20"/>
    </w:rPr>
  </w:style>
  <w:style w:type="paragraph" w:styleId="BalloonText">
    <w:name w:val="Balloon Text"/>
    <w:basedOn w:val="Normal"/>
    <w:link w:val="BalloonTextChar"/>
    <w:uiPriority w:val="99"/>
    <w:semiHidden/>
    <w:unhideWhenUsed/>
    <w:rsid w:val="00B47EF8"/>
    <w:pPr>
      <w:spacing w:after="0"/>
    </w:pPr>
    <w:rPr>
      <w:rFonts w:ascii="Tahoma" w:hAnsi="Tahoma" w:cs="Tahoma"/>
      <w:sz w:val="16"/>
      <w:szCs w:val="16"/>
    </w:rPr>
  </w:style>
  <w:style w:type="character" w:customStyle="1" w:styleId="BalloonTextChar">
    <w:name w:val="Balloon Text Char"/>
    <w:link w:val="BalloonText"/>
    <w:uiPriority w:val="99"/>
    <w:semiHidden/>
    <w:rsid w:val="00B47EF8"/>
    <w:rPr>
      <w:rFonts w:ascii="Tahoma" w:hAnsi="Tahoma" w:cs="Tahoma"/>
      <w:sz w:val="16"/>
      <w:szCs w:val="16"/>
    </w:rPr>
  </w:style>
  <w:style w:type="paragraph" w:styleId="TOC1">
    <w:name w:val="toc 1"/>
    <w:basedOn w:val="Normal"/>
    <w:next w:val="Normal"/>
    <w:autoRedefine/>
    <w:uiPriority w:val="39"/>
    <w:unhideWhenUsed/>
    <w:qFormat/>
    <w:rsid w:val="00490E5D"/>
    <w:pPr>
      <w:spacing w:after="0"/>
    </w:pPr>
    <w:rPr>
      <w:rFonts w:ascii="Arial Bold" w:hAnsi="Arial Bold"/>
      <w:b/>
      <w:color w:val="000000"/>
      <w:szCs w:val="20"/>
    </w:rPr>
  </w:style>
  <w:style w:type="paragraph" w:styleId="TOCHeading">
    <w:name w:val="TOC Heading"/>
    <w:basedOn w:val="Heading2"/>
    <w:next w:val="Normal"/>
    <w:uiPriority w:val="39"/>
    <w:semiHidden/>
    <w:unhideWhenUsed/>
    <w:qFormat/>
    <w:rsid w:val="00B337F8"/>
    <w:pPr>
      <w:spacing w:after="60"/>
      <w:jc w:val="both"/>
      <w:outlineLvl w:val="9"/>
    </w:pPr>
    <w:rPr>
      <w:rFonts w:cs="Times New Roman"/>
    </w:rPr>
  </w:style>
  <w:style w:type="character" w:customStyle="1" w:styleId="Heading7Char">
    <w:name w:val="Heading 7 Char"/>
    <w:link w:val="Heading7"/>
    <w:uiPriority w:val="9"/>
    <w:semiHidden/>
    <w:rsid w:val="00F11315"/>
    <w:rPr>
      <w:rFonts w:ascii="Times New Roman" w:eastAsia="Times New Roman" w:hAnsi="Times New Roman" w:cs="Times New Roman"/>
      <w:b/>
      <w:color w:val="002080"/>
      <w:sz w:val="22"/>
      <w:szCs w:val="24"/>
    </w:rPr>
  </w:style>
  <w:style w:type="character" w:styleId="Hyperlink">
    <w:name w:val="Hyperlink"/>
    <w:uiPriority w:val="99"/>
    <w:unhideWhenUsed/>
    <w:rsid w:val="00F11315"/>
    <w:rPr>
      <w:color w:val="0000FF"/>
      <w:u w:val="single"/>
    </w:rPr>
  </w:style>
  <w:style w:type="character" w:styleId="IntenseReference">
    <w:name w:val="Intense Reference"/>
    <w:uiPriority w:val="32"/>
    <w:qFormat/>
    <w:rsid w:val="00F51847"/>
    <w:rPr>
      <w:b/>
      <w:bCs/>
      <w:color w:val="000000"/>
      <w:spacing w:val="5"/>
      <w:u w:val="single"/>
    </w:rPr>
  </w:style>
  <w:style w:type="character" w:styleId="SubtleReference">
    <w:name w:val="Subtle Reference"/>
    <w:uiPriority w:val="31"/>
    <w:qFormat/>
    <w:rsid w:val="00F51847"/>
    <w:rPr>
      <w:color w:val="000000"/>
      <w:u w:val="single"/>
    </w:rPr>
  </w:style>
  <w:style w:type="character" w:styleId="SubtleEmphasis">
    <w:name w:val="Subtle Emphasis"/>
    <w:uiPriority w:val="19"/>
    <w:qFormat/>
    <w:rsid w:val="00F51847"/>
    <w:rPr>
      <w:i/>
      <w:iCs/>
      <w:color w:val="000000"/>
      <w:u w:val="single"/>
    </w:rPr>
  </w:style>
  <w:style w:type="paragraph" w:styleId="List">
    <w:name w:val="List"/>
    <w:basedOn w:val="Normal"/>
    <w:uiPriority w:val="99"/>
    <w:unhideWhenUsed/>
    <w:rsid w:val="007B1037"/>
    <w:pPr>
      <w:ind w:left="1080" w:hanging="360"/>
      <w:contextualSpacing/>
    </w:pPr>
  </w:style>
  <w:style w:type="paragraph" w:styleId="ListNumber2">
    <w:name w:val="List Number 2"/>
    <w:basedOn w:val="Normal"/>
    <w:uiPriority w:val="99"/>
    <w:unhideWhenUsed/>
    <w:rsid w:val="00116531"/>
    <w:pPr>
      <w:numPr>
        <w:numId w:val="1"/>
      </w:numPr>
      <w:contextualSpacing/>
    </w:pPr>
  </w:style>
  <w:style w:type="numbering" w:customStyle="1" w:styleId="Style1">
    <w:name w:val="Style1"/>
    <w:uiPriority w:val="99"/>
    <w:rsid w:val="000E3750"/>
    <w:pPr>
      <w:numPr>
        <w:numId w:val="2"/>
      </w:numPr>
    </w:pPr>
  </w:style>
  <w:style w:type="numbering" w:customStyle="1" w:styleId="Style2">
    <w:name w:val="Style2"/>
    <w:uiPriority w:val="99"/>
    <w:rsid w:val="001A05DA"/>
    <w:pPr>
      <w:numPr>
        <w:numId w:val="3"/>
      </w:numPr>
    </w:pPr>
  </w:style>
  <w:style w:type="numbering" w:customStyle="1" w:styleId="NumberedList">
    <w:name w:val="Numbered List"/>
    <w:uiPriority w:val="99"/>
    <w:rsid w:val="002F5768"/>
    <w:pPr>
      <w:numPr>
        <w:numId w:val="4"/>
      </w:numPr>
    </w:pPr>
  </w:style>
  <w:style w:type="numbering" w:customStyle="1" w:styleId="ListNumbero">
    <w:name w:val="List Numbero"/>
    <w:uiPriority w:val="99"/>
    <w:rsid w:val="003E647B"/>
    <w:pPr>
      <w:numPr>
        <w:numId w:val="5"/>
      </w:numPr>
    </w:pPr>
  </w:style>
  <w:style w:type="numbering" w:customStyle="1" w:styleId="Style3">
    <w:name w:val="Style3"/>
    <w:uiPriority w:val="99"/>
    <w:rsid w:val="004148E8"/>
    <w:pPr>
      <w:numPr>
        <w:numId w:val="6"/>
      </w:numPr>
    </w:pPr>
  </w:style>
  <w:style w:type="numbering" w:customStyle="1" w:styleId="Style4">
    <w:name w:val="Style4"/>
    <w:uiPriority w:val="99"/>
    <w:rsid w:val="00C3210D"/>
    <w:pPr>
      <w:numPr>
        <w:numId w:val="7"/>
      </w:numPr>
    </w:pPr>
  </w:style>
  <w:style w:type="paragraph" w:styleId="Quote">
    <w:name w:val="Quote"/>
    <w:basedOn w:val="Normal"/>
    <w:next w:val="Normal"/>
    <w:link w:val="QuoteChar"/>
    <w:uiPriority w:val="29"/>
    <w:qFormat/>
    <w:rsid w:val="00D95E3E"/>
    <w:pPr>
      <w:spacing w:before="60" w:after="60"/>
      <w:ind w:left="360"/>
    </w:pPr>
    <w:rPr>
      <w:iCs/>
      <w:color w:val="000000"/>
    </w:rPr>
  </w:style>
  <w:style w:type="character" w:customStyle="1" w:styleId="QuoteChar">
    <w:name w:val="Quote Char"/>
    <w:link w:val="Quote"/>
    <w:uiPriority w:val="29"/>
    <w:rsid w:val="00D95E3E"/>
    <w:rPr>
      <w:rFonts w:ascii="Arial" w:hAnsi="Arial"/>
      <w:iCs/>
      <w:color w:val="000000"/>
      <w:szCs w:val="24"/>
    </w:rPr>
  </w:style>
  <w:style w:type="paragraph" w:styleId="IntenseQuote">
    <w:name w:val="Intense Quote"/>
    <w:basedOn w:val="Normal"/>
    <w:next w:val="Normal"/>
    <w:link w:val="IntenseQuoteChar"/>
    <w:uiPriority w:val="30"/>
    <w:qFormat/>
    <w:rsid w:val="00526730"/>
    <w:pPr>
      <w:pBdr>
        <w:bottom w:val="single" w:sz="4" w:space="4" w:color="4F81BD"/>
      </w:pBdr>
    </w:pPr>
    <w:rPr>
      <w:b/>
      <w:bCs/>
      <w:iCs/>
      <w:color w:val="FF0000"/>
    </w:rPr>
  </w:style>
  <w:style w:type="character" w:customStyle="1" w:styleId="IntenseQuoteChar">
    <w:name w:val="Intense Quote Char"/>
    <w:link w:val="IntenseQuote"/>
    <w:uiPriority w:val="30"/>
    <w:rsid w:val="00526730"/>
    <w:rPr>
      <w:rFonts w:ascii="Arial" w:hAnsi="Arial"/>
      <w:b/>
      <w:bCs/>
      <w:iCs/>
      <w:color w:val="FF0000"/>
      <w:szCs w:val="24"/>
    </w:rPr>
  </w:style>
  <w:style w:type="paragraph" w:styleId="TOC2">
    <w:name w:val="toc 2"/>
    <w:basedOn w:val="Normal"/>
    <w:next w:val="Normal"/>
    <w:autoRedefine/>
    <w:uiPriority w:val="39"/>
    <w:unhideWhenUsed/>
    <w:rsid w:val="00526730"/>
    <w:pPr>
      <w:ind w:left="200"/>
    </w:pPr>
  </w:style>
  <w:style w:type="paragraph" w:styleId="TOC3">
    <w:name w:val="toc 3"/>
    <w:basedOn w:val="Normal"/>
    <w:next w:val="Normal"/>
    <w:autoRedefine/>
    <w:uiPriority w:val="39"/>
    <w:unhideWhenUsed/>
    <w:rsid w:val="00526730"/>
    <w:pPr>
      <w:ind w:left="400"/>
    </w:pPr>
  </w:style>
  <w:style w:type="paragraph" w:customStyle="1" w:styleId="Default">
    <w:name w:val="Default"/>
    <w:rsid w:val="0009240B"/>
    <w:pPr>
      <w:autoSpaceDE w:val="0"/>
      <w:autoSpaceDN w:val="0"/>
      <w:adjustRightInd w:val="0"/>
    </w:pPr>
    <w:rPr>
      <w:rFonts w:ascii="Times New Roman" w:eastAsia="Calibri" w:hAnsi="Times New Roman"/>
      <w:color w:val="000000"/>
      <w:sz w:val="24"/>
      <w:szCs w:val="24"/>
    </w:rPr>
  </w:style>
  <w:style w:type="table" w:styleId="TableGrid">
    <w:name w:val="Table Grid"/>
    <w:basedOn w:val="TableNormal"/>
    <w:uiPriority w:val="59"/>
    <w:rsid w:val="0038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DB553-FADA-4073-8987-2ABEAD64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3758</Words>
  <Characters>21424</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ACA Eligibility Page Training Manual</vt:lpstr>
    </vt:vector>
  </TitlesOfParts>
  <Company>Office of State Finance</Company>
  <LinksUpToDate>false</LinksUpToDate>
  <CharactersWithSpaces>25132</CharactersWithSpaces>
  <SharedDoc>false</SharedDoc>
  <HLinks>
    <vt:vector size="84" baseType="variant">
      <vt:variant>
        <vt:i4>1245238</vt:i4>
      </vt:variant>
      <vt:variant>
        <vt:i4>80</vt:i4>
      </vt:variant>
      <vt:variant>
        <vt:i4>0</vt:i4>
      </vt:variant>
      <vt:variant>
        <vt:i4>5</vt:i4>
      </vt:variant>
      <vt:variant>
        <vt:lpwstr/>
      </vt:variant>
      <vt:variant>
        <vt:lpwstr>_Toc286920050</vt:lpwstr>
      </vt:variant>
      <vt:variant>
        <vt:i4>1179702</vt:i4>
      </vt:variant>
      <vt:variant>
        <vt:i4>74</vt:i4>
      </vt:variant>
      <vt:variant>
        <vt:i4>0</vt:i4>
      </vt:variant>
      <vt:variant>
        <vt:i4>5</vt:i4>
      </vt:variant>
      <vt:variant>
        <vt:lpwstr/>
      </vt:variant>
      <vt:variant>
        <vt:lpwstr>_Toc286920049</vt:lpwstr>
      </vt:variant>
      <vt:variant>
        <vt:i4>1179702</vt:i4>
      </vt:variant>
      <vt:variant>
        <vt:i4>68</vt:i4>
      </vt:variant>
      <vt:variant>
        <vt:i4>0</vt:i4>
      </vt:variant>
      <vt:variant>
        <vt:i4>5</vt:i4>
      </vt:variant>
      <vt:variant>
        <vt:lpwstr/>
      </vt:variant>
      <vt:variant>
        <vt:lpwstr>_Toc286920048</vt:lpwstr>
      </vt:variant>
      <vt:variant>
        <vt:i4>1179702</vt:i4>
      </vt:variant>
      <vt:variant>
        <vt:i4>62</vt:i4>
      </vt:variant>
      <vt:variant>
        <vt:i4>0</vt:i4>
      </vt:variant>
      <vt:variant>
        <vt:i4>5</vt:i4>
      </vt:variant>
      <vt:variant>
        <vt:lpwstr/>
      </vt:variant>
      <vt:variant>
        <vt:lpwstr>_Toc286920047</vt:lpwstr>
      </vt:variant>
      <vt:variant>
        <vt:i4>1179702</vt:i4>
      </vt:variant>
      <vt:variant>
        <vt:i4>56</vt:i4>
      </vt:variant>
      <vt:variant>
        <vt:i4>0</vt:i4>
      </vt:variant>
      <vt:variant>
        <vt:i4>5</vt:i4>
      </vt:variant>
      <vt:variant>
        <vt:lpwstr/>
      </vt:variant>
      <vt:variant>
        <vt:lpwstr>_Toc286920046</vt:lpwstr>
      </vt:variant>
      <vt:variant>
        <vt:i4>1179702</vt:i4>
      </vt:variant>
      <vt:variant>
        <vt:i4>50</vt:i4>
      </vt:variant>
      <vt:variant>
        <vt:i4>0</vt:i4>
      </vt:variant>
      <vt:variant>
        <vt:i4>5</vt:i4>
      </vt:variant>
      <vt:variant>
        <vt:lpwstr/>
      </vt:variant>
      <vt:variant>
        <vt:lpwstr>_Toc286920045</vt:lpwstr>
      </vt:variant>
      <vt:variant>
        <vt:i4>1179702</vt:i4>
      </vt:variant>
      <vt:variant>
        <vt:i4>44</vt:i4>
      </vt:variant>
      <vt:variant>
        <vt:i4>0</vt:i4>
      </vt:variant>
      <vt:variant>
        <vt:i4>5</vt:i4>
      </vt:variant>
      <vt:variant>
        <vt:lpwstr/>
      </vt:variant>
      <vt:variant>
        <vt:lpwstr>_Toc286920044</vt:lpwstr>
      </vt:variant>
      <vt:variant>
        <vt:i4>1179702</vt:i4>
      </vt:variant>
      <vt:variant>
        <vt:i4>38</vt:i4>
      </vt:variant>
      <vt:variant>
        <vt:i4>0</vt:i4>
      </vt:variant>
      <vt:variant>
        <vt:i4>5</vt:i4>
      </vt:variant>
      <vt:variant>
        <vt:lpwstr/>
      </vt:variant>
      <vt:variant>
        <vt:lpwstr>_Toc286920043</vt:lpwstr>
      </vt:variant>
      <vt:variant>
        <vt:i4>1179702</vt:i4>
      </vt:variant>
      <vt:variant>
        <vt:i4>32</vt:i4>
      </vt:variant>
      <vt:variant>
        <vt:i4>0</vt:i4>
      </vt:variant>
      <vt:variant>
        <vt:i4>5</vt:i4>
      </vt:variant>
      <vt:variant>
        <vt:lpwstr/>
      </vt:variant>
      <vt:variant>
        <vt:lpwstr>_Toc286920042</vt:lpwstr>
      </vt:variant>
      <vt:variant>
        <vt:i4>1179702</vt:i4>
      </vt:variant>
      <vt:variant>
        <vt:i4>26</vt:i4>
      </vt:variant>
      <vt:variant>
        <vt:i4>0</vt:i4>
      </vt:variant>
      <vt:variant>
        <vt:i4>5</vt:i4>
      </vt:variant>
      <vt:variant>
        <vt:lpwstr/>
      </vt:variant>
      <vt:variant>
        <vt:lpwstr>_Toc286920041</vt:lpwstr>
      </vt:variant>
      <vt:variant>
        <vt:i4>1179702</vt:i4>
      </vt:variant>
      <vt:variant>
        <vt:i4>20</vt:i4>
      </vt:variant>
      <vt:variant>
        <vt:i4>0</vt:i4>
      </vt:variant>
      <vt:variant>
        <vt:i4>5</vt:i4>
      </vt:variant>
      <vt:variant>
        <vt:lpwstr/>
      </vt:variant>
      <vt:variant>
        <vt:lpwstr>_Toc286920040</vt:lpwstr>
      </vt:variant>
      <vt:variant>
        <vt:i4>1376310</vt:i4>
      </vt:variant>
      <vt:variant>
        <vt:i4>14</vt:i4>
      </vt:variant>
      <vt:variant>
        <vt:i4>0</vt:i4>
      </vt:variant>
      <vt:variant>
        <vt:i4>5</vt:i4>
      </vt:variant>
      <vt:variant>
        <vt:lpwstr/>
      </vt:variant>
      <vt:variant>
        <vt:lpwstr>_Toc286920039</vt:lpwstr>
      </vt:variant>
      <vt:variant>
        <vt:i4>1376310</vt:i4>
      </vt:variant>
      <vt:variant>
        <vt:i4>8</vt:i4>
      </vt:variant>
      <vt:variant>
        <vt:i4>0</vt:i4>
      </vt:variant>
      <vt:variant>
        <vt:i4>5</vt:i4>
      </vt:variant>
      <vt:variant>
        <vt:lpwstr/>
      </vt:variant>
      <vt:variant>
        <vt:lpwstr>_Toc286920038</vt:lpwstr>
      </vt:variant>
      <vt:variant>
        <vt:i4>1376310</vt:i4>
      </vt:variant>
      <vt:variant>
        <vt:i4>2</vt:i4>
      </vt:variant>
      <vt:variant>
        <vt:i4>0</vt:i4>
      </vt:variant>
      <vt:variant>
        <vt:i4>5</vt:i4>
      </vt:variant>
      <vt:variant>
        <vt:lpwstr/>
      </vt:variant>
      <vt:variant>
        <vt:lpwstr>_Toc286920037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Eligibility Page Training Manual</dc:title>
  <dc:subject>Training manual for the Affordable Care Act (ACA) page in PeopleSoft.</dc:subject>
  <dc:creator>Linda Bove</dc:creator>
  <cp:keywords>training, manual, aca, affordable, care, act, peoplesoft, page</cp:keywords>
  <cp:lastModifiedBy>John Lowrey</cp:lastModifiedBy>
  <cp:revision>2</cp:revision>
  <dcterms:created xsi:type="dcterms:W3CDTF">2015-05-19T15:04:00Z</dcterms:created>
  <dcterms:modified xsi:type="dcterms:W3CDTF">2015-05-19T15:04:00Z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