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10778697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66442D" w:rsidRPr="0066442D">
        <w:rPr>
          <w:rFonts w:ascii="Times New Roman" w:hAnsi="Times New Roman" w:cs="Times New Roman"/>
          <w:b/>
          <w:sz w:val="28"/>
          <w:szCs w:val="28"/>
        </w:rPr>
        <w:t>8300001172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3C2A60C5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>in c</w:t>
      </w:r>
      <w:bookmarkStart w:id="0" w:name="_GoBack"/>
      <w:bookmarkEnd w:id="0"/>
      <w:r w:rsidR="00D652D1">
        <w:rPr>
          <w:rFonts w:ascii="Times New Roman" w:hAnsi="Times New Roman" w:cs="Times New Roman"/>
          <w:sz w:val="24"/>
          <w:szCs w:val="24"/>
        </w:rPr>
        <w:t xml:space="preserve">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40CF2974" w14:textId="66761058" w:rsidR="00F37E01" w:rsidRDefault="00F37E01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A78F7" w14:textId="77777777" w:rsidR="00923B6B" w:rsidRDefault="00923B6B" w:rsidP="00923B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7258454F" w14:textId="05C620E1" w:rsidR="00BF29D6" w:rsidRPr="0071493E" w:rsidRDefault="00BF29D6" w:rsidP="0071493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7D279" w14:textId="6B5AB036" w:rsidR="00BF29D6" w:rsidRPr="0071493E" w:rsidRDefault="00923B6B" w:rsidP="001830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awarded on behalf of the </w:t>
      </w:r>
      <w:r w:rsidR="00BF29D6" w:rsidRPr="58E50C1F">
        <w:rPr>
          <w:rFonts w:ascii="Times New Roman" w:hAnsi="Times New Roman" w:cs="Times New Roman"/>
          <w:sz w:val="24"/>
          <w:szCs w:val="24"/>
        </w:rPr>
        <w:t xml:space="preserve">Oklahoma </w:t>
      </w:r>
      <w:r>
        <w:rPr>
          <w:rFonts w:ascii="Times New Roman" w:hAnsi="Times New Roman" w:cs="Times New Roman"/>
          <w:sz w:val="24"/>
          <w:szCs w:val="24"/>
        </w:rPr>
        <w:t xml:space="preserve">Department of Human Services </w:t>
      </w:r>
      <w:r w:rsidR="00BF29D6" w:rsidRPr="58E50C1F">
        <w:rPr>
          <w:rFonts w:ascii="Times New Roman" w:hAnsi="Times New Roman" w:cs="Times New Roman"/>
          <w:sz w:val="24"/>
          <w:szCs w:val="24"/>
        </w:rPr>
        <w:t>(OKDHS)</w:t>
      </w:r>
      <w:r w:rsidR="0071493E" w:rsidRPr="58E50C1F">
        <w:rPr>
          <w:rFonts w:ascii="Times New Roman" w:hAnsi="Times New Roman" w:cs="Times New Roman"/>
          <w:sz w:val="24"/>
          <w:szCs w:val="24"/>
        </w:rPr>
        <w:t xml:space="preserve">, </w:t>
      </w:r>
      <w:r w:rsidR="00BF29D6" w:rsidRPr="58E50C1F">
        <w:rPr>
          <w:rFonts w:ascii="Times New Roman" w:hAnsi="Times New Roman" w:cs="Times New Roman"/>
          <w:sz w:val="24"/>
          <w:szCs w:val="24"/>
        </w:rPr>
        <w:t>Developmental Disabilities Services Division</w:t>
      </w:r>
      <w:r w:rsidR="0071493E" w:rsidRPr="58E50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(DDS) for a hosted </w:t>
      </w:r>
      <w:r w:rsidRPr="58E50C1F">
        <w:rPr>
          <w:rFonts w:ascii="Times New Roman" w:hAnsi="Times New Roman" w:cs="Times New Roman"/>
          <w:sz w:val="24"/>
          <w:szCs w:val="24"/>
        </w:rPr>
        <w:t>off</w:t>
      </w:r>
      <w:r w:rsidR="00BF29D6" w:rsidRPr="58E50C1F">
        <w:rPr>
          <w:rFonts w:ascii="Times New Roman" w:hAnsi="Times New Roman" w:cs="Times New Roman"/>
          <w:sz w:val="24"/>
          <w:szCs w:val="24"/>
        </w:rPr>
        <w:t xml:space="preserve">-the-shelf </w:t>
      </w:r>
      <w:r>
        <w:rPr>
          <w:rFonts w:ascii="Times New Roman" w:hAnsi="Times New Roman" w:cs="Times New Roman"/>
          <w:sz w:val="24"/>
          <w:szCs w:val="24"/>
        </w:rPr>
        <w:t xml:space="preserve">Case Management </w:t>
      </w:r>
      <w:r w:rsidR="00BF29D6" w:rsidRPr="58E50C1F">
        <w:rPr>
          <w:rFonts w:ascii="Times New Roman" w:hAnsi="Times New Roman" w:cs="Times New Roman"/>
          <w:sz w:val="24"/>
          <w:szCs w:val="24"/>
        </w:rPr>
        <w:t>software solution to manage approximately 5,300 cases through Medicaid Home and Community Based Services (HCBS) waivers, and over 5,700 individuals on the Waiver waiting list.</w:t>
      </w:r>
    </w:p>
    <w:p w14:paraId="29C66C02" w14:textId="77777777" w:rsidR="00F37E01" w:rsidRDefault="00F37E01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08F3482E" w14:textId="0EA30DE4" w:rsidR="00BD7B0A" w:rsidRDefault="00BD7B0A" w:rsidP="58E50C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E50C1F">
        <w:rPr>
          <w:rFonts w:ascii="Times New Roman" w:hAnsi="Times New Roman" w:cs="Times New Roman"/>
          <w:sz w:val="24"/>
          <w:szCs w:val="24"/>
        </w:rPr>
        <w:t>The initial Contract term</w:t>
      </w:r>
      <w:r w:rsidR="00F37E01" w:rsidRPr="58E50C1F">
        <w:rPr>
          <w:rFonts w:ascii="Times New Roman" w:hAnsi="Times New Roman" w:cs="Times New Roman"/>
          <w:sz w:val="24"/>
          <w:szCs w:val="24"/>
        </w:rPr>
        <w:t>, which</w:t>
      </w:r>
      <w:r w:rsidRPr="58E50C1F">
        <w:rPr>
          <w:rFonts w:ascii="Times New Roman" w:hAnsi="Times New Roman" w:cs="Times New Roman"/>
          <w:sz w:val="24"/>
          <w:szCs w:val="24"/>
        </w:rPr>
        <w:t xml:space="preserve"> </w:t>
      </w:r>
      <w:r w:rsidR="00B5498B" w:rsidRPr="58E50C1F">
        <w:rPr>
          <w:rFonts w:ascii="Times New Roman" w:hAnsi="Times New Roman" w:cs="Times New Roman"/>
          <w:sz w:val="24"/>
          <w:szCs w:val="24"/>
        </w:rPr>
        <w:t>begins on</w:t>
      </w:r>
      <w:r w:rsidRPr="58E50C1F">
        <w:rPr>
          <w:rFonts w:ascii="Times New Roman" w:hAnsi="Times New Roman" w:cs="Times New Roman"/>
          <w:sz w:val="24"/>
          <w:szCs w:val="24"/>
        </w:rPr>
        <w:t xml:space="preserve"> </w:t>
      </w:r>
      <w:r w:rsidR="00F37E01" w:rsidRPr="58E50C1F">
        <w:rPr>
          <w:rFonts w:ascii="Times New Roman" w:hAnsi="Times New Roman" w:cs="Times New Roman"/>
          <w:sz w:val="24"/>
          <w:szCs w:val="24"/>
        </w:rPr>
        <w:t xml:space="preserve">the effective date of the Contract, is one year and there are </w:t>
      </w:r>
      <w:r w:rsidR="0071493E" w:rsidRPr="58E50C1F">
        <w:rPr>
          <w:rFonts w:ascii="Times New Roman" w:hAnsi="Times New Roman" w:cs="Times New Roman"/>
          <w:sz w:val="24"/>
          <w:szCs w:val="24"/>
        </w:rPr>
        <w:t>four (4)</w:t>
      </w:r>
      <w:r w:rsidR="00F37E01" w:rsidRPr="58E50C1F">
        <w:rPr>
          <w:rFonts w:ascii="Times New Roman" w:hAnsi="Times New Roman" w:cs="Times New Roman"/>
          <w:sz w:val="24"/>
          <w:szCs w:val="24"/>
        </w:rPr>
        <w:t xml:space="preserve"> one-year options to renew the Contract.</w:t>
      </w:r>
    </w:p>
    <w:p w14:paraId="1CB917AB" w14:textId="707D109D" w:rsidR="00265CCE" w:rsidRPr="00DA68B5" w:rsidRDefault="00BD7B0A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B08F7" w14:textId="7BF2B917" w:rsidR="00265CCE" w:rsidRPr="008E16D6" w:rsidRDefault="00265CCE" w:rsidP="3E418A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E418A7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E16D6" w:rsidRPr="3E418A7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7943BDA1" w:rsidRPr="3E418A7B">
        <w:rPr>
          <w:rFonts w:ascii="Times New Roman" w:hAnsi="Times New Roman" w:cs="Times New Roman"/>
          <w:b/>
          <w:bCs/>
          <w:sz w:val="24"/>
          <w:szCs w:val="24"/>
        </w:rPr>
        <w:t>cope of Work</w:t>
      </w:r>
    </w:p>
    <w:p w14:paraId="7CE5CAF8" w14:textId="7F02A8EA" w:rsidR="58E50C1F" w:rsidRDefault="7943BDA1" w:rsidP="58E50C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A22DC1">
        <w:rPr>
          <w:rFonts w:ascii="Times New Roman" w:hAnsi="Times New Roman" w:cs="Times New Roman"/>
          <w:sz w:val="24"/>
          <w:szCs w:val="24"/>
        </w:rPr>
        <w:t xml:space="preserve">The </w:t>
      </w:r>
      <w:r w:rsidR="001830D5">
        <w:rPr>
          <w:rFonts w:ascii="Times New Roman" w:hAnsi="Times New Roman" w:cs="Times New Roman"/>
          <w:sz w:val="24"/>
          <w:szCs w:val="24"/>
        </w:rPr>
        <w:t>C</w:t>
      </w:r>
      <w:r w:rsidRPr="5DA22DC1">
        <w:rPr>
          <w:rFonts w:ascii="Times New Roman" w:hAnsi="Times New Roman" w:cs="Times New Roman"/>
          <w:sz w:val="24"/>
          <w:szCs w:val="24"/>
        </w:rPr>
        <w:t>ontract include</w:t>
      </w:r>
      <w:r w:rsidR="001830D5">
        <w:rPr>
          <w:rFonts w:ascii="Times New Roman" w:hAnsi="Times New Roman" w:cs="Times New Roman"/>
          <w:sz w:val="24"/>
          <w:szCs w:val="24"/>
        </w:rPr>
        <w:t>s</w:t>
      </w:r>
      <w:r w:rsidRPr="5DA22DC1">
        <w:rPr>
          <w:rFonts w:ascii="Times New Roman" w:hAnsi="Times New Roman" w:cs="Times New Roman"/>
          <w:sz w:val="24"/>
          <w:szCs w:val="24"/>
        </w:rPr>
        <w:t xml:space="preserve"> licensing, hosting, annual software maintenance and support, implementation services to configure the solution, and training, to be provided in accordance with</w:t>
      </w:r>
      <w:r w:rsidR="00923B6B">
        <w:rPr>
          <w:rFonts w:ascii="Times New Roman" w:hAnsi="Times New Roman" w:cs="Times New Roman"/>
          <w:sz w:val="24"/>
          <w:szCs w:val="24"/>
        </w:rPr>
        <w:t xml:space="preserve"> </w:t>
      </w:r>
      <w:r w:rsidRPr="5DA22DC1">
        <w:rPr>
          <w:rFonts w:ascii="Times New Roman" w:hAnsi="Times New Roman" w:cs="Times New Roman"/>
          <w:sz w:val="24"/>
          <w:szCs w:val="24"/>
        </w:rPr>
        <w:t xml:space="preserve">the </w:t>
      </w:r>
      <w:r w:rsidR="001830D5">
        <w:rPr>
          <w:rFonts w:ascii="Times New Roman" w:hAnsi="Times New Roman" w:cs="Times New Roman"/>
          <w:sz w:val="24"/>
          <w:szCs w:val="24"/>
        </w:rPr>
        <w:t xml:space="preserve">Contract </w:t>
      </w:r>
      <w:r w:rsidR="00A44E23" w:rsidRPr="5DA22DC1">
        <w:rPr>
          <w:rFonts w:ascii="Times New Roman" w:hAnsi="Times New Roman" w:cs="Times New Roman"/>
          <w:sz w:val="24"/>
          <w:szCs w:val="24"/>
        </w:rPr>
        <w:t>requirements</w:t>
      </w:r>
      <w:r w:rsidR="00A44E23">
        <w:rPr>
          <w:rFonts w:ascii="Times New Roman" w:hAnsi="Times New Roman" w:cs="Times New Roman"/>
          <w:sz w:val="24"/>
          <w:szCs w:val="24"/>
        </w:rPr>
        <w:t xml:space="preserve"> </w:t>
      </w:r>
      <w:r w:rsidR="00A44E23" w:rsidRPr="5DA22DC1">
        <w:rPr>
          <w:rFonts w:ascii="Times New Roman" w:hAnsi="Times New Roman" w:cs="Times New Roman"/>
          <w:sz w:val="24"/>
          <w:szCs w:val="24"/>
        </w:rPr>
        <w:t>and</w:t>
      </w:r>
      <w:r w:rsidR="4494E223" w:rsidRPr="5DA22DC1">
        <w:rPr>
          <w:rFonts w:ascii="Times New Roman" w:hAnsi="Times New Roman" w:cs="Times New Roman"/>
          <w:sz w:val="24"/>
          <w:szCs w:val="24"/>
        </w:rPr>
        <w:t xml:space="preserve"> the agreed-upon </w:t>
      </w:r>
      <w:r w:rsidR="50D36B4B" w:rsidRPr="5DA22DC1">
        <w:rPr>
          <w:rFonts w:ascii="Times New Roman" w:hAnsi="Times New Roman" w:cs="Times New Roman"/>
          <w:sz w:val="24"/>
          <w:szCs w:val="24"/>
        </w:rPr>
        <w:t xml:space="preserve">Statement of Work, </w:t>
      </w:r>
      <w:r w:rsidR="00923B6B">
        <w:rPr>
          <w:rFonts w:ascii="Times New Roman" w:hAnsi="Times New Roman" w:cs="Times New Roman"/>
          <w:sz w:val="24"/>
          <w:szCs w:val="24"/>
        </w:rPr>
        <w:t xml:space="preserve">any </w:t>
      </w:r>
      <w:r w:rsidR="4494E223" w:rsidRPr="5DA22DC1">
        <w:rPr>
          <w:rFonts w:ascii="Times New Roman" w:hAnsi="Times New Roman" w:cs="Times New Roman"/>
          <w:sz w:val="24"/>
          <w:szCs w:val="24"/>
        </w:rPr>
        <w:t xml:space="preserve">Service Level Agreements, and </w:t>
      </w:r>
      <w:r w:rsidR="1FCA5A16" w:rsidRPr="5DA22DC1">
        <w:rPr>
          <w:rFonts w:ascii="Times New Roman" w:hAnsi="Times New Roman" w:cs="Times New Roman"/>
          <w:sz w:val="24"/>
          <w:szCs w:val="24"/>
        </w:rPr>
        <w:t>schedule of deliverables and milestone payments.</w:t>
      </w:r>
      <w:r w:rsidR="00F05141" w:rsidRPr="5DA22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016CD" w14:textId="23604A0A" w:rsidR="58E50C1F" w:rsidRDefault="58E50C1F" w:rsidP="5DA22D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58E5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9A4"/>
    <w:multiLevelType w:val="multilevel"/>
    <w:tmpl w:val="51244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1F5E94"/>
    <w:multiLevelType w:val="hybridMultilevel"/>
    <w:tmpl w:val="2118E70A"/>
    <w:lvl w:ilvl="0" w:tplc="295C0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0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0F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AB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A6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E5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4D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1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7"/>
    <w:rsid w:val="000326E7"/>
    <w:rsid w:val="00073E78"/>
    <w:rsid w:val="000A0E71"/>
    <w:rsid w:val="000F0234"/>
    <w:rsid w:val="001142CF"/>
    <w:rsid w:val="001830D5"/>
    <w:rsid w:val="00265CCE"/>
    <w:rsid w:val="0029611D"/>
    <w:rsid w:val="003945F1"/>
    <w:rsid w:val="003D735B"/>
    <w:rsid w:val="004308BE"/>
    <w:rsid w:val="00454AB7"/>
    <w:rsid w:val="004674F9"/>
    <w:rsid w:val="004800C7"/>
    <w:rsid w:val="004E531F"/>
    <w:rsid w:val="00647E6C"/>
    <w:rsid w:val="0066442D"/>
    <w:rsid w:val="00687A7D"/>
    <w:rsid w:val="006C1F9B"/>
    <w:rsid w:val="0071493E"/>
    <w:rsid w:val="007B7B06"/>
    <w:rsid w:val="008306D1"/>
    <w:rsid w:val="0084646C"/>
    <w:rsid w:val="008529D9"/>
    <w:rsid w:val="008B50BD"/>
    <w:rsid w:val="008E16D6"/>
    <w:rsid w:val="00907D4F"/>
    <w:rsid w:val="00923B6B"/>
    <w:rsid w:val="009C6CCE"/>
    <w:rsid w:val="009E3E48"/>
    <w:rsid w:val="009F19F9"/>
    <w:rsid w:val="00A44E23"/>
    <w:rsid w:val="00A611B3"/>
    <w:rsid w:val="00A80FC5"/>
    <w:rsid w:val="00B5498B"/>
    <w:rsid w:val="00B5785F"/>
    <w:rsid w:val="00B72431"/>
    <w:rsid w:val="00B76599"/>
    <w:rsid w:val="00B83E57"/>
    <w:rsid w:val="00BC6316"/>
    <w:rsid w:val="00BD7B0A"/>
    <w:rsid w:val="00BF29D6"/>
    <w:rsid w:val="00BF3007"/>
    <w:rsid w:val="00C7771A"/>
    <w:rsid w:val="00CA6FAF"/>
    <w:rsid w:val="00D652D1"/>
    <w:rsid w:val="00DA68B5"/>
    <w:rsid w:val="00DC02B3"/>
    <w:rsid w:val="00DD2A37"/>
    <w:rsid w:val="00DE0AA1"/>
    <w:rsid w:val="00E15CE6"/>
    <w:rsid w:val="00E15F3F"/>
    <w:rsid w:val="00F05141"/>
    <w:rsid w:val="00F2737C"/>
    <w:rsid w:val="00F37E01"/>
    <w:rsid w:val="00F45BEC"/>
    <w:rsid w:val="00F65778"/>
    <w:rsid w:val="00FD6068"/>
    <w:rsid w:val="0122863C"/>
    <w:rsid w:val="0348E305"/>
    <w:rsid w:val="0B14C359"/>
    <w:rsid w:val="0FEAE671"/>
    <w:rsid w:val="121391B2"/>
    <w:rsid w:val="19D4A0BF"/>
    <w:rsid w:val="1BBC118B"/>
    <w:rsid w:val="1E74D126"/>
    <w:rsid w:val="1FCA5A16"/>
    <w:rsid w:val="26982B3D"/>
    <w:rsid w:val="29D70184"/>
    <w:rsid w:val="30981977"/>
    <w:rsid w:val="3713E824"/>
    <w:rsid w:val="3DCBD0E8"/>
    <w:rsid w:val="3E418A7B"/>
    <w:rsid w:val="3F3CFFB6"/>
    <w:rsid w:val="3F3F1539"/>
    <w:rsid w:val="3FB52017"/>
    <w:rsid w:val="40B124C6"/>
    <w:rsid w:val="4494E223"/>
    <w:rsid w:val="4ACE2E32"/>
    <w:rsid w:val="4F0A8095"/>
    <w:rsid w:val="50D36B4B"/>
    <w:rsid w:val="58A91D7D"/>
    <w:rsid w:val="58E50C1F"/>
    <w:rsid w:val="5A5FCED9"/>
    <w:rsid w:val="5B6C4AE8"/>
    <w:rsid w:val="5C1E550E"/>
    <w:rsid w:val="5D4432AA"/>
    <w:rsid w:val="5DA22DC1"/>
    <w:rsid w:val="5EA32AF2"/>
    <w:rsid w:val="61A411E0"/>
    <w:rsid w:val="649AD39B"/>
    <w:rsid w:val="67537397"/>
    <w:rsid w:val="6BC8EC9E"/>
    <w:rsid w:val="72203A7C"/>
    <w:rsid w:val="72A745EE"/>
    <w:rsid w:val="7943BDA1"/>
    <w:rsid w:val="7A2017B7"/>
    <w:rsid w:val="7D902449"/>
    <w:rsid w:val="7EF9B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customStyle="1" w:styleId="paragraph">
    <w:name w:val="paragraph"/>
    <w:basedOn w:val="Normal"/>
    <w:rsid w:val="00BF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F29D6"/>
  </w:style>
  <w:style w:type="character" w:customStyle="1" w:styleId="eop">
    <w:name w:val="eop"/>
    <w:basedOn w:val="DefaultParagraphFont"/>
    <w:rsid w:val="00BF29D6"/>
  </w:style>
  <w:style w:type="character" w:customStyle="1" w:styleId="spellingerror">
    <w:name w:val="spellingerror"/>
    <w:basedOn w:val="DefaultParagraphFont"/>
    <w:rsid w:val="0071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5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9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7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0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9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9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07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8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907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1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6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2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38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2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40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46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58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867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18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09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7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519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2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31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65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90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91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70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56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29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26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53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0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07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64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76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85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546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66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29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103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7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957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99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66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4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49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89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4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92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80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78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01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68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287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87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96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72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2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77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40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13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33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3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66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666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24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37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2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0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5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551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71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59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1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50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679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95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60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19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62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Darlene Saltzman</cp:lastModifiedBy>
  <cp:revision>3</cp:revision>
  <dcterms:created xsi:type="dcterms:W3CDTF">2020-09-24T15:02:00Z</dcterms:created>
  <dcterms:modified xsi:type="dcterms:W3CDTF">2020-09-24T19:28:00Z</dcterms:modified>
</cp:coreProperties>
</file>