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CC98" w14:textId="07D7B32E" w:rsidR="009F19F9" w:rsidRPr="00D63E63" w:rsidRDefault="009F19F9" w:rsidP="004800C7">
      <w:pPr>
        <w:jc w:val="center"/>
        <w:rPr>
          <w:rFonts w:ascii="Times New Roman" w:hAnsi="Times New Roman" w:cs="Times New Roman"/>
          <w:b/>
          <w:sz w:val="28"/>
          <w:szCs w:val="28"/>
        </w:rPr>
      </w:pPr>
      <w:r w:rsidRPr="00D63E63">
        <w:rPr>
          <w:rFonts w:ascii="Times New Roman" w:hAnsi="Times New Roman" w:cs="Times New Roman"/>
          <w:b/>
          <w:sz w:val="28"/>
          <w:szCs w:val="28"/>
        </w:rPr>
        <w:t>ATTACHMENT A</w:t>
      </w:r>
    </w:p>
    <w:p w14:paraId="60660C01" w14:textId="3300BE45" w:rsidR="004800C7" w:rsidRPr="00D63E63" w:rsidRDefault="00FD6068" w:rsidP="004800C7">
      <w:pPr>
        <w:jc w:val="center"/>
        <w:rPr>
          <w:rFonts w:ascii="Times New Roman" w:hAnsi="Times New Roman" w:cs="Times New Roman"/>
          <w:b/>
          <w:sz w:val="28"/>
          <w:szCs w:val="28"/>
        </w:rPr>
      </w:pPr>
      <w:r w:rsidRPr="00D63E63">
        <w:rPr>
          <w:rFonts w:ascii="Times New Roman" w:hAnsi="Times New Roman" w:cs="Times New Roman"/>
          <w:b/>
          <w:sz w:val="28"/>
          <w:szCs w:val="28"/>
        </w:rPr>
        <w:t xml:space="preserve">SOLICITATION NO. </w:t>
      </w:r>
      <w:r w:rsidR="003C4345">
        <w:rPr>
          <w:rFonts w:ascii="Times New Roman" w:hAnsi="Times New Roman" w:cs="Times New Roman"/>
          <w:b/>
          <w:sz w:val="28"/>
          <w:szCs w:val="28"/>
        </w:rPr>
        <w:t>650000284</w:t>
      </w:r>
    </w:p>
    <w:p w14:paraId="45E76C76" w14:textId="77777777" w:rsidR="004800C7" w:rsidRPr="00D63E63" w:rsidRDefault="004800C7" w:rsidP="004800C7">
      <w:pPr>
        <w:rPr>
          <w:rFonts w:ascii="Times New Roman" w:hAnsi="Times New Roman" w:cs="Times New Roman"/>
          <w:sz w:val="24"/>
          <w:szCs w:val="24"/>
        </w:rPr>
      </w:pPr>
    </w:p>
    <w:p w14:paraId="2F7F3CD7" w14:textId="0B0354C0" w:rsidR="00B5498B" w:rsidRPr="00D63E63" w:rsidRDefault="007B7B06" w:rsidP="008E16D6">
      <w:pPr>
        <w:spacing w:after="0" w:line="276" w:lineRule="auto"/>
        <w:jc w:val="both"/>
        <w:rPr>
          <w:rFonts w:ascii="Times New Roman" w:hAnsi="Times New Roman" w:cs="Times New Roman"/>
          <w:sz w:val="24"/>
          <w:szCs w:val="24"/>
        </w:rPr>
      </w:pPr>
      <w:r w:rsidRPr="00D63E63">
        <w:rPr>
          <w:rFonts w:ascii="Times New Roman" w:hAnsi="Times New Roman" w:cs="Times New Roman"/>
          <w:sz w:val="24"/>
          <w:szCs w:val="24"/>
        </w:rPr>
        <w:t xml:space="preserve">This Solicitation is a </w:t>
      </w:r>
      <w:r w:rsidR="009E3E48" w:rsidRPr="00D63E63">
        <w:rPr>
          <w:rFonts w:ascii="Times New Roman" w:hAnsi="Times New Roman" w:cs="Times New Roman"/>
          <w:sz w:val="24"/>
          <w:szCs w:val="24"/>
        </w:rPr>
        <w:t xml:space="preserve">Contract Document and is a </w:t>
      </w:r>
      <w:r w:rsidRPr="00D63E63">
        <w:rPr>
          <w:rFonts w:ascii="Times New Roman" w:hAnsi="Times New Roman" w:cs="Times New Roman"/>
          <w:sz w:val="24"/>
          <w:szCs w:val="24"/>
        </w:rPr>
        <w:t xml:space="preserve">request for proposal </w:t>
      </w:r>
      <w:r w:rsidR="00D652D1" w:rsidRPr="00D63E63">
        <w:rPr>
          <w:rFonts w:ascii="Times New Roman" w:hAnsi="Times New Roman" w:cs="Times New Roman"/>
          <w:sz w:val="24"/>
          <w:szCs w:val="24"/>
        </w:rPr>
        <w:t xml:space="preserve">in connection with the Contract awarded by the Office of Management and Enterprise Services </w:t>
      </w:r>
      <w:r w:rsidRPr="00D63E63">
        <w:rPr>
          <w:rFonts w:ascii="Times New Roman" w:hAnsi="Times New Roman" w:cs="Times New Roman"/>
          <w:sz w:val="24"/>
          <w:szCs w:val="24"/>
        </w:rPr>
        <w:t xml:space="preserve">as more particularly described below. </w:t>
      </w:r>
      <w:r w:rsidR="00B5498B" w:rsidRPr="00D63E63">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Pr="00D63E63" w:rsidRDefault="00B5498B" w:rsidP="00B5498B">
      <w:pPr>
        <w:spacing w:after="0" w:line="276" w:lineRule="auto"/>
        <w:rPr>
          <w:rFonts w:ascii="Times New Roman" w:hAnsi="Times New Roman" w:cs="Times New Roman"/>
          <w:sz w:val="24"/>
          <w:szCs w:val="24"/>
        </w:rPr>
      </w:pPr>
    </w:p>
    <w:p w14:paraId="551C56A9" w14:textId="1DF179B7" w:rsidR="001338B3" w:rsidRPr="00D63E63" w:rsidRDefault="001338B3" w:rsidP="001338B3">
      <w:pPr>
        <w:spacing w:after="0" w:line="276" w:lineRule="auto"/>
        <w:jc w:val="center"/>
        <w:rPr>
          <w:rFonts w:ascii="Times New Roman" w:hAnsi="Times New Roman" w:cs="Times New Roman"/>
          <w:b/>
          <w:bCs/>
          <w:sz w:val="24"/>
          <w:szCs w:val="24"/>
        </w:rPr>
      </w:pPr>
      <w:r w:rsidRPr="00D63E63">
        <w:rPr>
          <w:rFonts w:ascii="Times New Roman" w:hAnsi="Times New Roman" w:cs="Times New Roman"/>
          <w:b/>
          <w:bCs/>
          <w:sz w:val="24"/>
          <w:szCs w:val="24"/>
        </w:rPr>
        <w:t xml:space="preserve">PURPOSE </w:t>
      </w:r>
    </w:p>
    <w:p w14:paraId="334F6D78" w14:textId="77777777" w:rsidR="00F45BEC" w:rsidRPr="00D63E63" w:rsidRDefault="00F45BEC" w:rsidP="00B5498B">
      <w:pPr>
        <w:spacing w:after="0" w:line="276" w:lineRule="auto"/>
        <w:rPr>
          <w:rFonts w:ascii="Times New Roman" w:hAnsi="Times New Roman" w:cs="Times New Roman"/>
          <w:sz w:val="24"/>
          <w:szCs w:val="24"/>
          <w:highlight w:val="yellow"/>
        </w:rPr>
      </w:pPr>
    </w:p>
    <w:p w14:paraId="7DC0AAFB" w14:textId="45EA6D99" w:rsidR="00BC6316" w:rsidRPr="00D63E63" w:rsidRDefault="004E531F" w:rsidP="00F45BEC">
      <w:pPr>
        <w:spacing w:after="0" w:line="276" w:lineRule="auto"/>
        <w:jc w:val="both"/>
        <w:rPr>
          <w:rFonts w:ascii="Times New Roman" w:hAnsi="Times New Roman" w:cs="Times New Roman"/>
          <w:sz w:val="24"/>
          <w:szCs w:val="24"/>
        </w:rPr>
      </w:pPr>
      <w:r w:rsidRPr="00D63E63">
        <w:rPr>
          <w:rFonts w:ascii="Times New Roman" w:hAnsi="Times New Roman" w:cs="Times New Roman"/>
          <w:sz w:val="24"/>
          <w:szCs w:val="24"/>
        </w:rPr>
        <w:t xml:space="preserve">The Contract is </w:t>
      </w:r>
      <w:r w:rsidRPr="00CB7304">
        <w:rPr>
          <w:rFonts w:ascii="Times New Roman" w:hAnsi="Times New Roman" w:cs="Times New Roman"/>
          <w:sz w:val="24"/>
          <w:szCs w:val="24"/>
        </w:rPr>
        <w:t>awarded as a</w:t>
      </w:r>
      <w:r w:rsidR="00CF7A39" w:rsidRPr="00CB7304">
        <w:rPr>
          <w:rFonts w:ascii="Times New Roman" w:hAnsi="Times New Roman" w:cs="Times New Roman"/>
          <w:sz w:val="24"/>
          <w:szCs w:val="24"/>
        </w:rPr>
        <w:t>n agency specific C</w:t>
      </w:r>
      <w:r w:rsidRPr="00CB7304">
        <w:rPr>
          <w:rFonts w:ascii="Times New Roman" w:hAnsi="Times New Roman" w:cs="Times New Roman"/>
          <w:sz w:val="24"/>
          <w:szCs w:val="24"/>
        </w:rPr>
        <w:t>ontract on behalf of the</w:t>
      </w:r>
      <w:r w:rsidR="00CF7A39" w:rsidRPr="00D63E63">
        <w:rPr>
          <w:rFonts w:ascii="Times New Roman" w:hAnsi="Times New Roman" w:cs="Times New Roman"/>
          <w:sz w:val="24"/>
          <w:szCs w:val="24"/>
        </w:rPr>
        <w:t xml:space="preserve"> </w:t>
      </w:r>
      <w:hyperlink r:id="rId8" w:history="1">
        <w:r w:rsidR="00CF7A39" w:rsidRPr="00D63E63">
          <w:rPr>
            <w:rStyle w:val="Hyperlink"/>
            <w:rFonts w:ascii="Times New Roman" w:hAnsi="Times New Roman" w:cs="Times New Roman"/>
            <w:sz w:val="24"/>
            <w:szCs w:val="24"/>
          </w:rPr>
          <w:t>Oklahoma Department of Veteran Affairs</w:t>
        </w:r>
      </w:hyperlink>
      <w:r w:rsidR="00CF7A39" w:rsidRPr="00D63E63">
        <w:rPr>
          <w:rFonts w:ascii="Times New Roman" w:hAnsi="Times New Roman" w:cs="Times New Roman"/>
          <w:sz w:val="24"/>
          <w:szCs w:val="24"/>
        </w:rPr>
        <w:t xml:space="preserve">, ODVA, </w:t>
      </w:r>
      <w:r w:rsidR="001338B3" w:rsidRPr="00D63E63">
        <w:rPr>
          <w:rFonts w:ascii="Times New Roman" w:hAnsi="Times New Roman" w:cs="Times New Roman"/>
          <w:sz w:val="24"/>
          <w:szCs w:val="24"/>
        </w:rPr>
        <w:t>for</w:t>
      </w:r>
      <w:r w:rsidR="00CF7A39" w:rsidRPr="00D63E63">
        <w:rPr>
          <w:rFonts w:ascii="Times New Roman" w:hAnsi="Times New Roman" w:cs="Times New Roman"/>
          <w:sz w:val="24"/>
          <w:szCs w:val="24"/>
        </w:rPr>
        <w:t xml:space="preserve"> mobile diagnostic x-ray services, as ordered by seven (7) ODVA facilities to aid in the evaluation and assessment of individual(s) medical issue(s). ODVA, facilities and locations are listed below:</w:t>
      </w:r>
    </w:p>
    <w:p w14:paraId="4B5A4454" w14:textId="4644AF20" w:rsidR="00CF7A39" w:rsidRPr="00D63E63" w:rsidRDefault="00CF7A39" w:rsidP="00F45BEC">
      <w:pPr>
        <w:spacing w:after="0" w:line="276" w:lineRule="auto"/>
        <w:jc w:val="both"/>
        <w:rPr>
          <w:rFonts w:ascii="Times New Roman" w:hAnsi="Times New Roman" w:cs="Times New Roman"/>
          <w:sz w:val="24"/>
          <w:szCs w:val="24"/>
        </w:rPr>
      </w:pPr>
    </w:p>
    <w:p w14:paraId="2DC1C324" w14:textId="7DCB303F" w:rsidR="00CF7A39" w:rsidRPr="00D63E63" w:rsidRDefault="00A524CB" w:rsidP="00C357A1">
      <w:pPr>
        <w:pStyle w:val="ListParagraph"/>
        <w:numPr>
          <w:ilvl w:val="0"/>
          <w:numId w:val="3"/>
        </w:numPr>
        <w:spacing w:line="276" w:lineRule="auto"/>
        <w:ind w:left="720"/>
        <w:jc w:val="both"/>
        <w:rPr>
          <w:rFonts w:ascii="Times New Roman" w:hAnsi="Times New Roman" w:cs="Times New Roman"/>
          <w:b w:val="0"/>
          <w:bCs/>
          <w:sz w:val="22"/>
          <w:szCs w:val="22"/>
        </w:rPr>
      </w:pPr>
      <w:hyperlink r:id="rId9" w:history="1">
        <w:r w:rsidR="00CF7A39" w:rsidRPr="00D63E63">
          <w:rPr>
            <w:rStyle w:val="Hyperlink"/>
            <w:rFonts w:ascii="Times New Roman" w:hAnsi="Times New Roman" w:cs="Times New Roman"/>
            <w:b w:val="0"/>
            <w:bCs/>
            <w:sz w:val="22"/>
            <w:szCs w:val="22"/>
          </w:rPr>
          <w:t>Ardmore Veterans Center</w:t>
        </w:r>
      </w:hyperlink>
      <w:r w:rsidR="00CF7A39" w:rsidRPr="00D63E63">
        <w:rPr>
          <w:rFonts w:ascii="Times New Roman" w:hAnsi="Times New Roman" w:cs="Times New Roman"/>
          <w:b w:val="0"/>
          <w:bCs/>
          <w:sz w:val="22"/>
          <w:szCs w:val="22"/>
        </w:rPr>
        <w:tab/>
        <w:t>1015 S. Commerce</w:t>
      </w:r>
      <w:r w:rsidR="00CF7A39" w:rsidRPr="00D63E63">
        <w:rPr>
          <w:rFonts w:ascii="Times New Roman" w:hAnsi="Times New Roman" w:cs="Times New Roman"/>
          <w:b w:val="0"/>
          <w:bCs/>
          <w:sz w:val="22"/>
          <w:szCs w:val="22"/>
        </w:rPr>
        <w:tab/>
      </w:r>
      <w:r w:rsidR="00CF7A39" w:rsidRPr="00D63E63">
        <w:rPr>
          <w:rFonts w:ascii="Times New Roman" w:hAnsi="Times New Roman" w:cs="Times New Roman"/>
          <w:b w:val="0"/>
          <w:bCs/>
          <w:sz w:val="22"/>
          <w:szCs w:val="22"/>
        </w:rPr>
        <w:tab/>
        <w:t>Ardmore, OK 73401</w:t>
      </w:r>
      <w:r w:rsidR="00C357A1" w:rsidRPr="00D63E63">
        <w:rPr>
          <w:rFonts w:ascii="Times New Roman" w:hAnsi="Times New Roman" w:cs="Times New Roman"/>
          <w:b w:val="0"/>
          <w:bCs/>
          <w:sz w:val="22"/>
          <w:szCs w:val="22"/>
        </w:rPr>
        <w:t xml:space="preserve"> </w:t>
      </w:r>
    </w:p>
    <w:p w14:paraId="7D6819CF" w14:textId="3C433B40" w:rsidR="00CF7A39" w:rsidRPr="00D63E63" w:rsidRDefault="00A524CB" w:rsidP="00C357A1">
      <w:pPr>
        <w:pStyle w:val="ListParagraph"/>
        <w:numPr>
          <w:ilvl w:val="0"/>
          <w:numId w:val="3"/>
        </w:numPr>
        <w:spacing w:line="276" w:lineRule="auto"/>
        <w:ind w:left="720"/>
        <w:jc w:val="both"/>
        <w:rPr>
          <w:rFonts w:ascii="Times New Roman" w:hAnsi="Times New Roman" w:cs="Times New Roman"/>
          <w:b w:val="0"/>
          <w:bCs/>
          <w:sz w:val="22"/>
          <w:szCs w:val="22"/>
        </w:rPr>
      </w:pPr>
      <w:hyperlink r:id="rId10" w:history="1">
        <w:r w:rsidR="00CF7A39" w:rsidRPr="00D63E63">
          <w:rPr>
            <w:rStyle w:val="Hyperlink"/>
            <w:rFonts w:ascii="Times New Roman" w:hAnsi="Times New Roman" w:cs="Times New Roman"/>
            <w:b w:val="0"/>
            <w:bCs/>
            <w:sz w:val="22"/>
            <w:szCs w:val="22"/>
          </w:rPr>
          <w:t>Clinton Veterans Center</w:t>
        </w:r>
      </w:hyperlink>
      <w:r w:rsidR="00CF7A39" w:rsidRPr="00D63E63">
        <w:rPr>
          <w:rFonts w:ascii="Times New Roman" w:hAnsi="Times New Roman" w:cs="Times New Roman"/>
          <w:b w:val="0"/>
          <w:bCs/>
          <w:sz w:val="22"/>
          <w:szCs w:val="22"/>
        </w:rPr>
        <w:tab/>
      </w:r>
      <w:r w:rsidR="00CF7A39" w:rsidRPr="00D63E63">
        <w:rPr>
          <w:rFonts w:ascii="Times New Roman" w:hAnsi="Times New Roman" w:cs="Times New Roman"/>
          <w:b w:val="0"/>
          <w:bCs/>
          <w:sz w:val="22"/>
          <w:szCs w:val="22"/>
        </w:rPr>
        <w:tab/>
        <w:t>1704 South 4th Street</w:t>
      </w:r>
      <w:r w:rsidR="00CF7A39" w:rsidRPr="00D63E63">
        <w:rPr>
          <w:rFonts w:ascii="Times New Roman" w:hAnsi="Times New Roman" w:cs="Times New Roman"/>
          <w:b w:val="0"/>
          <w:bCs/>
          <w:sz w:val="22"/>
          <w:szCs w:val="22"/>
        </w:rPr>
        <w:tab/>
      </w:r>
      <w:r w:rsidR="00CF7A39" w:rsidRPr="00D63E63">
        <w:rPr>
          <w:rFonts w:ascii="Times New Roman" w:hAnsi="Times New Roman" w:cs="Times New Roman"/>
          <w:b w:val="0"/>
          <w:bCs/>
          <w:sz w:val="22"/>
          <w:szCs w:val="22"/>
        </w:rPr>
        <w:tab/>
        <w:t>Clinton, OK 73601</w:t>
      </w:r>
    </w:p>
    <w:p w14:paraId="1DB32352" w14:textId="079A3B62" w:rsidR="00CF7A39" w:rsidRPr="00D63E63" w:rsidRDefault="00A524CB" w:rsidP="00C357A1">
      <w:pPr>
        <w:pStyle w:val="ListParagraph"/>
        <w:numPr>
          <w:ilvl w:val="0"/>
          <w:numId w:val="3"/>
        </w:numPr>
        <w:spacing w:line="276" w:lineRule="auto"/>
        <w:ind w:left="720"/>
        <w:jc w:val="both"/>
        <w:rPr>
          <w:rFonts w:ascii="Times New Roman" w:hAnsi="Times New Roman" w:cs="Times New Roman"/>
          <w:b w:val="0"/>
          <w:bCs/>
          <w:sz w:val="22"/>
          <w:szCs w:val="22"/>
        </w:rPr>
      </w:pPr>
      <w:hyperlink r:id="rId11" w:history="1">
        <w:r w:rsidR="00CF7A39" w:rsidRPr="00D63E63">
          <w:rPr>
            <w:rStyle w:val="Hyperlink"/>
            <w:rFonts w:ascii="Times New Roman" w:hAnsi="Times New Roman" w:cs="Times New Roman"/>
            <w:b w:val="0"/>
            <w:bCs/>
            <w:sz w:val="22"/>
            <w:szCs w:val="22"/>
          </w:rPr>
          <w:t>Claremore Veterans Center</w:t>
        </w:r>
      </w:hyperlink>
      <w:r w:rsidR="00CF7A39" w:rsidRPr="00D63E63">
        <w:rPr>
          <w:rFonts w:ascii="Times New Roman" w:hAnsi="Times New Roman" w:cs="Times New Roman"/>
          <w:b w:val="0"/>
          <w:bCs/>
          <w:sz w:val="22"/>
          <w:szCs w:val="22"/>
        </w:rPr>
        <w:tab/>
        <w:t>3001 West Blue Starr Dr.</w:t>
      </w:r>
      <w:r w:rsidR="00CF7A39" w:rsidRPr="00D63E63">
        <w:rPr>
          <w:rFonts w:ascii="Times New Roman" w:hAnsi="Times New Roman" w:cs="Times New Roman"/>
          <w:b w:val="0"/>
          <w:bCs/>
          <w:sz w:val="22"/>
          <w:szCs w:val="22"/>
        </w:rPr>
        <w:tab/>
        <w:t>Claremore, OK 74018</w:t>
      </w:r>
      <w:r w:rsidR="00C357A1" w:rsidRPr="00D63E63">
        <w:rPr>
          <w:rFonts w:ascii="Times New Roman" w:hAnsi="Times New Roman" w:cs="Times New Roman"/>
          <w:b w:val="0"/>
          <w:bCs/>
          <w:sz w:val="22"/>
          <w:szCs w:val="22"/>
        </w:rPr>
        <w:t xml:space="preserve"> </w:t>
      </w:r>
    </w:p>
    <w:p w14:paraId="7C5EC3D9" w14:textId="757F5820" w:rsidR="00CF7A39" w:rsidRPr="00D63E63" w:rsidRDefault="00A524CB" w:rsidP="00C357A1">
      <w:pPr>
        <w:pStyle w:val="ListParagraph"/>
        <w:numPr>
          <w:ilvl w:val="0"/>
          <w:numId w:val="3"/>
        </w:numPr>
        <w:spacing w:line="276" w:lineRule="auto"/>
        <w:ind w:left="720"/>
        <w:jc w:val="both"/>
        <w:rPr>
          <w:rFonts w:ascii="Times New Roman" w:hAnsi="Times New Roman" w:cs="Times New Roman"/>
          <w:b w:val="0"/>
          <w:bCs/>
          <w:sz w:val="22"/>
          <w:szCs w:val="22"/>
        </w:rPr>
      </w:pPr>
      <w:hyperlink r:id="rId12" w:history="1">
        <w:r w:rsidR="00CF7A39" w:rsidRPr="00D63E63">
          <w:rPr>
            <w:rStyle w:val="Hyperlink"/>
            <w:rFonts w:ascii="Times New Roman" w:hAnsi="Times New Roman" w:cs="Times New Roman"/>
            <w:b w:val="0"/>
            <w:bCs/>
            <w:sz w:val="22"/>
            <w:szCs w:val="22"/>
          </w:rPr>
          <w:t>Norman Veterans Center</w:t>
        </w:r>
      </w:hyperlink>
      <w:r w:rsidR="00CF7A39" w:rsidRPr="00D63E63">
        <w:rPr>
          <w:rFonts w:ascii="Times New Roman" w:hAnsi="Times New Roman" w:cs="Times New Roman"/>
          <w:b w:val="0"/>
          <w:bCs/>
          <w:sz w:val="22"/>
          <w:szCs w:val="22"/>
        </w:rPr>
        <w:tab/>
        <w:t>1776 East Robinson</w:t>
      </w:r>
      <w:r w:rsidR="00CF7A39" w:rsidRPr="00D63E63">
        <w:rPr>
          <w:rFonts w:ascii="Times New Roman" w:hAnsi="Times New Roman" w:cs="Times New Roman"/>
          <w:b w:val="0"/>
          <w:bCs/>
          <w:sz w:val="22"/>
          <w:szCs w:val="22"/>
        </w:rPr>
        <w:tab/>
      </w:r>
      <w:r w:rsidR="00CF7A39" w:rsidRPr="00D63E63">
        <w:rPr>
          <w:rFonts w:ascii="Times New Roman" w:hAnsi="Times New Roman" w:cs="Times New Roman"/>
          <w:b w:val="0"/>
          <w:bCs/>
          <w:sz w:val="22"/>
          <w:szCs w:val="22"/>
        </w:rPr>
        <w:tab/>
        <w:t>Norman, OK 73071</w:t>
      </w:r>
    </w:p>
    <w:p w14:paraId="5A8C4B79" w14:textId="527C1A3D" w:rsidR="00CF7A39" w:rsidRPr="00D63E63" w:rsidRDefault="00A524CB" w:rsidP="00C357A1">
      <w:pPr>
        <w:pStyle w:val="ListParagraph"/>
        <w:numPr>
          <w:ilvl w:val="0"/>
          <w:numId w:val="3"/>
        </w:numPr>
        <w:spacing w:line="276" w:lineRule="auto"/>
        <w:ind w:left="720"/>
        <w:jc w:val="both"/>
        <w:rPr>
          <w:rFonts w:ascii="Times New Roman" w:hAnsi="Times New Roman" w:cs="Times New Roman"/>
          <w:b w:val="0"/>
          <w:bCs/>
          <w:sz w:val="22"/>
          <w:szCs w:val="22"/>
        </w:rPr>
      </w:pPr>
      <w:hyperlink r:id="rId13" w:history="1">
        <w:r w:rsidR="00CF7A39" w:rsidRPr="00D63E63">
          <w:rPr>
            <w:rStyle w:val="Hyperlink"/>
            <w:rFonts w:ascii="Times New Roman" w:hAnsi="Times New Roman" w:cs="Times New Roman"/>
            <w:b w:val="0"/>
            <w:bCs/>
            <w:sz w:val="22"/>
            <w:szCs w:val="22"/>
          </w:rPr>
          <w:t>Lawton Veterans Center</w:t>
        </w:r>
        <w:r w:rsidR="00CF7A39" w:rsidRPr="00D63E63">
          <w:rPr>
            <w:rStyle w:val="Hyperlink"/>
            <w:rFonts w:ascii="Times New Roman" w:hAnsi="Times New Roman" w:cs="Times New Roman"/>
            <w:b w:val="0"/>
            <w:bCs/>
            <w:sz w:val="22"/>
            <w:szCs w:val="22"/>
          </w:rPr>
          <w:tab/>
        </w:r>
      </w:hyperlink>
      <w:r w:rsidR="00CF7A39" w:rsidRPr="00D63E63">
        <w:rPr>
          <w:rFonts w:ascii="Times New Roman" w:hAnsi="Times New Roman" w:cs="Times New Roman"/>
          <w:b w:val="0"/>
          <w:bCs/>
          <w:sz w:val="22"/>
          <w:szCs w:val="22"/>
        </w:rPr>
        <w:t xml:space="preserve">              501 SE Flower Mound Rd</w:t>
      </w:r>
      <w:r w:rsidR="00CF7A39" w:rsidRPr="00D63E63">
        <w:rPr>
          <w:rFonts w:ascii="Times New Roman" w:hAnsi="Times New Roman" w:cs="Times New Roman"/>
          <w:b w:val="0"/>
          <w:bCs/>
          <w:sz w:val="22"/>
          <w:szCs w:val="22"/>
        </w:rPr>
        <w:tab/>
      </w:r>
      <w:r w:rsidR="00C357A1" w:rsidRPr="00D63E63">
        <w:rPr>
          <w:rFonts w:ascii="Times New Roman" w:hAnsi="Times New Roman" w:cs="Times New Roman"/>
          <w:b w:val="0"/>
          <w:bCs/>
          <w:sz w:val="22"/>
          <w:szCs w:val="22"/>
        </w:rPr>
        <w:t xml:space="preserve"> </w:t>
      </w:r>
      <w:r w:rsidR="00CF7A39" w:rsidRPr="00D63E63">
        <w:rPr>
          <w:rFonts w:ascii="Times New Roman" w:hAnsi="Times New Roman" w:cs="Times New Roman"/>
          <w:b w:val="0"/>
          <w:bCs/>
          <w:sz w:val="22"/>
          <w:szCs w:val="22"/>
        </w:rPr>
        <w:t>Lawton, OK 73501</w:t>
      </w:r>
    </w:p>
    <w:p w14:paraId="533853AC" w14:textId="621AF731" w:rsidR="00CF7A39" w:rsidRPr="00D63E63" w:rsidRDefault="00A524CB" w:rsidP="00C357A1">
      <w:pPr>
        <w:pStyle w:val="ListParagraph"/>
        <w:numPr>
          <w:ilvl w:val="0"/>
          <w:numId w:val="3"/>
        </w:numPr>
        <w:spacing w:line="276" w:lineRule="auto"/>
        <w:ind w:left="720"/>
        <w:jc w:val="both"/>
        <w:rPr>
          <w:rFonts w:ascii="Times New Roman" w:hAnsi="Times New Roman" w:cs="Times New Roman"/>
          <w:b w:val="0"/>
          <w:bCs/>
          <w:sz w:val="22"/>
          <w:szCs w:val="22"/>
        </w:rPr>
      </w:pPr>
      <w:hyperlink r:id="rId14" w:history="1">
        <w:r w:rsidR="00CF7A39" w:rsidRPr="00D63E63">
          <w:rPr>
            <w:rStyle w:val="Hyperlink"/>
            <w:rFonts w:ascii="Times New Roman" w:hAnsi="Times New Roman" w:cs="Times New Roman"/>
            <w:b w:val="0"/>
            <w:bCs/>
            <w:sz w:val="22"/>
            <w:szCs w:val="22"/>
          </w:rPr>
          <w:t>Sulphur Veterans Center</w:t>
        </w:r>
      </w:hyperlink>
      <w:r w:rsidR="00CF7A39" w:rsidRPr="00D63E63">
        <w:rPr>
          <w:rFonts w:ascii="Times New Roman" w:hAnsi="Times New Roman" w:cs="Times New Roman"/>
          <w:b w:val="0"/>
          <w:bCs/>
          <w:sz w:val="22"/>
          <w:szCs w:val="22"/>
        </w:rPr>
        <w:tab/>
        <w:t xml:space="preserve"> 304 East Fair lane</w:t>
      </w:r>
      <w:r w:rsidR="00CF7A39" w:rsidRPr="00D63E63">
        <w:rPr>
          <w:rFonts w:ascii="Times New Roman" w:hAnsi="Times New Roman" w:cs="Times New Roman"/>
          <w:b w:val="0"/>
          <w:bCs/>
          <w:sz w:val="22"/>
          <w:szCs w:val="22"/>
        </w:rPr>
        <w:tab/>
      </w:r>
      <w:r w:rsidR="00CF7A39" w:rsidRPr="00D63E63">
        <w:rPr>
          <w:rFonts w:ascii="Times New Roman" w:hAnsi="Times New Roman" w:cs="Times New Roman"/>
          <w:b w:val="0"/>
          <w:bCs/>
          <w:sz w:val="22"/>
          <w:szCs w:val="22"/>
        </w:rPr>
        <w:tab/>
        <w:t>Sulphur, OK 73086</w:t>
      </w:r>
    </w:p>
    <w:p w14:paraId="53FF2DAC" w14:textId="315D7C89" w:rsidR="00CF7A39" w:rsidRDefault="00A524CB" w:rsidP="00C357A1">
      <w:pPr>
        <w:pStyle w:val="ListParagraph"/>
        <w:numPr>
          <w:ilvl w:val="0"/>
          <w:numId w:val="3"/>
        </w:numPr>
        <w:spacing w:line="276" w:lineRule="auto"/>
        <w:ind w:left="720"/>
        <w:jc w:val="both"/>
        <w:rPr>
          <w:rFonts w:ascii="Times New Roman" w:hAnsi="Times New Roman" w:cs="Times New Roman"/>
          <w:b w:val="0"/>
          <w:bCs/>
          <w:sz w:val="22"/>
          <w:szCs w:val="22"/>
        </w:rPr>
      </w:pPr>
      <w:hyperlink r:id="rId15" w:history="1">
        <w:r w:rsidR="00CF7A39" w:rsidRPr="00D63E63">
          <w:rPr>
            <w:rStyle w:val="Hyperlink"/>
            <w:rFonts w:ascii="Times New Roman" w:hAnsi="Times New Roman" w:cs="Times New Roman"/>
            <w:b w:val="0"/>
            <w:bCs/>
            <w:sz w:val="22"/>
            <w:szCs w:val="22"/>
          </w:rPr>
          <w:t>Talihina Veterans Center</w:t>
        </w:r>
      </w:hyperlink>
      <w:r w:rsidR="00CF7A39" w:rsidRPr="00D63E63">
        <w:rPr>
          <w:rFonts w:ascii="Times New Roman" w:hAnsi="Times New Roman" w:cs="Times New Roman"/>
          <w:b w:val="0"/>
          <w:bCs/>
          <w:sz w:val="22"/>
          <w:szCs w:val="22"/>
        </w:rPr>
        <w:tab/>
        <w:t xml:space="preserve"> 10014 SE 1138th Ave</w:t>
      </w:r>
      <w:r w:rsidR="00CF7A39" w:rsidRPr="00D63E63">
        <w:rPr>
          <w:rFonts w:ascii="Times New Roman" w:hAnsi="Times New Roman" w:cs="Times New Roman"/>
          <w:b w:val="0"/>
          <w:bCs/>
          <w:sz w:val="22"/>
          <w:szCs w:val="22"/>
        </w:rPr>
        <w:tab/>
      </w:r>
      <w:r w:rsidR="00CF7A39" w:rsidRPr="00D63E63">
        <w:rPr>
          <w:rFonts w:ascii="Times New Roman" w:hAnsi="Times New Roman" w:cs="Times New Roman"/>
          <w:b w:val="0"/>
          <w:bCs/>
          <w:sz w:val="22"/>
          <w:szCs w:val="22"/>
        </w:rPr>
        <w:tab/>
        <w:t>Talihina, OK 74571</w:t>
      </w:r>
    </w:p>
    <w:p w14:paraId="6A7F52A2" w14:textId="483424BF" w:rsidR="001A31F1" w:rsidRDefault="001A31F1" w:rsidP="001A31F1">
      <w:pPr>
        <w:spacing w:line="276" w:lineRule="auto"/>
        <w:jc w:val="both"/>
        <w:rPr>
          <w:rFonts w:ascii="Times New Roman" w:hAnsi="Times New Roman" w:cs="Times New Roman"/>
          <w:bCs/>
        </w:rPr>
      </w:pPr>
    </w:p>
    <w:p w14:paraId="27349BA9" w14:textId="18F6A144" w:rsidR="001A31F1" w:rsidRDefault="001A31F1" w:rsidP="001A31F1">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BACKGROUND</w:t>
      </w:r>
    </w:p>
    <w:p w14:paraId="48957722" w14:textId="77777777" w:rsidR="001A31F1" w:rsidRPr="001A31F1" w:rsidRDefault="001A31F1" w:rsidP="001A31F1">
      <w:pPr>
        <w:spacing w:after="0" w:line="276" w:lineRule="auto"/>
        <w:jc w:val="center"/>
        <w:rPr>
          <w:rFonts w:ascii="Times New Roman" w:hAnsi="Times New Roman" w:cs="Times New Roman"/>
          <w:b/>
          <w:bCs/>
          <w:sz w:val="24"/>
          <w:szCs w:val="24"/>
        </w:rPr>
      </w:pPr>
    </w:p>
    <w:p w14:paraId="65ACA37C" w14:textId="47FF2757" w:rsidR="001A31F1" w:rsidRPr="001A31F1" w:rsidRDefault="001A31F1" w:rsidP="001A31F1">
      <w:pPr>
        <w:spacing w:line="276" w:lineRule="auto"/>
        <w:jc w:val="both"/>
        <w:rPr>
          <w:rFonts w:ascii="Times New Roman" w:hAnsi="Times New Roman" w:cs="Times New Roman"/>
          <w:bCs/>
        </w:rPr>
      </w:pPr>
      <w:r w:rsidRPr="001A31F1">
        <w:rPr>
          <w:rFonts w:ascii="Times New Roman" w:hAnsi="Times New Roman" w:cs="Times New Roman"/>
          <w:bCs/>
        </w:rPr>
        <w:t xml:space="preserve">The </w:t>
      </w:r>
      <w:r>
        <w:rPr>
          <w:rFonts w:ascii="Times New Roman" w:hAnsi="Times New Roman" w:cs="Times New Roman"/>
          <w:bCs/>
        </w:rPr>
        <w:t>Oklahoma s</w:t>
      </w:r>
      <w:r w:rsidRPr="001A31F1">
        <w:rPr>
          <w:rFonts w:ascii="Times New Roman" w:hAnsi="Times New Roman" w:cs="Times New Roman"/>
          <w:bCs/>
        </w:rPr>
        <w:t xml:space="preserve">tate </w:t>
      </w:r>
      <w:r>
        <w:rPr>
          <w:rFonts w:ascii="Times New Roman" w:hAnsi="Times New Roman" w:cs="Times New Roman"/>
          <w:bCs/>
        </w:rPr>
        <w:t>V</w:t>
      </w:r>
      <w:r w:rsidRPr="001A31F1">
        <w:rPr>
          <w:rFonts w:ascii="Times New Roman" w:hAnsi="Times New Roman" w:cs="Times New Roman"/>
          <w:bCs/>
        </w:rPr>
        <w:t xml:space="preserve">eterans program administered by </w:t>
      </w:r>
      <w:r>
        <w:rPr>
          <w:rFonts w:ascii="Times New Roman" w:hAnsi="Times New Roman" w:cs="Times New Roman"/>
          <w:bCs/>
        </w:rPr>
        <w:t>ODVA</w:t>
      </w:r>
      <w:r w:rsidRPr="001A31F1">
        <w:rPr>
          <w:rFonts w:ascii="Times New Roman" w:hAnsi="Times New Roman" w:cs="Times New Roman"/>
          <w:bCs/>
        </w:rPr>
        <w:t xml:space="preserve">, under the direction of the </w:t>
      </w:r>
      <w:hyperlink r:id="rId16" w:history="1">
        <w:r w:rsidRPr="001A31F1">
          <w:rPr>
            <w:rStyle w:val="Hyperlink"/>
            <w:rFonts w:ascii="Times New Roman" w:hAnsi="Times New Roman" w:cs="Times New Roman"/>
            <w:bCs/>
          </w:rPr>
          <w:t>Oklahoma</w:t>
        </w:r>
        <w:r w:rsidR="00AC4814">
          <w:rPr>
            <w:rStyle w:val="Hyperlink"/>
            <w:rFonts w:ascii="Times New Roman" w:hAnsi="Times New Roman" w:cs="Times New Roman"/>
            <w:bCs/>
          </w:rPr>
          <w:t xml:space="preserve"> </w:t>
        </w:r>
        <w:r w:rsidRPr="001A31F1">
          <w:rPr>
            <w:rStyle w:val="Hyperlink"/>
            <w:rFonts w:ascii="Times New Roman" w:hAnsi="Times New Roman" w:cs="Times New Roman"/>
            <w:bCs/>
          </w:rPr>
          <w:t xml:space="preserve"> Veterans Commission</w:t>
        </w:r>
      </w:hyperlink>
      <w:r>
        <w:rPr>
          <w:rFonts w:ascii="Times New Roman" w:hAnsi="Times New Roman" w:cs="Times New Roman"/>
          <w:bCs/>
        </w:rPr>
        <w:t>,</w:t>
      </w:r>
      <w:r w:rsidRPr="001A31F1">
        <w:rPr>
          <w:rFonts w:ascii="Times New Roman" w:hAnsi="Times New Roman" w:cs="Times New Roman"/>
          <w:bCs/>
        </w:rPr>
        <w:t xml:space="preserve"> as the controlling board, provides a complete service to the </w:t>
      </w:r>
      <w:r>
        <w:rPr>
          <w:rFonts w:ascii="Times New Roman" w:hAnsi="Times New Roman" w:cs="Times New Roman"/>
          <w:bCs/>
        </w:rPr>
        <w:t>s</w:t>
      </w:r>
      <w:r w:rsidRPr="001A31F1">
        <w:rPr>
          <w:rFonts w:ascii="Times New Roman" w:hAnsi="Times New Roman" w:cs="Times New Roman"/>
          <w:bCs/>
        </w:rPr>
        <w:t xml:space="preserve">tate's </w:t>
      </w:r>
      <w:r>
        <w:rPr>
          <w:rFonts w:ascii="Times New Roman" w:hAnsi="Times New Roman" w:cs="Times New Roman"/>
          <w:bCs/>
        </w:rPr>
        <w:t>V</w:t>
      </w:r>
      <w:r w:rsidRPr="001A31F1">
        <w:rPr>
          <w:rFonts w:ascii="Times New Roman" w:hAnsi="Times New Roman" w:cs="Times New Roman"/>
          <w:bCs/>
        </w:rPr>
        <w:t xml:space="preserve">eterans. Service includes nursing care, financial assistance in emergencies, and field service counseling in the filing of claims for </w:t>
      </w:r>
      <w:hyperlink r:id="rId17" w:history="1">
        <w:r w:rsidRPr="001A31F1">
          <w:rPr>
            <w:rStyle w:val="Hyperlink"/>
            <w:rFonts w:ascii="Times New Roman" w:hAnsi="Times New Roman" w:cs="Times New Roman"/>
            <w:bCs/>
          </w:rPr>
          <w:t>U.S. Department of Veterans Affairs</w:t>
        </w:r>
      </w:hyperlink>
      <w:r w:rsidRPr="001A31F1">
        <w:rPr>
          <w:rFonts w:ascii="Times New Roman" w:hAnsi="Times New Roman" w:cs="Times New Roman"/>
          <w:bCs/>
        </w:rPr>
        <w:t xml:space="preserve"> and state benefits.</w:t>
      </w:r>
    </w:p>
    <w:p w14:paraId="553346A6" w14:textId="77777777" w:rsidR="007D14BF" w:rsidRPr="00C357A1" w:rsidRDefault="007D14BF" w:rsidP="00B5498B">
      <w:pPr>
        <w:spacing w:after="0" w:line="276" w:lineRule="auto"/>
        <w:rPr>
          <w:rFonts w:ascii="Times New Roman" w:hAnsi="Times New Roman" w:cs="Times New Roman"/>
          <w:bCs/>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52F3E439" w14:textId="48C8FFE9" w:rsidR="007D14BF" w:rsidRDefault="00B5498B" w:rsidP="008E16D6">
      <w:pPr>
        <w:spacing w:after="0" w:line="276" w:lineRule="auto"/>
        <w:ind w:left="720"/>
        <w:jc w:val="both"/>
        <w:rPr>
          <w:rFonts w:ascii="Times New Roman" w:hAnsi="Times New Roman" w:cs="Times New Roman"/>
          <w:sz w:val="24"/>
          <w:szCs w:val="24"/>
        </w:rPr>
      </w:pPr>
      <w:r w:rsidRPr="007D14BF">
        <w:rPr>
          <w:rFonts w:ascii="Times New Roman" w:hAnsi="Times New Roman" w:cs="Times New Roman"/>
          <w:sz w:val="24"/>
          <w:szCs w:val="24"/>
        </w:rPr>
        <w:t>The initial Contract</w:t>
      </w:r>
      <w:r w:rsidR="00265CCE" w:rsidRPr="007D14BF">
        <w:rPr>
          <w:rFonts w:ascii="Times New Roman" w:hAnsi="Times New Roman" w:cs="Times New Roman"/>
          <w:sz w:val="24"/>
          <w:szCs w:val="24"/>
        </w:rPr>
        <w:t xml:space="preserve"> term</w:t>
      </w:r>
      <w:r w:rsidRPr="007D14BF">
        <w:rPr>
          <w:rFonts w:ascii="Times New Roman" w:hAnsi="Times New Roman" w:cs="Times New Roman"/>
          <w:sz w:val="24"/>
          <w:szCs w:val="24"/>
        </w:rPr>
        <w:t>, which begins on the effective date of the Contract,</w:t>
      </w:r>
      <w:r w:rsidR="00D63E63" w:rsidRPr="007D14BF">
        <w:rPr>
          <w:rFonts w:ascii="Times New Roman" w:hAnsi="Times New Roman" w:cs="Times New Roman"/>
          <w:sz w:val="24"/>
          <w:szCs w:val="24"/>
        </w:rPr>
        <w:t xml:space="preserve"> </w:t>
      </w:r>
      <w:r w:rsidRPr="007D14BF">
        <w:rPr>
          <w:rFonts w:ascii="Times New Roman" w:hAnsi="Times New Roman" w:cs="Times New Roman"/>
          <w:sz w:val="24"/>
          <w:szCs w:val="24"/>
        </w:rPr>
        <w:t xml:space="preserve">is one year and there are </w:t>
      </w:r>
      <w:r w:rsidR="00D63E63" w:rsidRPr="007D14BF">
        <w:rPr>
          <w:rFonts w:ascii="Times New Roman" w:hAnsi="Times New Roman" w:cs="Times New Roman"/>
          <w:sz w:val="24"/>
          <w:szCs w:val="24"/>
        </w:rPr>
        <w:t xml:space="preserve">four (4) </w:t>
      </w:r>
      <w:r w:rsidRPr="007D14BF">
        <w:rPr>
          <w:rFonts w:ascii="Times New Roman" w:hAnsi="Times New Roman" w:cs="Times New Roman"/>
          <w:sz w:val="24"/>
          <w:szCs w:val="24"/>
        </w:rPr>
        <w:t>one-year options to renew the Contract.</w:t>
      </w:r>
      <w:r>
        <w:rPr>
          <w:rFonts w:ascii="Times New Roman" w:hAnsi="Times New Roman" w:cs="Times New Roman"/>
          <w:sz w:val="24"/>
          <w:szCs w:val="24"/>
        </w:rPr>
        <w:t xml:space="preserve">  </w:t>
      </w:r>
    </w:p>
    <w:p w14:paraId="620E787E" w14:textId="6031545C" w:rsidR="000E77E7" w:rsidRDefault="000E77E7" w:rsidP="008E16D6">
      <w:pPr>
        <w:spacing w:after="0" w:line="276" w:lineRule="auto"/>
        <w:ind w:left="720"/>
        <w:jc w:val="both"/>
        <w:rPr>
          <w:rFonts w:ascii="Times New Roman" w:hAnsi="Times New Roman" w:cs="Times New Roman"/>
          <w:sz w:val="24"/>
          <w:szCs w:val="24"/>
        </w:rPr>
      </w:pPr>
    </w:p>
    <w:p w14:paraId="7FF4441E" w14:textId="7B431B48" w:rsidR="000E77E7" w:rsidRPr="00EA2877" w:rsidRDefault="00A524CB" w:rsidP="00EA2877">
      <w:pPr>
        <w:pStyle w:val="ListParagraph"/>
        <w:numPr>
          <w:ilvl w:val="1"/>
          <w:numId w:val="5"/>
        </w:numPr>
        <w:tabs>
          <w:tab w:val="left" w:pos="0"/>
        </w:tabs>
        <w:rPr>
          <w:rFonts w:ascii="Times New Roman" w:hAnsi="Times New Roman"/>
          <w:b w:val="0"/>
          <w:bCs/>
          <w:sz w:val="24"/>
          <w:szCs w:val="24"/>
        </w:rPr>
      </w:pPr>
      <w:r>
        <w:rPr>
          <w:rFonts w:ascii="Times New Roman" w:hAnsi="Times New Roman"/>
          <w:b w:val="0"/>
          <w:bCs/>
          <w:sz w:val="24"/>
          <w:szCs w:val="24"/>
        </w:rPr>
        <w:t>R</w:t>
      </w:r>
      <w:r w:rsidRPr="00EA2877">
        <w:rPr>
          <w:rFonts w:ascii="Times New Roman" w:hAnsi="Times New Roman"/>
          <w:b w:val="0"/>
          <w:bCs/>
          <w:sz w:val="24"/>
          <w:szCs w:val="24"/>
        </w:rPr>
        <w:t>enewal option</w:t>
      </w:r>
      <w:r>
        <w:rPr>
          <w:rFonts w:ascii="Times New Roman" w:hAnsi="Times New Roman"/>
          <w:b w:val="0"/>
          <w:bCs/>
          <w:sz w:val="24"/>
          <w:szCs w:val="24"/>
        </w:rPr>
        <w:t>(s)</w:t>
      </w:r>
      <w:r w:rsidR="000E77E7" w:rsidRPr="00EA2877">
        <w:rPr>
          <w:rFonts w:ascii="Times New Roman" w:hAnsi="Times New Roman"/>
          <w:b w:val="0"/>
          <w:bCs/>
          <w:sz w:val="24"/>
          <w:szCs w:val="24"/>
        </w:rPr>
        <w:t xml:space="preserve"> shall be agreed upon in writing and signed by both parties prior to renewal effective date.</w:t>
      </w:r>
    </w:p>
    <w:p w14:paraId="2501B455" w14:textId="77777777" w:rsidR="00EA2877" w:rsidRPr="00EA2877" w:rsidRDefault="00EA2877" w:rsidP="007046C6">
      <w:pPr>
        <w:pStyle w:val="ListParagraph"/>
        <w:tabs>
          <w:tab w:val="left" w:pos="0"/>
        </w:tabs>
        <w:ind w:left="1440"/>
        <w:rPr>
          <w:rFonts w:ascii="Times New Roman" w:hAnsi="Times New Roman"/>
          <w:b w:val="0"/>
          <w:bCs/>
          <w:sz w:val="24"/>
          <w:szCs w:val="24"/>
        </w:rPr>
      </w:pPr>
    </w:p>
    <w:p w14:paraId="28925E99" w14:textId="77777777" w:rsidR="007D14BF" w:rsidRPr="00EA2877" w:rsidRDefault="007D14BF">
      <w:pPr>
        <w:rPr>
          <w:rFonts w:ascii="Times New Roman" w:hAnsi="Times New Roman" w:cs="Times New Roman"/>
          <w:bCs/>
          <w:sz w:val="24"/>
          <w:szCs w:val="24"/>
        </w:rPr>
      </w:pPr>
      <w:r w:rsidRPr="00EA2877">
        <w:rPr>
          <w:rFonts w:ascii="Times New Roman" w:hAnsi="Times New Roman" w:cs="Times New Roman"/>
          <w:bCs/>
          <w:sz w:val="24"/>
          <w:szCs w:val="24"/>
        </w:rPr>
        <w:br w:type="page"/>
      </w:r>
    </w:p>
    <w:p w14:paraId="3A375ED1" w14:textId="34EB2280" w:rsidR="004D2A16" w:rsidRDefault="00265CCE" w:rsidP="00EF5719">
      <w:pPr>
        <w:ind w:left="360" w:hanging="360"/>
        <w:rPr>
          <w:rFonts w:ascii="Times New Roman" w:hAnsi="Times New Roman" w:cs="Times New Roman"/>
          <w:sz w:val="24"/>
          <w:szCs w:val="24"/>
        </w:rPr>
      </w:pPr>
      <w:r w:rsidRPr="00265CCE">
        <w:rPr>
          <w:rFonts w:ascii="Times New Roman" w:hAnsi="Times New Roman" w:cs="Times New Roman"/>
          <w:b/>
          <w:sz w:val="24"/>
          <w:szCs w:val="24"/>
        </w:rPr>
        <w:lastRenderedPageBreak/>
        <w:t>2.</w:t>
      </w:r>
      <w:r>
        <w:rPr>
          <w:rFonts w:ascii="Times New Roman" w:hAnsi="Times New Roman" w:cs="Times New Roman"/>
          <w:sz w:val="24"/>
          <w:szCs w:val="24"/>
        </w:rPr>
        <w:tab/>
      </w:r>
      <w:r w:rsidR="004D2A16" w:rsidRPr="00683205">
        <w:rPr>
          <w:rFonts w:ascii="Times New Roman" w:hAnsi="Times New Roman" w:cs="Times New Roman"/>
          <w:sz w:val="24"/>
          <w:szCs w:val="24"/>
        </w:rPr>
        <w:t xml:space="preserve">Certain Contract requirements are attached hereto as Exhibit </w:t>
      </w:r>
      <w:r w:rsidR="00EF5719">
        <w:rPr>
          <w:rFonts w:ascii="Times New Roman" w:hAnsi="Times New Roman" w:cs="Times New Roman"/>
          <w:sz w:val="24"/>
          <w:szCs w:val="24"/>
        </w:rPr>
        <w:t>One (</w:t>
      </w:r>
      <w:r w:rsidR="004D2A16" w:rsidRPr="00683205">
        <w:rPr>
          <w:rFonts w:ascii="Times New Roman" w:hAnsi="Times New Roman" w:cs="Times New Roman"/>
          <w:sz w:val="24"/>
          <w:szCs w:val="24"/>
        </w:rPr>
        <w:t>1</w:t>
      </w:r>
      <w:r w:rsidR="00EF5719">
        <w:rPr>
          <w:rFonts w:ascii="Times New Roman" w:hAnsi="Times New Roman" w:cs="Times New Roman"/>
          <w:sz w:val="24"/>
          <w:szCs w:val="24"/>
        </w:rPr>
        <w:t>)</w:t>
      </w:r>
      <w:r w:rsidR="004D2A16" w:rsidRPr="00683205">
        <w:rPr>
          <w:rFonts w:ascii="Times New Roman" w:hAnsi="Times New Roman" w:cs="Times New Roman"/>
          <w:sz w:val="24"/>
          <w:szCs w:val="24"/>
        </w:rPr>
        <w:t xml:space="preserve"> and incorporated herein.</w:t>
      </w:r>
      <w:r w:rsidR="004D2A16">
        <w:rPr>
          <w:rFonts w:ascii="Times New Roman" w:hAnsi="Times New Roman" w:cs="Times New Roman"/>
          <w:sz w:val="24"/>
          <w:szCs w:val="24"/>
        </w:rPr>
        <w:t xml:space="preserve"> </w:t>
      </w:r>
    </w:p>
    <w:p w14:paraId="2F7F5746" w14:textId="65318281" w:rsidR="003711FF" w:rsidRPr="0025735E" w:rsidRDefault="004D2A16" w:rsidP="007046C6">
      <w:pPr>
        <w:ind w:firstLine="720"/>
        <w:rPr>
          <w:rFonts w:ascii="Times New Roman" w:hAnsi="Times New Roman" w:cs="Times New Roman"/>
          <w:sz w:val="24"/>
          <w:szCs w:val="24"/>
        </w:rPr>
      </w:pPr>
      <w:r w:rsidRPr="00AC4814">
        <w:rPr>
          <w:rFonts w:ascii="Times New Roman" w:hAnsi="Times New Roman" w:cs="Times New Roman"/>
          <w:b/>
          <w:bCs/>
          <w:sz w:val="24"/>
          <w:szCs w:val="24"/>
        </w:rPr>
        <w:t>2.1</w:t>
      </w:r>
      <w:r w:rsidRPr="0025735E">
        <w:rPr>
          <w:rFonts w:ascii="Times New Roman" w:hAnsi="Times New Roman" w:cs="Times New Roman"/>
          <w:sz w:val="24"/>
          <w:szCs w:val="24"/>
        </w:rPr>
        <w:tab/>
      </w:r>
      <w:r w:rsidR="00AC4814">
        <w:rPr>
          <w:rFonts w:ascii="Times New Roman" w:hAnsi="Times New Roman" w:cs="Times New Roman"/>
          <w:sz w:val="24"/>
          <w:szCs w:val="24"/>
        </w:rPr>
        <w:tab/>
      </w:r>
      <w:r w:rsidRPr="00AC4814">
        <w:rPr>
          <w:rFonts w:ascii="Times New Roman" w:hAnsi="Times New Roman" w:cs="Times New Roman"/>
          <w:b/>
          <w:bCs/>
          <w:sz w:val="24"/>
          <w:szCs w:val="24"/>
        </w:rPr>
        <w:t>Mandatory Contract Requirements</w:t>
      </w:r>
    </w:p>
    <w:p w14:paraId="23177C51" w14:textId="77777777" w:rsidR="003663DE" w:rsidRDefault="00A70311" w:rsidP="003663DE">
      <w:pPr>
        <w:ind w:left="2880" w:hanging="720"/>
        <w:rPr>
          <w:rFonts w:ascii="Times New Roman" w:hAnsi="Times New Roman" w:cs="Times New Roman"/>
          <w:sz w:val="24"/>
          <w:szCs w:val="24"/>
        </w:rPr>
      </w:pPr>
      <w:r w:rsidRPr="00A70311">
        <w:rPr>
          <w:rFonts w:ascii="Times New Roman" w:hAnsi="Times New Roman" w:cs="Times New Roman"/>
          <w:sz w:val="24"/>
          <w:szCs w:val="24"/>
        </w:rPr>
        <w:t>a.</w:t>
      </w:r>
      <w:r w:rsidRPr="00A70311">
        <w:rPr>
          <w:rFonts w:ascii="Times New Roman" w:hAnsi="Times New Roman" w:cs="Times New Roman"/>
          <w:sz w:val="24"/>
          <w:szCs w:val="24"/>
        </w:rPr>
        <w:tab/>
      </w:r>
      <w:r w:rsidR="004D2A16" w:rsidRPr="00A70311">
        <w:rPr>
          <w:rFonts w:ascii="Times New Roman" w:hAnsi="Times New Roman" w:cs="Times New Roman"/>
          <w:sz w:val="24"/>
          <w:szCs w:val="24"/>
        </w:rPr>
        <w:t>Supplier shall perform diagnostic x-rays as ordered by Veterans Center p</w:t>
      </w:r>
      <w:r w:rsidR="004D2A16" w:rsidRPr="004D2A16">
        <w:rPr>
          <w:rFonts w:ascii="Times New Roman" w:hAnsi="Times New Roman" w:cs="Times New Roman"/>
          <w:sz w:val="24"/>
          <w:szCs w:val="24"/>
        </w:rPr>
        <w:t>hysicians to aid in the evaluation and assessment of medical conditions.</w:t>
      </w:r>
    </w:p>
    <w:p w14:paraId="60E48827" w14:textId="77777777" w:rsidR="003663DE" w:rsidRDefault="00A70311" w:rsidP="003663DE">
      <w:pPr>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4D2A16" w:rsidRPr="004D2A16">
        <w:rPr>
          <w:rFonts w:ascii="Times New Roman" w:hAnsi="Times New Roman" w:cs="Times New Roman"/>
          <w:sz w:val="24"/>
          <w:szCs w:val="24"/>
        </w:rPr>
        <w:t xml:space="preserve">Supplier </w:t>
      </w:r>
      <w:r w:rsidR="0025735E">
        <w:rPr>
          <w:rFonts w:ascii="Times New Roman" w:hAnsi="Times New Roman" w:cs="Times New Roman"/>
          <w:sz w:val="24"/>
          <w:szCs w:val="24"/>
        </w:rPr>
        <w:t>shall</w:t>
      </w:r>
      <w:r w:rsidR="004D2A16" w:rsidRPr="004D2A16">
        <w:rPr>
          <w:rFonts w:ascii="Times New Roman" w:hAnsi="Times New Roman" w:cs="Times New Roman"/>
          <w:sz w:val="24"/>
          <w:szCs w:val="24"/>
        </w:rPr>
        <w:t xml:space="preserve"> be 100% digital and use only digital plates.</w:t>
      </w:r>
    </w:p>
    <w:p w14:paraId="3AA71545" w14:textId="77777777" w:rsidR="003663DE" w:rsidRDefault="00A70311" w:rsidP="003663DE">
      <w:pPr>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4D2A16" w:rsidRPr="004D2A16">
        <w:rPr>
          <w:rFonts w:ascii="Times New Roman" w:hAnsi="Times New Roman" w:cs="Times New Roman"/>
          <w:sz w:val="24"/>
          <w:szCs w:val="24"/>
        </w:rPr>
        <w:t>Supplier</w:t>
      </w:r>
      <w:r w:rsidR="007046C6">
        <w:rPr>
          <w:rFonts w:ascii="Times New Roman" w:hAnsi="Times New Roman" w:cs="Times New Roman"/>
          <w:sz w:val="24"/>
          <w:szCs w:val="24"/>
        </w:rPr>
        <w:t xml:space="preserve"> shall</w:t>
      </w:r>
      <w:r w:rsidR="004D2A16" w:rsidRPr="004D2A16">
        <w:rPr>
          <w:rFonts w:ascii="Times New Roman" w:hAnsi="Times New Roman" w:cs="Times New Roman"/>
          <w:sz w:val="24"/>
          <w:szCs w:val="24"/>
        </w:rPr>
        <w:t xml:space="preserve"> have the ability to integrate with and upload the images into </w:t>
      </w:r>
      <w:hyperlink r:id="rId18" w:history="1">
        <w:r w:rsidR="004D2A16" w:rsidRPr="004D2A16">
          <w:rPr>
            <w:rStyle w:val="Hyperlink"/>
            <w:rFonts w:ascii="Times New Roman" w:hAnsi="Times New Roman" w:cs="Times New Roman"/>
            <w:sz w:val="24"/>
            <w:szCs w:val="24"/>
          </w:rPr>
          <w:t>Point Click Care</w:t>
        </w:r>
      </w:hyperlink>
      <w:r w:rsidR="004D2A16" w:rsidRPr="004D2A16">
        <w:rPr>
          <w:rFonts w:ascii="Times New Roman" w:hAnsi="Times New Roman" w:cs="Times New Roman"/>
          <w:sz w:val="24"/>
          <w:szCs w:val="24"/>
        </w:rPr>
        <w:t xml:space="preserve"> (PCC), </w:t>
      </w:r>
      <w:r w:rsidR="004D2A16">
        <w:rPr>
          <w:rFonts w:ascii="Times New Roman" w:hAnsi="Times New Roman" w:cs="Times New Roman"/>
          <w:sz w:val="24"/>
          <w:szCs w:val="24"/>
        </w:rPr>
        <w:t>ODVA,</w:t>
      </w:r>
      <w:r w:rsidR="004D2A16" w:rsidRPr="004D2A16">
        <w:rPr>
          <w:rFonts w:ascii="Times New Roman" w:hAnsi="Times New Roman" w:cs="Times New Roman"/>
          <w:sz w:val="24"/>
          <w:szCs w:val="24"/>
        </w:rPr>
        <w:t xml:space="preserve"> electronic health record.</w:t>
      </w:r>
    </w:p>
    <w:p w14:paraId="0AA8C6F1" w14:textId="77777777" w:rsidR="003663DE" w:rsidRDefault="00A70311" w:rsidP="003663DE">
      <w:pPr>
        <w:ind w:left="288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4D2A16" w:rsidRPr="004D2A16">
        <w:rPr>
          <w:rFonts w:ascii="Times New Roman" w:hAnsi="Times New Roman" w:cs="Times New Roman"/>
          <w:sz w:val="24"/>
          <w:szCs w:val="24"/>
        </w:rPr>
        <w:t>Supplier shall</w:t>
      </w:r>
      <w:r w:rsidR="004D2A16">
        <w:rPr>
          <w:rFonts w:ascii="Times New Roman" w:hAnsi="Times New Roman" w:cs="Times New Roman"/>
          <w:sz w:val="24"/>
          <w:szCs w:val="24"/>
        </w:rPr>
        <w:t xml:space="preserve"> provide </w:t>
      </w:r>
      <w:r w:rsidR="004D2A16" w:rsidRPr="004D2A16">
        <w:rPr>
          <w:rFonts w:ascii="Times New Roman" w:hAnsi="Times New Roman" w:cs="Times New Roman"/>
          <w:sz w:val="24"/>
          <w:szCs w:val="24"/>
        </w:rPr>
        <w:t>all equipment necessary and for the transportation, set-up, and the operation of the portable x-ray equipment.</w:t>
      </w:r>
    </w:p>
    <w:p w14:paraId="4614AFBE" w14:textId="77777777" w:rsidR="003663DE" w:rsidRDefault="00A70311" w:rsidP="003663DE">
      <w:pPr>
        <w:ind w:left="288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4D2A16" w:rsidRPr="004D2A16">
        <w:rPr>
          <w:rFonts w:ascii="Times New Roman" w:hAnsi="Times New Roman" w:cs="Times New Roman"/>
          <w:sz w:val="24"/>
          <w:szCs w:val="24"/>
        </w:rPr>
        <w:t xml:space="preserve">Supplier </w:t>
      </w:r>
      <w:r w:rsidR="0025735E">
        <w:rPr>
          <w:rFonts w:ascii="Times New Roman" w:hAnsi="Times New Roman" w:cs="Times New Roman"/>
          <w:sz w:val="24"/>
          <w:szCs w:val="24"/>
        </w:rPr>
        <w:t>shall</w:t>
      </w:r>
      <w:r w:rsidR="004D2A16" w:rsidRPr="004D2A16">
        <w:rPr>
          <w:rFonts w:ascii="Times New Roman" w:hAnsi="Times New Roman" w:cs="Times New Roman"/>
          <w:sz w:val="24"/>
          <w:szCs w:val="24"/>
        </w:rPr>
        <w:t xml:space="preserve"> provide designated mobile x-ray services to include, all x-ray services, whether single or series, at the Veterans Center locations on an on-call or emergency basis.</w:t>
      </w:r>
    </w:p>
    <w:p w14:paraId="4AE72E1B" w14:textId="77777777" w:rsidR="003663DE" w:rsidRDefault="00A70311" w:rsidP="003663DE">
      <w:pPr>
        <w:ind w:left="288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4D2A16" w:rsidRPr="004D2A16">
        <w:rPr>
          <w:rFonts w:ascii="Times New Roman" w:hAnsi="Times New Roman" w:cs="Times New Roman"/>
          <w:sz w:val="24"/>
          <w:szCs w:val="24"/>
        </w:rPr>
        <w:t xml:space="preserve">Supplier </w:t>
      </w:r>
      <w:r w:rsidR="0025735E">
        <w:rPr>
          <w:rFonts w:ascii="Times New Roman" w:hAnsi="Times New Roman" w:cs="Times New Roman"/>
          <w:sz w:val="24"/>
          <w:szCs w:val="24"/>
        </w:rPr>
        <w:t>shall</w:t>
      </w:r>
      <w:r w:rsidR="0025735E" w:rsidRPr="004D2A16">
        <w:rPr>
          <w:rFonts w:ascii="Times New Roman" w:hAnsi="Times New Roman" w:cs="Times New Roman"/>
          <w:sz w:val="24"/>
          <w:szCs w:val="24"/>
        </w:rPr>
        <w:t xml:space="preserve"> </w:t>
      </w:r>
      <w:r w:rsidR="003711FF">
        <w:rPr>
          <w:rFonts w:ascii="Times New Roman" w:hAnsi="Times New Roman" w:cs="Times New Roman"/>
          <w:sz w:val="24"/>
          <w:szCs w:val="24"/>
        </w:rPr>
        <w:t>demonstrate and provide</w:t>
      </w:r>
      <w:r w:rsidR="004D2A16" w:rsidRPr="004D2A16">
        <w:rPr>
          <w:rFonts w:ascii="Times New Roman" w:hAnsi="Times New Roman" w:cs="Times New Roman"/>
          <w:sz w:val="24"/>
          <w:szCs w:val="24"/>
        </w:rPr>
        <w:t xml:space="preserve"> adequate medical equipment, adequacy of personnel, ease of mobility, fleet capacity, work experience, expertise, safety precautions, and infection control principles for both the technician and the individual. All equipment must meet the standards of state and/or federal regulations on radiation.</w:t>
      </w:r>
    </w:p>
    <w:p w14:paraId="0A2E6E4E" w14:textId="77777777" w:rsidR="00290706" w:rsidRDefault="00A70311" w:rsidP="00290706">
      <w:pPr>
        <w:ind w:left="2880" w:hanging="720"/>
        <w:rPr>
          <w:rFonts w:ascii="Times New Roman" w:hAnsi="Times New Roman" w:cs="Times New Roman"/>
          <w:sz w:val="24"/>
          <w:szCs w:val="24"/>
        </w:rPr>
      </w:pPr>
      <w:r>
        <w:rPr>
          <w:rFonts w:ascii="Times New Roman" w:hAnsi="Times New Roman" w:cs="Times New Roman"/>
          <w:sz w:val="24"/>
          <w:szCs w:val="24"/>
        </w:rPr>
        <w:t>g.</w:t>
      </w:r>
      <w:r w:rsidR="003711FF">
        <w:rPr>
          <w:rFonts w:ascii="Times New Roman" w:hAnsi="Times New Roman" w:cs="Times New Roman"/>
          <w:sz w:val="24"/>
          <w:szCs w:val="24"/>
        </w:rPr>
        <w:tab/>
      </w:r>
      <w:r w:rsidR="004D2A16" w:rsidRPr="004D2A16">
        <w:rPr>
          <w:rFonts w:ascii="Times New Roman" w:hAnsi="Times New Roman" w:cs="Times New Roman"/>
          <w:sz w:val="24"/>
          <w:szCs w:val="24"/>
        </w:rPr>
        <w:t xml:space="preserve">Supplier </w:t>
      </w:r>
      <w:r w:rsidR="0025735E">
        <w:rPr>
          <w:rFonts w:ascii="Times New Roman" w:hAnsi="Times New Roman" w:cs="Times New Roman"/>
          <w:sz w:val="24"/>
          <w:szCs w:val="24"/>
        </w:rPr>
        <w:t>shall</w:t>
      </w:r>
      <w:r w:rsidR="004D2A16" w:rsidRPr="004D2A16">
        <w:rPr>
          <w:rFonts w:ascii="Times New Roman" w:hAnsi="Times New Roman" w:cs="Times New Roman"/>
          <w:sz w:val="24"/>
          <w:szCs w:val="24"/>
        </w:rPr>
        <w:t xml:space="preserve"> provide x-ray technicians that meet any state licensing or accreditation requirements.</w:t>
      </w:r>
    </w:p>
    <w:p w14:paraId="42538611" w14:textId="56760F1B" w:rsidR="008B7556" w:rsidRDefault="008B7556" w:rsidP="00290706">
      <w:pPr>
        <w:ind w:left="288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Pr="008B7556">
        <w:rPr>
          <w:rFonts w:ascii="Times New Roman" w:hAnsi="Times New Roman" w:cs="Times New Roman"/>
          <w:sz w:val="24"/>
          <w:szCs w:val="24"/>
        </w:rPr>
        <w:t>Supplier shall render all services not specifically identified, but are nonetheless contemplated, herein which ODVA, in its sole discretion, determines are necessary for the Supplier to provide for ODVA related to maintenance and repairs of custodial floor equipment.</w:t>
      </w:r>
    </w:p>
    <w:p w14:paraId="6B1EBC50" w14:textId="26173414" w:rsidR="003663DE" w:rsidRDefault="003663DE" w:rsidP="00A70311">
      <w:pPr>
        <w:ind w:left="2160" w:hanging="720"/>
        <w:rPr>
          <w:rFonts w:ascii="Times New Roman" w:hAnsi="Times New Roman"/>
          <w:b/>
          <w:sz w:val="24"/>
          <w:szCs w:val="24"/>
        </w:rPr>
      </w:pPr>
      <w:r w:rsidRPr="00290706">
        <w:rPr>
          <w:rFonts w:ascii="Times New Roman" w:hAnsi="Times New Roman" w:cs="Times New Roman"/>
          <w:b/>
          <w:bCs/>
          <w:sz w:val="24"/>
          <w:szCs w:val="24"/>
        </w:rPr>
        <w:t>2.1.1</w:t>
      </w:r>
      <w:r>
        <w:rPr>
          <w:rFonts w:ascii="Times New Roman" w:hAnsi="Times New Roman" w:cs="Times New Roman"/>
          <w:sz w:val="24"/>
          <w:szCs w:val="24"/>
        </w:rPr>
        <w:tab/>
      </w:r>
      <w:r w:rsidRPr="00ED0EE0">
        <w:rPr>
          <w:rFonts w:ascii="Times New Roman" w:hAnsi="Times New Roman"/>
          <w:b/>
          <w:sz w:val="24"/>
          <w:szCs w:val="24"/>
        </w:rPr>
        <w:t>Supplier Credentials</w:t>
      </w:r>
    </w:p>
    <w:p w14:paraId="69B0AC46" w14:textId="77777777" w:rsidR="00932602" w:rsidRDefault="00290706" w:rsidP="00932602">
      <w:pPr>
        <w:ind w:left="2880" w:hanging="720"/>
        <w:rPr>
          <w:rFonts w:ascii="Times New Roman" w:hAnsi="Times New Roman"/>
          <w:sz w:val="24"/>
          <w:szCs w:val="24"/>
        </w:rPr>
      </w:pPr>
      <w:r w:rsidRPr="000E77E7">
        <w:rPr>
          <w:rFonts w:ascii="Times New Roman" w:hAnsi="Times New Roman"/>
          <w:bCs/>
          <w:sz w:val="24"/>
          <w:szCs w:val="24"/>
        </w:rPr>
        <w:t>a.</w:t>
      </w:r>
      <w:r>
        <w:rPr>
          <w:rFonts w:ascii="Times New Roman" w:hAnsi="Times New Roman"/>
          <w:b/>
          <w:sz w:val="24"/>
          <w:szCs w:val="24"/>
        </w:rPr>
        <w:tab/>
      </w:r>
      <w:r w:rsidRPr="00ED0EE0">
        <w:rPr>
          <w:rFonts w:ascii="Times New Roman" w:hAnsi="Times New Roman"/>
          <w:b/>
          <w:sz w:val="24"/>
          <w:szCs w:val="24"/>
        </w:rPr>
        <w:t xml:space="preserve"> </w:t>
      </w:r>
      <w:r w:rsidRPr="00ED0EE0">
        <w:rPr>
          <w:rFonts w:ascii="Times New Roman" w:hAnsi="Times New Roman"/>
          <w:sz w:val="24"/>
          <w:szCs w:val="24"/>
        </w:rPr>
        <w:t xml:space="preserve">Every employee and agent used by the </w:t>
      </w:r>
      <w:r>
        <w:rPr>
          <w:rFonts w:ascii="Times New Roman" w:hAnsi="Times New Roman"/>
          <w:sz w:val="24"/>
          <w:szCs w:val="24"/>
        </w:rPr>
        <w:t>s</w:t>
      </w:r>
      <w:r w:rsidRPr="00ED0EE0">
        <w:rPr>
          <w:rFonts w:ascii="Times New Roman" w:hAnsi="Times New Roman"/>
          <w:sz w:val="24"/>
          <w:szCs w:val="24"/>
        </w:rPr>
        <w:t xml:space="preserve">upplier to perform services hereunder are, currently and shall be during the term of this Contract, </w:t>
      </w:r>
      <w:r w:rsidRPr="00D30C09">
        <w:rPr>
          <w:rFonts w:ascii="Times New Roman" w:hAnsi="Times New Roman"/>
          <w:sz w:val="24"/>
          <w:szCs w:val="24"/>
        </w:rPr>
        <w:t>qualified to perform the services based upon education, training and experience as a</w:t>
      </w:r>
      <w:r>
        <w:rPr>
          <w:rFonts w:ascii="Times New Roman" w:hAnsi="Times New Roman"/>
          <w:sz w:val="24"/>
          <w:szCs w:val="24"/>
        </w:rPr>
        <w:t xml:space="preserve">n x-ray technician(s). </w:t>
      </w:r>
    </w:p>
    <w:p w14:paraId="6335B7A2" w14:textId="487FCB8D" w:rsidR="00290706" w:rsidRDefault="00290706" w:rsidP="00932602">
      <w:pPr>
        <w:ind w:left="2880" w:hanging="720"/>
        <w:rPr>
          <w:rFonts w:ascii="Times New Roman" w:hAnsi="Times New Roman"/>
          <w:b/>
          <w:sz w:val="24"/>
          <w:szCs w:val="24"/>
        </w:rPr>
      </w:pPr>
      <w:r>
        <w:rPr>
          <w:rFonts w:ascii="Times New Roman" w:hAnsi="Times New Roman"/>
          <w:sz w:val="24"/>
          <w:szCs w:val="24"/>
        </w:rPr>
        <w:t>b.</w:t>
      </w:r>
      <w:r>
        <w:rPr>
          <w:rFonts w:ascii="Times New Roman" w:hAnsi="Times New Roman"/>
          <w:sz w:val="24"/>
          <w:szCs w:val="24"/>
        </w:rPr>
        <w:tab/>
      </w:r>
      <w:r w:rsidRPr="00ED0EE0">
        <w:rPr>
          <w:rFonts w:ascii="Times New Roman" w:hAnsi="Times New Roman"/>
          <w:sz w:val="24"/>
          <w:szCs w:val="24"/>
        </w:rPr>
        <w:t xml:space="preserve">Upon request, Supplier shall timely provide proof of all education and training pertinent to </w:t>
      </w:r>
      <w:r>
        <w:rPr>
          <w:rFonts w:ascii="Times New Roman" w:hAnsi="Times New Roman"/>
          <w:sz w:val="24"/>
          <w:szCs w:val="24"/>
        </w:rPr>
        <w:t>performing diagnostic x-ray testing.</w:t>
      </w:r>
    </w:p>
    <w:p w14:paraId="0760B0BA" w14:textId="039C1564" w:rsidR="00AC4814" w:rsidRDefault="00AC4814" w:rsidP="00AC4814">
      <w:pPr>
        <w:ind w:left="720" w:hanging="720"/>
        <w:rPr>
          <w:rFonts w:ascii="Times New Roman" w:hAnsi="Times New Roman" w:cs="Times New Roman"/>
          <w:sz w:val="24"/>
          <w:szCs w:val="24"/>
        </w:rPr>
      </w:pPr>
      <w:r>
        <w:rPr>
          <w:rFonts w:ascii="Times New Roman" w:hAnsi="Times New Roman" w:cs="Times New Roman"/>
          <w:b/>
          <w:bCs/>
          <w:sz w:val="24"/>
          <w:szCs w:val="24"/>
        </w:rPr>
        <w:lastRenderedPageBreak/>
        <w:t>3</w:t>
      </w:r>
      <w:r w:rsidRPr="00AC4814">
        <w:rPr>
          <w:rFonts w:ascii="Times New Roman" w:hAnsi="Times New Roman" w:cs="Times New Roman"/>
          <w:b/>
          <w:bCs/>
          <w:sz w:val="24"/>
          <w:szCs w:val="24"/>
        </w:rPr>
        <w:t>.</w:t>
      </w:r>
      <w:r w:rsidRPr="00035123">
        <w:rPr>
          <w:rFonts w:ascii="Times New Roman" w:hAnsi="Times New Roman" w:cs="Times New Roman"/>
          <w:sz w:val="24"/>
          <w:szCs w:val="24"/>
        </w:rPr>
        <w:t xml:space="preserve">  </w:t>
      </w:r>
      <w:r w:rsidRPr="00035123">
        <w:rPr>
          <w:rFonts w:ascii="Times New Roman" w:hAnsi="Times New Roman" w:cs="Times New Roman"/>
          <w:sz w:val="24"/>
          <w:szCs w:val="24"/>
        </w:rPr>
        <w:tab/>
        <w:t xml:space="preserve">Contextual information regarding the Contract </w:t>
      </w:r>
      <w:r>
        <w:rPr>
          <w:rFonts w:ascii="Times New Roman" w:hAnsi="Times New Roman" w:cs="Times New Roman"/>
          <w:sz w:val="24"/>
          <w:szCs w:val="24"/>
        </w:rPr>
        <w:t xml:space="preserve">is </w:t>
      </w:r>
      <w:r w:rsidRPr="00035123">
        <w:rPr>
          <w:rFonts w:ascii="Times New Roman" w:hAnsi="Times New Roman" w:cs="Times New Roman"/>
          <w:sz w:val="24"/>
          <w:szCs w:val="24"/>
        </w:rPr>
        <w:t xml:space="preserve">attached hereto as Exhibit </w:t>
      </w:r>
      <w:r w:rsidR="00EF5719">
        <w:rPr>
          <w:rFonts w:ascii="Times New Roman" w:hAnsi="Times New Roman" w:cs="Times New Roman"/>
          <w:sz w:val="24"/>
          <w:szCs w:val="24"/>
        </w:rPr>
        <w:t>two (</w:t>
      </w:r>
      <w:r w:rsidRPr="00035123">
        <w:rPr>
          <w:rFonts w:ascii="Times New Roman" w:hAnsi="Times New Roman" w:cs="Times New Roman"/>
          <w:sz w:val="24"/>
          <w:szCs w:val="24"/>
        </w:rPr>
        <w:t>2</w:t>
      </w:r>
      <w:r w:rsidR="00EF5719">
        <w:rPr>
          <w:rFonts w:ascii="Times New Roman" w:hAnsi="Times New Roman" w:cs="Times New Roman"/>
          <w:sz w:val="24"/>
          <w:szCs w:val="24"/>
        </w:rPr>
        <w:t>)</w:t>
      </w:r>
      <w:r w:rsidRPr="00035123">
        <w:rPr>
          <w:rFonts w:ascii="Times New Roman" w:hAnsi="Times New Roman" w:cs="Times New Roman"/>
          <w:sz w:val="24"/>
          <w:szCs w:val="24"/>
        </w:rPr>
        <w:t xml:space="preserve"> and incorporated herein.</w:t>
      </w:r>
    </w:p>
    <w:p w14:paraId="23687EC7" w14:textId="739A40C4" w:rsidR="00AC4814" w:rsidRDefault="003663DE" w:rsidP="00290706">
      <w:pPr>
        <w:rPr>
          <w:rFonts w:ascii="Times New Roman" w:hAnsi="Times New Roman" w:cs="Times New Roman"/>
          <w:sz w:val="24"/>
          <w:szCs w:val="24"/>
        </w:rPr>
      </w:pPr>
      <w:r>
        <w:rPr>
          <w:rFonts w:ascii="Times New Roman" w:hAnsi="Times New Roman"/>
          <w:sz w:val="24"/>
          <w:szCs w:val="24"/>
        </w:rPr>
        <w:tab/>
      </w:r>
      <w:r>
        <w:rPr>
          <w:rFonts w:ascii="Times New Roman" w:hAnsi="Times New Roman"/>
          <w:b/>
          <w:bCs/>
          <w:sz w:val="24"/>
          <w:szCs w:val="24"/>
        </w:rPr>
        <w:t>3</w:t>
      </w:r>
      <w:r w:rsidRPr="007046C6">
        <w:rPr>
          <w:rFonts w:ascii="Times New Roman" w:hAnsi="Times New Roman"/>
          <w:b/>
          <w:bCs/>
          <w:sz w:val="24"/>
          <w:szCs w:val="24"/>
        </w:rPr>
        <w:t>.</w:t>
      </w:r>
      <w:r>
        <w:rPr>
          <w:rFonts w:ascii="Times New Roman" w:hAnsi="Times New Roman"/>
          <w:b/>
          <w:bCs/>
          <w:sz w:val="24"/>
          <w:szCs w:val="24"/>
        </w:rPr>
        <w:t>1</w:t>
      </w:r>
      <w:r>
        <w:rPr>
          <w:rFonts w:ascii="Times New Roman" w:hAnsi="Times New Roman"/>
          <w:sz w:val="24"/>
          <w:szCs w:val="24"/>
        </w:rPr>
        <w:tab/>
      </w:r>
      <w:r w:rsidR="00AC4814" w:rsidRPr="00AC4814">
        <w:rPr>
          <w:rFonts w:ascii="Times New Roman" w:hAnsi="Times New Roman" w:cs="Times New Roman"/>
          <w:b/>
          <w:bCs/>
          <w:sz w:val="24"/>
          <w:szCs w:val="24"/>
        </w:rPr>
        <w:t xml:space="preserve">Supplier </w:t>
      </w:r>
      <w:r w:rsidR="00932602">
        <w:rPr>
          <w:rFonts w:ascii="Times New Roman" w:hAnsi="Times New Roman" w:cs="Times New Roman"/>
          <w:b/>
          <w:bCs/>
          <w:sz w:val="24"/>
          <w:szCs w:val="24"/>
        </w:rPr>
        <w:t>O</w:t>
      </w:r>
      <w:r w:rsidR="00AC4814" w:rsidRPr="00AC4814">
        <w:rPr>
          <w:rFonts w:ascii="Times New Roman" w:hAnsi="Times New Roman" w:cs="Times New Roman"/>
          <w:b/>
          <w:bCs/>
          <w:sz w:val="24"/>
          <w:szCs w:val="24"/>
        </w:rPr>
        <w:t>bligation</w:t>
      </w:r>
    </w:p>
    <w:p w14:paraId="7AD45C66" w14:textId="77777777" w:rsidR="00AC4814" w:rsidRDefault="00AC4814" w:rsidP="00AC4814">
      <w:pPr>
        <w:ind w:left="216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4D2A16">
        <w:rPr>
          <w:rFonts w:ascii="Times New Roman" w:hAnsi="Times New Roman" w:cs="Times New Roman"/>
          <w:sz w:val="24"/>
          <w:szCs w:val="24"/>
        </w:rPr>
        <w:t xml:space="preserve">Supplier </w:t>
      </w:r>
      <w:r>
        <w:rPr>
          <w:rFonts w:ascii="Times New Roman" w:hAnsi="Times New Roman" w:cs="Times New Roman"/>
          <w:sz w:val="24"/>
          <w:szCs w:val="24"/>
        </w:rPr>
        <w:t>shall</w:t>
      </w:r>
      <w:r w:rsidRPr="004D2A16">
        <w:rPr>
          <w:rFonts w:ascii="Times New Roman" w:hAnsi="Times New Roman" w:cs="Times New Roman"/>
          <w:sz w:val="24"/>
          <w:szCs w:val="24"/>
        </w:rPr>
        <w:t xml:space="preserve"> comply with all necessary laws, rules, regulations, and licenses necessary to provide x-ray services.</w:t>
      </w:r>
    </w:p>
    <w:p w14:paraId="3FE9B987" w14:textId="7051FE94" w:rsidR="00AC4814" w:rsidRDefault="00A524CB" w:rsidP="00AC4814">
      <w:pPr>
        <w:ind w:left="2880" w:hanging="720"/>
        <w:rPr>
          <w:rFonts w:ascii="Times New Roman" w:hAnsi="Times New Roman" w:cs="Times New Roman"/>
          <w:sz w:val="24"/>
          <w:szCs w:val="24"/>
        </w:rPr>
      </w:pPr>
      <w:r w:rsidRPr="004D2A16">
        <w:rPr>
          <w:rFonts w:ascii="Times New Roman" w:hAnsi="Times New Roman" w:cs="Times New Roman"/>
          <w:sz w:val="24"/>
          <w:szCs w:val="24"/>
        </w:rPr>
        <w:t>I</w:t>
      </w:r>
      <w:r w:rsidR="00AC4814" w:rsidRPr="004D2A16">
        <w:rPr>
          <w:rFonts w:ascii="Times New Roman" w:hAnsi="Times New Roman" w:cs="Times New Roman"/>
          <w:sz w:val="24"/>
          <w:szCs w:val="24"/>
        </w:rPr>
        <w:t>.</w:t>
      </w:r>
      <w:r w:rsidR="00AC4814" w:rsidRPr="004D2A16">
        <w:rPr>
          <w:rFonts w:ascii="Times New Roman" w:hAnsi="Times New Roman" w:cs="Times New Roman"/>
          <w:sz w:val="24"/>
          <w:szCs w:val="24"/>
        </w:rPr>
        <w:tab/>
        <w:t xml:space="preserve">Supplier </w:t>
      </w:r>
      <w:r w:rsidR="00AC4814">
        <w:rPr>
          <w:rFonts w:ascii="Times New Roman" w:hAnsi="Times New Roman" w:cs="Times New Roman"/>
          <w:sz w:val="24"/>
          <w:szCs w:val="24"/>
        </w:rPr>
        <w:t>shall</w:t>
      </w:r>
      <w:r w:rsidR="00AC4814" w:rsidRPr="004D2A16">
        <w:rPr>
          <w:rFonts w:ascii="Times New Roman" w:hAnsi="Times New Roman" w:cs="Times New Roman"/>
          <w:sz w:val="24"/>
          <w:szCs w:val="24"/>
        </w:rPr>
        <w:t xml:space="preserve"> limit radiation exposure to the residents of the Veterans Centers in accordance with the industry standards.</w:t>
      </w:r>
      <w:r w:rsidR="00AC4814">
        <w:rPr>
          <w:rFonts w:ascii="Times New Roman" w:hAnsi="Times New Roman" w:cs="Times New Roman"/>
          <w:sz w:val="24"/>
          <w:szCs w:val="24"/>
        </w:rPr>
        <w:t xml:space="preserve"> </w:t>
      </w:r>
    </w:p>
    <w:p w14:paraId="047F4F48" w14:textId="77777777" w:rsidR="00AC4814" w:rsidRDefault="00AC4814" w:rsidP="00AC4814">
      <w:pPr>
        <w:ind w:left="2880" w:hanging="720"/>
        <w:rPr>
          <w:rFonts w:ascii="Times New Roman" w:hAnsi="Times New Roman" w:cs="Times New Roman"/>
          <w:sz w:val="24"/>
          <w:szCs w:val="24"/>
        </w:rPr>
      </w:pPr>
      <w:r>
        <w:rPr>
          <w:rFonts w:ascii="Times New Roman" w:hAnsi="Times New Roman" w:cs="Times New Roman"/>
          <w:sz w:val="24"/>
          <w:szCs w:val="24"/>
        </w:rPr>
        <w:t>ii</w:t>
      </w:r>
      <w:r w:rsidRPr="004D2A16">
        <w:rPr>
          <w:rFonts w:ascii="Times New Roman" w:hAnsi="Times New Roman" w:cs="Times New Roman"/>
          <w:sz w:val="24"/>
          <w:szCs w:val="24"/>
        </w:rPr>
        <w:t>.</w:t>
      </w:r>
      <w:r w:rsidRPr="004D2A16">
        <w:rPr>
          <w:rFonts w:ascii="Times New Roman" w:hAnsi="Times New Roman" w:cs="Times New Roman"/>
          <w:sz w:val="24"/>
          <w:szCs w:val="24"/>
        </w:rPr>
        <w:tab/>
        <w:t xml:space="preserve">Supplier </w:t>
      </w:r>
      <w:r>
        <w:rPr>
          <w:rFonts w:ascii="Times New Roman" w:hAnsi="Times New Roman" w:cs="Times New Roman"/>
          <w:sz w:val="24"/>
          <w:szCs w:val="24"/>
        </w:rPr>
        <w:t>shall</w:t>
      </w:r>
      <w:r w:rsidRPr="004D2A16">
        <w:rPr>
          <w:rFonts w:ascii="Times New Roman" w:hAnsi="Times New Roman" w:cs="Times New Roman"/>
          <w:sz w:val="24"/>
          <w:szCs w:val="24"/>
        </w:rPr>
        <w:t xml:space="preserve"> have experience working in or having familiarity with the long-term care environment.</w:t>
      </w:r>
      <w:r>
        <w:rPr>
          <w:rFonts w:ascii="Times New Roman" w:hAnsi="Times New Roman" w:cs="Times New Roman"/>
          <w:sz w:val="24"/>
          <w:szCs w:val="24"/>
        </w:rPr>
        <w:t xml:space="preserve"> </w:t>
      </w:r>
    </w:p>
    <w:p w14:paraId="26B65470" w14:textId="712878AA" w:rsidR="003711FF" w:rsidRDefault="00AC4814" w:rsidP="008B7556">
      <w:pPr>
        <w:ind w:left="288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4D2A16">
        <w:rPr>
          <w:rFonts w:ascii="Times New Roman" w:hAnsi="Times New Roman" w:cs="Times New Roman"/>
          <w:sz w:val="24"/>
          <w:szCs w:val="24"/>
        </w:rPr>
        <w:t xml:space="preserve">Supplier </w:t>
      </w:r>
      <w:r>
        <w:rPr>
          <w:rFonts w:ascii="Times New Roman" w:hAnsi="Times New Roman" w:cs="Times New Roman"/>
          <w:sz w:val="24"/>
          <w:szCs w:val="24"/>
        </w:rPr>
        <w:t>shall</w:t>
      </w:r>
      <w:r w:rsidRPr="004D2A16">
        <w:rPr>
          <w:rFonts w:ascii="Times New Roman" w:hAnsi="Times New Roman" w:cs="Times New Roman"/>
          <w:sz w:val="24"/>
          <w:szCs w:val="24"/>
        </w:rPr>
        <w:t xml:space="preserve"> waive all charges, except for the cost of the x-rays, if the x-ray must be re-taken for any reason, except for non-cooperation.</w:t>
      </w:r>
      <w:r>
        <w:rPr>
          <w:rFonts w:ascii="Times New Roman" w:hAnsi="Times New Roman" w:cs="Times New Roman"/>
          <w:sz w:val="24"/>
          <w:szCs w:val="24"/>
        </w:rPr>
        <w:t xml:space="preserve"> </w:t>
      </w:r>
    </w:p>
    <w:p w14:paraId="76BF07F7" w14:textId="657FAC61" w:rsidR="008B7556" w:rsidRDefault="00A70311" w:rsidP="008B7556">
      <w:pPr>
        <w:ind w:left="2160" w:hanging="720"/>
        <w:rPr>
          <w:rFonts w:ascii="Times New Roman" w:hAnsi="Times New Roman" w:cs="Times New Roman"/>
          <w:sz w:val="24"/>
          <w:szCs w:val="24"/>
        </w:rPr>
      </w:pPr>
      <w:r>
        <w:rPr>
          <w:rFonts w:ascii="Times New Roman" w:hAnsi="Times New Roman" w:cs="Times New Roman"/>
          <w:sz w:val="24"/>
          <w:szCs w:val="24"/>
        </w:rPr>
        <w:t>b</w:t>
      </w:r>
      <w:r w:rsidR="003711FF">
        <w:rPr>
          <w:rFonts w:ascii="Times New Roman" w:hAnsi="Times New Roman" w:cs="Times New Roman"/>
          <w:sz w:val="24"/>
          <w:szCs w:val="24"/>
        </w:rPr>
        <w:t>.</w:t>
      </w:r>
      <w:r w:rsidR="003711FF">
        <w:rPr>
          <w:rFonts w:ascii="Times New Roman" w:hAnsi="Times New Roman" w:cs="Times New Roman"/>
          <w:sz w:val="24"/>
          <w:szCs w:val="24"/>
        </w:rPr>
        <w:tab/>
      </w:r>
      <w:r w:rsidR="004D2A16" w:rsidRPr="004D2A16">
        <w:rPr>
          <w:rFonts w:ascii="Times New Roman" w:hAnsi="Times New Roman" w:cs="Times New Roman"/>
          <w:sz w:val="24"/>
          <w:szCs w:val="24"/>
        </w:rPr>
        <w:t xml:space="preserve">Testing </w:t>
      </w:r>
      <w:r w:rsidR="0025735E">
        <w:rPr>
          <w:rFonts w:ascii="Times New Roman" w:hAnsi="Times New Roman" w:cs="Times New Roman"/>
          <w:sz w:val="24"/>
          <w:szCs w:val="24"/>
        </w:rPr>
        <w:t>shall</w:t>
      </w:r>
      <w:r w:rsidR="004D2A16" w:rsidRPr="004D2A16">
        <w:rPr>
          <w:rFonts w:ascii="Times New Roman" w:hAnsi="Times New Roman" w:cs="Times New Roman"/>
          <w:sz w:val="24"/>
          <w:szCs w:val="24"/>
        </w:rPr>
        <w:t xml:space="preserve"> be available regularly between 8:00 am and 4:00 pm, Monday thru Friday; and after hours, weekends, and holidays, as needed</w:t>
      </w:r>
      <w:r w:rsidR="003711FF">
        <w:rPr>
          <w:rFonts w:ascii="Times New Roman" w:hAnsi="Times New Roman" w:cs="Times New Roman"/>
          <w:sz w:val="24"/>
          <w:szCs w:val="24"/>
        </w:rPr>
        <w:t>.</w:t>
      </w:r>
    </w:p>
    <w:p w14:paraId="0A5C4151" w14:textId="7CBD7EA6" w:rsidR="0025735E" w:rsidRDefault="00A70311" w:rsidP="00A70311">
      <w:pPr>
        <w:ind w:left="2160" w:hanging="720"/>
        <w:rPr>
          <w:rFonts w:ascii="Times New Roman" w:hAnsi="Times New Roman" w:cs="Times New Roman"/>
          <w:sz w:val="24"/>
          <w:szCs w:val="24"/>
        </w:rPr>
      </w:pPr>
      <w:r>
        <w:rPr>
          <w:rFonts w:ascii="Times New Roman" w:hAnsi="Times New Roman" w:cs="Times New Roman"/>
          <w:sz w:val="24"/>
          <w:szCs w:val="24"/>
        </w:rPr>
        <w:t>c</w:t>
      </w:r>
      <w:r w:rsidR="004D2A16" w:rsidRPr="004D2A16">
        <w:rPr>
          <w:rFonts w:ascii="Times New Roman" w:hAnsi="Times New Roman" w:cs="Times New Roman"/>
          <w:sz w:val="24"/>
          <w:szCs w:val="24"/>
        </w:rPr>
        <w:t>.</w:t>
      </w:r>
      <w:r w:rsidR="004D2A16" w:rsidRPr="004D2A16">
        <w:rPr>
          <w:rFonts w:ascii="Times New Roman" w:hAnsi="Times New Roman" w:cs="Times New Roman"/>
          <w:sz w:val="24"/>
          <w:szCs w:val="24"/>
        </w:rPr>
        <w:tab/>
        <w:t xml:space="preserve">Supplier </w:t>
      </w:r>
      <w:r w:rsidR="003711FF">
        <w:rPr>
          <w:rFonts w:ascii="Times New Roman" w:hAnsi="Times New Roman" w:cs="Times New Roman"/>
          <w:sz w:val="24"/>
          <w:szCs w:val="24"/>
        </w:rPr>
        <w:t>shall</w:t>
      </w:r>
      <w:r w:rsidR="004D2A16" w:rsidRPr="004D2A16">
        <w:rPr>
          <w:rFonts w:ascii="Times New Roman" w:hAnsi="Times New Roman" w:cs="Times New Roman"/>
          <w:sz w:val="24"/>
          <w:szCs w:val="24"/>
        </w:rPr>
        <w:t xml:space="preserve"> bill ODVA</w:t>
      </w:r>
      <w:r w:rsidR="007046C6">
        <w:rPr>
          <w:rFonts w:ascii="Times New Roman" w:hAnsi="Times New Roman" w:cs="Times New Roman"/>
          <w:sz w:val="24"/>
          <w:szCs w:val="24"/>
        </w:rPr>
        <w:t>,</w:t>
      </w:r>
      <w:r w:rsidR="004D2A16" w:rsidRPr="004D2A16">
        <w:rPr>
          <w:rFonts w:ascii="Times New Roman" w:hAnsi="Times New Roman" w:cs="Times New Roman"/>
          <w:sz w:val="24"/>
          <w:szCs w:val="24"/>
        </w:rPr>
        <w:t xml:space="preserve"> for 70%+ service-connected residents and residents without insurance. Supplier will bill Medicare or other available insurance for all other residents.</w:t>
      </w:r>
    </w:p>
    <w:p w14:paraId="37FF4AB9" w14:textId="77777777" w:rsidR="0025735E" w:rsidRDefault="0025735E" w:rsidP="00A70311">
      <w:pPr>
        <w:ind w:left="1440" w:firstLine="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4D2A16" w:rsidRPr="004D2A16">
        <w:rPr>
          <w:rFonts w:ascii="Times New Roman" w:hAnsi="Times New Roman" w:cs="Times New Roman"/>
          <w:sz w:val="24"/>
          <w:szCs w:val="24"/>
        </w:rPr>
        <w:t>Supplier will invoice each Veteran Center separately.</w:t>
      </w:r>
    </w:p>
    <w:p w14:paraId="005E3CB0" w14:textId="003975C7" w:rsidR="004D2A16" w:rsidRPr="004D2A16" w:rsidRDefault="0025735E" w:rsidP="00A70311">
      <w:pPr>
        <w:ind w:left="288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4D2A16" w:rsidRPr="004D2A16">
        <w:rPr>
          <w:rFonts w:ascii="Times New Roman" w:hAnsi="Times New Roman" w:cs="Times New Roman"/>
          <w:sz w:val="24"/>
          <w:szCs w:val="24"/>
        </w:rPr>
        <w:t>Supplier will provide per test fees per x-ray based on the codes and descriptions on Exhibit titled Price.</w:t>
      </w:r>
    </w:p>
    <w:p w14:paraId="3A4ADF7D" w14:textId="03FC24DB" w:rsidR="004D2A16" w:rsidRPr="0025735E" w:rsidRDefault="00AC4814" w:rsidP="00A70311">
      <w:pPr>
        <w:ind w:firstLine="720"/>
        <w:rPr>
          <w:rFonts w:ascii="Times New Roman" w:hAnsi="Times New Roman" w:cs="Times New Roman"/>
          <w:b/>
          <w:bCs/>
          <w:sz w:val="24"/>
          <w:szCs w:val="24"/>
        </w:rPr>
      </w:pPr>
      <w:r>
        <w:rPr>
          <w:rFonts w:ascii="Times New Roman" w:hAnsi="Times New Roman" w:cs="Times New Roman"/>
          <w:b/>
          <w:bCs/>
          <w:sz w:val="24"/>
          <w:szCs w:val="24"/>
        </w:rPr>
        <w:t>3</w:t>
      </w:r>
      <w:r w:rsidR="0025735E" w:rsidRPr="0025735E">
        <w:rPr>
          <w:rFonts w:ascii="Times New Roman" w:hAnsi="Times New Roman" w:cs="Times New Roman"/>
          <w:b/>
          <w:bCs/>
          <w:sz w:val="24"/>
          <w:szCs w:val="24"/>
        </w:rPr>
        <w:t>.</w:t>
      </w:r>
      <w:r w:rsidR="003663DE">
        <w:rPr>
          <w:rFonts w:ascii="Times New Roman" w:hAnsi="Times New Roman" w:cs="Times New Roman"/>
          <w:b/>
          <w:bCs/>
          <w:sz w:val="24"/>
          <w:szCs w:val="24"/>
        </w:rPr>
        <w:t>3</w:t>
      </w:r>
      <w:r w:rsidR="004D2A16" w:rsidRPr="0025735E">
        <w:rPr>
          <w:rFonts w:ascii="Times New Roman" w:hAnsi="Times New Roman" w:cs="Times New Roman"/>
          <w:b/>
          <w:bCs/>
          <w:sz w:val="24"/>
          <w:szCs w:val="24"/>
        </w:rPr>
        <w:tab/>
      </w:r>
      <w:r>
        <w:rPr>
          <w:rFonts w:ascii="Times New Roman" w:hAnsi="Times New Roman" w:cs="Times New Roman"/>
          <w:b/>
          <w:bCs/>
          <w:sz w:val="24"/>
          <w:szCs w:val="24"/>
        </w:rPr>
        <w:tab/>
      </w:r>
      <w:r w:rsidR="004D2A16" w:rsidRPr="0025735E">
        <w:rPr>
          <w:rFonts w:ascii="Times New Roman" w:hAnsi="Times New Roman" w:cs="Times New Roman"/>
          <w:b/>
          <w:bCs/>
          <w:sz w:val="24"/>
          <w:szCs w:val="24"/>
        </w:rPr>
        <w:t xml:space="preserve">ODVA Obligations </w:t>
      </w:r>
    </w:p>
    <w:p w14:paraId="6A1F3B93" w14:textId="77777777" w:rsidR="008B7556" w:rsidRDefault="004D2A16" w:rsidP="008B7556">
      <w:pPr>
        <w:ind w:left="2160" w:hanging="720"/>
        <w:rPr>
          <w:rFonts w:ascii="Times New Roman" w:hAnsi="Times New Roman" w:cs="Times New Roman"/>
          <w:sz w:val="24"/>
          <w:szCs w:val="24"/>
        </w:rPr>
      </w:pPr>
      <w:r w:rsidRPr="004D2A16">
        <w:rPr>
          <w:rFonts w:ascii="Times New Roman" w:hAnsi="Times New Roman" w:cs="Times New Roman"/>
          <w:sz w:val="24"/>
          <w:szCs w:val="24"/>
        </w:rPr>
        <w:t>a.</w:t>
      </w:r>
      <w:r w:rsidRPr="004D2A16">
        <w:rPr>
          <w:rFonts w:ascii="Times New Roman" w:hAnsi="Times New Roman" w:cs="Times New Roman"/>
          <w:sz w:val="24"/>
          <w:szCs w:val="24"/>
        </w:rPr>
        <w:tab/>
      </w:r>
      <w:r w:rsidR="008B7556">
        <w:rPr>
          <w:rFonts w:ascii="Times New Roman" w:hAnsi="Times New Roman"/>
          <w:sz w:val="24"/>
          <w:szCs w:val="24"/>
        </w:rPr>
        <w:t xml:space="preserve">ODVA, </w:t>
      </w:r>
      <w:r w:rsidR="008B7556" w:rsidRPr="004E6E93">
        <w:rPr>
          <w:rFonts w:ascii="Times New Roman" w:hAnsi="Times New Roman"/>
          <w:sz w:val="24"/>
          <w:szCs w:val="24"/>
        </w:rPr>
        <w:t>may, in its sole discretion, designate a</w:t>
      </w:r>
      <w:r w:rsidR="008B7556">
        <w:rPr>
          <w:rFonts w:ascii="Times New Roman" w:hAnsi="Times New Roman"/>
          <w:sz w:val="24"/>
          <w:szCs w:val="24"/>
        </w:rPr>
        <w:t>n ODVA</w:t>
      </w:r>
      <w:r w:rsidR="008B7556" w:rsidRPr="004E6E93">
        <w:rPr>
          <w:rFonts w:ascii="Times New Roman" w:hAnsi="Times New Roman"/>
          <w:sz w:val="24"/>
          <w:szCs w:val="24"/>
        </w:rPr>
        <w:t xml:space="preserve"> employee to serve as its coordinator to work directly with the </w:t>
      </w:r>
      <w:r w:rsidR="008B7556">
        <w:rPr>
          <w:rFonts w:ascii="Times New Roman" w:hAnsi="Times New Roman"/>
          <w:sz w:val="24"/>
          <w:szCs w:val="24"/>
        </w:rPr>
        <w:t>supplier</w:t>
      </w:r>
      <w:r w:rsidR="008B7556" w:rsidRPr="004E6E93">
        <w:rPr>
          <w:rFonts w:ascii="Times New Roman" w:hAnsi="Times New Roman"/>
          <w:sz w:val="24"/>
          <w:szCs w:val="24"/>
        </w:rPr>
        <w:t xml:space="preserve"> to coordinate the services to be performed hereunder</w:t>
      </w:r>
      <w:r w:rsidR="008B7556">
        <w:rPr>
          <w:rFonts w:ascii="Times New Roman" w:hAnsi="Times New Roman"/>
          <w:sz w:val="24"/>
          <w:szCs w:val="24"/>
        </w:rPr>
        <w:t>.</w:t>
      </w:r>
    </w:p>
    <w:p w14:paraId="7FD89A9D" w14:textId="13313B53" w:rsidR="008B7556" w:rsidRDefault="008B7556" w:rsidP="008B7556">
      <w:pPr>
        <w:ind w:left="216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B7556">
        <w:rPr>
          <w:rFonts w:ascii="Times New Roman" w:hAnsi="Times New Roman" w:cs="Times New Roman"/>
          <w:sz w:val="24"/>
          <w:szCs w:val="24"/>
        </w:rPr>
        <w:t xml:space="preserve">ODVA, shall provide the supplier, with copies of its applicable standard operating procedures that apply to the supplier, while at an ODVA facility and shall take all reasonable steps to assure the supplier’s complete access to an ODVA facility which are necessary for the performance of the supplier’s duties hereunder.  </w:t>
      </w:r>
      <w:r>
        <w:rPr>
          <w:rFonts w:ascii="Times New Roman" w:hAnsi="Times New Roman" w:cs="Times New Roman"/>
          <w:sz w:val="24"/>
          <w:szCs w:val="24"/>
        </w:rPr>
        <w:t xml:space="preserve"> </w:t>
      </w:r>
    </w:p>
    <w:p w14:paraId="75FE7367" w14:textId="5E2B195C" w:rsidR="00A70311" w:rsidRDefault="004C45D9" w:rsidP="00A70311">
      <w:pPr>
        <w:ind w:left="720"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ODVA, s</w:t>
      </w:r>
      <w:r w:rsidR="0025735E">
        <w:rPr>
          <w:rFonts w:ascii="Times New Roman" w:hAnsi="Times New Roman" w:cs="Times New Roman"/>
          <w:sz w:val="24"/>
          <w:szCs w:val="24"/>
        </w:rPr>
        <w:t>hall f</w:t>
      </w:r>
      <w:r w:rsidR="004D2A16" w:rsidRPr="004D2A16">
        <w:rPr>
          <w:rFonts w:ascii="Times New Roman" w:hAnsi="Times New Roman" w:cs="Times New Roman"/>
          <w:sz w:val="24"/>
          <w:szCs w:val="24"/>
        </w:rPr>
        <w:t xml:space="preserve">acilitate </w:t>
      </w:r>
      <w:r w:rsidR="0025735E">
        <w:rPr>
          <w:rFonts w:ascii="Times New Roman" w:hAnsi="Times New Roman" w:cs="Times New Roman"/>
          <w:sz w:val="24"/>
          <w:szCs w:val="24"/>
        </w:rPr>
        <w:t>s</w:t>
      </w:r>
      <w:r w:rsidR="004D2A16" w:rsidRPr="004D2A16">
        <w:rPr>
          <w:rFonts w:ascii="Times New Roman" w:hAnsi="Times New Roman" w:cs="Times New Roman"/>
          <w:sz w:val="24"/>
          <w:szCs w:val="24"/>
        </w:rPr>
        <w:t xml:space="preserve">upplier access to </w:t>
      </w:r>
      <w:r w:rsidR="00AC4814">
        <w:rPr>
          <w:rFonts w:ascii="Times New Roman" w:hAnsi="Times New Roman" w:cs="Times New Roman"/>
          <w:sz w:val="24"/>
          <w:szCs w:val="24"/>
        </w:rPr>
        <w:t>v</w:t>
      </w:r>
      <w:r w:rsidR="004D2A16" w:rsidRPr="004D2A16">
        <w:rPr>
          <w:rFonts w:ascii="Times New Roman" w:hAnsi="Times New Roman" w:cs="Times New Roman"/>
          <w:sz w:val="24"/>
          <w:szCs w:val="24"/>
        </w:rPr>
        <w:t>eteran</w:t>
      </w:r>
      <w:r>
        <w:rPr>
          <w:rFonts w:ascii="Times New Roman" w:hAnsi="Times New Roman" w:cs="Times New Roman"/>
          <w:sz w:val="24"/>
          <w:szCs w:val="24"/>
        </w:rPr>
        <w:t>’</w:t>
      </w:r>
      <w:r w:rsidR="004D2A16" w:rsidRPr="004D2A16">
        <w:rPr>
          <w:rFonts w:ascii="Times New Roman" w:hAnsi="Times New Roman" w:cs="Times New Roman"/>
          <w:sz w:val="24"/>
          <w:szCs w:val="24"/>
        </w:rPr>
        <w:t xml:space="preserve">s </w:t>
      </w:r>
      <w:r w:rsidR="0025735E">
        <w:rPr>
          <w:rFonts w:ascii="Times New Roman" w:hAnsi="Times New Roman" w:cs="Times New Roman"/>
          <w:sz w:val="24"/>
          <w:szCs w:val="24"/>
        </w:rPr>
        <w:t>c</w:t>
      </w:r>
      <w:r w:rsidR="004D2A16" w:rsidRPr="004D2A16">
        <w:rPr>
          <w:rFonts w:ascii="Times New Roman" w:hAnsi="Times New Roman" w:cs="Times New Roman"/>
          <w:sz w:val="24"/>
          <w:szCs w:val="24"/>
        </w:rPr>
        <w:t>enters.</w:t>
      </w:r>
    </w:p>
    <w:p w14:paraId="3A01F874" w14:textId="0B56A19E" w:rsidR="00A70311" w:rsidRDefault="004C45D9" w:rsidP="00A70311">
      <w:pPr>
        <w:ind w:left="2160" w:hanging="720"/>
        <w:rPr>
          <w:rFonts w:ascii="Times New Roman" w:hAnsi="Times New Roman" w:cs="Times New Roman"/>
          <w:sz w:val="24"/>
          <w:szCs w:val="24"/>
        </w:rPr>
      </w:pPr>
      <w:r>
        <w:rPr>
          <w:rFonts w:ascii="Times New Roman" w:hAnsi="Times New Roman" w:cs="Times New Roman"/>
          <w:sz w:val="24"/>
          <w:szCs w:val="24"/>
        </w:rPr>
        <w:t>d</w:t>
      </w:r>
      <w:r w:rsidR="004D2A16" w:rsidRPr="004D2A16">
        <w:rPr>
          <w:rFonts w:ascii="Times New Roman" w:hAnsi="Times New Roman" w:cs="Times New Roman"/>
          <w:sz w:val="24"/>
          <w:szCs w:val="24"/>
        </w:rPr>
        <w:t>.</w:t>
      </w:r>
      <w:r w:rsidR="004D2A16" w:rsidRPr="004D2A16">
        <w:rPr>
          <w:rFonts w:ascii="Times New Roman" w:hAnsi="Times New Roman" w:cs="Times New Roman"/>
          <w:sz w:val="24"/>
          <w:szCs w:val="24"/>
        </w:rPr>
        <w:tab/>
      </w:r>
      <w:r>
        <w:rPr>
          <w:rFonts w:ascii="Times New Roman" w:hAnsi="Times New Roman" w:cs="Times New Roman"/>
          <w:sz w:val="24"/>
          <w:szCs w:val="24"/>
        </w:rPr>
        <w:t>ODVA, s</w:t>
      </w:r>
      <w:r w:rsidR="0025735E">
        <w:rPr>
          <w:rFonts w:ascii="Times New Roman" w:hAnsi="Times New Roman" w:cs="Times New Roman"/>
          <w:sz w:val="24"/>
          <w:szCs w:val="24"/>
        </w:rPr>
        <w:t>hall a</w:t>
      </w:r>
      <w:r w:rsidR="004D2A16" w:rsidRPr="004D2A16">
        <w:rPr>
          <w:rFonts w:ascii="Times New Roman" w:hAnsi="Times New Roman" w:cs="Times New Roman"/>
          <w:sz w:val="24"/>
          <w:szCs w:val="24"/>
        </w:rPr>
        <w:t xml:space="preserve">ssure x-ray requisitions are properly completed and work with the </w:t>
      </w:r>
      <w:r w:rsidR="0025735E">
        <w:rPr>
          <w:rFonts w:ascii="Times New Roman" w:hAnsi="Times New Roman" w:cs="Times New Roman"/>
          <w:sz w:val="24"/>
          <w:szCs w:val="24"/>
        </w:rPr>
        <w:t>s</w:t>
      </w:r>
      <w:r w:rsidR="004D2A16" w:rsidRPr="004D2A16">
        <w:rPr>
          <w:rFonts w:ascii="Times New Roman" w:hAnsi="Times New Roman" w:cs="Times New Roman"/>
          <w:sz w:val="24"/>
          <w:szCs w:val="24"/>
        </w:rPr>
        <w:t>upplier if any corrections to submitted requisitions are needed.</w:t>
      </w:r>
    </w:p>
    <w:p w14:paraId="4B4EE16C" w14:textId="66D6F238" w:rsidR="003663DE" w:rsidRDefault="0025735E" w:rsidP="00290706">
      <w:pPr>
        <w:ind w:left="216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4C45D9">
        <w:rPr>
          <w:rFonts w:ascii="Times New Roman" w:hAnsi="Times New Roman" w:cs="Times New Roman"/>
          <w:sz w:val="24"/>
          <w:szCs w:val="24"/>
        </w:rPr>
        <w:t>ODVA, shall m</w:t>
      </w:r>
      <w:r w:rsidR="004D2A16" w:rsidRPr="004D2A16">
        <w:rPr>
          <w:rFonts w:ascii="Times New Roman" w:hAnsi="Times New Roman" w:cs="Times New Roman"/>
          <w:sz w:val="24"/>
          <w:szCs w:val="24"/>
        </w:rPr>
        <w:t>onitor the contract, including provision of service, availability of funds, contractor compliance with contract terms and conditions, verifying professional licenses, and certifications are current.</w:t>
      </w:r>
    </w:p>
    <w:p w14:paraId="67DF8233" w14:textId="7DE130E2" w:rsidR="004C45D9" w:rsidRDefault="004C45D9" w:rsidP="00AC4814">
      <w:pPr>
        <w:ind w:firstLine="720"/>
        <w:rPr>
          <w:rFonts w:ascii="Times New Roman" w:hAnsi="Times New Roman" w:cs="Times New Roman"/>
          <w:b/>
          <w:bCs/>
          <w:sz w:val="24"/>
          <w:szCs w:val="24"/>
        </w:rPr>
      </w:pPr>
      <w:r>
        <w:rPr>
          <w:rFonts w:ascii="Times New Roman" w:hAnsi="Times New Roman" w:cs="Times New Roman"/>
          <w:b/>
          <w:bCs/>
          <w:sz w:val="24"/>
          <w:szCs w:val="24"/>
        </w:rPr>
        <w:lastRenderedPageBreak/>
        <w:t>3.</w:t>
      </w:r>
      <w:r w:rsidR="003663DE">
        <w:rPr>
          <w:rFonts w:ascii="Times New Roman" w:hAnsi="Times New Roman" w:cs="Times New Roman"/>
          <w:b/>
          <w:bCs/>
          <w:sz w:val="24"/>
          <w:szCs w:val="24"/>
        </w:rPr>
        <w:t>4</w:t>
      </w:r>
      <w:r>
        <w:rPr>
          <w:rFonts w:ascii="Times New Roman" w:hAnsi="Times New Roman" w:cs="Times New Roman"/>
          <w:b/>
          <w:bCs/>
          <w:sz w:val="24"/>
          <w:szCs w:val="24"/>
        </w:rPr>
        <w:tab/>
      </w:r>
      <w:r>
        <w:rPr>
          <w:rFonts w:ascii="Times New Roman" w:hAnsi="Times New Roman" w:cs="Times New Roman"/>
          <w:b/>
          <w:bCs/>
          <w:sz w:val="24"/>
          <w:szCs w:val="24"/>
        </w:rPr>
        <w:tab/>
        <w:t>Notices</w:t>
      </w:r>
    </w:p>
    <w:p w14:paraId="648FCCA4" w14:textId="71B7BF78" w:rsidR="004C45D9" w:rsidRPr="004C45D9" w:rsidRDefault="004C45D9" w:rsidP="004C45D9">
      <w:pPr>
        <w:tabs>
          <w:tab w:val="left" w:pos="0"/>
        </w:tabs>
        <w:ind w:left="2160" w:hanging="2160"/>
        <w:rPr>
          <w:rFonts w:ascii="Times New Roman" w:hAnsi="Times New Roman"/>
          <w:sz w:val="24"/>
          <w:szCs w:val="24"/>
        </w:rPr>
      </w:pPr>
      <w:r>
        <w:rPr>
          <w:rFonts w:ascii="Times New Roman" w:hAnsi="Times New Roman"/>
          <w:sz w:val="24"/>
          <w:szCs w:val="24"/>
        </w:rPr>
        <w:t xml:space="preserve">                       a.</w:t>
      </w:r>
      <w:r>
        <w:rPr>
          <w:rFonts w:ascii="Times New Roman" w:hAnsi="Times New Roman"/>
          <w:sz w:val="24"/>
          <w:szCs w:val="24"/>
        </w:rPr>
        <w:tab/>
      </w:r>
      <w:r w:rsidRPr="004C45D9">
        <w:rPr>
          <w:rFonts w:ascii="Times New Roman" w:hAnsi="Times New Roman"/>
          <w:sz w:val="24"/>
          <w:szCs w:val="24"/>
        </w:rPr>
        <w:t xml:space="preserve">In addition to notice requirements under the terms of this Contract otherwise, the following individuals shall also be provided the request, </w:t>
      </w:r>
      <w:r w:rsidR="00A524CB" w:rsidRPr="004C45D9">
        <w:rPr>
          <w:rFonts w:ascii="Times New Roman" w:hAnsi="Times New Roman"/>
          <w:sz w:val="24"/>
          <w:szCs w:val="24"/>
        </w:rPr>
        <w:t>approval,</w:t>
      </w:r>
      <w:r w:rsidRPr="004C45D9">
        <w:rPr>
          <w:rFonts w:ascii="Times New Roman" w:hAnsi="Times New Roman"/>
          <w:sz w:val="24"/>
          <w:szCs w:val="24"/>
        </w:rPr>
        <w:t xml:space="preserve"> or notice, as applicable: </w:t>
      </w:r>
    </w:p>
    <w:p w14:paraId="7BAAA117" w14:textId="77777777" w:rsidR="004C45D9" w:rsidRPr="004C45D9" w:rsidRDefault="004C45D9" w:rsidP="004C45D9">
      <w:pPr>
        <w:pStyle w:val="ListParagraph"/>
        <w:tabs>
          <w:tab w:val="left" w:pos="0"/>
        </w:tabs>
        <w:ind w:left="792"/>
        <w:rPr>
          <w:rFonts w:ascii="Times New Roman" w:hAnsi="Times New Roman"/>
          <w:b w:val="0"/>
          <w:bCs/>
          <w:sz w:val="24"/>
          <w:szCs w:val="24"/>
        </w:rPr>
      </w:pPr>
    </w:p>
    <w:p w14:paraId="45235C32" w14:textId="66E9DFF5" w:rsidR="004C45D9" w:rsidRPr="004C45D9" w:rsidRDefault="004C45D9" w:rsidP="004C45D9">
      <w:pPr>
        <w:pStyle w:val="ListParagraph"/>
        <w:numPr>
          <w:ilvl w:val="0"/>
          <w:numId w:val="6"/>
        </w:numPr>
        <w:tabs>
          <w:tab w:val="left" w:pos="0"/>
        </w:tabs>
        <w:rPr>
          <w:rFonts w:ascii="Times New Roman" w:hAnsi="Times New Roman"/>
          <w:b w:val="0"/>
          <w:bCs/>
          <w:sz w:val="24"/>
          <w:szCs w:val="24"/>
        </w:rPr>
      </w:pPr>
      <w:r w:rsidRPr="004C45D9">
        <w:rPr>
          <w:rFonts w:ascii="Times New Roman" w:hAnsi="Times New Roman"/>
          <w:b w:val="0"/>
          <w:bCs/>
          <w:sz w:val="24"/>
          <w:szCs w:val="24"/>
        </w:rPr>
        <w:tab/>
        <w:t xml:space="preserve">Oklahoma Department of Veterans Affairs Contact Monitor </w:t>
      </w:r>
    </w:p>
    <w:p w14:paraId="12EE267D" w14:textId="2D6E43A6" w:rsidR="004C45D9" w:rsidRPr="004C45D9" w:rsidRDefault="004C45D9" w:rsidP="004C45D9">
      <w:pPr>
        <w:pStyle w:val="ListParagraph"/>
        <w:tabs>
          <w:tab w:val="left" w:pos="0"/>
        </w:tabs>
        <w:ind w:left="792"/>
        <w:rPr>
          <w:rFonts w:ascii="Times New Roman" w:hAnsi="Times New Roman"/>
          <w:b w:val="0"/>
          <w:bCs/>
          <w:sz w:val="24"/>
          <w:szCs w:val="24"/>
        </w:rPr>
      </w:pPr>
      <w:r w:rsidRPr="004C45D9">
        <w:rPr>
          <w:rFonts w:ascii="Times New Roman" w:hAnsi="Times New Roman"/>
          <w:b w:val="0"/>
          <w:bCs/>
          <w:sz w:val="24"/>
          <w:szCs w:val="24"/>
        </w:rPr>
        <w:tab/>
      </w:r>
      <w:r w:rsidRPr="004C45D9">
        <w:rPr>
          <w:rFonts w:ascii="Times New Roman" w:hAnsi="Times New Roman"/>
          <w:b w:val="0"/>
          <w:bCs/>
          <w:sz w:val="24"/>
          <w:szCs w:val="24"/>
        </w:rPr>
        <w:tab/>
      </w:r>
      <w:r w:rsidRPr="004C45D9">
        <w:rPr>
          <w:rFonts w:ascii="Times New Roman" w:hAnsi="Times New Roman"/>
          <w:b w:val="0"/>
          <w:bCs/>
          <w:sz w:val="24"/>
          <w:szCs w:val="24"/>
        </w:rPr>
        <w:tab/>
        <w:t xml:space="preserve">(contact information to be provided with </w:t>
      </w:r>
      <w:r w:rsidR="00EF5719">
        <w:rPr>
          <w:rFonts w:ascii="Times New Roman" w:hAnsi="Times New Roman"/>
          <w:b w:val="0"/>
          <w:bCs/>
          <w:sz w:val="24"/>
          <w:szCs w:val="24"/>
        </w:rPr>
        <w:t xml:space="preserve">post </w:t>
      </w:r>
      <w:r w:rsidRPr="004C45D9">
        <w:rPr>
          <w:rFonts w:ascii="Times New Roman" w:hAnsi="Times New Roman"/>
          <w:b w:val="0"/>
          <w:bCs/>
          <w:sz w:val="24"/>
          <w:szCs w:val="24"/>
        </w:rPr>
        <w:t xml:space="preserve">award documents) </w:t>
      </w:r>
    </w:p>
    <w:p w14:paraId="77B3B34E" w14:textId="77777777" w:rsidR="004C45D9" w:rsidRPr="004C45D9" w:rsidRDefault="004C45D9" w:rsidP="004C45D9">
      <w:pPr>
        <w:pStyle w:val="ListParagraph"/>
        <w:tabs>
          <w:tab w:val="left" w:pos="0"/>
        </w:tabs>
        <w:ind w:left="792"/>
        <w:rPr>
          <w:rFonts w:ascii="Times New Roman" w:hAnsi="Times New Roman"/>
          <w:b w:val="0"/>
          <w:bCs/>
          <w:sz w:val="24"/>
          <w:szCs w:val="24"/>
        </w:rPr>
      </w:pPr>
    </w:p>
    <w:p w14:paraId="55474281" w14:textId="15662CCC" w:rsidR="004C45D9" w:rsidRPr="004C45D9" w:rsidRDefault="004C45D9" w:rsidP="004C45D9">
      <w:pPr>
        <w:pStyle w:val="ListParagraph"/>
        <w:tabs>
          <w:tab w:val="left" w:pos="0"/>
        </w:tabs>
        <w:ind w:left="792"/>
        <w:rPr>
          <w:rFonts w:ascii="Times New Roman" w:hAnsi="Times New Roman"/>
          <w:b w:val="0"/>
          <w:bCs/>
          <w:sz w:val="24"/>
          <w:szCs w:val="24"/>
        </w:rPr>
      </w:pPr>
      <w:r w:rsidRPr="004C45D9">
        <w:rPr>
          <w:rFonts w:ascii="Times New Roman" w:hAnsi="Times New Roman"/>
          <w:b w:val="0"/>
          <w:bCs/>
          <w:sz w:val="24"/>
          <w:szCs w:val="24"/>
        </w:rPr>
        <w:tab/>
      </w:r>
      <w:r w:rsidRPr="004C45D9">
        <w:rPr>
          <w:rFonts w:ascii="Times New Roman" w:hAnsi="Times New Roman"/>
          <w:b w:val="0"/>
          <w:bCs/>
          <w:sz w:val="24"/>
          <w:szCs w:val="24"/>
        </w:rPr>
        <w:tab/>
      </w:r>
      <w:r w:rsidRPr="004C45D9">
        <w:rPr>
          <w:rFonts w:ascii="Times New Roman" w:hAnsi="Times New Roman"/>
          <w:b w:val="0"/>
          <w:bCs/>
          <w:sz w:val="24"/>
          <w:szCs w:val="24"/>
        </w:rPr>
        <w:tab/>
        <w:t>2132 NE 36</w:t>
      </w:r>
      <w:r w:rsidRPr="004C45D9">
        <w:rPr>
          <w:rFonts w:ascii="Times New Roman" w:hAnsi="Times New Roman"/>
          <w:b w:val="0"/>
          <w:bCs/>
          <w:sz w:val="24"/>
          <w:szCs w:val="24"/>
          <w:vertAlign w:val="superscript"/>
        </w:rPr>
        <w:t>th</w:t>
      </w:r>
      <w:r w:rsidRPr="004C45D9">
        <w:rPr>
          <w:rFonts w:ascii="Times New Roman" w:hAnsi="Times New Roman"/>
          <w:b w:val="0"/>
          <w:bCs/>
          <w:sz w:val="24"/>
          <w:szCs w:val="24"/>
        </w:rPr>
        <w:t xml:space="preserve"> St</w:t>
      </w:r>
    </w:p>
    <w:p w14:paraId="6B09D22D" w14:textId="5F7D92F8" w:rsidR="004C45D9" w:rsidRDefault="004C45D9" w:rsidP="004C45D9">
      <w:pPr>
        <w:pStyle w:val="ListParagraph"/>
        <w:tabs>
          <w:tab w:val="left" w:pos="0"/>
        </w:tabs>
        <w:ind w:left="792"/>
        <w:rPr>
          <w:rFonts w:ascii="Times New Roman" w:hAnsi="Times New Roman"/>
          <w:b w:val="0"/>
          <w:bCs/>
          <w:sz w:val="24"/>
          <w:szCs w:val="24"/>
        </w:rPr>
      </w:pPr>
      <w:r w:rsidRPr="004C45D9">
        <w:rPr>
          <w:rFonts w:ascii="Times New Roman" w:hAnsi="Times New Roman"/>
          <w:b w:val="0"/>
          <w:bCs/>
          <w:sz w:val="24"/>
          <w:szCs w:val="24"/>
        </w:rPr>
        <w:tab/>
      </w:r>
      <w:r w:rsidRPr="004C45D9">
        <w:rPr>
          <w:rFonts w:ascii="Times New Roman" w:hAnsi="Times New Roman"/>
          <w:b w:val="0"/>
          <w:bCs/>
          <w:sz w:val="24"/>
          <w:szCs w:val="24"/>
        </w:rPr>
        <w:tab/>
      </w:r>
      <w:r w:rsidRPr="004C45D9">
        <w:rPr>
          <w:rFonts w:ascii="Times New Roman" w:hAnsi="Times New Roman"/>
          <w:b w:val="0"/>
          <w:bCs/>
          <w:sz w:val="24"/>
          <w:szCs w:val="24"/>
        </w:rPr>
        <w:tab/>
        <w:t xml:space="preserve">Oklahoma City, OK 73111 </w:t>
      </w:r>
    </w:p>
    <w:p w14:paraId="6F7C3006" w14:textId="77777777" w:rsidR="003663DE" w:rsidRDefault="003663DE" w:rsidP="004C45D9">
      <w:pPr>
        <w:pStyle w:val="ListParagraph"/>
        <w:tabs>
          <w:tab w:val="left" w:pos="0"/>
        </w:tabs>
        <w:ind w:left="792"/>
        <w:rPr>
          <w:rFonts w:ascii="Times New Roman" w:hAnsi="Times New Roman"/>
          <w:b w:val="0"/>
          <w:bCs/>
          <w:sz w:val="24"/>
          <w:szCs w:val="24"/>
        </w:rPr>
      </w:pPr>
    </w:p>
    <w:p w14:paraId="40289B0B" w14:textId="2F383FC7" w:rsidR="003663DE" w:rsidRPr="003663DE" w:rsidRDefault="003663DE" w:rsidP="003663DE">
      <w:pPr>
        <w:pStyle w:val="ListParagraph"/>
        <w:numPr>
          <w:ilvl w:val="0"/>
          <w:numId w:val="6"/>
        </w:numPr>
        <w:tabs>
          <w:tab w:val="left" w:pos="0"/>
        </w:tabs>
        <w:rPr>
          <w:rFonts w:ascii="Times New Roman" w:hAnsi="Times New Roman"/>
          <w:b w:val="0"/>
          <w:sz w:val="24"/>
          <w:szCs w:val="24"/>
        </w:rPr>
      </w:pPr>
      <w:r w:rsidRPr="003663DE">
        <w:rPr>
          <w:rFonts w:ascii="Times New Roman" w:hAnsi="Times New Roman"/>
          <w:b w:val="0"/>
          <w:sz w:val="24"/>
          <w:szCs w:val="24"/>
          <w:u w:val="single"/>
        </w:rPr>
        <w:t xml:space="preserve">With a copy, which shall not constitute notice, to: </w:t>
      </w:r>
    </w:p>
    <w:p w14:paraId="70D0CBFC" w14:textId="77777777" w:rsidR="003663DE" w:rsidRDefault="003663DE" w:rsidP="003663DE">
      <w:pPr>
        <w:pStyle w:val="ListParagraph"/>
        <w:tabs>
          <w:tab w:val="left" w:pos="0"/>
        </w:tabs>
        <w:ind w:left="2877"/>
        <w:rPr>
          <w:rFonts w:ascii="Times New Roman" w:hAnsi="Times New Roman"/>
          <w:b w:val="0"/>
          <w:bCs/>
          <w:sz w:val="24"/>
          <w:szCs w:val="24"/>
        </w:rPr>
      </w:pPr>
    </w:p>
    <w:p w14:paraId="152E7E55" w14:textId="77777777" w:rsidR="003663DE" w:rsidRPr="004C45D9" w:rsidRDefault="003663DE" w:rsidP="003663DE">
      <w:pPr>
        <w:pStyle w:val="ListParagraph"/>
        <w:tabs>
          <w:tab w:val="left" w:pos="0"/>
        </w:tabs>
        <w:ind w:left="792"/>
        <w:rPr>
          <w:rFonts w:ascii="Times New Roman" w:hAnsi="Times New Roman"/>
          <w:b w:val="0"/>
          <w:bCs/>
          <w:sz w:val="24"/>
          <w:szCs w:val="24"/>
        </w:rPr>
      </w:pP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sidRPr="004C45D9">
        <w:rPr>
          <w:rFonts w:ascii="Times New Roman" w:hAnsi="Times New Roman"/>
          <w:b w:val="0"/>
          <w:bCs/>
          <w:sz w:val="24"/>
          <w:szCs w:val="24"/>
        </w:rPr>
        <w:t xml:space="preserve">Oklahoma Department of Veterans Affairs </w:t>
      </w:r>
    </w:p>
    <w:p w14:paraId="33B1390E" w14:textId="77777777" w:rsidR="003663DE" w:rsidRPr="004C45D9" w:rsidRDefault="003663DE" w:rsidP="003663DE">
      <w:pPr>
        <w:pStyle w:val="ListParagraph"/>
        <w:tabs>
          <w:tab w:val="left" w:pos="0"/>
        </w:tabs>
        <w:ind w:left="792"/>
        <w:rPr>
          <w:rFonts w:ascii="Times New Roman" w:hAnsi="Times New Roman"/>
          <w:b w:val="0"/>
          <w:bCs/>
          <w:sz w:val="24"/>
          <w:szCs w:val="24"/>
        </w:rPr>
      </w:pP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sidRPr="004C45D9">
        <w:rPr>
          <w:rFonts w:ascii="Times New Roman" w:hAnsi="Times New Roman"/>
          <w:b w:val="0"/>
          <w:bCs/>
          <w:sz w:val="24"/>
          <w:szCs w:val="24"/>
        </w:rPr>
        <w:t xml:space="preserve">Office of General Counsel </w:t>
      </w:r>
    </w:p>
    <w:p w14:paraId="30E68E13" w14:textId="77777777" w:rsidR="003663DE" w:rsidRPr="004C45D9" w:rsidRDefault="003663DE" w:rsidP="003663DE">
      <w:pPr>
        <w:pStyle w:val="ListParagraph"/>
        <w:tabs>
          <w:tab w:val="left" w:pos="0"/>
        </w:tabs>
        <w:ind w:left="792"/>
        <w:rPr>
          <w:rFonts w:ascii="Times New Roman" w:hAnsi="Times New Roman"/>
          <w:b w:val="0"/>
          <w:bCs/>
          <w:sz w:val="24"/>
          <w:szCs w:val="24"/>
        </w:rPr>
      </w:pP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sidRPr="004C45D9">
        <w:rPr>
          <w:rFonts w:ascii="Times New Roman" w:hAnsi="Times New Roman"/>
          <w:b w:val="0"/>
          <w:bCs/>
          <w:sz w:val="24"/>
          <w:szCs w:val="24"/>
        </w:rPr>
        <w:t>2132 NE 36</w:t>
      </w:r>
      <w:r w:rsidRPr="004C45D9">
        <w:rPr>
          <w:rFonts w:ascii="Times New Roman" w:hAnsi="Times New Roman"/>
          <w:b w:val="0"/>
          <w:bCs/>
          <w:sz w:val="24"/>
          <w:szCs w:val="24"/>
          <w:vertAlign w:val="superscript"/>
        </w:rPr>
        <w:t>th</w:t>
      </w:r>
      <w:r w:rsidRPr="004C45D9">
        <w:rPr>
          <w:rFonts w:ascii="Times New Roman" w:hAnsi="Times New Roman"/>
          <w:b w:val="0"/>
          <w:bCs/>
          <w:sz w:val="24"/>
          <w:szCs w:val="24"/>
        </w:rPr>
        <w:t xml:space="preserve"> St</w:t>
      </w:r>
    </w:p>
    <w:p w14:paraId="17E54D64" w14:textId="77777777" w:rsidR="003663DE" w:rsidRPr="004C45D9" w:rsidRDefault="003663DE" w:rsidP="003663DE">
      <w:pPr>
        <w:pStyle w:val="ListParagraph"/>
        <w:tabs>
          <w:tab w:val="left" w:pos="0"/>
        </w:tabs>
        <w:ind w:left="792"/>
        <w:rPr>
          <w:rFonts w:ascii="Times New Roman" w:hAnsi="Times New Roman"/>
          <w:b w:val="0"/>
          <w:bCs/>
          <w:sz w:val="24"/>
          <w:szCs w:val="24"/>
        </w:rPr>
      </w:pP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sidRPr="004C45D9">
        <w:rPr>
          <w:rFonts w:ascii="Times New Roman" w:hAnsi="Times New Roman"/>
          <w:b w:val="0"/>
          <w:bCs/>
          <w:sz w:val="24"/>
          <w:szCs w:val="24"/>
        </w:rPr>
        <w:t>Oklahoma City, OK 73111</w:t>
      </w:r>
    </w:p>
    <w:p w14:paraId="52D6AAAD" w14:textId="77777777" w:rsidR="003663DE" w:rsidRDefault="003663DE" w:rsidP="003663DE">
      <w:pPr>
        <w:ind w:firstLine="720"/>
        <w:rPr>
          <w:rFonts w:ascii="Times New Roman" w:hAnsi="Times New Roman" w:cs="Times New Roman"/>
          <w:b/>
          <w:bCs/>
          <w:sz w:val="24"/>
          <w:szCs w:val="24"/>
        </w:rPr>
      </w:pPr>
    </w:p>
    <w:p w14:paraId="105E9547" w14:textId="0BD82167" w:rsidR="003663DE" w:rsidRPr="00A70311" w:rsidRDefault="003663DE" w:rsidP="003663DE">
      <w:pPr>
        <w:ind w:firstLine="720"/>
        <w:rPr>
          <w:rFonts w:ascii="Times New Roman" w:hAnsi="Times New Roman" w:cs="Times New Roman"/>
          <w:sz w:val="24"/>
          <w:szCs w:val="24"/>
        </w:rPr>
      </w:pPr>
      <w:r>
        <w:rPr>
          <w:rFonts w:ascii="Times New Roman" w:hAnsi="Times New Roman" w:cs="Times New Roman"/>
          <w:b/>
          <w:bCs/>
          <w:sz w:val="24"/>
          <w:szCs w:val="24"/>
        </w:rPr>
        <w:t>3.5</w:t>
      </w:r>
      <w:r w:rsidRPr="0025735E">
        <w:rPr>
          <w:rFonts w:ascii="Times New Roman" w:hAnsi="Times New Roman" w:cs="Times New Roman"/>
          <w:b/>
          <w:bCs/>
          <w:sz w:val="24"/>
          <w:szCs w:val="24"/>
        </w:rPr>
        <w:tab/>
      </w:r>
      <w:r w:rsidRPr="0025735E">
        <w:rPr>
          <w:rFonts w:ascii="Times New Roman" w:hAnsi="Times New Roman" w:cs="Times New Roman"/>
          <w:b/>
          <w:bCs/>
          <w:sz w:val="24"/>
          <w:szCs w:val="24"/>
        </w:rPr>
        <w:tab/>
        <w:t>Invoice(s) and Payment(s)</w:t>
      </w:r>
    </w:p>
    <w:p w14:paraId="179183E3" w14:textId="77777777" w:rsidR="003663DE" w:rsidRDefault="003663DE" w:rsidP="003663DE">
      <w:pPr>
        <w:ind w:left="2160" w:hanging="720"/>
        <w:rPr>
          <w:rFonts w:ascii="Times New Roman" w:hAnsi="Times New Roman" w:cs="Times New Roman"/>
          <w:sz w:val="24"/>
          <w:szCs w:val="24"/>
        </w:rPr>
      </w:pPr>
      <w:r w:rsidRPr="000E77E7">
        <w:rPr>
          <w:rFonts w:ascii="Times New Roman" w:hAnsi="Times New Roman" w:cs="Times New Roman"/>
          <w:sz w:val="24"/>
          <w:szCs w:val="24"/>
        </w:rPr>
        <w:t>a.</w:t>
      </w:r>
      <w:r w:rsidRPr="000E77E7">
        <w:rPr>
          <w:rFonts w:ascii="Times New Roman" w:hAnsi="Times New Roman" w:cs="Times New Roman"/>
          <w:sz w:val="24"/>
          <w:szCs w:val="24"/>
        </w:rPr>
        <w:tab/>
        <w:t xml:space="preserve">The invoice shall be submitted by email to the Oklahoma Department of Veterans Affairs: </w:t>
      </w:r>
      <w:hyperlink r:id="rId19" w:history="1">
        <w:r w:rsidRPr="000E77E7">
          <w:rPr>
            <w:rStyle w:val="Hyperlink"/>
            <w:rFonts w:ascii="Times New Roman" w:hAnsi="Times New Roman" w:cs="Times New Roman"/>
            <w:sz w:val="24"/>
            <w:szCs w:val="24"/>
          </w:rPr>
          <w:t>Jennifer.Pettis@ODVA.ok.gov</w:t>
        </w:r>
      </w:hyperlink>
      <w:r w:rsidRPr="000E77E7">
        <w:rPr>
          <w:rFonts w:ascii="Times New Roman" w:hAnsi="Times New Roman" w:cs="Times New Roman"/>
          <w:sz w:val="24"/>
          <w:szCs w:val="24"/>
        </w:rPr>
        <w:t xml:space="preserve"> </w:t>
      </w:r>
    </w:p>
    <w:p w14:paraId="447D4CB1" w14:textId="77777777" w:rsidR="003663DE" w:rsidRDefault="003663DE" w:rsidP="003663DE">
      <w:pPr>
        <w:ind w:left="216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0E77E7">
        <w:rPr>
          <w:rFonts w:ascii="Times New Roman" w:hAnsi="Times New Roman" w:cs="Times New Roman"/>
          <w:sz w:val="24"/>
          <w:szCs w:val="24"/>
        </w:rPr>
        <w:t>The billing shall include dates covered, hours worked, description of services provided, and hourly rate.  The hourly rate paid does not include the ability to pay overtime.  The payment of any overtime compensation due is the sole responsibility of the Supplier.</w:t>
      </w:r>
    </w:p>
    <w:p w14:paraId="15F4091B" w14:textId="77777777" w:rsidR="003663DE" w:rsidRPr="000E77E7" w:rsidRDefault="003663DE" w:rsidP="003663DE">
      <w:pPr>
        <w:ind w:left="2160" w:hanging="720"/>
        <w:rPr>
          <w:rFonts w:ascii="Times New Roman" w:hAnsi="Times New Roman" w:cs="Times New Roman"/>
          <w:sz w:val="24"/>
          <w:szCs w:val="24"/>
        </w:rPr>
      </w:pPr>
      <w:r w:rsidRPr="000E77E7">
        <w:rPr>
          <w:rFonts w:ascii="Times New Roman" w:hAnsi="Times New Roman" w:cs="Times New Roman"/>
          <w:sz w:val="24"/>
          <w:szCs w:val="24"/>
        </w:rPr>
        <w:t>c.</w:t>
      </w:r>
      <w:r w:rsidRPr="000E77E7">
        <w:rPr>
          <w:rFonts w:ascii="Times New Roman" w:hAnsi="Times New Roman" w:cs="Times New Roman"/>
          <w:sz w:val="24"/>
          <w:szCs w:val="24"/>
        </w:rPr>
        <w:tab/>
        <w:t xml:space="preserve">The Purchase Order (PO) number should appear on all documentation, including but not limited to: </w:t>
      </w:r>
    </w:p>
    <w:p w14:paraId="4E0E0C60" w14:textId="77777777" w:rsidR="003663DE" w:rsidRDefault="003663DE" w:rsidP="003663DE">
      <w:pPr>
        <w:ind w:left="2880" w:hanging="720"/>
        <w:rPr>
          <w:rFonts w:ascii="Times New Roman" w:hAnsi="Times New Roman" w:cs="Times New Roman"/>
          <w:sz w:val="24"/>
          <w:szCs w:val="24"/>
        </w:rPr>
      </w:pPr>
      <w:r w:rsidRPr="000E77E7">
        <w:rPr>
          <w:rFonts w:ascii="Times New Roman" w:hAnsi="Times New Roman" w:cs="Times New Roman"/>
          <w:sz w:val="24"/>
          <w:szCs w:val="24"/>
        </w:rPr>
        <w:t>i.</w:t>
      </w:r>
      <w:r w:rsidRPr="000E77E7">
        <w:rPr>
          <w:rFonts w:ascii="Times New Roman" w:hAnsi="Times New Roman" w:cs="Times New Roman"/>
          <w:sz w:val="24"/>
          <w:szCs w:val="24"/>
        </w:rPr>
        <w:tab/>
        <w:t xml:space="preserve">packing slips, invoices, bills of lading, correspondence, subject line of emails, envelope addresses, and packages. </w:t>
      </w:r>
    </w:p>
    <w:p w14:paraId="0BFDA83A" w14:textId="77777777" w:rsidR="003663DE" w:rsidRDefault="003663DE" w:rsidP="003663DE">
      <w:pPr>
        <w:ind w:left="2880" w:hanging="720"/>
        <w:rPr>
          <w:rFonts w:ascii="Times New Roman" w:hAnsi="Times New Roman" w:cs="Times New Roman"/>
          <w:sz w:val="24"/>
          <w:szCs w:val="24"/>
        </w:rPr>
      </w:pPr>
      <w:r w:rsidRPr="000E77E7">
        <w:rPr>
          <w:rFonts w:ascii="Times New Roman" w:hAnsi="Times New Roman" w:cs="Times New Roman"/>
          <w:sz w:val="24"/>
          <w:szCs w:val="24"/>
        </w:rPr>
        <w:t>ii.</w:t>
      </w:r>
      <w:r w:rsidRPr="000E77E7">
        <w:rPr>
          <w:rFonts w:ascii="Times New Roman" w:hAnsi="Times New Roman" w:cs="Times New Roman"/>
          <w:sz w:val="24"/>
          <w:szCs w:val="24"/>
        </w:rPr>
        <w:tab/>
        <w:t xml:space="preserve">The purchase order number should be visible without the need to open the package. </w:t>
      </w:r>
    </w:p>
    <w:p w14:paraId="1D2B7B62" w14:textId="0D3F773B" w:rsidR="003663DE" w:rsidRDefault="003663DE" w:rsidP="003663DE">
      <w:pPr>
        <w:pStyle w:val="ListParagraph"/>
        <w:numPr>
          <w:ilvl w:val="0"/>
          <w:numId w:val="6"/>
        </w:numPr>
        <w:rPr>
          <w:rFonts w:ascii="Times New Roman" w:hAnsi="Times New Roman" w:cs="Times New Roman"/>
          <w:b w:val="0"/>
          <w:bCs/>
          <w:sz w:val="24"/>
          <w:szCs w:val="24"/>
        </w:rPr>
      </w:pPr>
      <w:r w:rsidRPr="003663DE">
        <w:rPr>
          <w:rFonts w:ascii="Times New Roman" w:hAnsi="Times New Roman" w:cs="Times New Roman"/>
          <w:b w:val="0"/>
          <w:bCs/>
          <w:sz w:val="24"/>
          <w:szCs w:val="24"/>
        </w:rPr>
        <w:t>Shipments, invoices, and other documentation without the purchase order number may result in refusal of delivery, delays in payment, or other delays in response.</w:t>
      </w:r>
    </w:p>
    <w:p w14:paraId="56CDBF17" w14:textId="02ABC7D7" w:rsidR="00A568C6" w:rsidRDefault="00A568C6" w:rsidP="00A568C6">
      <w:pPr>
        <w:rPr>
          <w:rFonts w:ascii="Times New Roman" w:hAnsi="Times New Roman" w:cs="Times New Roman"/>
          <w:bCs/>
          <w:sz w:val="24"/>
          <w:szCs w:val="24"/>
        </w:rPr>
      </w:pPr>
    </w:p>
    <w:p w14:paraId="131E28B9" w14:textId="070CFBBB" w:rsidR="00A568C6" w:rsidRDefault="00A568C6" w:rsidP="00A568C6">
      <w:pPr>
        <w:rPr>
          <w:rFonts w:ascii="Times New Roman" w:hAnsi="Times New Roman" w:cs="Times New Roman"/>
          <w:bCs/>
          <w:sz w:val="24"/>
          <w:szCs w:val="24"/>
        </w:rPr>
      </w:pPr>
    </w:p>
    <w:p w14:paraId="1821FA18" w14:textId="6A84374B" w:rsidR="00A568C6" w:rsidRDefault="00A568C6" w:rsidP="00A568C6">
      <w:pPr>
        <w:rPr>
          <w:rFonts w:ascii="Times New Roman" w:hAnsi="Times New Roman" w:cs="Times New Roman"/>
          <w:bCs/>
          <w:sz w:val="24"/>
          <w:szCs w:val="24"/>
        </w:rPr>
      </w:pPr>
    </w:p>
    <w:p w14:paraId="6D4A2A82" w14:textId="77777777" w:rsidR="00A568C6" w:rsidRPr="00A568C6" w:rsidRDefault="00A568C6" w:rsidP="00A568C6">
      <w:pPr>
        <w:rPr>
          <w:rFonts w:ascii="Times New Roman" w:hAnsi="Times New Roman" w:cs="Times New Roman"/>
          <w:bCs/>
          <w:sz w:val="24"/>
          <w:szCs w:val="24"/>
        </w:rPr>
      </w:pPr>
    </w:p>
    <w:p w14:paraId="28292EED" w14:textId="0572BC0B" w:rsidR="003663DE" w:rsidRDefault="003663DE" w:rsidP="003663DE">
      <w:pPr>
        <w:rPr>
          <w:rFonts w:ascii="Times New Roman" w:hAnsi="Times New Roman"/>
          <w:b/>
          <w:bCs/>
          <w:sz w:val="24"/>
          <w:szCs w:val="24"/>
        </w:rPr>
      </w:pPr>
      <w:r>
        <w:rPr>
          <w:rFonts w:ascii="Times New Roman" w:hAnsi="Times New Roman" w:cs="Times New Roman"/>
          <w:sz w:val="24"/>
          <w:szCs w:val="24"/>
        </w:rPr>
        <w:lastRenderedPageBreak/>
        <w:tab/>
      </w:r>
      <w:r>
        <w:rPr>
          <w:rFonts w:ascii="Times New Roman" w:hAnsi="Times New Roman" w:cs="Times New Roman"/>
          <w:b/>
          <w:bCs/>
          <w:sz w:val="24"/>
          <w:szCs w:val="24"/>
        </w:rPr>
        <w:t>3.6</w:t>
      </w:r>
      <w:r w:rsidRPr="000E77E7">
        <w:rPr>
          <w:rFonts w:ascii="Times New Roman" w:hAnsi="Times New Roman" w:cs="Times New Roman"/>
          <w:b/>
          <w:bCs/>
          <w:sz w:val="24"/>
          <w:szCs w:val="24"/>
        </w:rPr>
        <w:tab/>
      </w:r>
      <w:r w:rsidRPr="000E77E7">
        <w:rPr>
          <w:rFonts w:ascii="Times New Roman" w:hAnsi="Times New Roman" w:cs="Times New Roman"/>
          <w:b/>
          <w:bCs/>
          <w:sz w:val="24"/>
          <w:szCs w:val="24"/>
        </w:rPr>
        <w:tab/>
      </w:r>
      <w:r w:rsidRPr="000E77E7">
        <w:rPr>
          <w:rFonts w:ascii="Times New Roman" w:hAnsi="Times New Roman"/>
          <w:b/>
          <w:bCs/>
          <w:sz w:val="24"/>
          <w:szCs w:val="24"/>
        </w:rPr>
        <w:t xml:space="preserve">Representations of </w:t>
      </w:r>
      <w:r w:rsidR="00932602">
        <w:rPr>
          <w:rFonts w:ascii="Times New Roman" w:hAnsi="Times New Roman"/>
          <w:b/>
          <w:bCs/>
          <w:sz w:val="24"/>
          <w:szCs w:val="24"/>
        </w:rPr>
        <w:t>W</w:t>
      </w:r>
      <w:r w:rsidRPr="000E77E7">
        <w:rPr>
          <w:rFonts w:ascii="Times New Roman" w:hAnsi="Times New Roman"/>
          <w:b/>
          <w:bCs/>
          <w:sz w:val="24"/>
          <w:szCs w:val="24"/>
        </w:rPr>
        <w:t xml:space="preserve">arranties of the </w:t>
      </w:r>
      <w:r w:rsidR="00932602">
        <w:rPr>
          <w:rFonts w:ascii="Times New Roman" w:hAnsi="Times New Roman"/>
          <w:b/>
          <w:bCs/>
          <w:sz w:val="24"/>
          <w:szCs w:val="24"/>
        </w:rPr>
        <w:t>S</w:t>
      </w:r>
      <w:r w:rsidRPr="000E77E7">
        <w:rPr>
          <w:rFonts w:ascii="Times New Roman" w:hAnsi="Times New Roman"/>
          <w:b/>
          <w:bCs/>
          <w:sz w:val="24"/>
          <w:szCs w:val="24"/>
        </w:rPr>
        <w:t>upplier</w:t>
      </w:r>
    </w:p>
    <w:p w14:paraId="4EFA0925" w14:textId="242E79F8" w:rsidR="003663DE" w:rsidRDefault="003663DE" w:rsidP="003663DE">
      <w:pPr>
        <w:ind w:left="2160" w:hanging="720"/>
        <w:rPr>
          <w:rFonts w:ascii="Times New Roman" w:hAnsi="Times New Roman"/>
          <w:sz w:val="24"/>
          <w:szCs w:val="24"/>
        </w:rPr>
      </w:pPr>
      <w:r w:rsidRPr="000E77E7">
        <w:rPr>
          <w:rFonts w:ascii="Times New Roman" w:hAnsi="Times New Roman"/>
          <w:sz w:val="24"/>
          <w:szCs w:val="24"/>
        </w:rPr>
        <w:t>a.</w:t>
      </w:r>
      <w:r w:rsidRPr="000E77E7">
        <w:rPr>
          <w:rFonts w:ascii="Times New Roman" w:hAnsi="Times New Roman"/>
          <w:sz w:val="24"/>
          <w:szCs w:val="24"/>
        </w:rPr>
        <w:tab/>
        <w:t>The Supplier shall continuously monitor and evaluate the competence and</w:t>
      </w:r>
      <w:r w:rsidRPr="00ED0EE0">
        <w:rPr>
          <w:rFonts w:ascii="Times New Roman" w:hAnsi="Times New Roman"/>
          <w:sz w:val="24"/>
          <w:szCs w:val="24"/>
        </w:rPr>
        <w:t xml:space="preserve"> performance of each employee or agent used in performance of its obligations under this Contract and shall not use any employee or agent not competent or qualified to participate in the rendering of services under this Contract to </w:t>
      </w:r>
      <w:r w:rsidR="00932602">
        <w:rPr>
          <w:rFonts w:ascii="Times New Roman" w:hAnsi="Times New Roman"/>
          <w:sz w:val="24"/>
          <w:szCs w:val="24"/>
        </w:rPr>
        <w:t>ODVA</w:t>
      </w:r>
      <w:r w:rsidRPr="00ED0EE0">
        <w:rPr>
          <w:rFonts w:ascii="Times New Roman" w:hAnsi="Times New Roman"/>
          <w:sz w:val="24"/>
          <w:szCs w:val="24"/>
        </w:rPr>
        <w:t xml:space="preserve">. </w:t>
      </w:r>
    </w:p>
    <w:p w14:paraId="556D19A2" w14:textId="36A12279" w:rsidR="008B7556" w:rsidRPr="00ED0EE0" w:rsidRDefault="003663DE" w:rsidP="00AC4814">
      <w:pPr>
        <w:ind w:left="2160" w:hanging="720"/>
        <w:rPr>
          <w:rFonts w:ascii="Times New Roman" w:hAnsi="Times New Roman"/>
          <w:b/>
          <w:sz w:val="24"/>
          <w:szCs w:val="24"/>
        </w:rPr>
      </w:pPr>
      <w:r>
        <w:rPr>
          <w:rFonts w:ascii="Times New Roman" w:hAnsi="Times New Roman"/>
          <w:sz w:val="24"/>
          <w:szCs w:val="24"/>
        </w:rPr>
        <w:t>b.</w:t>
      </w:r>
      <w:r>
        <w:rPr>
          <w:rFonts w:ascii="Times New Roman" w:hAnsi="Times New Roman"/>
          <w:sz w:val="24"/>
          <w:szCs w:val="24"/>
        </w:rPr>
        <w:tab/>
      </w:r>
      <w:r w:rsidRPr="00ED0EE0">
        <w:rPr>
          <w:rFonts w:ascii="Times New Roman" w:hAnsi="Times New Roman"/>
          <w:sz w:val="24"/>
          <w:szCs w:val="24"/>
        </w:rPr>
        <w:t xml:space="preserve">All information that has been or will be furnished by the </w:t>
      </w:r>
      <w:r w:rsidR="00932602">
        <w:rPr>
          <w:rFonts w:ascii="Times New Roman" w:hAnsi="Times New Roman"/>
          <w:sz w:val="24"/>
          <w:szCs w:val="24"/>
        </w:rPr>
        <w:t>s</w:t>
      </w:r>
      <w:r w:rsidRPr="00ED0EE0">
        <w:rPr>
          <w:rFonts w:ascii="Times New Roman" w:hAnsi="Times New Roman"/>
          <w:sz w:val="24"/>
          <w:szCs w:val="24"/>
        </w:rPr>
        <w:t xml:space="preserve">upplier to </w:t>
      </w:r>
      <w:r w:rsidR="00932602">
        <w:rPr>
          <w:rFonts w:ascii="Times New Roman" w:hAnsi="Times New Roman"/>
          <w:sz w:val="24"/>
          <w:szCs w:val="24"/>
        </w:rPr>
        <w:t>ODVA,</w:t>
      </w:r>
      <w:r w:rsidRPr="00ED0EE0">
        <w:rPr>
          <w:rFonts w:ascii="Times New Roman" w:hAnsi="Times New Roman"/>
          <w:sz w:val="24"/>
          <w:szCs w:val="24"/>
        </w:rPr>
        <w:t xml:space="preserve"> concerning the </w:t>
      </w:r>
      <w:r w:rsidR="00932602">
        <w:rPr>
          <w:rFonts w:ascii="Times New Roman" w:hAnsi="Times New Roman"/>
          <w:sz w:val="24"/>
          <w:szCs w:val="24"/>
        </w:rPr>
        <w:t>s</w:t>
      </w:r>
      <w:r w:rsidRPr="00ED0EE0">
        <w:rPr>
          <w:rFonts w:ascii="Times New Roman" w:hAnsi="Times New Roman"/>
          <w:sz w:val="24"/>
          <w:szCs w:val="24"/>
        </w:rPr>
        <w:t xml:space="preserve">upplier and the services performed pursuant to this Contract is true and correct in all respects. </w:t>
      </w:r>
    </w:p>
    <w:p w14:paraId="1B2A6B42" w14:textId="77777777" w:rsidR="004674F9" w:rsidRPr="004800C7" w:rsidRDefault="004674F9" w:rsidP="004800C7">
      <w:pPr>
        <w:rPr>
          <w:rFonts w:ascii="Times New Roman" w:hAnsi="Times New Roman" w:cs="Times New Roman"/>
          <w:sz w:val="24"/>
          <w:szCs w:val="24"/>
        </w:rPr>
      </w:pPr>
    </w:p>
    <w:sectPr w:rsidR="004674F9" w:rsidRPr="004800C7">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1485"/>
    <w:multiLevelType w:val="hybridMultilevel"/>
    <w:tmpl w:val="F2065B4A"/>
    <w:lvl w:ilvl="0" w:tplc="442E0FA0">
      <w:start w:val="1"/>
      <w:numFmt w:val="lowerRoman"/>
      <w:lvlText w:val="%1."/>
      <w:lvlJc w:val="left"/>
      <w:pPr>
        <w:ind w:left="2877" w:hanging="72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1" w15:restartNumberingAfterBreak="0">
    <w:nsid w:val="0D761353"/>
    <w:multiLevelType w:val="hybridMultilevel"/>
    <w:tmpl w:val="E67A8118"/>
    <w:lvl w:ilvl="0" w:tplc="13A4CB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E71DA"/>
    <w:multiLevelType w:val="hybridMultilevel"/>
    <w:tmpl w:val="F2065B4A"/>
    <w:lvl w:ilvl="0" w:tplc="442E0FA0">
      <w:start w:val="1"/>
      <w:numFmt w:val="lowerRoman"/>
      <w:lvlText w:val="%1."/>
      <w:lvlJc w:val="left"/>
      <w:pPr>
        <w:ind w:left="2877" w:hanging="72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3" w15:restartNumberingAfterBreak="0">
    <w:nsid w:val="2D0B3085"/>
    <w:multiLevelType w:val="multilevel"/>
    <w:tmpl w:val="502890C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7965369"/>
    <w:multiLevelType w:val="multilevel"/>
    <w:tmpl w:val="F8429A6C"/>
    <w:lvl w:ilvl="0">
      <w:start w:val="1"/>
      <w:numFmt w:val="decimal"/>
      <w:lvlText w:val="%1"/>
      <w:lvlJc w:val="left"/>
      <w:pPr>
        <w:ind w:left="1080" w:hanging="1080"/>
      </w:pPr>
      <w:rPr>
        <w:rFonts w:cs="Times New Roman" w:hint="default"/>
      </w:rPr>
    </w:lvl>
    <w:lvl w:ilvl="1">
      <w:start w:val="1"/>
      <w:numFmt w:val="decimal"/>
      <w:lvlText w:val="%1.%2"/>
      <w:lvlJc w:val="left"/>
      <w:pPr>
        <w:ind w:left="1440" w:hanging="1080"/>
      </w:pPr>
      <w:rPr>
        <w:rFonts w:cs="Times New Roman" w:hint="default"/>
        <w:b/>
        <w:bCs w:val="0"/>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C7"/>
    <w:rsid w:val="000326E7"/>
    <w:rsid w:val="00035123"/>
    <w:rsid w:val="00061402"/>
    <w:rsid w:val="00073E78"/>
    <w:rsid w:val="000A0E71"/>
    <w:rsid w:val="000E01A4"/>
    <w:rsid w:val="000E77E7"/>
    <w:rsid w:val="000F0234"/>
    <w:rsid w:val="001142CF"/>
    <w:rsid w:val="001338B3"/>
    <w:rsid w:val="001A31F1"/>
    <w:rsid w:val="0025735E"/>
    <w:rsid w:val="00265CCE"/>
    <w:rsid w:val="00290706"/>
    <w:rsid w:val="003663DE"/>
    <w:rsid w:val="003711FF"/>
    <w:rsid w:val="003C4345"/>
    <w:rsid w:val="004308BE"/>
    <w:rsid w:val="004674F9"/>
    <w:rsid w:val="004800C7"/>
    <w:rsid w:val="004C45D9"/>
    <w:rsid w:val="004D2A16"/>
    <w:rsid w:val="004E531F"/>
    <w:rsid w:val="005845CC"/>
    <w:rsid w:val="00647E6C"/>
    <w:rsid w:val="006C1F9B"/>
    <w:rsid w:val="007046C6"/>
    <w:rsid w:val="00717C37"/>
    <w:rsid w:val="007B7B06"/>
    <w:rsid w:val="007D14BF"/>
    <w:rsid w:val="008306D1"/>
    <w:rsid w:val="008529D9"/>
    <w:rsid w:val="008B50BD"/>
    <w:rsid w:val="008B7556"/>
    <w:rsid w:val="008C537F"/>
    <w:rsid w:val="008E16D6"/>
    <w:rsid w:val="00907D4F"/>
    <w:rsid w:val="00932602"/>
    <w:rsid w:val="00942280"/>
    <w:rsid w:val="009E3E48"/>
    <w:rsid w:val="009F19F9"/>
    <w:rsid w:val="00A0667D"/>
    <w:rsid w:val="00A524CB"/>
    <w:rsid w:val="00A568C6"/>
    <w:rsid w:val="00A611B3"/>
    <w:rsid w:val="00A70311"/>
    <w:rsid w:val="00AC4814"/>
    <w:rsid w:val="00AC7D83"/>
    <w:rsid w:val="00B5498B"/>
    <w:rsid w:val="00B5785F"/>
    <w:rsid w:val="00B76599"/>
    <w:rsid w:val="00BC6316"/>
    <w:rsid w:val="00BF3007"/>
    <w:rsid w:val="00C27812"/>
    <w:rsid w:val="00C357A1"/>
    <w:rsid w:val="00C7771A"/>
    <w:rsid w:val="00CA6FAF"/>
    <w:rsid w:val="00CB7304"/>
    <w:rsid w:val="00CF7A39"/>
    <w:rsid w:val="00D63E63"/>
    <w:rsid w:val="00D652D1"/>
    <w:rsid w:val="00DA68B5"/>
    <w:rsid w:val="00DD2A37"/>
    <w:rsid w:val="00DE0AA1"/>
    <w:rsid w:val="00E15CE6"/>
    <w:rsid w:val="00E15F3F"/>
    <w:rsid w:val="00EA2877"/>
    <w:rsid w:val="00EF5719"/>
    <w:rsid w:val="00F2737C"/>
    <w:rsid w:val="00F45BEC"/>
    <w:rsid w:val="00F656D8"/>
    <w:rsid w:val="00F65778"/>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1"/>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character" w:styleId="Hyperlink">
    <w:name w:val="Hyperlink"/>
    <w:basedOn w:val="DefaultParagraphFont"/>
    <w:uiPriority w:val="99"/>
    <w:unhideWhenUsed/>
    <w:rsid w:val="00D63E63"/>
    <w:rPr>
      <w:color w:val="0563C1" w:themeColor="hyperlink"/>
      <w:u w:val="single"/>
    </w:rPr>
  </w:style>
  <w:style w:type="character" w:styleId="UnresolvedMention">
    <w:name w:val="Unresolved Mention"/>
    <w:basedOn w:val="DefaultParagraphFont"/>
    <w:uiPriority w:val="99"/>
    <w:semiHidden/>
    <w:unhideWhenUsed/>
    <w:rsid w:val="00D63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2467">
      <w:bodyDiv w:val="1"/>
      <w:marLeft w:val="0"/>
      <w:marRight w:val="0"/>
      <w:marTop w:val="0"/>
      <w:marBottom w:val="0"/>
      <w:divBdr>
        <w:top w:val="none" w:sz="0" w:space="0" w:color="auto"/>
        <w:left w:val="none" w:sz="0" w:space="0" w:color="auto"/>
        <w:bottom w:val="none" w:sz="0" w:space="0" w:color="auto"/>
        <w:right w:val="none" w:sz="0" w:space="0" w:color="auto"/>
      </w:divBdr>
    </w:div>
    <w:div w:id="1012337458">
      <w:bodyDiv w:val="1"/>
      <w:marLeft w:val="0"/>
      <w:marRight w:val="0"/>
      <w:marTop w:val="0"/>
      <w:marBottom w:val="0"/>
      <w:divBdr>
        <w:top w:val="none" w:sz="0" w:space="0" w:color="auto"/>
        <w:left w:val="none" w:sz="0" w:space="0" w:color="auto"/>
        <w:bottom w:val="none" w:sz="0" w:space="0" w:color="auto"/>
        <w:right w:val="none" w:sz="0" w:space="0" w:color="auto"/>
      </w:divBdr>
    </w:div>
    <w:div w:id="1166752158">
      <w:bodyDiv w:val="1"/>
      <w:marLeft w:val="0"/>
      <w:marRight w:val="0"/>
      <w:marTop w:val="0"/>
      <w:marBottom w:val="0"/>
      <w:divBdr>
        <w:top w:val="none" w:sz="0" w:space="0" w:color="auto"/>
        <w:left w:val="none" w:sz="0" w:space="0" w:color="auto"/>
        <w:bottom w:val="none" w:sz="0" w:space="0" w:color="auto"/>
        <w:right w:val="none" w:sz="0" w:space="0" w:color="auto"/>
      </w:divBdr>
    </w:div>
    <w:div w:id="18386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wpodvasite002-650.azurewebsites.net/" TargetMode="External"/><Relationship Id="rId13" Type="http://schemas.openxmlformats.org/officeDocument/2006/relationships/hyperlink" Target="https://odva.ok.gov/veterans-centers/lawton/" TargetMode="External"/><Relationship Id="rId18" Type="http://schemas.openxmlformats.org/officeDocument/2006/relationships/hyperlink" Target="https://pointclickcar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odva.ok.gov/veterans-centers/norman/" TargetMode="External"/><Relationship Id="rId17" Type="http://schemas.openxmlformats.org/officeDocument/2006/relationships/hyperlink" Target="https://www.va.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oklahoma.gov/veterans/about-odva/veterans-commission.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dva.ok.gov/veterans-centers/claremor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odva.ok.gov/veterans-centers/talihina/" TargetMode="External"/><Relationship Id="rId23" Type="http://schemas.openxmlformats.org/officeDocument/2006/relationships/footer" Target="footer2.xml"/><Relationship Id="rId10" Type="http://schemas.openxmlformats.org/officeDocument/2006/relationships/hyperlink" Target="https://odva.ok.gov/veterans-centers/clinton/" TargetMode="External"/><Relationship Id="rId19" Type="http://schemas.openxmlformats.org/officeDocument/2006/relationships/hyperlink" Target="mailto:Jennifer.Pettis@ODVA.ok.gov" TargetMode="External"/><Relationship Id="rId4" Type="http://schemas.openxmlformats.org/officeDocument/2006/relationships/settings" Target="settings.xml"/><Relationship Id="rId9" Type="http://schemas.openxmlformats.org/officeDocument/2006/relationships/hyperlink" Target="https://odva.ok.gov/veterans-centers/ardmore/" TargetMode="External"/><Relationship Id="rId14" Type="http://schemas.openxmlformats.org/officeDocument/2006/relationships/hyperlink" Target="https://odva.ok.gov/veterans-centers/sulphu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572A9-0E78-453A-A695-DEAEB3C3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Cinnamon Alexander</cp:lastModifiedBy>
  <cp:revision>9</cp:revision>
  <cp:lastPrinted>2020-08-31T17:24:00Z</cp:lastPrinted>
  <dcterms:created xsi:type="dcterms:W3CDTF">2021-07-30T19:20:00Z</dcterms:created>
  <dcterms:modified xsi:type="dcterms:W3CDTF">2021-08-25T15:07:00Z</dcterms:modified>
</cp:coreProperties>
</file>