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52C04" w14:textId="6EECDB71"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ATTACHMENT C</w:t>
      </w:r>
    </w:p>
    <w:p w14:paraId="0FAB65AE" w14:textId="17D5C044" w:rsidR="00714278" w:rsidRPr="00C24841" w:rsidRDefault="004E6E93" w:rsidP="00714278">
      <w:pPr>
        <w:jc w:val="center"/>
        <w:rPr>
          <w:rFonts w:ascii="Times New Roman" w:hAnsi="Times New Roman" w:cs="Times New Roman"/>
          <w:b/>
          <w:sz w:val="28"/>
          <w:szCs w:val="28"/>
        </w:rPr>
      </w:pPr>
      <w:r>
        <w:rPr>
          <w:rFonts w:ascii="Times New Roman" w:hAnsi="Times New Roman" w:cs="Times New Roman"/>
          <w:b/>
          <w:sz w:val="28"/>
          <w:szCs w:val="28"/>
        </w:rPr>
        <w:t>OKLAHOMA DEPARTMENT OF VETERANS AFFAIRS</w:t>
      </w:r>
      <w:r w:rsidR="00714278" w:rsidRPr="00C24841">
        <w:rPr>
          <w:rFonts w:ascii="Times New Roman" w:hAnsi="Times New Roman" w:cs="Times New Roman"/>
          <w:b/>
          <w:sz w:val="28"/>
          <w:szCs w:val="28"/>
        </w:rPr>
        <w:t xml:space="preserve"> TERMS</w:t>
      </w:r>
    </w:p>
    <w:p w14:paraId="0E868DDE" w14:textId="68CAF569" w:rsidR="00C24841" w:rsidRDefault="00C24841" w:rsidP="00C24841">
      <w:pPr>
        <w:jc w:val="center"/>
        <w:rPr>
          <w:rFonts w:ascii="Times New Roman" w:hAnsi="Times New Roman" w:cs="Times New Roman"/>
          <w:b/>
          <w:sz w:val="28"/>
          <w:szCs w:val="28"/>
        </w:rPr>
      </w:pPr>
      <w:r w:rsidRPr="00C24841">
        <w:rPr>
          <w:rFonts w:ascii="Times New Roman" w:hAnsi="Times New Roman" w:cs="Times New Roman"/>
          <w:b/>
          <w:sz w:val="28"/>
          <w:szCs w:val="28"/>
        </w:rPr>
        <w:t xml:space="preserve">SOLICITATION NO. </w:t>
      </w:r>
      <w:r w:rsidR="009115C7">
        <w:rPr>
          <w:rFonts w:ascii="Times New Roman" w:hAnsi="Times New Roman" w:cs="Times New Roman"/>
          <w:b/>
          <w:sz w:val="28"/>
          <w:szCs w:val="28"/>
        </w:rPr>
        <w:t>650000</w:t>
      </w:r>
      <w:r w:rsidR="0072718A">
        <w:rPr>
          <w:rFonts w:ascii="Times New Roman" w:hAnsi="Times New Roman" w:cs="Times New Roman"/>
          <w:b/>
          <w:sz w:val="28"/>
          <w:szCs w:val="28"/>
        </w:rPr>
        <w:t>0283</w:t>
      </w:r>
      <w:r w:rsidR="00DD19A2">
        <w:rPr>
          <w:rFonts w:ascii="Times New Roman" w:hAnsi="Times New Roman" w:cs="Times New Roman"/>
          <w:b/>
          <w:sz w:val="28"/>
          <w:szCs w:val="28"/>
        </w:rPr>
        <w:t>-REBID</w:t>
      </w:r>
    </w:p>
    <w:p w14:paraId="292897D4" w14:textId="77777777" w:rsidR="00554F12" w:rsidRPr="00C24841" w:rsidRDefault="00554F12" w:rsidP="00C24841">
      <w:pPr>
        <w:jc w:val="center"/>
        <w:rPr>
          <w:rFonts w:ascii="Times New Roman" w:hAnsi="Times New Roman" w:cs="Times New Roman"/>
          <w:b/>
          <w:sz w:val="28"/>
          <w:szCs w:val="28"/>
        </w:rPr>
      </w:pPr>
    </w:p>
    <w:p w14:paraId="08B1C783" w14:textId="7EE6124A" w:rsidR="004E6E93" w:rsidRDefault="004E6E93" w:rsidP="004E6E93">
      <w:pPr>
        <w:pStyle w:val="ListParagraph"/>
        <w:numPr>
          <w:ilvl w:val="0"/>
          <w:numId w:val="10"/>
        </w:numPr>
        <w:tabs>
          <w:tab w:val="left" w:pos="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Rights and Responsibilities of the </w:t>
      </w:r>
      <w:r w:rsidR="0018128B">
        <w:rPr>
          <w:rFonts w:ascii="Times New Roman" w:hAnsi="Times New Roman" w:cs="Times New Roman"/>
          <w:b/>
          <w:sz w:val="24"/>
          <w:szCs w:val="24"/>
        </w:rPr>
        <w:t>Supplier</w:t>
      </w:r>
      <w:r>
        <w:rPr>
          <w:rFonts w:ascii="Times New Roman" w:hAnsi="Times New Roman" w:cs="Times New Roman"/>
          <w:b/>
          <w:sz w:val="24"/>
          <w:szCs w:val="24"/>
        </w:rPr>
        <w:t>:</w:t>
      </w:r>
    </w:p>
    <w:p w14:paraId="521159A3" w14:textId="77777777" w:rsidR="004E6E93" w:rsidRDefault="004E6E93" w:rsidP="004E6E93">
      <w:pPr>
        <w:pStyle w:val="ListParagraph"/>
        <w:tabs>
          <w:tab w:val="left" w:pos="0"/>
        </w:tabs>
        <w:spacing w:line="240" w:lineRule="auto"/>
        <w:ind w:left="0"/>
        <w:rPr>
          <w:rFonts w:ascii="Times New Roman" w:hAnsi="Times New Roman" w:cs="Times New Roman"/>
          <w:b/>
          <w:sz w:val="24"/>
          <w:szCs w:val="24"/>
        </w:rPr>
      </w:pPr>
    </w:p>
    <w:p w14:paraId="2344130D" w14:textId="6D26BB6C" w:rsidR="004E6E93" w:rsidRPr="004E6E93" w:rsidRDefault="004E6E93" w:rsidP="004E6E93">
      <w:pPr>
        <w:pStyle w:val="ListParagraph"/>
        <w:numPr>
          <w:ilvl w:val="1"/>
          <w:numId w:val="10"/>
        </w:numPr>
        <w:tabs>
          <w:tab w:val="left" w:pos="0"/>
        </w:tabs>
        <w:spacing w:line="240" w:lineRule="auto"/>
        <w:rPr>
          <w:rFonts w:ascii="Times New Roman" w:hAnsi="Times New Roman" w:cs="Times New Roman"/>
          <w:b/>
          <w:sz w:val="24"/>
          <w:szCs w:val="24"/>
        </w:rPr>
      </w:pPr>
      <w:r w:rsidRPr="004E6E93">
        <w:rPr>
          <w:rFonts w:ascii="Times New Roman" w:hAnsi="Times New Roman"/>
          <w:sz w:val="24"/>
          <w:szCs w:val="24"/>
        </w:rPr>
        <w:t xml:space="preserve">In performing its rights and obligations hereunder, the </w:t>
      </w:r>
      <w:r w:rsidR="0018128B">
        <w:rPr>
          <w:rFonts w:ascii="Times New Roman" w:hAnsi="Times New Roman"/>
          <w:sz w:val="24"/>
          <w:szCs w:val="24"/>
        </w:rPr>
        <w:t>Supplier</w:t>
      </w:r>
      <w:r w:rsidRPr="004E6E93">
        <w:rPr>
          <w:rFonts w:ascii="Times New Roman" w:hAnsi="Times New Roman"/>
          <w:sz w:val="24"/>
          <w:szCs w:val="24"/>
        </w:rPr>
        <w:t xml:space="preserve"> shall not discriminate against anyone on account of race, sex or sexual identity, religion, national origin, ethnicity, sexual preference, age, military status, disability, state of health, or in any other manner otherwise prohibited by applicable law.  All duties shall be performed in compliance with local, state, and federal laws.</w:t>
      </w:r>
    </w:p>
    <w:p w14:paraId="3FAC3F59" w14:textId="77777777" w:rsidR="004E6E93" w:rsidRPr="004E6E93" w:rsidRDefault="004E6E93" w:rsidP="004E6E93">
      <w:pPr>
        <w:pStyle w:val="ListParagraph"/>
        <w:tabs>
          <w:tab w:val="left" w:pos="0"/>
        </w:tabs>
        <w:spacing w:line="240" w:lineRule="auto"/>
        <w:ind w:left="792"/>
        <w:rPr>
          <w:rFonts w:ascii="Times New Roman" w:hAnsi="Times New Roman" w:cs="Times New Roman"/>
          <w:b/>
          <w:sz w:val="24"/>
          <w:szCs w:val="24"/>
        </w:rPr>
      </w:pPr>
    </w:p>
    <w:p w14:paraId="1CADD974" w14:textId="7CB97EB8" w:rsidR="004E6E93" w:rsidRPr="004E6E93" w:rsidRDefault="004E6E93" w:rsidP="004E6E93">
      <w:pPr>
        <w:pStyle w:val="ListParagraph"/>
        <w:numPr>
          <w:ilvl w:val="1"/>
          <w:numId w:val="10"/>
        </w:numPr>
        <w:tabs>
          <w:tab w:val="left" w:pos="0"/>
        </w:tabs>
        <w:spacing w:line="240" w:lineRule="auto"/>
        <w:rPr>
          <w:rFonts w:ascii="Times New Roman" w:hAnsi="Times New Roman" w:cs="Times New Roman"/>
          <w:b/>
          <w:sz w:val="24"/>
          <w:szCs w:val="24"/>
        </w:rPr>
      </w:pPr>
      <w:r w:rsidRPr="004E6E93">
        <w:rPr>
          <w:rFonts w:ascii="Times New Roman" w:hAnsi="Times New Roman"/>
          <w:sz w:val="24"/>
          <w:szCs w:val="24"/>
        </w:rPr>
        <w:t xml:space="preserve">The </w:t>
      </w:r>
      <w:r w:rsidR="0018128B">
        <w:rPr>
          <w:rFonts w:ascii="Times New Roman" w:hAnsi="Times New Roman"/>
          <w:sz w:val="24"/>
          <w:szCs w:val="24"/>
        </w:rPr>
        <w:t>Supplier</w:t>
      </w:r>
      <w:r w:rsidRPr="004E6E93">
        <w:rPr>
          <w:rFonts w:ascii="Times New Roman" w:hAnsi="Times New Roman"/>
          <w:sz w:val="24"/>
          <w:szCs w:val="24"/>
        </w:rPr>
        <w:t xml:space="preserve"> shall render all services not specifically identified, but are nonetheless contemplated, herein which the </w:t>
      </w:r>
      <w:r w:rsidR="0018128B">
        <w:rPr>
          <w:rFonts w:ascii="Times New Roman" w:hAnsi="Times New Roman"/>
          <w:sz w:val="24"/>
          <w:szCs w:val="24"/>
        </w:rPr>
        <w:t>State</w:t>
      </w:r>
      <w:r w:rsidRPr="004E6E93">
        <w:rPr>
          <w:rFonts w:ascii="Times New Roman" w:hAnsi="Times New Roman"/>
          <w:sz w:val="24"/>
          <w:szCs w:val="24"/>
        </w:rPr>
        <w:t xml:space="preserve">, in its sole discretion, determines are necessary for the </w:t>
      </w:r>
      <w:r w:rsidR="0018128B">
        <w:rPr>
          <w:rFonts w:ascii="Times New Roman" w:hAnsi="Times New Roman"/>
          <w:sz w:val="24"/>
          <w:szCs w:val="24"/>
        </w:rPr>
        <w:t>Supplier</w:t>
      </w:r>
      <w:r w:rsidRPr="004E6E93">
        <w:rPr>
          <w:rFonts w:ascii="Times New Roman" w:hAnsi="Times New Roman"/>
          <w:sz w:val="24"/>
          <w:szCs w:val="24"/>
        </w:rPr>
        <w:t xml:space="preserve"> to provide for the </w:t>
      </w:r>
      <w:r w:rsidR="0018128B">
        <w:rPr>
          <w:rFonts w:ascii="Times New Roman" w:hAnsi="Times New Roman"/>
          <w:sz w:val="24"/>
          <w:szCs w:val="24"/>
        </w:rPr>
        <w:t>State</w:t>
      </w:r>
      <w:r w:rsidRPr="004E6E93">
        <w:rPr>
          <w:rFonts w:ascii="Times New Roman" w:hAnsi="Times New Roman"/>
          <w:sz w:val="24"/>
          <w:szCs w:val="24"/>
        </w:rPr>
        <w:t xml:space="preserve"> related to maintenance and repairs of custodial floor equipment.</w:t>
      </w:r>
    </w:p>
    <w:p w14:paraId="12819802" w14:textId="77777777" w:rsidR="004E6E93" w:rsidRPr="004E6E93" w:rsidRDefault="004E6E93" w:rsidP="004E6E93">
      <w:pPr>
        <w:pStyle w:val="ListParagraph"/>
        <w:rPr>
          <w:rFonts w:ascii="Times New Roman" w:hAnsi="Times New Roman" w:cs="Times New Roman"/>
          <w:b/>
          <w:sz w:val="24"/>
          <w:szCs w:val="24"/>
        </w:rPr>
      </w:pPr>
    </w:p>
    <w:p w14:paraId="20E05687" w14:textId="6E89E969" w:rsidR="004E6E93" w:rsidRDefault="004E6E93" w:rsidP="004E6E93">
      <w:pPr>
        <w:pStyle w:val="ListParagraph"/>
        <w:numPr>
          <w:ilvl w:val="0"/>
          <w:numId w:val="10"/>
        </w:numPr>
        <w:tabs>
          <w:tab w:val="left" w:pos="0"/>
        </w:tabs>
        <w:spacing w:line="240" w:lineRule="auto"/>
        <w:rPr>
          <w:rFonts w:ascii="Times New Roman" w:hAnsi="Times New Roman" w:cs="Times New Roman"/>
          <w:b/>
          <w:sz w:val="24"/>
          <w:szCs w:val="24"/>
        </w:rPr>
      </w:pPr>
      <w:r>
        <w:rPr>
          <w:rFonts w:ascii="Times New Roman" w:hAnsi="Times New Roman" w:cs="Times New Roman"/>
          <w:b/>
          <w:sz w:val="24"/>
          <w:szCs w:val="24"/>
        </w:rPr>
        <w:t xml:space="preserve">Responsibilities of the </w:t>
      </w:r>
      <w:r w:rsidR="0018128B">
        <w:rPr>
          <w:rFonts w:ascii="Times New Roman" w:hAnsi="Times New Roman" w:cs="Times New Roman"/>
          <w:b/>
          <w:sz w:val="24"/>
          <w:szCs w:val="24"/>
        </w:rPr>
        <w:t>State (ODVA)</w:t>
      </w:r>
      <w:r>
        <w:rPr>
          <w:rFonts w:ascii="Times New Roman" w:hAnsi="Times New Roman" w:cs="Times New Roman"/>
          <w:b/>
          <w:sz w:val="24"/>
          <w:szCs w:val="24"/>
        </w:rPr>
        <w:t>:</w:t>
      </w:r>
    </w:p>
    <w:p w14:paraId="745D0CDB" w14:textId="77777777" w:rsidR="004E6E93" w:rsidRDefault="004E6E93" w:rsidP="004E6E93">
      <w:pPr>
        <w:pStyle w:val="ListParagraph"/>
        <w:tabs>
          <w:tab w:val="left" w:pos="0"/>
        </w:tabs>
        <w:spacing w:line="240" w:lineRule="auto"/>
        <w:ind w:left="360"/>
        <w:rPr>
          <w:rFonts w:ascii="Times New Roman" w:hAnsi="Times New Roman" w:cs="Times New Roman"/>
          <w:b/>
          <w:sz w:val="24"/>
          <w:szCs w:val="24"/>
        </w:rPr>
      </w:pPr>
    </w:p>
    <w:p w14:paraId="625FD86B" w14:textId="189358DF" w:rsidR="004E6E93" w:rsidRPr="0018128B" w:rsidRDefault="004E6E93" w:rsidP="004E6E93">
      <w:pPr>
        <w:pStyle w:val="ListParagraph"/>
        <w:numPr>
          <w:ilvl w:val="1"/>
          <w:numId w:val="10"/>
        </w:numPr>
        <w:tabs>
          <w:tab w:val="left" w:pos="0"/>
        </w:tabs>
        <w:spacing w:line="240" w:lineRule="auto"/>
        <w:rPr>
          <w:rFonts w:ascii="Times New Roman" w:hAnsi="Times New Roman" w:cs="Times New Roman"/>
          <w:b/>
          <w:sz w:val="24"/>
          <w:szCs w:val="24"/>
        </w:rPr>
      </w:pPr>
      <w:r w:rsidRPr="004E6E93">
        <w:rPr>
          <w:rFonts w:ascii="Times New Roman" w:hAnsi="Times New Roman"/>
          <w:sz w:val="24"/>
          <w:szCs w:val="24"/>
        </w:rPr>
        <w:t xml:space="preserve">The </w:t>
      </w:r>
      <w:r w:rsidR="0018128B">
        <w:rPr>
          <w:rFonts w:ascii="Times New Roman" w:hAnsi="Times New Roman"/>
          <w:sz w:val="24"/>
          <w:szCs w:val="24"/>
        </w:rPr>
        <w:t>State</w:t>
      </w:r>
      <w:r w:rsidRPr="004E6E93">
        <w:rPr>
          <w:rFonts w:ascii="Times New Roman" w:hAnsi="Times New Roman"/>
          <w:sz w:val="24"/>
          <w:szCs w:val="24"/>
        </w:rPr>
        <w:t xml:space="preserve"> may, in its sole discretion, designate a </w:t>
      </w:r>
      <w:r w:rsidR="0018128B">
        <w:rPr>
          <w:rFonts w:ascii="Times New Roman" w:hAnsi="Times New Roman"/>
          <w:sz w:val="24"/>
          <w:szCs w:val="24"/>
        </w:rPr>
        <w:t>State</w:t>
      </w:r>
      <w:r w:rsidRPr="004E6E93">
        <w:rPr>
          <w:rFonts w:ascii="Times New Roman" w:hAnsi="Times New Roman"/>
          <w:sz w:val="24"/>
          <w:szCs w:val="24"/>
        </w:rPr>
        <w:t xml:space="preserve"> employee to serve as its coordinator to work directly with the </w:t>
      </w:r>
      <w:r w:rsidR="0018128B">
        <w:rPr>
          <w:rFonts w:ascii="Times New Roman" w:hAnsi="Times New Roman"/>
          <w:sz w:val="24"/>
          <w:szCs w:val="24"/>
        </w:rPr>
        <w:t>Supplier</w:t>
      </w:r>
      <w:r w:rsidRPr="004E6E93">
        <w:rPr>
          <w:rFonts w:ascii="Times New Roman" w:hAnsi="Times New Roman"/>
          <w:sz w:val="24"/>
          <w:szCs w:val="24"/>
        </w:rPr>
        <w:t xml:space="preserve"> to coordinate the services to be performed hereunder.  </w:t>
      </w:r>
    </w:p>
    <w:p w14:paraId="6D752485" w14:textId="77777777" w:rsidR="0018128B" w:rsidRPr="004E6E93" w:rsidRDefault="0018128B" w:rsidP="0018128B">
      <w:pPr>
        <w:pStyle w:val="ListParagraph"/>
        <w:tabs>
          <w:tab w:val="left" w:pos="0"/>
        </w:tabs>
        <w:spacing w:line="240" w:lineRule="auto"/>
        <w:ind w:left="792"/>
        <w:rPr>
          <w:rFonts w:ascii="Times New Roman" w:hAnsi="Times New Roman" w:cs="Times New Roman"/>
          <w:b/>
          <w:sz w:val="24"/>
          <w:szCs w:val="24"/>
        </w:rPr>
      </w:pPr>
    </w:p>
    <w:p w14:paraId="51505315" w14:textId="53450CA2" w:rsidR="004E6E93" w:rsidRPr="004E6E93" w:rsidRDefault="0018128B" w:rsidP="004E6E93">
      <w:pPr>
        <w:pStyle w:val="ListParagraph"/>
        <w:numPr>
          <w:ilvl w:val="1"/>
          <w:numId w:val="10"/>
        </w:numPr>
        <w:tabs>
          <w:tab w:val="left" w:pos="0"/>
        </w:tabs>
        <w:spacing w:line="240" w:lineRule="auto"/>
        <w:rPr>
          <w:rFonts w:ascii="Times New Roman" w:hAnsi="Times New Roman" w:cs="Times New Roman"/>
          <w:b/>
          <w:sz w:val="24"/>
          <w:szCs w:val="24"/>
        </w:rPr>
      </w:pPr>
      <w:r w:rsidRPr="00CE0284">
        <w:rPr>
          <w:rFonts w:ascii="Times New Roman" w:hAnsi="Times New Roman"/>
          <w:sz w:val="24"/>
          <w:szCs w:val="24"/>
        </w:rPr>
        <w:t xml:space="preserve">The </w:t>
      </w:r>
      <w:r>
        <w:rPr>
          <w:rFonts w:ascii="Times New Roman" w:hAnsi="Times New Roman"/>
          <w:sz w:val="24"/>
          <w:szCs w:val="24"/>
        </w:rPr>
        <w:t>State</w:t>
      </w:r>
      <w:r w:rsidRPr="00CE0284">
        <w:rPr>
          <w:rFonts w:ascii="Times New Roman" w:hAnsi="Times New Roman"/>
          <w:sz w:val="24"/>
          <w:szCs w:val="24"/>
        </w:rPr>
        <w:t xml:space="preserve"> shall provide the </w:t>
      </w:r>
      <w:r>
        <w:rPr>
          <w:rFonts w:ascii="Times New Roman" w:hAnsi="Times New Roman"/>
          <w:sz w:val="24"/>
          <w:szCs w:val="24"/>
        </w:rPr>
        <w:t>Supplier</w:t>
      </w:r>
      <w:r w:rsidRPr="00CE0284">
        <w:rPr>
          <w:rFonts w:ascii="Times New Roman" w:hAnsi="Times New Roman"/>
          <w:sz w:val="24"/>
          <w:szCs w:val="24"/>
        </w:rPr>
        <w:t xml:space="preserve"> with copies of its applicable Standard Operating Procedures that apply to the </w:t>
      </w:r>
      <w:r>
        <w:rPr>
          <w:rFonts w:ascii="Times New Roman" w:hAnsi="Times New Roman"/>
          <w:sz w:val="24"/>
          <w:szCs w:val="24"/>
        </w:rPr>
        <w:t>Supplier</w:t>
      </w:r>
      <w:r w:rsidRPr="00CE0284">
        <w:rPr>
          <w:rFonts w:ascii="Times New Roman" w:hAnsi="Times New Roman"/>
          <w:sz w:val="24"/>
          <w:szCs w:val="24"/>
        </w:rPr>
        <w:t xml:space="preserve"> while at the </w:t>
      </w:r>
      <w:r>
        <w:rPr>
          <w:rFonts w:ascii="Times New Roman" w:hAnsi="Times New Roman"/>
          <w:sz w:val="24"/>
          <w:szCs w:val="24"/>
        </w:rPr>
        <w:t>State facility</w:t>
      </w:r>
      <w:r w:rsidRPr="00CE0284">
        <w:rPr>
          <w:rFonts w:ascii="Times New Roman" w:hAnsi="Times New Roman"/>
          <w:sz w:val="24"/>
          <w:szCs w:val="24"/>
        </w:rPr>
        <w:t xml:space="preserve"> and shall take all reasonable steps to assure the </w:t>
      </w:r>
      <w:r>
        <w:rPr>
          <w:rFonts w:ascii="Times New Roman" w:hAnsi="Times New Roman"/>
          <w:sz w:val="24"/>
          <w:szCs w:val="24"/>
        </w:rPr>
        <w:t>Supplier’s</w:t>
      </w:r>
      <w:r w:rsidRPr="00CE0284">
        <w:rPr>
          <w:rFonts w:ascii="Times New Roman" w:hAnsi="Times New Roman"/>
          <w:sz w:val="24"/>
          <w:szCs w:val="24"/>
        </w:rPr>
        <w:t xml:space="preserve"> complete access to the </w:t>
      </w:r>
      <w:r>
        <w:rPr>
          <w:rFonts w:ascii="Times New Roman" w:hAnsi="Times New Roman"/>
          <w:sz w:val="24"/>
          <w:szCs w:val="24"/>
        </w:rPr>
        <w:t>State facility</w:t>
      </w:r>
      <w:r w:rsidRPr="00CE0284">
        <w:rPr>
          <w:rFonts w:ascii="Times New Roman" w:hAnsi="Times New Roman"/>
          <w:sz w:val="24"/>
          <w:szCs w:val="24"/>
        </w:rPr>
        <w:t xml:space="preserve"> which are necessary for the performance of the </w:t>
      </w:r>
      <w:r>
        <w:rPr>
          <w:rFonts w:ascii="Times New Roman" w:hAnsi="Times New Roman"/>
          <w:sz w:val="24"/>
          <w:szCs w:val="24"/>
        </w:rPr>
        <w:t>Supplier’s</w:t>
      </w:r>
      <w:r w:rsidRPr="00CE0284">
        <w:rPr>
          <w:rFonts w:ascii="Times New Roman" w:hAnsi="Times New Roman"/>
          <w:sz w:val="24"/>
          <w:szCs w:val="24"/>
        </w:rPr>
        <w:t xml:space="preserve"> duties hereunder.  </w:t>
      </w:r>
    </w:p>
    <w:p w14:paraId="15B965BD" w14:textId="77777777" w:rsidR="004E6E93" w:rsidRDefault="004E6E93" w:rsidP="004E6E93">
      <w:pPr>
        <w:pStyle w:val="ListParagraph"/>
        <w:tabs>
          <w:tab w:val="left" w:pos="0"/>
        </w:tabs>
        <w:spacing w:line="240" w:lineRule="auto"/>
        <w:ind w:left="792"/>
        <w:rPr>
          <w:rFonts w:ascii="Times New Roman" w:hAnsi="Times New Roman" w:cs="Times New Roman"/>
          <w:b/>
          <w:sz w:val="24"/>
          <w:szCs w:val="24"/>
        </w:rPr>
      </w:pPr>
    </w:p>
    <w:p w14:paraId="06BC50BC" w14:textId="7C3642D4" w:rsidR="004E6E93" w:rsidRDefault="004E6E93" w:rsidP="004E6E93">
      <w:pPr>
        <w:pStyle w:val="ListParagraph"/>
        <w:numPr>
          <w:ilvl w:val="0"/>
          <w:numId w:val="10"/>
        </w:numPr>
        <w:tabs>
          <w:tab w:val="left" w:pos="0"/>
        </w:tabs>
        <w:spacing w:line="240" w:lineRule="auto"/>
        <w:rPr>
          <w:rFonts w:ascii="Times New Roman" w:hAnsi="Times New Roman" w:cs="Times New Roman"/>
          <w:b/>
          <w:sz w:val="24"/>
          <w:szCs w:val="24"/>
        </w:rPr>
      </w:pPr>
      <w:r>
        <w:rPr>
          <w:rFonts w:ascii="Times New Roman" w:hAnsi="Times New Roman" w:cs="Times New Roman"/>
          <w:b/>
          <w:sz w:val="24"/>
          <w:szCs w:val="24"/>
        </w:rPr>
        <w:t>Invoices and Payment:</w:t>
      </w:r>
    </w:p>
    <w:p w14:paraId="4A58AA23" w14:textId="77777777" w:rsidR="004E6E93" w:rsidRDefault="004E6E93" w:rsidP="004E6E93">
      <w:pPr>
        <w:pStyle w:val="ListParagraph"/>
        <w:tabs>
          <w:tab w:val="left" w:pos="0"/>
        </w:tabs>
        <w:spacing w:line="240" w:lineRule="auto"/>
        <w:ind w:left="360"/>
        <w:rPr>
          <w:rFonts w:ascii="Times New Roman" w:hAnsi="Times New Roman" w:cs="Times New Roman"/>
          <w:b/>
          <w:sz w:val="24"/>
          <w:szCs w:val="24"/>
        </w:rPr>
      </w:pPr>
    </w:p>
    <w:p w14:paraId="7A8456B7" w14:textId="4E071C76" w:rsidR="004E6E93" w:rsidRDefault="004E6E93" w:rsidP="004E6E93">
      <w:pPr>
        <w:pStyle w:val="ListParagraph"/>
        <w:numPr>
          <w:ilvl w:val="1"/>
          <w:numId w:val="10"/>
        </w:numPr>
        <w:tabs>
          <w:tab w:val="left" w:pos="0"/>
        </w:tabs>
        <w:spacing w:line="240" w:lineRule="auto"/>
        <w:rPr>
          <w:rFonts w:ascii="Times New Roman" w:hAnsi="Times New Roman"/>
          <w:sz w:val="24"/>
          <w:szCs w:val="24"/>
        </w:rPr>
      </w:pPr>
      <w:r w:rsidRPr="004E6E93">
        <w:rPr>
          <w:rFonts w:ascii="Times New Roman" w:hAnsi="Times New Roman"/>
          <w:sz w:val="24"/>
          <w:szCs w:val="24"/>
        </w:rPr>
        <w:t xml:space="preserve">The invoice shall be submitted </w:t>
      </w:r>
      <w:r w:rsidRPr="00996C08">
        <w:rPr>
          <w:rFonts w:ascii="Times New Roman" w:hAnsi="Times New Roman"/>
          <w:b/>
          <w:sz w:val="24"/>
          <w:szCs w:val="24"/>
        </w:rPr>
        <w:t>by email</w:t>
      </w:r>
      <w:r w:rsidRPr="004E6E93">
        <w:rPr>
          <w:rFonts w:ascii="Times New Roman" w:hAnsi="Times New Roman"/>
          <w:sz w:val="24"/>
          <w:szCs w:val="24"/>
        </w:rPr>
        <w:t xml:space="preserve"> to the Oklahoma Department of </w:t>
      </w:r>
      <w:r>
        <w:rPr>
          <w:rFonts w:ascii="Times New Roman" w:hAnsi="Times New Roman"/>
          <w:sz w:val="24"/>
          <w:szCs w:val="24"/>
        </w:rPr>
        <w:t>Veterans Affairs</w:t>
      </w:r>
      <w:r w:rsidRPr="004E6E93">
        <w:rPr>
          <w:rFonts w:ascii="Times New Roman" w:hAnsi="Times New Roman"/>
          <w:sz w:val="24"/>
          <w:szCs w:val="24"/>
        </w:rPr>
        <w:t xml:space="preserve">: </w:t>
      </w:r>
      <w:hyperlink r:id="rId5" w:history="1">
        <w:r w:rsidRPr="00C15D7C">
          <w:rPr>
            <w:rStyle w:val="Hyperlink"/>
            <w:rFonts w:ascii="Times New Roman" w:hAnsi="Times New Roman"/>
            <w:sz w:val="24"/>
            <w:szCs w:val="24"/>
          </w:rPr>
          <w:t>Jennifer.Pettis@ODVA.ok.gov</w:t>
        </w:r>
      </w:hyperlink>
    </w:p>
    <w:p w14:paraId="01DBC0A0" w14:textId="77777777" w:rsidR="004E6E93" w:rsidRDefault="004E6E93" w:rsidP="004E6E93">
      <w:pPr>
        <w:pStyle w:val="ListParagraph"/>
        <w:tabs>
          <w:tab w:val="left" w:pos="0"/>
        </w:tabs>
        <w:spacing w:line="240" w:lineRule="auto"/>
        <w:ind w:left="792"/>
        <w:rPr>
          <w:rFonts w:ascii="Times New Roman" w:hAnsi="Times New Roman"/>
          <w:sz w:val="24"/>
          <w:szCs w:val="24"/>
        </w:rPr>
      </w:pPr>
    </w:p>
    <w:p w14:paraId="5F25DC16" w14:textId="6C4D9D96" w:rsidR="00ED0EE0" w:rsidRDefault="004E6E93" w:rsidP="00E66896">
      <w:pPr>
        <w:pStyle w:val="ListParagraph"/>
        <w:numPr>
          <w:ilvl w:val="1"/>
          <w:numId w:val="10"/>
        </w:numPr>
        <w:tabs>
          <w:tab w:val="left" w:pos="0"/>
        </w:tabs>
        <w:spacing w:line="240" w:lineRule="auto"/>
        <w:rPr>
          <w:rFonts w:ascii="Times New Roman" w:hAnsi="Times New Roman"/>
          <w:sz w:val="24"/>
          <w:szCs w:val="24"/>
        </w:rPr>
      </w:pPr>
      <w:r w:rsidRPr="007A3C13">
        <w:rPr>
          <w:rFonts w:ascii="Times New Roman" w:hAnsi="Times New Roman"/>
          <w:sz w:val="24"/>
          <w:szCs w:val="24"/>
        </w:rPr>
        <w:t xml:space="preserve">The billing shall include dates covered, hours worked, </w:t>
      </w:r>
      <w:r w:rsidR="003751CD" w:rsidRPr="009115C7">
        <w:rPr>
          <w:rFonts w:ascii="Times New Roman" w:hAnsi="Times New Roman"/>
          <w:sz w:val="24"/>
          <w:szCs w:val="24"/>
        </w:rPr>
        <w:t>description of services provided,</w:t>
      </w:r>
      <w:r w:rsidR="003751CD" w:rsidRPr="009115C7">
        <w:rPr>
          <w:rFonts w:ascii="Times New Roman" w:hAnsi="Times New Roman"/>
          <w:sz w:val="24"/>
          <w:szCs w:val="24"/>
          <w:u w:val="single"/>
        </w:rPr>
        <w:t xml:space="preserve"> </w:t>
      </w:r>
      <w:r w:rsidRPr="007A3C13">
        <w:rPr>
          <w:rFonts w:ascii="Times New Roman" w:hAnsi="Times New Roman"/>
          <w:sz w:val="24"/>
          <w:szCs w:val="24"/>
        </w:rPr>
        <w:t xml:space="preserve">and hourly rate.  The hourly rate paid does not include the ability to pay overtime.  The payment of any overtime compensation due is the sole responsibility of the </w:t>
      </w:r>
      <w:r w:rsidR="0018128B">
        <w:rPr>
          <w:rFonts w:ascii="Times New Roman" w:hAnsi="Times New Roman"/>
          <w:sz w:val="24"/>
          <w:szCs w:val="24"/>
        </w:rPr>
        <w:t>Supplier</w:t>
      </w:r>
      <w:r w:rsidRPr="007A3C13">
        <w:rPr>
          <w:rFonts w:ascii="Times New Roman" w:hAnsi="Times New Roman"/>
          <w:sz w:val="24"/>
          <w:szCs w:val="24"/>
        </w:rPr>
        <w:t>.</w:t>
      </w:r>
    </w:p>
    <w:p w14:paraId="30F8B87C" w14:textId="77777777" w:rsidR="004E4DA7" w:rsidRPr="004E4DA7" w:rsidRDefault="004E4DA7" w:rsidP="004E4DA7">
      <w:pPr>
        <w:pStyle w:val="ListParagraph"/>
        <w:rPr>
          <w:rFonts w:ascii="Times New Roman" w:hAnsi="Times New Roman"/>
          <w:sz w:val="24"/>
          <w:szCs w:val="24"/>
        </w:rPr>
      </w:pPr>
    </w:p>
    <w:p w14:paraId="47C6CECF" w14:textId="119FD4A2" w:rsidR="004E4DA7" w:rsidRPr="00E66896" w:rsidRDefault="004E4DA7" w:rsidP="00E66896">
      <w:pPr>
        <w:pStyle w:val="ListParagraph"/>
        <w:numPr>
          <w:ilvl w:val="1"/>
          <w:numId w:val="10"/>
        </w:numPr>
        <w:tabs>
          <w:tab w:val="left" w:pos="0"/>
        </w:tabs>
        <w:spacing w:line="240" w:lineRule="auto"/>
        <w:rPr>
          <w:rFonts w:ascii="Times New Roman" w:hAnsi="Times New Roman"/>
          <w:sz w:val="24"/>
          <w:szCs w:val="24"/>
        </w:rPr>
      </w:pPr>
      <w:r>
        <w:rPr>
          <w:rFonts w:ascii="Times New Roman" w:hAnsi="Times New Roman"/>
          <w:sz w:val="24"/>
          <w:szCs w:val="24"/>
        </w:rPr>
        <w:t xml:space="preserve">The </w:t>
      </w:r>
      <w:r w:rsidRPr="004E4DA7">
        <w:rPr>
          <w:rFonts w:ascii="Times New Roman" w:hAnsi="Times New Roman"/>
          <w:sz w:val="24"/>
          <w:szCs w:val="24"/>
        </w:rPr>
        <w:t>Purchase Order</w:t>
      </w:r>
      <w:r>
        <w:rPr>
          <w:rFonts w:ascii="Times New Roman" w:hAnsi="Times New Roman"/>
          <w:sz w:val="24"/>
          <w:szCs w:val="24"/>
        </w:rPr>
        <w:t xml:space="preserve"> (PO)</w:t>
      </w:r>
      <w:r w:rsidRPr="004E4DA7">
        <w:rPr>
          <w:rFonts w:ascii="Times New Roman" w:hAnsi="Times New Roman"/>
          <w:sz w:val="24"/>
          <w:szCs w:val="24"/>
        </w:rPr>
        <w:t xml:space="preserve"> number should appear on all documentation, including but not limited to: packing slips, invoices, bills of lading, correspondence, subject line of emails, envelope addresses, and packages. The purchase order number should be visible without the need to open the package. Shipments, invoices, and other documentation without the purchase order number may result in refusal of delivery, delays in payment, or other delays in response.</w:t>
      </w:r>
    </w:p>
    <w:p w14:paraId="26A5B257" w14:textId="77777777" w:rsidR="00182258" w:rsidRPr="00182258" w:rsidRDefault="00182258" w:rsidP="00182258">
      <w:pPr>
        <w:pStyle w:val="ListParagraph"/>
        <w:rPr>
          <w:rFonts w:ascii="Times New Roman" w:hAnsi="Times New Roman"/>
          <w:sz w:val="24"/>
          <w:szCs w:val="24"/>
        </w:rPr>
      </w:pPr>
    </w:p>
    <w:p w14:paraId="531B1BBC" w14:textId="5203CB65" w:rsidR="00ED0EE0" w:rsidRDefault="00182258" w:rsidP="00ED0EE0">
      <w:pPr>
        <w:pStyle w:val="ListParagraph"/>
        <w:numPr>
          <w:ilvl w:val="0"/>
          <w:numId w:val="10"/>
        </w:numPr>
        <w:tabs>
          <w:tab w:val="left" w:pos="0"/>
        </w:tabs>
        <w:spacing w:line="240" w:lineRule="auto"/>
        <w:rPr>
          <w:rFonts w:ascii="Times New Roman" w:hAnsi="Times New Roman"/>
          <w:b/>
          <w:sz w:val="24"/>
          <w:szCs w:val="24"/>
        </w:rPr>
      </w:pPr>
      <w:r w:rsidRPr="00182258">
        <w:rPr>
          <w:rFonts w:ascii="Times New Roman" w:hAnsi="Times New Roman"/>
          <w:b/>
          <w:sz w:val="24"/>
          <w:szCs w:val="24"/>
        </w:rPr>
        <w:t>Representations of Warranties of the Supplier:</w:t>
      </w:r>
    </w:p>
    <w:p w14:paraId="769EC232" w14:textId="77777777" w:rsidR="00ED0EE0" w:rsidRDefault="00ED0EE0" w:rsidP="00ED0EE0">
      <w:pPr>
        <w:pStyle w:val="ListParagraph"/>
        <w:tabs>
          <w:tab w:val="left" w:pos="0"/>
        </w:tabs>
        <w:spacing w:line="240" w:lineRule="auto"/>
        <w:ind w:left="360"/>
        <w:rPr>
          <w:rFonts w:ascii="Times New Roman" w:hAnsi="Times New Roman"/>
          <w:b/>
          <w:sz w:val="24"/>
          <w:szCs w:val="24"/>
        </w:rPr>
      </w:pPr>
    </w:p>
    <w:p w14:paraId="463BBE00" w14:textId="7CF4D007" w:rsidR="00ED0EE0" w:rsidRPr="00ED0EE0" w:rsidRDefault="00EF0BAA"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sz w:val="24"/>
          <w:szCs w:val="24"/>
        </w:rPr>
        <w:t xml:space="preserve">The Supplier shall continuously monitor and evaluate the competence and performance of each employee or agent used in performance of its obligations under this Contract and shall not use any employee or agent not competent or qualified to participate in the rendering of services under this Contract to the State. </w:t>
      </w:r>
    </w:p>
    <w:p w14:paraId="56DD8810" w14:textId="77777777" w:rsidR="00ED0EE0" w:rsidRPr="00ED0EE0" w:rsidRDefault="00ED0EE0" w:rsidP="00ED0EE0">
      <w:pPr>
        <w:pStyle w:val="ListParagraph"/>
        <w:tabs>
          <w:tab w:val="left" w:pos="0"/>
        </w:tabs>
        <w:spacing w:line="240" w:lineRule="auto"/>
        <w:ind w:left="792"/>
        <w:rPr>
          <w:rFonts w:ascii="Times New Roman" w:hAnsi="Times New Roman"/>
          <w:b/>
          <w:sz w:val="24"/>
          <w:szCs w:val="24"/>
        </w:rPr>
      </w:pPr>
    </w:p>
    <w:p w14:paraId="2498AD63" w14:textId="77777777" w:rsidR="00ED0EE0" w:rsidRPr="00ED0EE0" w:rsidRDefault="00EF0BAA"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sz w:val="24"/>
          <w:szCs w:val="24"/>
        </w:rPr>
        <w:t xml:space="preserve">All information that has been or will be furnished by the Supplier to the State concerning the Supplier and the services performed pursuant to this Contract is true and correct in all respects. </w:t>
      </w:r>
    </w:p>
    <w:p w14:paraId="1040782C" w14:textId="77777777" w:rsidR="00ED0EE0" w:rsidRPr="00ED0EE0" w:rsidRDefault="00ED0EE0" w:rsidP="00ED0EE0">
      <w:pPr>
        <w:pStyle w:val="ListParagraph"/>
        <w:rPr>
          <w:rFonts w:ascii="Times New Roman" w:hAnsi="Times New Roman"/>
          <w:b/>
          <w:sz w:val="24"/>
          <w:szCs w:val="24"/>
        </w:rPr>
      </w:pPr>
    </w:p>
    <w:p w14:paraId="08DC18A8" w14:textId="7E1A70D0" w:rsidR="00ED0EE0" w:rsidRPr="00ED0EE0" w:rsidRDefault="00EF0BAA"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b/>
          <w:sz w:val="24"/>
          <w:szCs w:val="24"/>
        </w:rPr>
        <w:t xml:space="preserve">Supplier Credentials: </w:t>
      </w:r>
      <w:r w:rsidRPr="00ED0EE0">
        <w:rPr>
          <w:rFonts w:ascii="Times New Roman" w:hAnsi="Times New Roman"/>
          <w:sz w:val="24"/>
          <w:szCs w:val="24"/>
        </w:rPr>
        <w:t xml:space="preserve">Every employee and agent used by the Supplier to perform services hereunder are, currently and shall be during the term of this Contract, </w:t>
      </w:r>
      <w:r w:rsidR="003751CD" w:rsidRPr="009115C7">
        <w:rPr>
          <w:rFonts w:ascii="Times New Roman" w:hAnsi="Times New Roman"/>
          <w:sz w:val="24"/>
          <w:szCs w:val="24"/>
        </w:rPr>
        <w:t>qualified to perform the services based upon educat</w:t>
      </w:r>
      <w:r w:rsidR="009115C7">
        <w:rPr>
          <w:rFonts w:ascii="Times New Roman" w:hAnsi="Times New Roman"/>
          <w:sz w:val="24"/>
          <w:szCs w:val="24"/>
        </w:rPr>
        <w:t>ion, training and experience as</w:t>
      </w:r>
      <w:r w:rsidR="003751CD" w:rsidRPr="009115C7">
        <w:rPr>
          <w:rFonts w:ascii="Times New Roman" w:hAnsi="Times New Roman"/>
          <w:sz w:val="24"/>
          <w:szCs w:val="24"/>
        </w:rPr>
        <w:t xml:space="preserve"> </w:t>
      </w:r>
      <w:r w:rsidR="009115C7" w:rsidRPr="009115C7">
        <w:rPr>
          <w:rFonts w:ascii="Times New Roman" w:hAnsi="Times New Roman"/>
          <w:sz w:val="24"/>
          <w:szCs w:val="24"/>
        </w:rPr>
        <w:t>lab technicians</w:t>
      </w:r>
      <w:r w:rsidR="009115C7">
        <w:rPr>
          <w:rFonts w:ascii="Times New Roman" w:hAnsi="Times New Roman"/>
          <w:sz w:val="24"/>
          <w:szCs w:val="24"/>
        </w:rPr>
        <w:t>/professionals</w:t>
      </w:r>
      <w:r w:rsidR="009115C7" w:rsidRPr="009115C7">
        <w:rPr>
          <w:rFonts w:ascii="Times New Roman" w:hAnsi="Times New Roman"/>
          <w:sz w:val="24"/>
          <w:szCs w:val="24"/>
        </w:rPr>
        <w:t>.</w:t>
      </w:r>
      <w:r w:rsidRPr="009115C7">
        <w:rPr>
          <w:rFonts w:ascii="Times New Roman" w:hAnsi="Times New Roman"/>
          <w:sz w:val="24"/>
          <w:szCs w:val="24"/>
        </w:rPr>
        <w:t xml:space="preserve"> </w:t>
      </w:r>
      <w:r w:rsidRPr="00ED0EE0">
        <w:rPr>
          <w:rFonts w:ascii="Times New Roman" w:hAnsi="Times New Roman"/>
          <w:sz w:val="24"/>
          <w:szCs w:val="24"/>
        </w:rPr>
        <w:t xml:space="preserve">Upon request, Supplier shall timely provide proof of all education and training pertinent to the </w:t>
      </w:r>
      <w:r w:rsidR="009115C7">
        <w:rPr>
          <w:rFonts w:ascii="Times New Roman" w:hAnsi="Times New Roman"/>
          <w:sz w:val="24"/>
          <w:szCs w:val="24"/>
        </w:rPr>
        <w:t>diagnostic lab testing.</w:t>
      </w:r>
    </w:p>
    <w:p w14:paraId="7EAA9044" w14:textId="77777777" w:rsidR="00ED0EE0" w:rsidRPr="00ED0EE0" w:rsidRDefault="00ED0EE0" w:rsidP="00ED0EE0">
      <w:pPr>
        <w:pStyle w:val="ListParagraph"/>
        <w:rPr>
          <w:rFonts w:ascii="Times New Roman" w:hAnsi="Times New Roman"/>
          <w:b/>
          <w:sz w:val="24"/>
          <w:szCs w:val="24"/>
        </w:rPr>
      </w:pPr>
    </w:p>
    <w:p w14:paraId="3455E54B" w14:textId="472E4E55" w:rsidR="00ED0EE0" w:rsidRDefault="00ED0EE0" w:rsidP="00ED0EE0">
      <w:pPr>
        <w:pStyle w:val="ListParagraph"/>
        <w:numPr>
          <w:ilvl w:val="0"/>
          <w:numId w:val="10"/>
        </w:numPr>
        <w:tabs>
          <w:tab w:val="left" w:pos="0"/>
        </w:tabs>
        <w:spacing w:line="240" w:lineRule="auto"/>
        <w:rPr>
          <w:rFonts w:ascii="Times New Roman" w:hAnsi="Times New Roman"/>
          <w:b/>
          <w:sz w:val="24"/>
          <w:szCs w:val="24"/>
        </w:rPr>
      </w:pPr>
      <w:r>
        <w:rPr>
          <w:rFonts w:ascii="Times New Roman" w:hAnsi="Times New Roman"/>
          <w:b/>
          <w:sz w:val="24"/>
          <w:szCs w:val="24"/>
        </w:rPr>
        <w:t>General Provisions:</w:t>
      </w:r>
    </w:p>
    <w:p w14:paraId="567FFE2D" w14:textId="77777777" w:rsidR="00ED0EE0" w:rsidRDefault="00ED0EE0" w:rsidP="00ED0EE0">
      <w:pPr>
        <w:pStyle w:val="ListParagraph"/>
        <w:tabs>
          <w:tab w:val="left" w:pos="0"/>
        </w:tabs>
        <w:spacing w:line="240" w:lineRule="auto"/>
        <w:ind w:left="360"/>
        <w:rPr>
          <w:rFonts w:ascii="Times New Roman" w:hAnsi="Times New Roman"/>
          <w:b/>
          <w:sz w:val="24"/>
          <w:szCs w:val="24"/>
        </w:rPr>
      </w:pPr>
    </w:p>
    <w:p w14:paraId="47F5A0FF" w14:textId="68CD5340" w:rsidR="00ED0EE0" w:rsidRPr="00ED0EE0" w:rsidRDefault="000B3ECA"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b/>
          <w:sz w:val="24"/>
          <w:szCs w:val="24"/>
        </w:rPr>
        <w:t>Disclaimer of Intent to Become Partners:</w:t>
      </w:r>
      <w:r w:rsidRPr="00ED0EE0">
        <w:rPr>
          <w:rFonts w:ascii="Times New Roman" w:hAnsi="Times New Roman"/>
          <w:sz w:val="24"/>
          <w:szCs w:val="24"/>
        </w:rPr>
        <w:t xml:space="preserve">  The State and the Supplier shall not by virtue of this Contract be deemed to be partners or joint ventures.  Neither party shall incur any financial obligation, be it gain or loss, on behalf of the other.</w:t>
      </w:r>
    </w:p>
    <w:p w14:paraId="27FFA6DA" w14:textId="77777777" w:rsidR="00ED0EE0" w:rsidRPr="00ED0EE0" w:rsidRDefault="00ED0EE0" w:rsidP="00ED0EE0">
      <w:pPr>
        <w:pStyle w:val="ListParagraph"/>
        <w:tabs>
          <w:tab w:val="left" w:pos="0"/>
        </w:tabs>
        <w:spacing w:line="240" w:lineRule="auto"/>
        <w:ind w:left="792"/>
        <w:rPr>
          <w:rFonts w:ascii="Times New Roman" w:hAnsi="Times New Roman"/>
          <w:b/>
          <w:sz w:val="24"/>
          <w:szCs w:val="24"/>
        </w:rPr>
      </w:pPr>
    </w:p>
    <w:p w14:paraId="54191535" w14:textId="15B0C28E" w:rsidR="00ED0EE0" w:rsidRPr="00ED0EE0" w:rsidRDefault="000B3ECA"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b/>
          <w:sz w:val="24"/>
          <w:szCs w:val="24"/>
        </w:rPr>
        <w:t>Responsibility for Action of Employees:</w:t>
      </w:r>
      <w:r w:rsidRPr="00ED0EE0">
        <w:rPr>
          <w:rFonts w:ascii="Times New Roman" w:hAnsi="Times New Roman"/>
          <w:sz w:val="24"/>
          <w:szCs w:val="24"/>
        </w:rPr>
        <w:t xml:space="preserve">  The Supplier and the State intend that each shall be responsible for its own negligent acts or omissions to act.  The </w:t>
      </w:r>
      <w:r w:rsidR="00ED0EE0" w:rsidRPr="00ED0EE0">
        <w:rPr>
          <w:rFonts w:ascii="Times New Roman" w:hAnsi="Times New Roman"/>
          <w:sz w:val="24"/>
          <w:szCs w:val="24"/>
        </w:rPr>
        <w:t>State</w:t>
      </w:r>
      <w:r w:rsidRPr="00ED0EE0">
        <w:rPr>
          <w:rFonts w:ascii="Times New Roman" w:hAnsi="Times New Roman"/>
          <w:sz w:val="24"/>
          <w:szCs w:val="24"/>
        </w:rPr>
        <w:t xml:space="preserve"> shall be responsible for the acts of its officers and employees while acting within the scope of their employment according to the Government Tort Claims Act, 51 O.S. §§ 151 </w:t>
      </w:r>
      <w:r w:rsidRPr="00ED0EE0">
        <w:rPr>
          <w:rFonts w:ascii="Times New Roman" w:hAnsi="Times New Roman"/>
          <w:i/>
          <w:sz w:val="24"/>
          <w:szCs w:val="24"/>
        </w:rPr>
        <w:t>et seq</w:t>
      </w:r>
      <w:r w:rsidRPr="00ED0EE0">
        <w:rPr>
          <w:rFonts w:ascii="Times New Roman" w:hAnsi="Times New Roman"/>
          <w:sz w:val="24"/>
          <w:szCs w:val="24"/>
        </w:rPr>
        <w:t>.</w:t>
      </w:r>
    </w:p>
    <w:p w14:paraId="45ABE3FF" w14:textId="77777777" w:rsidR="00ED0EE0" w:rsidRPr="00ED0EE0" w:rsidRDefault="00ED0EE0" w:rsidP="00ED0EE0">
      <w:pPr>
        <w:pStyle w:val="ListParagraph"/>
        <w:rPr>
          <w:rFonts w:ascii="Times New Roman" w:hAnsi="Times New Roman"/>
          <w:b/>
          <w:sz w:val="24"/>
          <w:szCs w:val="24"/>
        </w:rPr>
      </w:pPr>
    </w:p>
    <w:p w14:paraId="39246E65" w14:textId="77777777" w:rsidR="00ED0EE0" w:rsidRPr="00ED0EE0" w:rsidRDefault="00ED0EE0" w:rsidP="00ED0EE0">
      <w:pPr>
        <w:pStyle w:val="ListParagraph"/>
        <w:tabs>
          <w:tab w:val="left" w:pos="0"/>
        </w:tabs>
        <w:spacing w:line="240" w:lineRule="auto"/>
        <w:ind w:left="792"/>
        <w:rPr>
          <w:rFonts w:ascii="Times New Roman" w:hAnsi="Times New Roman"/>
          <w:b/>
          <w:sz w:val="24"/>
          <w:szCs w:val="24"/>
        </w:rPr>
      </w:pPr>
    </w:p>
    <w:p w14:paraId="5A6ED424" w14:textId="0CD1397D" w:rsidR="00ED0EE0" w:rsidRPr="00ED0EE0" w:rsidRDefault="00ED0EE0"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b/>
          <w:sz w:val="24"/>
          <w:szCs w:val="24"/>
        </w:rPr>
        <w:t>Rights in Property:</w:t>
      </w:r>
      <w:r w:rsidRPr="00ED0EE0">
        <w:rPr>
          <w:rFonts w:ascii="Times New Roman" w:hAnsi="Times New Roman"/>
          <w:sz w:val="24"/>
          <w:szCs w:val="24"/>
        </w:rPr>
        <w:t xml:space="preserve">  All supplies, records, samples, memoranda, correspondence, chemicals, drugs, instruments, equipment, supplies, furnishings, accounts, medical records, patient protected health information, and contracts of the State shall remain the s</w:t>
      </w:r>
      <w:r>
        <w:rPr>
          <w:rFonts w:ascii="Times New Roman" w:hAnsi="Times New Roman"/>
          <w:sz w:val="24"/>
          <w:szCs w:val="24"/>
        </w:rPr>
        <w:t xml:space="preserve">ole property of the </w:t>
      </w:r>
      <w:r w:rsidR="006614F1">
        <w:rPr>
          <w:rFonts w:ascii="Times New Roman" w:hAnsi="Times New Roman"/>
          <w:sz w:val="24"/>
          <w:szCs w:val="24"/>
        </w:rPr>
        <w:t>State</w:t>
      </w:r>
      <w:r>
        <w:rPr>
          <w:rFonts w:ascii="Times New Roman" w:hAnsi="Times New Roman"/>
          <w:sz w:val="24"/>
          <w:szCs w:val="24"/>
        </w:rPr>
        <w:t>.</w:t>
      </w:r>
    </w:p>
    <w:p w14:paraId="51A5B6B8" w14:textId="77777777" w:rsidR="00ED0EE0" w:rsidRPr="00ED0EE0" w:rsidRDefault="00ED0EE0" w:rsidP="00ED0EE0">
      <w:pPr>
        <w:pStyle w:val="ListParagraph"/>
        <w:tabs>
          <w:tab w:val="left" w:pos="0"/>
        </w:tabs>
        <w:spacing w:line="240" w:lineRule="auto"/>
        <w:ind w:left="792"/>
        <w:rPr>
          <w:rFonts w:ascii="Times New Roman" w:hAnsi="Times New Roman"/>
          <w:b/>
          <w:sz w:val="24"/>
          <w:szCs w:val="24"/>
        </w:rPr>
      </w:pPr>
    </w:p>
    <w:p w14:paraId="63C26EFA" w14:textId="75053130" w:rsidR="006614F1" w:rsidRPr="006614F1" w:rsidRDefault="00ED0EE0" w:rsidP="00ED0EE0">
      <w:pPr>
        <w:pStyle w:val="ListParagraph"/>
        <w:numPr>
          <w:ilvl w:val="1"/>
          <w:numId w:val="10"/>
        </w:numPr>
        <w:tabs>
          <w:tab w:val="left" w:pos="0"/>
        </w:tabs>
        <w:spacing w:line="240" w:lineRule="auto"/>
        <w:rPr>
          <w:rFonts w:ascii="Times New Roman" w:hAnsi="Times New Roman"/>
          <w:b/>
          <w:sz w:val="24"/>
          <w:szCs w:val="24"/>
        </w:rPr>
      </w:pPr>
      <w:r w:rsidRPr="00ED0EE0">
        <w:rPr>
          <w:rFonts w:ascii="Times New Roman" w:hAnsi="Times New Roman"/>
          <w:b/>
          <w:sz w:val="24"/>
          <w:szCs w:val="24"/>
        </w:rPr>
        <w:t xml:space="preserve">Non-Collusion:  </w:t>
      </w:r>
      <w:r w:rsidRPr="00ED0EE0">
        <w:rPr>
          <w:rFonts w:ascii="Times New Roman" w:hAnsi="Times New Roman"/>
          <w:sz w:val="24"/>
          <w:szCs w:val="24"/>
        </w:rPr>
        <w:t xml:space="preserve">The </w:t>
      </w:r>
      <w:r w:rsidR="006614F1">
        <w:rPr>
          <w:rFonts w:ascii="Times New Roman" w:hAnsi="Times New Roman"/>
          <w:sz w:val="24"/>
          <w:szCs w:val="24"/>
        </w:rPr>
        <w:t>Supplier</w:t>
      </w:r>
      <w:r w:rsidRPr="00ED0EE0">
        <w:rPr>
          <w:rFonts w:ascii="Times New Roman" w:hAnsi="Times New Roman"/>
          <w:sz w:val="24"/>
          <w:szCs w:val="24"/>
        </w:rPr>
        <w:t xml:space="preserve"> certifies that neither it nor anyone subject to its direction or control has paid, given or donated or agreed to pay, give or donate to any officer or employee of the State of Oklahoma any money or other thing of value, either directly or indirectly, in procuring this </w:t>
      </w:r>
      <w:r w:rsidR="006614F1">
        <w:rPr>
          <w:rFonts w:ascii="Times New Roman" w:hAnsi="Times New Roman"/>
          <w:sz w:val="24"/>
          <w:szCs w:val="24"/>
        </w:rPr>
        <w:t>Contract.</w:t>
      </w:r>
    </w:p>
    <w:p w14:paraId="35285A97" w14:textId="77777777" w:rsidR="006614F1" w:rsidRPr="006614F1" w:rsidRDefault="006614F1" w:rsidP="006614F1">
      <w:pPr>
        <w:pStyle w:val="ListParagraph"/>
        <w:rPr>
          <w:rFonts w:ascii="Times New Roman" w:hAnsi="Times New Roman"/>
          <w:sz w:val="24"/>
          <w:szCs w:val="24"/>
        </w:rPr>
      </w:pPr>
    </w:p>
    <w:p w14:paraId="76F839A6" w14:textId="284445DF" w:rsidR="00C90AFB" w:rsidRPr="00C90AFB" w:rsidRDefault="006614F1" w:rsidP="00C90AFB">
      <w:pPr>
        <w:pStyle w:val="ListParagraph"/>
        <w:numPr>
          <w:ilvl w:val="1"/>
          <w:numId w:val="10"/>
        </w:numPr>
        <w:tabs>
          <w:tab w:val="left" w:pos="0"/>
        </w:tabs>
        <w:spacing w:line="240" w:lineRule="auto"/>
        <w:rPr>
          <w:rFonts w:ascii="Times New Roman" w:hAnsi="Times New Roman"/>
          <w:b/>
          <w:sz w:val="24"/>
          <w:szCs w:val="24"/>
        </w:rPr>
      </w:pPr>
      <w:r w:rsidRPr="00F261A3">
        <w:rPr>
          <w:rFonts w:ascii="Times New Roman" w:hAnsi="Times New Roman"/>
          <w:b/>
          <w:sz w:val="24"/>
          <w:szCs w:val="24"/>
        </w:rPr>
        <w:t>Anti-Fraud:</w:t>
      </w:r>
      <w:r w:rsidRPr="00F261A3">
        <w:rPr>
          <w:rFonts w:ascii="Times New Roman" w:hAnsi="Times New Roman"/>
          <w:sz w:val="24"/>
          <w:szCs w:val="24"/>
        </w:rPr>
        <w:t xml:space="preserve">  The </w:t>
      </w:r>
      <w:r>
        <w:rPr>
          <w:rFonts w:ascii="Times New Roman" w:hAnsi="Times New Roman"/>
          <w:sz w:val="24"/>
          <w:szCs w:val="24"/>
        </w:rPr>
        <w:t>Supplier</w:t>
      </w:r>
      <w:r w:rsidRPr="00F261A3">
        <w:rPr>
          <w:rFonts w:ascii="Times New Roman" w:hAnsi="Times New Roman"/>
          <w:sz w:val="24"/>
          <w:szCs w:val="24"/>
        </w:rPr>
        <w:t xml:space="preserve"> represents that neither it nor anyone employed by it has been convicted of or plead guilty to a felony involving bribery, corruption, or sale to any State or to any of a State’s political subdivisions.</w:t>
      </w:r>
    </w:p>
    <w:p w14:paraId="573DCDC6" w14:textId="77777777" w:rsidR="00C90AFB" w:rsidRPr="00C90AFB" w:rsidRDefault="00C90AFB" w:rsidP="00C90AFB">
      <w:pPr>
        <w:pStyle w:val="ListParagraph"/>
        <w:rPr>
          <w:rFonts w:ascii="Times New Roman" w:hAnsi="Times New Roman"/>
          <w:b/>
          <w:sz w:val="24"/>
          <w:szCs w:val="24"/>
        </w:rPr>
      </w:pPr>
    </w:p>
    <w:p w14:paraId="5E394CA2" w14:textId="77777777" w:rsidR="00C90AFB" w:rsidRPr="00C90AFB" w:rsidRDefault="00C90AFB" w:rsidP="00C90AFB">
      <w:pPr>
        <w:pStyle w:val="ListParagraph"/>
        <w:tabs>
          <w:tab w:val="left" w:pos="0"/>
        </w:tabs>
        <w:spacing w:line="240" w:lineRule="auto"/>
        <w:ind w:left="792"/>
        <w:rPr>
          <w:rFonts w:ascii="Times New Roman" w:hAnsi="Times New Roman"/>
          <w:b/>
          <w:sz w:val="24"/>
          <w:szCs w:val="24"/>
        </w:rPr>
      </w:pPr>
    </w:p>
    <w:p w14:paraId="2BC89356" w14:textId="77777777" w:rsidR="00C90AFB" w:rsidRDefault="00C90AFB" w:rsidP="00C90AFB">
      <w:pPr>
        <w:pStyle w:val="ListParagraph"/>
      </w:pPr>
    </w:p>
    <w:p w14:paraId="3D3576A7" w14:textId="14A2E98B" w:rsidR="009E4DCB" w:rsidRPr="009E4DCB" w:rsidRDefault="009E4DCB" w:rsidP="00C90AFB">
      <w:pPr>
        <w:pStyle w:val="ListParagraph"/>
        <w:numPr>
          <w:ilvl w:val="0"/>
          <w:numId w:val="10"/>
        </w:numPr>
        <w:tabs>
          <w:tab w:val="left" w:pos="0"/>
        </w:tabs>
        <w:spacing w:line="240" w:lineRule="auto"/>
        <w:rPr>
          <w:rFonts w:ascii="Times New Roman" w:hAnsi="Times New Roman"/>
          <w:b/>
          <w:sz w:val="24"/>
          <w:szCs w:val="24"/>
        </w:rPr>
      </w:pPr>
      <w:r w:rsidRPr="009E4DCB">
        <w:rPr>
          <w:rFonts w:ascii="Times New Roman" w:hAnsi="Times New Roman"/>
          <w:b/>
          <w:sz w:val="24"/>
          <w:szCs w:val="24"/>
        </w:rPr>
        <w:lastRenderedPageBreak/>
        <w:t>Con</w:t>
      </w:r>
      <w:r>
        <w:rPr>
          <w:rFonts w:ascii="Times New Roman" w:hAnsi="Times New Roman"/>
          <w:b/>
          <w:sz w:val="24"/>
          <w:szCs w:val="24"/>
        </w:rPr>
        <w:t>t</w:t>
      </w:r>
      <w:r w:rsidRPr="009E4DCB">
        <w:rPr>
          <w:rFonts w:ascii="Times New Roman" w:hAnsi="Times New Roman"/>
          <w:b/>
          <w:sz w:val="24"/>
          <w:szCs w:val="24"/>
        </w:rPr>
        <w:t>ract Renewal</w:t>
      </w:r>
    </w:p>
    <w:p w14:paraId="189B3091" w14:textId="77777777" w:rsidR="009E4DCB" w:rsidRDefault="009E4DCB" w:rsidP="009E4DCB">
      <w:pPr>
        <w:pStyle w:val="ListParagraph"/>
        <w:tabs>
          <w:tab w:val="left" w:pos="0"/>
        </w:tabs>
        <w:spacing w:line="240" w:lineRule="auto"/>
        <w:ind w:left="360"/>
        <w:rPr>
          <w:rFonts w:ascii="Times New Roman" w:hAnsi="Times New Roman"/>
          <w:sz w:val="24"/>
          <w:szCs w:val="24"/>
        </w:rPr>
      </w:pPr>
    </w:p>
    <w:p w14:paraId="4257C144" w14:textId="40FADC91" w:rsidR="009E4DCB" w:rsidRDefault="009E4DCB" w:rsidP="009E4DCB">
      <w:pPr>
        <w:pStyle w:val="ListParagraph"/>
        <w:numPr>
          <w:ilvl w:val="1"/>
          <w:numId w:val="10"/>
        </w:numPr>
        <w:tabs>
          <w:tab w:val="left" w:pos="0"/>
        </w:tabs>
        <w:spacing w:line="240" w:lineRule="auto"/>
        <w:rPr>
          <w:rFonts w:ascii="Times New Roman" w:hAnsi="Times New Roman"/>
          <w:sz w:val="24"/>
          <w:szCs w:val="24"/>
        </w:rPr>
      </w:pPr>
      <w:r>
        <w:rPr>
          <w:rFonts w:ascii="Times New Roman" w:hAnsi="Times New Roman"/>
          <w:sz w:val="24"/>
          <w:szCs w:val="24"/>
        </w:rPr>
        <w:t>A contract with options to renew must be agreed upon in writing and signed by both parties</w:t>
      </w:r>
      <w:r w:rsidR="005D708C">
        <w:rPr>
          <w:rFonts w:ascii="Times New Roman" w:hAnsi="Times New Roman"/>
          <w:sz w:val="24"/>
          <w:szCs w:val="24"/>
        </w:rPr>
        <w:t xml:space="preserve"> before renewal date</w:t>
      </w:r>
      <w:r>
        <w:rPr>
          <w:rFonts w:ascii="Times New Roman" w:hAnsi="Times New Roman"/>
          <w:sz w:val="24"/>
          <w:szCs w:val="24"/>
        </w:rPr>
        <w:t>.</w:t>
      </w:r>
    </w:p>
    <w:p w14:paraId="45A8B584" w14:textId="77777777" w:rsidR="009E4DCB" w:rsidRPr="009E4DCB" w:rsidRDefault="009E4DCB" w:rsidP="009E4DCB">
      <w:pPr>
        <w:pStyle w:val="ListParagraph"/>
        <w:tabs>
          <w:tab w:val="left" w:pos="0"/>
        </w:tabs>
        <w:spacing w:line="240" w:lineRule="auto"/>
        <w:ind w:left="792"/>
        <w:rPr>
          <w:rFonts w:ascii="Times New Roman" w:hAnsi="Times New Roman"/>
          <w:sz w:val="24"/>
          <w:szCs w:val="24"/>
        </w:rPr>
      </w:pPr>
    </w:p>
    <w:p w14:paraId="1D0A1E97" w14:textId="0F6F55A6" w:rsidR="00C90AFB" w:rsidRDefault="00C90AFB" w:rsidP="00C90AFB">
      <w:pPr>
        <w:pStyle w:val="ListParagraph"/>
        <w:numPr>
          <w:ilvl w:val="0"/>
          <w:numId w:val="10"/>
        </w:numPr>
        <w:tabs>
          <w:tab w:val="left" w:pos="0"/>
        </w:tabs>
        <w:spacing w:line="240" w:lineRule="auto"/>
        <w:rPr>
          <w:rFonts w:ascii="Times New Roman" w:hAnsi="Times New Roman"/>
          <w:sz w:val="24"/>
          <w:szCs w:val="24"/>
        </w:rPr>
      </w:pPr>
      <w:r w:rsidRPr="00C90AFB">
        <w:rPr>
          <w:rFonts w:ascii="Times New Roman" w:hAnsi="Times New Roman"/>
          <w:b/>
          <w:sz w:val="24"/>
          <w:szCs w:val="24"/>
        </w:rPr>
        <w:t>Indefinite Quantity Contract</w:t>
      </w:r>
      <w:r w:rsidRPr="00C90AFB">
        <w:rPr>
          <w:rFonts w:ascii="Times New Roman" w:hAnsi="Times New Roman"/>
          <w:sz w:val="24"/>
          <w:szCs w:val="24"/>
        </w:rPr>
        <w:t xml:space="preserve"> </w:t>
      </w:r>
    </w:p>
    <w:p w14:paraId="215220C4" w14:textId="77777777" w:rsidR="00C90AFB" w:rsidRDefault="00C90AFB" w:rsidP="00C90AFB">
      <w:pPr>
        <w:pStyle w:val="ListParagraph"/>
        <w:tabs>
          <w:tab w:val="left" w:pos="0"/>
        </w:tabs>
        <w:spacing w:line="240" w:lineRule="auto"/>
        <w:ind w:left="360"/>
        <w:rPr>
          <w:rFonts w:ascii="Times New Roman" w:hAnsi="Times New Roman"/>
          <w:sz w:val="24"/>
          <w:szCs w:val="24"/>
        </w:rPr>
      </w:pPr>
    </w:p>
    <w:p w14:paraId="5CF3249D" w14:textId="0BF537F5" w:rsidR="00C90AFB" w:rsidRDefault="00C90AFB" w:rsidP="00C90AFB">
      <w:pPr>
        <w:pStyle w:val="ListParagraph"/>
        <w:numPr>
          <w:ilvl w:val="1"/>
          <w:numId w:val="10"/>
        </w:numPr>
        <w:tabs>
          <w:tab w:val="left" w:pos="0"/>
        </w:tabs>
        <w:spacing w:line="240" w:lineRule="auto"/>
        <w:rPr>
          <w:rFonts w:ascii="Times New Roman" w:hAnsi="Times New Roman"/>
          <w:sz w:val="24"/>
          <w:szCs w:val="24"/>
        </w:rPr>
      </w:pPr>
      <w:r>
        <w:rPr>
          <w:rFonts w:ascii="Times New Roman" w:hAnsi="Times New Roman"/>
          <w:sz w:val="24"/>
          <w:szCs w:val="24"/>
        </w:rPr>
        <w:t>If t</w:t>
      </w:r>
      <w:r w:rsidRPr="00C90AFB">
        <w:rPr>
          <w:rFonts w:ascii="Times New Roman" w:hAnsi="Times New Roman"/>
          <w:sz w:val="24"/>
          <w:szCs w:val="24"/>
        </w:rPr>
        <w:t>his contract is for an indefinite quantity</w:t>
      </w:r>
      <w:r>
        <w:rPr>
          <w:rFonts w:ascii="Times New Roman" w:hAnsi="Times New Roman"/>
          <w:sz w:val="24"/>
          <w:szCs w:val="24"/>
        </w:rPr>
        <w:t>,</w:t>
      </w:r>
      <w:r w:rsidRPr="00C90AFB">
        <w:rPr>
          <w:rFonts w:ascii="Times New Roman" w:hAnsi="Times New Roman"/>
          <w:sz w:val="24"/>
          <w:szCs w:val="24"/>
        </w:rPr>
        <w:t xml:space="preserve"> the State may or may not, buy the quantity mentioned in this contract. </w:t>
      </w:r>
    </w:p>
    <w:p w14:paraId="3A145986" w14:textId="77777777" w:rsidR="00C90AFB" w:rsidRDefault="00C90AFB" w:rsidP="00C90AFB">
      <w:pPr>
        <w:pStyle w:val="ListParagraph"/>
        <w:tabs>
          <w:tab w:val="left" w:pos="0"/>
        </w:tabs>
        <w:spacing w:line="240" w:lineRule="auto"/>
        <w:ind w:left="792"/>
        <w:rPr>
          <w:rFonts w:ascii="Times New Roman" w:hAnsi="Times New Roman"/>
          <w:sz w:val="24"/>
          <w:szCs w:val="24"/>
        </w:rPr>
      </w:pPr>
    </w:p>
    <w:p w14:paraId="1CAAE26B" w14:textId="62BCE9AD" w:rsidR="00C90AFB" w:rsidRDefault="00C90AFB" w:rsidP="00C90AFB">
      <w:pPr>
        <w:pStyle w:val="ListParagraph"/>
        <w:numPr>
          <w:ilvl w:val="0"/>
          <w:numId w:val="10"/>
        </w:numPr>
        <w:tabs>
          <w:tab w:val="left" w:pos="0"/>
        </w:tabs>
        <w:spacing w:line="240" w:lineRule="auto"/>
        <w:rPr>
          <w:rFonts w:ascii="Times New Roman" w:hAnsi="Times New Roman"/>
          <w:sz w:val="24"/>
          <w:szCs w:val="24"/>
        </w:rPr>
      </w:pPr>
      <w:r w:rsidRPr="00C90AFB">
        <w:rPr>
          <w:rFonts w:ascii="Times New Roman" w:hAnsi="Times New Roman"/>
          <w:b/>
          <w:sz w:val="24"/>
          <w:szCs w:val="24"/>
        </w:rPr>
        <w:t>Notices</w:t>
      </w:r>
      <w:r w:rsidRPr="00C90AFB">
        <w:rPr>
          <w:rFonts w:ascii="Times New Roman" w:hAnsi="Times New Roman"/>
          <w:sz w:val="24"/>
          <w:szCs w:val="24"/>
        </w:rPr>
        <w:t xml:space="preserve"> </w:t>
      </w:r>
    </w:p>
    <w:p w14:paraId="045D84A4" w14:textId="77777777" w:rsidR="00C90AFB" w:rsidRDefault="00C90AFB" w:rsidP="00C90AFB">
      <w:pPr>
        <w:pStyle w:val="ListParagraph"/>
        <w:tabs>
          <w:tab w:val="left" w:pos="0"/>
        </w:tabs>
        <w:spacing w:line="240" w:lineRule="auto"/>
        <w:ind w:left="360"/>
        <w:rPr>
          <w:rFonts w:ascii="Times New Roman" w:hAnsi="Times New Roman"/>
          <w:sz w:val="24"/>
          <w:szCs w:val="24"/>
        </w:rPr>
      </w:pPr>
    </w:p>
    <w:p w14:paraId="7596C7A6" w14:textId="77777777" w:rsidR="00C90AFB" w:rsidRDefault="00C90AFB" w:rsidP="00C90AFB">
      <w:pPr>
        <w:pStyle w:val="ListParagraph"/>
        <w:numPr>
          <w:ilvl w:val="1"/>
          <w:numId w:val="10"/>
        </w:numPr>
        <w:tabs>
          <w:tab w:val="left" w:pos="0"/>
        </w:tabs>
        <w:spacing w:line="240" w:lineRule="auto"/>
        <w:rPr>
          <w:rFonts w:ascii="Times New Roman" w:hAnsi="Times New Roman"/>
          <w:sz w:val="24"/>
          <w:szCs w:val="24"/>
        </w:rPr>
      </w:pPr>
      <w:r w:rsidRPr="00C90AFB">
        <w:rPr>
          <w:rFonts w:ascii="Times New Roman" w:hAnsi="Times New Roman"/>
          <w:sz w:val="24"/>
          <w:szCs w:val="24"/>
        </w:rPr>
        <w:t xml:space="preserve">In addition to notice requirements under the terms of the Contract otherwise, the following individuals shall also be provided the request, approval or notice, as applicable: </w:t>
      </w:r>
    </w:p>
    <w:p w14:paraId="34252F56" w14:textId="77777777" w:rsidR="00C90AFB" w:rsidRDefault="00C90AFB" w:rsidP="00C90AFB">
      <w:pPr>
        <w:pStyle w:val="ListParagraph"/>
        <w:tabs>
          <w:tab w:val="left" w:pos="0"/>
        </w:tabs>
        <w:spacing w:line="240" w:lineRule="auto"/>
        <w:ind w:left="792"/>
        <w:rPr>
          <w:rFonts w:ascii="Times New Roman" w:hAnsi="Times New Roman"/>
          <w:sz w:val="24"/>
          <w:szCs w:val="24"/>
        </w:rPr>
      </w:pPr>
    </w:p>
    <w:p w14:paraId="3B25E9C2" w14:textId="7053B87B" w:rsidR="00C90AFB" w:rsidRDefault="00C90AFB" w:rsidP="00C90AFB">
      <w:pPr>
        <w:pStyle w:val="ListParagraph"/>
        <w:tabs>
          <w:tab w:val="left" w:pos="0"/>
        </w:tabs>
        <w:spacing w:line="240" w:lineRule="auto"/>
        <w:ind w:left="792"/>
        <w:rPr>
          <w:rFonts w:ascii="Times New Roman" w:hAnsi="Times New Roman"/>
          <w:sz w:val="24"/>
          <w:szCs w:val="24"/>
        </w:rPr>
      </w:pPr>
      <w:r w:rsidRPr="00C90AFB">
        <w:rPr>
          <w:rFonts w:ascii="Times New Roman" w:hAnsi="Times New Roman"/>
          <w:sz w:val="24"/>
          <w:szCs w:val="24"/>
        </w:rPr>
        <w:t xml:space="preserve">Oklahoma Department of </w:t>
      </w:r>
      <w:r>
        <w:rPr>
          <w:rFonts w:ascii="Times New Roman" w:hAnsi="Times New Roman"/>
          <w:sz w:val="24"/>
          <w:szCs w:val="24"/>
        </w:rPr>
        <w:t>Veterans Affairs</w:t>
      </w:r>
      <w:r w:rsidRPr="00C90AFB">
        <w:rPr>
          <w:rFonts w:ascii="Times New Roman" w:hAnsi="Times New Roman"/>
          <w:sz w:val="24"/>
          <w:szCs w:val="24"/>
        </w:rPr>
        <w:t xml:space="preserve"> </w:t>
      </w:r>
    </w:p>
    <w:p w14:paraId="774FC028" w14:textId="77777777" w:rsidR="00C90AFB" w:rsidRDefault="00C90AFB" w:rsidP="00C90AFB">
      <w:pPr>
        <w:pStyle w:val="ListParagraph"/>
        <w:tabs>
          <w:tab w:val="left" w:pos="0"/>
        </w:tabs>
        <w:spacing w:line="240" w:lineRule="auto"/>
        <w:ind w:left="792"/>
        <w:rPr>
          <w:rFonts w:ascii="Times New Roman" w:hAnsi="Times New Roman"/>
          <w:sz w:val="24"/>
          <w:szCs w:val="24"/>
        </w:rPr>
      </w:pPr>
      <w:r w:rsidRPr="00C90AFB">
        <w:rPr>
          <w:rFonts w:ascii="Times New Roman" w:hAnsi="Times New Roman"/>
          <w:sz w:val="24"/>
          <w:szCs w:val="24"/>
        </w:rPr>
        <w:t xml:space="preserve">Contact Monitor (contact information to be provided with award documents) </w:t>
      </w:r>
    </w:p>
    <w:p w14:paraId="0D8C0D3A" w14:textId="389809B7" w:rsidR="00C90AFB" w:rsidRDefault="00C90AFB" w:rsidP="00C90AFB">
      <w:pPr>
        <w:pStyle w:val="ListParagraph"/>
        <w:tabs>
          <w:tab w:val="left" w:pos="0"/>
        </w:tabs>
        <w:spacing w:line="240" w:lineRule="auto"/>
        <w:ind w:left="792"/>
        <w:rPr>
          <w:rFonts w:ascii="Times New Roman" w:hAnsi="Times New Roman"/>
          <w:sz w:val="24"/>
          <w:szCs w:val="24"/>
        </w:rPr>
      </w:pPr>
      <w:r>
        <w:rPr>
          <w:rFonts w:ascii="Times New Roman" w:hAnsi="Times New Roman"/>
          <w:sz w:val="24"/>
          <w:szCs w:val="24"/>
        </w:rPr>
        <w:t>2132 NE 36</w:t>
      </w:r>
      <w:r w:rsidRPr="00C90AFB">
        <w:rPr>
          <w:rFonts w:ascii="Times New Roman" w:hAnsi="Times New Roman"/>
          <w:sz w:val="24"/>
          <w:szCs w:val="24"/>
          <w:vertAlign w:val="superscript"/>
        </w:rPr>
        <w:t>th</w:t>
      </w:r>
      <w:r>
        <w:rPr>
          <w:rFonts w:ascii="Times New Roman" w:hAnsi="Times New Roman"/>
          <w:sz w:val="24"/>
          <w:szCs w:val="24"/>
        </w:rPr>
        <w:t xml:space="preserve"> St</w:t>
      </w:r>
    </w:p>
    <w:p w14:paraId="5BC6E497" w14:textId="4411E452" w:rsidR="00C90AFB" w:rsidRDefault="00C90AFB" w:rsidP="00C90AFB">
      <w:pPr>
        <w:pStyle w:val="ListParagraph"/>
        <w:tabs>
          <w:tab w:val="left" w:pos="0"/>
        </w:tabs>
        <w:spacing w:line="240" w:lineRule="auto"/>
        <w:ind w:left="792"/>
        <w:rPr>
          <w:rFonts w:ascii="Times New Roman" w:hAnsi="Times New Roman"/>
          <w:sz w:val="24"/>
          <w:szCs w:val="24"/>
        </w:rPr>
      </w:pPr>
      <w:r w:rsidRPr="00C90AFB">
        <w:rPr>
          <w:rFonts w:ascii="Times New Roman" w:hAnsi="Times New Roman"/>
          <w:sz w:val="24"/>
          <w:szCs w:val="24"/>
        </w:rPr>
        <w:t>Oklahoma City, OK 731</w:t>
      </w:r>
      <w:r>
        <w:rPr>
          <w:rFonts w:ascii="Times New Roman" w:hAnsi="Times New Roman"/>
          <w:sz w:val="24"/>
          <w:szCs w:val="24"/>
        </w:rPr>
        <w:t>11</w:t>
      </w:r>
      <w:r w:rsidRPr="00C90AFB">
        <w:rPr>
          <w:rFonts w:ascii="Times New Roman" w:hAnsi="Times New Roman"/>
          <w:sz w:val="24"/>
          <w:szCs w:val="24"/>
        </w:rPr>
        <w:t xml:space="preserve"> </w:t>
      </w:r>
    </w:p>
    <w:p w14:paraId="3C2839E6" w14:textId="0DE71902" w:rsidR="00C90AFB" w:rsidRDefault="00C90AFB" w:rsidP="00C90AFB">
      <w:pPr>
        <w:pStyle w:val="ListParagraph"/>
        <w:tabs>
          <w:tab w:val="left" w:pos="0"/>
        </w:tabs>
        <w:spacing w:line="240" w:lineRule="auto"/>
        <w:ind w:left="792"/>
        <w:rPr>
          <w:rFonts w:ascii="Times New Roman" w:hAnsi="Times New Roman"/>
          <w:sz w:val="24"/>
          <w:szCs w:val="24"/>
        </w:rPr>
      </w:pPr>
    </w:p>
    <w:p w14:paraId="75B710C7" w14:textId="77777777" w:rsidR="00C90AFB" w:rsidRDefault="00C90AFB" w:rsidP="00C90AFB">
      <w:pPr>
        <w:pStyle w:val="ListParagraph"/>
        <w:tabs>
          <w:tab w:val="left" w:pos="0"/>
        </w:tabs>
        <w:spacing w:line="240" w:lineRule="auto"/>
        <w:ind w:left="792"/>
        <w:rPr>
          <w:rFonts w:ascii="Times New Roman" w:hAnsi="Times New Roman"/>
          <w:sz w:val="24"/>
          <w:szCs w:val="24"/>
        </w:rPr>
      </w:pPr>
    </w:p>
    <w:p w14:paraId="5380C3DF" w14:textId="2AD22FDC" w:rsidR="00C90AFB" w:rsidRPr="004878D1" w:rsidRDefault="00C90AFB" w:rsidP="004878D1">
      <w:pPr>
        <w:pStyle w:val="ListParagraph"/>
        <w:tabs>
          <w:tab w:val="left" w:pos="0"/>
        </w:tabs>
        <w:spacing w:line="240" w:lineRule="auto"/>
        <w:ind w:left="792"/>
        <w:rPr>
          <w:rFonts w:ascii="Times New Roman" w:hAnsi="Times New Roman"/>
          <w:b/>
          <w:sz w:val="24"/>
          <w:szCs w:val="24"/>
          <w:u w:val="single"/>
        </w:rPr>
      </w:pPr>
      <w:r w:rsidRPr="004878D1">
        <w:rPr>
          <w:rFonts w:ascii="Times New Roman" w:hAnsi="Times New Roman"/>
          <w:b/>
          <w:sz w:val="24"/>
          <w:szCs w:val="24"/>
          <w:u w:val="single"/>
        </w:rPr>
        <w:t xml:space="preserve">With a copy, which shall not constitute notice, to: </w:t>
      </w:r>
    </w:p>
    <w:p w14:paraId="001C5AD7" w14:textId="21A1B3F0" w:rsidR="00C90AFB" w:rsidRDefault="00C90AFB" w:rsidP="00C90AFB">
      <w:pPr>
        <w:pStyle w:val="ListParagraph"/>
        <w:tabs>
          <w:tab w:val="left" w:pos="0"/>
        </w:tabs>
        <w:spacing w:line="240" w:lineRule="auto"/>
        <w:ind w:left="792"/>
        <w:rPr>
          <w:rFonts w:ascii="Times New Roman" w:hAnsi="Times New Roman"/>
          <w:sz w:val="24"/>
          <w:szCs w:val="24"/>
        </w:rPr>
      </w:pPr>
      <w:r w:rsidRPr="00C90AFB">
        <w:rPr>
          <w:rFonts w:ascii="Times New Roman" w:hAnsi="Times New Roman"/>
          <w:sz w:val="24"/>
          <w:szCs w:val="24"/>
        </w:rPr>
        <w:t xml:space="preserve">Oklahoma Department of </w:t>
      </w:r>
      <w:r>
        <w:rPr>
          <w:rFonts w:ascii="Times New Roman" w:hAnsi="Times New Roman"/>
          <w:sz w:val="24"/>
          <w:szCs w:val="24"/>
        </w:rPr>
        <w:t>Veterans Affairs</w:t>
      </w:r>
      <w:r w:rsidRPr="00C90AFB">
        <w:rPr>
          <w:rFonts w:ascii="Times New Roman" w:hAnsi="Times New Roman"/>
          <w:sz w:val="24"/>
          <w:szCs w:val="24"/>
        </w:rPr>
        <w:t xml:space="preserve"> </w:t>
      </w:r>
    </w:p>
    <w:p w14:paraId="4FCED184" w14:textId="77777777" w:rsidR="00C90AFB" w:rsidRDefault="00C90AFB" w:rsidP="00C90AFB">
      <w:pPr>
        <w:pStyle w:val="ListParagraph"/>
        <w:tabs>
          <w:tab w:val="left" w:pos="0"/>
        </w:tabs>
        <w:spacing w:line="240" w:lineRule="auto"/>
        <w:ind w:left="792"/>
        <w:rPr>
          <w:rFonts w:ascii="Times New Roman" w:hAnsi="Times New Roman"/>
          <w:sz w:val="24"/>
          <w:szCs w:val="24"/>
        </w:rPr>
      </w:pPr>
      <w:r w:rsidRPr="00C90AFB">
        <w:rPr>
          <w:rFonts w:ascii="Times New Roman" w:hAnsi="Times New Roman"/>
          <w:sz w:val="24"/>
          <w:szCs w:val="24"/>
        </w:rPr>
        <w:t xml:space="preserve">Office of General Counsel </w:t>
      </w:r>
    </w:p>
    <w:p w14:paraId="1A2A0A6D" w14:textId="2E3AC59B" w:rsidR="00C90AFB" w:rsidRDefault="00C90AFB" w:rsidP="00C90AFB">
      <w:pPr>
        <w:pStyle w:val="ListParagraph"/>
        <w:tabs>
          <w:tab w:val="left" w:pos="0"/>
        </w:tabs>
        <w:spacing w:line="240" w:lineRule="auto"/>
        <w:ind w:left="792"/>
        <w:rPr>
          <w:rFonts w:ascii="Times New Roman" w:hAnsi="Times New Roman"/>
          <w:sz w:val="24"/>
          <w:szCs w:val="24"/>
        </w:rPr>
      </w:pPr>
      <w:r>
        <w:rPr>
          <w:rFonts w:ascii="Times New Roman" w:hAnsi="Times New Roman"/>
          <w:sz w:val="24"/>
          <w:szCs w:val="24"/>
        </w:rPr>
        <w:t>2132 NE 36</w:t>
      </w:r>
      <w:r w:rsidRPr="00C90AFB">
        <w:rPr>
          <w:rFonts w:ascii="Times New Roman" w:hAnsi="Times New Roman"/>
          <w:sz w:val="24"/>
          <w:szCs w:val="24"/>
          <w:vertAlign w:val="superscript"/>
        </w:rPr>
        <w:t>th</w:t>
      </w:r>
      <w:r>
        <w:rPr>
          <w:rFonts w:ascii="Times New Roman" w:hAnsi="Times New Roman"/>
          <w:sz w:val="24"/>
          <w:szCs w:val="24"/>
        </w:rPr>
        <w:t xml:space="preserve"> St</w:t>
      </w:r>
    </w:p>
    <w:p w14:paraId="11E1EB87" w14:textId="1D7EB991" w:rsidR="00C90AFB" w:rsidRPr="00C90AFB" w:rsidRDefault="00C90AFB" w:rsidP="00C90AFB">
      <w:pPr>
        <w:pStyle w:val="ListParagraph"/>
        <w:tabs>
          <w:tab w:val="left" w:pos="0"/>
        </w:tabs>
        <w:spacing w:line="240" w:lineRule="auto"/>
        <w:ind w:left="792"/>
        <w:rPr>
          <w:rFonts w:ascii="Times New Roman" w:hAnsi="Times New Roman"/>
          <w:sz w:val="24"/>
          <w:szCs w:val="24"/>
        </w:rPr>
      </w:pPr>
      <w:r w:rsidRPr="00C90AFB">
        <w:rPr>
          <w:rFonts w:ascii="Times New Roman" w:hAnsi="Times New Roman"/>
          <w:sz w:val="24"/>
          <w:szCs w:val="24"/>
        </w:rPr>
        <w:t>Oklahoma City, OK 731</w:t>
      </w:r>
      <w:r>
        <w:rPr>
          <w:rFonts w:ascii="Times New Roman" w:hAnsi="Times New Roman"/>
          <w:sz w:val="24"/>
          <w:szCs w:val="24"/>
        </w:rPr>
        <w:t>11</w:t>
      </w:r>
    </w:p>
    <w:p w14:paraId="33C53F8F" w14:textId="77777777" w:rsidR="00ED0EE0" w:rsidRPr="00EF0BAA" w:rsidRDefault="00ED0EE0" w:rsidP="00E66896">
      <w:pPr>
        <w:pStyle w:val="ListParagraph"/>
        <w:spacing w:after="0" w:line="240" w:lineRule="auto"/>
        <w:ind w:left="792"/>
        <w:mirrorIndents/>
        <w:jc w:val="both"/>
        <w:rPr>
          <w:rFonts w:ascii="Times New Roman" w:hAnsi="Times New Roman"/>
          <w:sz w:val="24"/>
          <w:szCs w:val="24"/>
        </w:rPr>
      </w:pPr>
    </w:p>
    <w:sectPr w:rsidR="00ED0EE0" w:rsidRPr="00EF0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226A"/>
    <w:multiLevelType w:val="hybridMultilevel"/>
    <w:tmpl w:val="CD7E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A6408"/>
    <w:multiLevelType w:val="multilevel"/>
    <w:tmpl w:val="829E7AA2"/>
    <w:lvl w:ilvl="0">
      <w:start w:val="2"/>
      <w:numFmt w:val="upperLetter"/>
      <w:lvlText w:val="%1."/>
      <w:lvlJc w:val="left"/>
      <w:pPr>
        <w:ind w:left="1147" w:hanging="660"/>
      </w:pPr>
      <w:rPr>
        <w:rFonts w:ascii="Arial" w:eastAsia="Arial" w:hAnsi="Arial" w:cs="Arial" w:hint="default"/>
        <w:spacing w:val="-1"/>
        <w:w w:val="99"/>
        <w:sz w:val="20"/>
        <w:szCs w:val="20"/>
      </w:rPr>
    </w:lvl>
    <w:lvl w:ilvl="1">
      <w:start w:val="1"/>
      <w:numFmt w:val="upperLetter"/>
      <w:lvlText w:val="%2."/>
      <w:lvlJc w:val="left"/>
      <w:pPr>
        <w:ind w:left="1380" w:hanging="360"/>
        <w:jc w:val="right"/>
      </w:pPr>
      <w:rPr>
        <w:rFonts w:hint="default"/>
        <w:b/>
        <w:bCs/>
        <w:spacing w:val="-6"/>
        <w:w w:val="98"/>
      </w:rPr>
    </w:lvl>
    <w:lvl w:ilvl="2">
      <w:start w:val="1"/>
      <w:numFmt w:val="decimal"/>
      <w:lvlText w:val="%2.%3."/>
      <w:lvlJc w:val="left"/>
      <w:pPr>
        <w:ind w:left="1207" w:hanging="720"/>
      </w:pPr>
      <w:rPr>
        <w:rFonts w:hint="default"/>
        <w:b/>
        <w:bCs/>
        <w:spacing w:val="-3"/>
        <w:w w:val="100"/>
      </w:rPr>
    </w:lvl>
    <w:lvl w:ilvl="3">
      <w:start w:val="1"/>
      <w:numFmt w:val="decimal"/>
      <w:lvlText w:val="%2.%3.%4."/>
      <w:lvlJc w:val="left"/>
      <w:pPr>
        <w:ind w:left="2287" w:hanging="1080"/>
      </w:pPr>
      <w:rPr>
        <w:rFonts w:hint="default"/>
        <w:b/>
        <w:bCs/>
        <w:spacing w:val="-3"/>
        <w:w w:val="100"/>
      </w:rPr>
    </w:lvl>
    <w:lvl w:ilvl="4">
      <w:start w:val="1"/>
      <w:numFmt w:val="decimal"/>
      <w:lvlText w:val="%2.%3.%4.%5."/>
      <w:lvlJc w:val="left"/>
      <w:pPr>
        <w:ind w:left="3288" w:hanging="1080"/>
      </w:pPr>
      <w:rPr>
        <w:rFonts w:ascii="Arial" w:eastAsia="Arial" w:hAnsi="Arial" w:cs="Arial" w:hint="default"/>
        <w:spacing w:val="-25"/>
        <w:w w:val="100"/>
        <w:sz w:val="18"/>
        <w:szCs w:val="18"/>
      </w:rPr>
    </w:lvl>
    <w:lvl w:ilvl="5">
      <w:numFmt w:val="bullet"/>
      <w:lvlText w:val="•"/>
      <w:lvlJc w:val="left"/>
      <w:pPr>
        <w:ind w:left="2100" w:hanging="1080"/>
      </w:pPr>
      <w:rPr>
        <w:rFonts w:hint="default"/>
      </w:rPr>
    </w:lvl>
    <w:lvl w:ilvl="6">
      <w:numFmt w:val="bullet"/>
      <w:lvlText w:val="•"/>
      <w:lvlJc w:val="left"/>
      <w:pPr>
        <w:ind w:left="2280" w:hanging="1080"/>
      </w:pPr>
      <w:rPr>
        <w:rFonts w:hint="default"/>
      </w:rPr>
    </w:lvl>
    <w:lvl w:ilvl="7">
      <w:numFmt w:val="bullet"/>
      <w:lvlText w:val="•"/>
      <w:lvlJc w:val="left"/>
      <w:pPr>
        <w:ind w:left="2500" w:hanging="1080"/>
      </w:pPr>
      <w:rPr>
        <w:rFonts w:hint="default"/>
      </w:rPr>
    </w:lvl>
    <w:lvl w:ilvl="8">
      <w:numFmt w:val="bullet"/>
      <w:lvlText w:val="•"/>
      <w:lvlJc w:val="left"/>
      <w:pPr>
        <w:ind w:left="2560" w:hanging="1080"/>
      </w:pPr>
      <w:rPr>
        <w:rFonts w:hint="default"/>
      </w:rPr>
    </w:lvl>
  </w:abstractNum>
  <w:abstractNum w:abstractNumId="2" w15:restartNumberingAfterBreak="0">
    <w:nsid w:val="2A4C6C1C"/>
    <w:multiLevelType w:val="hybridMultilevel"/>
    <w:tmpl w:val="D4B6D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B3085"/>
    <w:multiLevelType w:val="multilevel"/>
    <w:tmpl w:val="502890C8"/>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B77911"/>
    <w:multiLevelType w:val="hybridMultilevel"/>
    <w:tmpl w:val="92A2BAB6"/>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32CC1"/>
    <w:multiLevelType w:val="hybridMultilevel"/>
    <w:tmpl w:val="DC4E25BA"/>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237DA"/>
    <w:multiLevelType w:val="hybridMultilevel"/>
    <w:tmpl w:val="FD30AFC6"/>
    <w:lvl w:ilvl="0" w:tplc="66646A8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9B652F8"/>
    <w:multiLevelType w:val="hybridMultilevel"/>
    <w:tmpl w:val="09C40ACC"/>
    <w:lvl w:ilvl="0" w:tplc="7542F054">
      <w:start w:val="1"/>
      <w:numFmt w:val="upperLetter"/>
      <w:lvlText w:val="%1."/>
      <w:lvlJc w:val="left"/>
      <w:pPr>
        <w:ind w:left="1080" w:hanging="360"/>
      </w:pPr>
      <w:rPr>
        <w:rFonts w:ascii="Times New Roman" w:eastAsiaTheme="minorHAnsi" w:hAnsi="Times New Roman" w:cs="Times New Roman"/>
        <w:spacing w:val="-3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7728F3"/>
    <w:multiLevelType w:val="hybridMultilevel"/>
    <w:tmpl w:val="B1DE2D9E"/>
    <w:lvl w:ilvl="0" w:tplc="66646A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FB1B46"/>
    <w:multiLevelType w:val="hybridMultilevel"/>
    <w:tmpl w:val="F9468422"/>
    <w:lvl w:ilvl="0" w:tplc="7542F054">
      <w:start w:val="1"/>
      <w:numFmt w:val="upperLetter"/>
      <w:lvlText w:val="%1."/>
      <w:lvlJc w:val="left"/>
      <w:pPr>
        <w:ind w:left="2647" w:hanging="360"/>
      </w:pPr>
      <w:rPr>
        <w:rFonts w:ascii="Times New Roman" w:eastAsiaTheme="minorHAnsi" w:hAnsi="Times New Roman" w:cs="Times New Roman" w:hint="default"/>
        <w:spacing w:val="-31"/>
        <w:w w:val="100"/>
        <w:sz w:val="24"/>
        <w:szCs w:val="24"/>
      </w:rPr>
    </w:lvl>
    <w:lvl w:ilvl="1" w:tplc="04090019" w:tentative="1">
      <w:start w:val="1"/>
      <w:numFmt w:val="lowerLetter"/>
      <w:lvlText w:val="%2."/>
      <w:lvlJc w:val="left"/>
      <w:pPr>
        <w:ind w:left="3367" w:hanging="360"/>
      </w:pPr>
    </w:lvl>
    <w:lvl w:ilvl="2" w:tplc="0409001B" w:tentative="1">
      <w:start w:val="1"/>
      <w:numFmt w:val="lowerRoman"/>
      <w:lvlText w:val="%3."/>
      <w:lvlJc w:val="right"/>
      <w:pPr>
        <w:ind w:left="4087" w:hanging="180"/>
      </w:pPr>
    </w:lvl>
    <w:lvl w:ilvl="3" w:tplc="0409000F" w:tentative="1">
      <w:start w:val="1"/>
      <w:numFmt w:val="decimal"/>
      <w:lvlText w:val="%4."/>
      <w:lvlJc w:val="left"/>
      <w:pPr>
        <w:ind w:left="4807" w:hanging="360"/>
      </w:pPr>
    </w:lvl>
    <w:lvl w:ilvl="4" w:tplc="04090019" w:tentative="1">
      <w:start w:val="1"/>
      <w:numFmt w:val="lowerLetter"/>
      <w:lvlText w:val="%5."/>
      <w:lvlJc w:val="left"/>
      <w:pPr>
        <w:ind w:left="5527" w:hanging="360"/>
      </w:pPr>
    </w:lvl>
    <w:lvl w:ilvl="5" w:tplc="0409001B" w:tentative="1">
      <w:start w:val="1"/>
      <w:numFmt w:val="lowerRoman"/>
      <w:lvlText w:val="%6."/>
      <w:lvlJc w:val="right"/>
      <w:pPr>
        <w:ind w:left="6247" w:hanging="180"/>
      </w:pPr>
    </w:lvl>
    <w:lvl w:ilvl="6" w:tplc="0409000F" w:tentative="1">
      <w:start w:val="1"/>
      <w:numFmt w:val="decimal"/>
      <w:lvlText w:val="%7."/>
      <w:lvlJc w:val="left"/>
      <w:pPr>
        <w:ind w:left="6967" w:hanging="360"/>
      </w:pPr>
    </w:lvl>
    <w:lvl w:ilvl="7" w:tplc="04090019" w:tentative="1">
      <w:start w:val="1"/>
      <w:numFmt w:val="lowerLetter"/>
      <w:lvlText w:val="%8."/>
      <w:lvlJc w:val="left"/>
      <w:pPr>
        <w:ind w:left="7687" w:hanging="360"/>
      </w:pPr>
    </w:lvl>
    <w:lvl w:ilvl="8" w:tplc="0409001B" w:tentative="1">
      <w:start w:val="1"/>
      <w:numFmt w:val="lowerRoman"/>
      <w:lvlText w:val="%9."/>
      <w:lvlJc w:val="right"/>
      <w:pPr>
        <w:ind w:left="8407" w:hanging="180"/>
      </w:pPr>
    </w:lvl>
  </w:abstractNum>
  <w:num w:numId="1">
    <w:abstractNumId w:val="2"/>
  </w:num>
  <w:num w:numId="2">
    <w:abstractNumId w:val="1"/>
  </w:num>
  <w:num w:numId="3">
    <w:abstractNumId w:val="5"/>
  </w:num>
  <w:num w:numId="4">
    <w:abstractNumId w:val="6"/>
  </w:num>
  <w:num w:numId="5">
    <w:abstractNumId w:val="0"/>
  </w:num>
  <w:num w:numId="6">
    <w:abstractNumId w:val="7"/>
  </w:num>
  <w:num w:numId="7">
    <w:abstractNumId w:val="8"/>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95"/>
    <w:rsid w:val="0001169C"/>
    <w:rsid w:val="00035F70"/>
    <w:rsid w:val="00037B74"/>
    <w:rsid w:val="000550DA"/>
    <w:rsid w:val="00096500"/>
    <w:rsid w:val="000B3ECA"/>
    <w:rsid w:val="000E0C11"/>
    <w:rsid w:val="00156816"/>
    <w:rsid w:val="001603B2"/>
    <w:rsid w:val="0018128B"/>
    <w:rsid w:val="00182258"/>
    <w:rsid w:val="00186662"/>
    <w:rsid w:val="00204D4C"/>
    <w:rsid w:val="00221F91"/>
    <w:rsid w:val="0026493E"/>
    <w:rsid w:val="002A1795"/>
    <w:rsid w:val="002B1D90"/>
    <w:rsid w:val="002F5236"/>
    <w:rsid w:val="00317A0E"/>
    <w:rsid w:val="0036540C"/>
    <w:rsid w:val="003751CD"/>
    <w:rsid w:val="003B7FCE"/>
    <w:rsid w:val="003C658C"/>
    <w:rsid w:val="004878D1"/>
    <w:rsid w:val="0049787A"/>
    <w:rsid w:val="004E4DA7"/>
    <w:rsid w:val="004E6E93"/>
    <w:rsid w:val="0053551F"/>
    <w:rsid w:val="00554F12"/>
    <w:rsid w:val="00567AD2"/>
    <w:rsid w:val="005D708C"/>
    <w:rsid w:val="006614F1"/>
    <w:rsid w:val="00711914"/>
    <w:rsid w:val="00714278"/>
    <w:rsid w:val="0072718A"/>
    <w:rsid w:val="00755CFA"/>
    <w:rsid w:val="00780DAE"/>
    <w:rsid w:val="00814291"/>
    <w:rsid w:val="0083660C"/>
    <w:rsid w:val="00880DB3"/>
    <w:rsid w:val="009115C7"/>
    <w:rsid w:val="00912AC7"/>
    <w:rsid w:val="00996C08"/>
    <w:rsid w:val="009E0BE6"/>
    <w:rsid w:val="009E4DCB"/>
    <w:rsid w:val="009F76DA"/>
    <w:rsid w:val="00A06B95"/>
    <w:rsid w:val="00A4663B"/>
    <w:rsid w:val="00A62CB2"/>
    <w:rsid w:val="00AB1D71"/>
    <w:rsid w:val="00AD2A79"/>
    <w:rsid w:val="00AF082C"/>
    <w:rsid w:val="00B65C0F"/>
    <w:rsid w:val="00BD663C"/>
    <w:rsid w:val="00C24841"/>
    <w:rsid w:val="00C5300A"/>
    <w:rsid w:val="00C90AFB"/>
    <w:rsid w:val="00C91B42"/>
    <w:rsid w:val="00CB553E"/>
    <w:rsid w:val="00DD19A2"/>
    <w:rsid w:val="00E52753"/>
    <w:rsid w:val="00E55A1C"/>
    <w:rsid w:val="00E66896"/>
    <w:rsid w:val="00E86695"/>
    <w:rsid w:val="00EA64C5"/>
    <w:rsid w:val="00ED0EE0"/>
    <w:rsid w:val="00EE55ED"/>
    <w:rsid w:val="00EE6F5B"/>
    <w:rsid w:val="00EF0BAA"/>
    <w:rsid w:val="00F926C7"/>
    <w:rsid w:val="00FB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BCF1"/>
  <w15:chartTrackingRefBased/>
  <w15:docId w15:val="{0B3A0E13-3B7B-4897-9E7D-23CA0B1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84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24841"/>
    <w:rPr>
      <w:rFonts w:ascii="Arial" w:eastAsia="Arial" w:hAnsi="Arial" w:cs="Arial"/>
      <w:sz w:val="24"/>
      <w:szCs w:val="24"/>
    </w:rPr>
  </w:style>
  <w:style w:type="character" w:styleId="CommentReference">
    <w:name w:val="annotation reference"/>
    <w:basedOn w:val="DefaultParagraphFont"/>
    <w:uiPriority w:val="99"/>
    <w:semiHidden/>
    <w:unhideWhenUsed/>
    <w:rsid w:val="00C24841"/>
    <w:rPr>
      <w:sz w:val="16"/>
      <w:szCs w:val="16"/>
    </w:rPr>
  </w:style>
  <w:style w:type="paragraph" w:styleId="CommentText">
    <w:name w:val="annotation text"/>
    <w:basedOn w:val="Normal"/>
    <w:link w:val="CommentTextChar"/>
    <w:uiPriority w:val="99"/>
    <w:unhideWhenUsed/>
    <w:rsid w:val="00C24841"/>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rsid w:val="00C24841"/>
    <w:rPr>
      <w:rFonts w:ascii="Arial" w:eastAsia="Arial" w:hAnsi="Arial" w:cs="Arial"/>
      <w:sz w:val="20"/>
      <w:szCs w:val="20"/>
    </w:rPr>
  </w:style>
  <w:style w:type="paragraph" w:styleId="BalloonText">
    <w:name w:val="Balloon Text"/>
    <w:basedOn w:val="Normal"/>
    <w:link w:val="BalloonTextChar"/>
    <w:uiPriority w:val="99"/>
    <w:semiHidden/>
    <w:unhideWhenUsed/>
    <w:rsid w:val="00C2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41"/>
    <w:rPr>
      <w:rFonts w:ascii="Segoe UI" w:hAnsi="Segoe UI" w:cs="Segoe UI"/>
      <w:sz w:val="18"/>
      <w:szCs w:val="18"/>
    </w:rPr>
  </w:style>
  <w:style w:type="paragraph" w:styleId="ListParagraph">
    <w:name w:val="List Paragraph"/>
    <w:basedOn w:val="Normal"/>
    <w:uiPriority w:val="1"/>
    <w:qFormat/>
    <w:rsid w:val="00096500"/>
    <w:pPr>
      <w:ind w:left="720"/>
      <w:contextualSpacing/>
    </w:pPr>
  </w:style>
  <w:style w:type="paragraph" w:styleId="CommentSubject">
    <w:name w:val="annotation subject"/>
    <w:basedOn w:val="CommentText"/>
    <w:next w:val="CommentText"/>
    <w:link w:val="CommentSubjectChar"/>
    <w:uiPriority w:val="99"/>
    <w:semiHidden/>
    <w:unhideWhenUsed/>
    <w:rsid w:val="00CB553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553E"/>
    <w:rPr>
      <w:rFonts w:ascii="Arial" w:eastAsia="Arial" w:hAnsi="Arial" w:cs="Arial"/>
      <w:b/>
      <w:bCs/>
      <w:sz w:val="20"/>
      <w:szCs w:val="20"/>
    </w:rPr>
  </w:style>
  <w:style w:type="character" w:styleId="Hyperlink">
    <w:name w:val="Hyperlink"/>
    <w:basedOn w:val="DefaultParagraphFont"/>
    <w:uiPriority w:val="99"/>
    <w:unhideWhenUsed/>
    <w:rsid w:val="004E6E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Pettis@ODVA.ok.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Diehm</dc:creator>
  <cp:keywords/>
  <dc:description/>
  <cp:lastModifiedBy>Darlene Saltzman</cp:lastModifiedBy>
  <cp:revision>7</cp:revision>
  <dcterms:created xsi:type="dcterms:W3CDTF">2021-06-09T20:52:00Z</dcterms:created>
  <dcterms:modified xsi:type="dcterms:W3CDTF">2021-08-12T19:22:00Z</dcterms:modified>
</cp:coreProperties>
</file>