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4573FF7F" w:rsidR="0074799C" w:rsidRPr="00132EA2" w:rsidRDefault="0074799C" w:rsidP="00AE4A27">
            <w:pPr>
              <w:pStyle w:val="Heading1"/>
              <w:outlineLvl w:val="0"/>
              <w:rPr>
                <w:rFonts w:ascii="Times New Roman" w:hAnsi="Times New Roman" w:cs="Times New Roman"/>
                <w:sz w:val="24"/>
                <w:szCs w:val="24"/>
              </w:rPr>
            </w:pPr>
            <w:r w:rsidRPr="00132EA2">
              <w:rPr>
                <w:rFonts w:ascii="Times New Roman" w:hAnsi="Times New Roman" w:cs="Times New Roman"/>
                <w:color w:val="auto"/>
                <w:sz w:val="24"/>
                <w:szCs w:val="24"/>
              </w:rPr>
              <w:t xml:space="preserve">Solicitation#:  </w:t>
            </w:r>
            <w:r w:rsidR="00F75205" w:rsidRPr="00132EA2">
              <w:rPr>
                <w:rFonts w:ascii="Times New Roman" w:hAnsi="Times New Roman" w:cs="Times New Roman"/>
                <w:color w:val="auto"/>
                <w:sz w:val="24"/>
                <w:szCs w:val="24"/>
              </w:rPr>
              <w:fldChar w:fldCharType="begin">
                <w:ffData>
                  <w:name w:val="Text1"/>
                  <w:enabled/>
                  <w:calcOnExit w:val="0"/>
                  <w:textInput>
                    <w:default w:val="1600000058"/>
                  </w:textInput>
                </w:ffData>
              </w:fldChar>
            </w:r>
            <w:bookmarkStart w:id="0" w:name="Text1"/>
            <w:r w:rsidR="00F75205" w:rsidRPr="00132EA2">
              <w:rPr>
                <w:rFonts w:ascii="Times New Roman" w:hAnsi="Times New Roman" w:cs="Times New Roman"/>
                <w:color w:val="auto"/>
                <w:sz w:val="24"/>
                <w:szCs w:val="24"/>
              </w:rPr>
              <w:instrText xml:space="preserve"> FORMTEXT </w:instrText>
            </w:r>
            <w:r w:rsidR="00F75205" w:rsidRPr="00132EA2">
              <w:rPr>
                <w:rFonts w:ascii="Times New Roman" w:hAnsi="Times New Roman" w:cs="Times New Roman"/>
                <w:color w:val="auto"/>
                <w:sz w:val="24"/>
                <w:szCs w:val="24"/>
              </w:rPr>
            </w:r>
            <w:r w:rsidR="00F75205" w:rsidRPr="00132EA2">
              <w:rPr>
                <w:rFonts w:ascii="Times New Roman" w:hAnsi="Times New Roman" w:cs="Times New Roman"/>
                <w:color w:val="auto"/>
                <w:sz w:val="24"/>
                <w:szCs w:val="24"/>
              </w:rPr>
              <w:fldChar w:fldCharType="separate"/>
            </w:r>
            <w:r w:rsidR="00F75205" w:rsidRPr="00132EA2">
              <w:rPr>
                <w:rFonts w:ascii="Times New Roman" w:hAnsi="Times New Roman" w:cs="Times New Roman"/>
                <w:noProof/>
                <w:color w:val="auto"/>
                <w:sz w:val="24"/>
                <w:szCs w:val="24"/>
              </w:rPr>
              <w:t>1600000058</w:t>
            </w:r>
            <w:r w:rsidR="00F75205" w:rsidRPr="00132EA2">
              <w:rPr>
                <w:rFonts w:ascii="Times New Roman" w:hAnsi="Times New Roman" w:cs="Times New Roman"/>
                <w:color w:val="auto"/>
                <w:sz w:val="24"/>
                <w:szCs w:val="24"/>
              </w:rPr>
              <w:fldChar w:fldCharType="end"/>
            </w:r>
            <w:bookmarkEnd w:id="0"/>
            <w:r w:rsidR="00761D11" w:rsidRPr="00132EA2">
              <w:rPr>
                <w:rFonts w:ascii="Times New Roman" w:hAnsi="Times New Roman" w:cs="Times New Roman"/>
                <w:color w:val="auto"/>
                <w:sz w:val="24"/>
                <w:szCs w:val="24"/>
              </w:rPr>
              <w:t xml:space="preserve">                                                                    </w:t>
            </w:r>
            <w:r w:rsidRPr="00132EA2">
              <w:rPr>
                <w:rFonts w:ascii="Times New Roman" w:hAnsi="Times New Roman" w:cs="Times New Roman"/>
                <w:color w:val="auto"/>
                <w:sz w:val="24"/>
                <w:szCs w:val="24"/>
              </w:rPr>
              <w:t xml:space="preserve">Solicitation Issue Date: </w:t>
            </w:r>
            <w:r w:rsidR="00E9118C">
              <w:rPr>
                <w:rFonts w:ascii="Times New Roman" w:hAnsi="Times New Roman" w:cs="Times New Roman"/>
                <w:color w:val="auto"/>
                <w:sz w:val="24"/>
                <w:szCs w:val="24"/>
              </w:rPr>
              <w:fldChar w:fldCharType="begin">
                <w:ffData>
                  <w:name w:val="Text2"/>
                  <w:enabled/>
                  <w:calcOnExit w:val="0"/>
                  <w:textInput>
                    <w:default w:val="18 Feb 21"/>
                  </w:textInput>
                </w:ffData>
              </w:fldChar>
            </w:r>
            <w:bookmarkStart w:id="1" w:name="Text2"/>
            <w:r w:rsidR="00E9118C">
              <w:rPr>
                <w:rFonts w:ascii="Times New Roman" w:hAnsi="Times New Roman" w:cs="Times New Roman"/>
                <w:color w:val="auto"/>
                <w:sz w:val="24"/>
                <w:szCs w:val="24"/>
              </w:rPr>
              <w:instrText xml:space="preserve"> FORMTEXT </w:instrText>
            </w:r>
            <w:r w:rsidR="00E9118C">
              <w:rPr>
                <w:rFonts w:ascii="Times New Roman" w:hAnsi="Times New Roman" w:cs="Times New Roman"/>
                <w:color w:val="auto"/>
                <w:sz w:val="24"/>
                <w:szCs w:val="24"/>
              </w:rPr>
            </w:r>
            <w:r w:rsidR="00E9118C">
              <w:rPr>
                <w:rFonts w:ascii="Times New Roman" w:hAnsi="Times New Roman" w:cs="Times New Roman"/>
                <w:color w:val="auto"/>
                <w:sz w:val="24"/>
                <w:szCs w:val="24"/>
              </w:rPr>
              <w:fldChar w:fldCharType="separate"/>
            </w:r>
            <w:r w:rsidR="00E9118C">
              <w:rPr>
                <w:rFonts w:ascii="Times New Roman" w:hAnsi="Times New Roman" w:cs="Times New Roman"/>
                <w:noProof/>
                <w:color w:val="auto"/>
                <w:sz w:val="24"/>
                <w:szCs w:val="24"/>
              </w:rPr>
              <w:t>18 Feb 21</w:t>
            </w:r>
            <w:r w:rsidR="00E9118C">
              <w:rPr>
                <w:rFonts w:ascii="Times New Roman" w:hAnsi="Times New Roman" w:cs="Times New Roman"/>
                <w:color w:val="auto"/>
                <w:sz w:val="24"/>
                <w:szCs w:val="24"/>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132EA2" w:rsidRDefault="00B32BB8" w:rsidP="00F37C1E">
            <w:pPr>
              <w:spacing w:line="259" w:lineRule="auto"/>
              <w:jc w:val="center"/>
              <w:rPr>
                <w:rFonts w:ascii="Times New Roman" w:hAnsi="Times New Roman" w:cs="Times New Roman"/>
                <w:b/>
              </w:rPr>
            </w:pPr>
            <w:r w:rsidRPr="00132EA2">
              <w:rPr>
                <w:rFonts w:ascii="Times New Roman" w:hAnsi="Times New Roman" w:cs="Times New Roman"/>
                <w:b/>
              </w:rPr>
              <w:t>DUE DATES AND TIME (CENTRAL STANDARD TIME):</w:t>
            </w:r>
          </w:p>
          <w:p w14:paraId="1F45ECA5" w14:textId="77777777" w:rsidR="00516D3C" w:rsidRPr="00132EA2" w:rsidRDefault="00516D3C" w:rsidP="00F37C1E">
            <w:pPr>
              <w:spacing w:line="259" w:lineRule="auto"/>
              <w:jc w:val="center"/>
              <w:rPr>
                <w:rFonts w:ascii="Times New Roman" w:hAnsi="Times New Roman" w:cs="Times New Roman"/>
                <w:b/>
              </w:rPr>
            </w:pPr>
          </w:p>
          <w:p w14:paraId="5894315C" w14:textId="77777777" w:rsidR="00516D3C" w:rsidRPr="00132EA2" w:rsidRDefault="00516D3C" w:rsidP="00F37C1E">
            <w:pPr>
              <w:spacing w:line="259" w:lineRule="auto"/>
              <w:jc w:val="center"/>
              <w:rPr>
                <w:rFonts w:ascii="Times New Roman" w:hAnsi="Times New Roman" w:cs="Times New Roman"/>
                <w:b/>
              </w:rPr>
            </w:pPr>
            <w:r w:rsidRPr="00132EA2">
              <w:rPr>
                <w:rFonts w:ascii="Times New Roman" w:hAnsi="Times New Roman" w:cs="Times New Roman"/>
                <w:b/>
              </w:rPr>
              <w:t>Bid Response:</w:t>
            </w:r>
          </w:p>
          <w:p w14:paraId="483671D6" w14:textId="18A985C5" w:rsidR="00516D3C" w:rsidRPr="00132EA2" w:rsidRDefault="00516D3C" w:rsidP="00F37C1E">
            <w:pPr>
              <w:spacing w:line="259" w:lineRule="auto"/>
              <w:jc w:val="center"/>
              <w:rPr>
                <w:rFonts w:ascii="Times New Roman" w:hAnsi="Times New Roman" w:cs="Times New Roman"/>
              </w:rPr>
            </w:pPr>
            <w:r w:rsidRPr="00132EA2">
              <w:rPr>
                <w:rFonts w:ascii="Times New Roman" w:hAnsi="Times New Roman" w:cs="Times New Roman"/>
              </w:rPr>
              <w:t xml:space="preserve">3:00 p.m. on </w:t>
            </w:r>
            <w:r w:rsidR="00E9118C">
              <w:rPr>
                <w:rFonts w:ascii="Times New Roman" w:hAnsi="Times New Roman" w:cs="Times New Roman"/>
              </w:rPr>
              <w:fldChar w:fldCharType="begin">
                <w:ffData>
                  <w:name w:val="Text3"/>
                  <w:enabled/>
                  <w:calcOnExit w:val="0"/>
                  <w:textInput>
                    <w:default w:val="11 Mar 21"/>
                  </w:textInput>
                </w:ffData>
              </w:fldChar>
            </w:r>
            <w:bookmarkStart w:id="2" w:name="Text3"/>
            <w:r w:rsidR="00E9118C">
              <w:rPr>
                <w:rFonts w:ascii="Times New Roman" w:hAnsi="Times New Roman" w:cs="Times New Roman"/>
              </w:rPr>
              <w:instrText xml:space="preserve"> FORMTEXT </w:instrText>
            </w:r>
            <w:r w:rsidR="00E9118C">
              <w:rPr>
                <w:rFonts w:ascii="Times New Roman" w:hAnsi="Times New Roman" w:cs="Times New Roman"/>
              </w:rPr>
            </w:r>
            <w:r w:rsidR="00E9118C">
              <w:rPr>
                <w:rFonts w:ascii="Times New Roman" w:hAnsi="Times New Roman" w:cs="Times New Roman"/>
              </w:rPr>
              <w:fldChar w:fldCharType="separate"/>
            </w:r>
            <w:r w:rsidR="00E9118C">
              <w:rPr>
                <w:rFonts w:ascii="Times New Roman" w:hAnsi="Times New Roman" w:cs="Times New Roman"/>
                <w:noProof/>
              </w:rPr>
              <w:t>11 Mar 21</w:t>
            </w:r>
            <w:r w:rsidR="00E9118C">
              <w:rPr>
                <w:rFonts w:ascii="Times New Roman" w:hAnsi="Times New Roman" w:cs="Times New Roman"/>
              </w:rPr>
              <w:fldChar w:fldCharType="end"/>
            </w:r>
            <w:bookmarkEnd w:id="2"/>
            <w:r w:rsidRPr="00132EA2">
              <w:rPr>
                <w:rStyle w:val="FootnoteReference"/>
                <w:rFonts w:ascii="Times New Roman" w:hAnsi="Times New Roman" w:cs="Times New Roman"/>
              </w:rPr>
              <w:footnoteReference w:id="2"/>
            </w:r>
          </w:p>
          <w:p w14:paraId="6BB9E94B" w14:textId="77777777" w:rsidR="00516D3C" w:rsidRPr="00132EA2" w:rsidRDefault="00516D3C" w:rsidP="00F37C1E">
            <w:pPr>
              <w:spacing w:line="259" w:lineRule="auto"/>
              <w:jc w:val="center"/>
              <w:rPr>
                <w:rFonts w:ascii="Times New Roman" w:hAnsi="Times New Roman" w:cs="Times New Roman"/>
                <w:sz w:val="20"/>
                <w:szCs w:val="20"/>
              </w:rPr>
            </w:pPr>
          </w:p>
          <w:p w14:paraId="5637D82F" w14:textId="77777777" w:rsidR="00516D3C" w:rsidRPr="00132EA2" w:rsidRDefault="00516D3C" w:rsidP="00F37C1E">
            <w:pPr>
              <w:spacing w:line="259" w:lineRule="auto"/>
              <w:jc w:val="center"/>
              <w:rPr>
                <w:rFonts w:ascii="Times New Roman" w:hAnsi="Times New Roman" w:cs="Times New Roman"/>
              </w:rPr>
            </w:pPr>
            <w:r w:rsidRPr="00132EA2">
              <w:rPr>
                <w:rFonts w:ascii="Times New Roman" w:hAnsi="Times New Roman" w:cs="Times New Roman"/>
                <w:b/>
              </w:rPr>
              <w:t>Request for administrative review</w:t>
            </w:r>
            <w:r w:rsidRPr="00132EA2">
              <w:rPr>
                <w:rFonts w:ascii="Times New Roman" w:hAnsi="Times New Roman" w:cs="Times New Roman"/>
              </w:rPr>
              <w:t>:</w:t>
            </w:r>
          </w:p>
          <w:p w14:paraId="376D5951" w14:textId="284BCE8C" w:rsidR="00516D3C" w:rsidRPr="00132EA2" w:rsidRDefault="00516D3C" w:rsidP="00F37C1E">
            <w:pPr>
              <w:spacing w:line="259" w:lineRule="auto"/>
              <w:jc w:val="center"/>
              <w:rPr>
                <w:rFonts w:ascii="Times New Roman" w:hAnsi="Times New Roman" w:cs="Times New Roman"/>
              </w:rPr>
            </w:pPr>
            <w:r w:rsidRPr="00132EA2">
              <w:rPr>
                <w:rFonts w:ascii="Times New Roman" w:hAnsi="Times New Roman" w:cs="Times New Roman"/>
              </w:rPr>
              <w:t xml:space="preserve">3:00 p.m. on </w:t>
            </w:r>
            <w:r w:rsidR="00E9118C">
              <w:rPr>
                <w:rFonts w:ascii="Times New Roman" w:hAnsi="Times New Roman" w:cs="Times New Roman"/>
              </w:rPr>
              <w:fldChar w:fldCharType="begin">
                <w:ffData>
                  <w:name w:val=""/>
                  <w:enabled/>
                  <w:calcOnExit w:val="0"/>
                  <w:textInput>
                    <w:default w:val="25 Feb 21"/>
                  </w:textInput>
                </w:ffData>
              </w:fldChar>
            </w:r>
            <w:r w:rsidR="00E9118C">
              <w:rPr>
                <w:rFonts w:ascii="Times New Roman" w:hAnsi="Times New Roman" w:cs="Times New Roman"/>
              </w:rPr>
              <w:instrText xml:space="preserve"> FORMTEXT </w:instrText>
            </w:r>
            <w:r w:rsidR="00E9118C">
              <w:rPr>
                <w:rFonts w:ascii="Times New Roman" w:hAnsi="Times New Roman" w:cs="Times New Roman"/>
              </w:rPr>
            </w:r>
            <w:r w:rsidR="00E9118C">
              <w:rPr>
                <w:rFonts w:ascii="Times New Roman" w:hAnsi="Times New Roman" w:cs="Times New Roman"/>
              </w:rPr>
              <w:fldChar w:fldCharType="separate"/>
            </w:r>
            <w:r w:rsidR="00E9118C">
              <w:rPr>
                <w:rFonts w:ascii="Times New Roman" w:hAnsi="Times New Roman" w:cs="Times New Roman"/>
                <w:noProof/>
              </w:rPr>
              <w:t>25 Feb 21</w:t>
            </w:r>
            <w:r w:rsidR="00E9118C">
              <w:rPr>
                <w:rFonts w:ascii="Times New Roman" w:hAnsi="Times New Roman" w:cs="Times New Roman"/>
              </w:rPr>
              <w:fldChar w:fldCharType="end"/>
            </w:r>
          </w:p>
          <w:p w14:paraId="790854E2" w14:textId="77777777" w:rsidR="00516D3C" w:rsidRPr="00132EA2" w:rsidRDefault="00516D3C" w:rsidP="00F37C1E">
            <w:pPr>
              <w:spacing w:line="259" w:lineRule="auto"/>
              <w:jc w:val="center"/>
              <w:rPr>
                <w:rFonts w:ascii="Times New Roman" w:hAnsi="Times New Roman" w:cs="Times New Roman"/>
                <w:b/>
                <w:sz w:val="20"/>
                <w:szCs w:val="20"/>
              </w:rPr>
            </w:pPr>
          </w:p>
          <w:p w14:paraId="4FAD67D9" w14:textId="7251BFAD" w:rsidR="00516D3C" w:rsidRPr="00132EA2" w:rsidRDefault="00516D3C" w:rsidP="00F37C1E">
            <w:pPr>
              <w:spacing w:line="259" w:lineRule="auto"/>
              <w:jc w:val="center"/>
              <w:rPr>
                <w:rFonts w:ascii="Times New Roman" w:hAnsi="Times New Roman" w:cs="Times New Roman"/>
              </w:rPr>
            </w:pPr>
            <w:r w:rsidRPr="00132EA2">
              <w:rPr>
                <w:rFonts w:ascii="Times New Roman" w:hAnsi="Times New Roman" w:cs="Times New Roman"/>
                <w:b/>
              </w:rPr>
              <w:t>Questions:</w:t>
            </w:r>
          </w:p>
          <w:p w14:paraId="2519CDE6" w14:textId="5F6B3D33" w:rsidR="00516D3C" w:rsidRPr="00132EA2" w:rsidRDefault="00516D3C" w:rsidP="00B32BB8">
            <w:pPr>
              <w:spacing w:line="259" w:lineRule="auto"/>
              <w:jc w:val="center"/>
              <w:rPr>
                <w:rFonts w:ascii="Times New Roman" w:hAnsi="Times New Roman" w:cs="Times New Roman"/>
              </w:rPr>
            </w:pPr>
            <w:r w:rsidRPr="00132EA2">
              <w:rPr>
                <w:rFonts w:ascii="Times New Roman" w:hAnsi="Times New Roman" w:cs="Times New Roman"/>
              </w:rPr>
              <w:t xml:space="preserve">3:00 p.m. on </w:t>
            </w:r>
            <w:r w:rsidR="00E9118C">
              <w:rPr>
                <w:rFonts w:ascii="Times New Roman" w:hAnsi="Times New Roman" w:cs="Times New Roman"/>
              </w:rPr>
              <w:fldChar w:fldCharType="begin">
                <w:ffData>
                  <w:name w:val=""/>
                  <w:enabled/>
                  <w:calcOnExit w:val="0"/>
                  <w:textInput>
                    <w:default w:val="4 Mar 21"/>
                  </w:textInput>
                </w:ffData>
              </w:fldChar>
            </w:r>
            <w:r w:rsidR="00E9118C">
              <w:rPr>
                <w:rFonts w:ascii="Times New Roman" w:hAnsi="Times New Roman" w:cs="Times New Roman"/>
              </w:rPr>
              <w:instrText xml:space="preserve"> FORMTEXT </w:instrText>
            </w:r>
            <w:r w:rsidR="00E9118C">
              <w:rPr>
                <w:rFonts w:ascii="Times New Roman" w:hAnsi="Times New Roman" w:cs="Times New Roman"/>
              </w:rPr>
            </w:r>
            <w:r w:rsidR="00E9118C">
              <w:rPr>
                <w:rFonts w:ascii="Times New Roman" w:hAnsi="Times New Roman" w:cs="Times New Roman"/>
              </w:rPr>
              <w:fldChar w:fldCharType="separate"/>
            </w:r>
            <w:r w:rsidR="00E9118C">
              <w:rPr>
                <w:rFonts w:ascii="Times New Roman" w:hAnsi="Times New Roman" w:cs="Times New Roman"/>
                <w:noProof/>
              </w:rPr>
              <w:t>4 Mar 21</w:t>
            </w:r>
            <w:r w:rsidR="00E9118C">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5D7ADA3" w:rsidR="00BC7D38" w:rsidRPr="00F75205" w:rsidRDefault="00BC7D38"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5D7ADA3" w:rsidR="00BC7D38" w:rsidRPr="00F75205" w:rsidRDefault="00BC7D38"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BC7D38" w:rsidRPr="000A2D33" w:rsidRDefault="00BC7D3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BC7D38" w:rsidRPr="000A2D33" w:rsidRDefault="00BC7D38">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157C957" w:rsidR="0033028A" w:rsidRPr="00F75205" w:rsidRDefault="0033028A" w:rsidP="009A0E6B">
            <w:pPr>
              <w:tabs>
                <w:tab w:val="left" w:pos="2000"/>
                <w:tab w:val="left" w:pos="7185"/>
              </w:tabs>
              <w:spacing w:line="259" w:lineRule="auto"/>
              <w:ind w:left="1080"/>
              <w:rPr>
                <w:rFonts w:ascii="Times New Roman" w:hAnsi="Times New Roman" w:cs="Times New Roman"/>
                <w:bCs/>
              </w:rPr>
            </w:pPr>
            <w:r w:rsidRPr="00F37C1E">
              <w:rPr>
                <w:rFonts w:ascii="Times New Roman" w:hAnsi="Times New Roman" w:cs="Times New Roman"/>
                <w:b/>
              </w:rPr>
              <w:t>Agency Name</w:t>
            </w:r>
            <w:r>
              <w:rPr>
                <w:rFonts w:ascii="Times New Roman" w:hAnsi="Times New Roman" w:cs="Times New Roman"/>
                <w:b/>
              </w:rPr>
              <w:t>/Number</w:t>
            </w:r>
            <w:r w:rsidR="00F75205">
              <w:rPr>
                <w:rFonts w:ascii="Times New Roman" w:hAnsi="Times New Roman" w:cs="Times New Roman"/>
                <w:b/>
              </w:rPr>
              <w:t>:</w:t>
            </w:r>
            <w:r w:rsidRPr="00F37C1E">
              <w:rPr>
                <w:rFonts w:ascii="Times New Roman" w:hAnsi="Times New Roman" w:cs="Times New Roman"/>
                <w:b/>
              </w:rPr>
              <w:t xml:space="preserve"> </w:t>
            </w:r>
            <w:r w:rsidR="00F75205" w:rsidRPr="00F75205">
              <w:rPr>
                <w:rFonts w:ascii="Times New Roman" w:hAnsi="Times New Roman" w:cs="Times New Roman"/>
                <w:bCs/>
                <w:u w:val="single"/>
              </w:rPr>
              <w:t xml:space="preserve">Oklahoma Department of </w:t>
            </w:r>
            <w:r w:rsidR="00BC7D38" w:rsidRPr="00F75205">
              <w:rPr>
                <w:rFonts w:ascii="Times New Roman" w:hAnsi="Times New Roman" w:cs="Times New Roman"/>
                <w:bCs/>
                <w:u w:val="single"/>
              </w:rPr>
              <w:t>Commerce (</w:t>
            </w:r>
            <w:r w:rsidR="00F75205" w:rsidRPr="00F75205">
              <w:rPr>
                <w:rFonts w:ascii="Times New Roman" w:hAnsi="Times New Roman" w:cs="Times New Roman"/>
                <w:bCs/>
                <w:u w:val="single"/>
              </w:rPr>
              <w:t>ODOC)/16000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C9075CC" w:rsidR="00BC7D38" w:rsidRPr="00F75205" w:rsidRDefault="00BC7D3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C9075CC" w:rsidR="00BC7D38" w:rsidRPr="00F75205" w:rsidRDefault="00BC7D3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BC7D38" w:rsidRDefault="00BC7D3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BC7D38" w:rsidRDefault="00BC7D38"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BC7D38" w:rsidRDefault="00BC7D3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BC7D38" w:rsidRDefault="00BC7D38"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BC7D38" w:rsidRPr="000A2D33" w:rsidRDefault="00BC7D38"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BC7D38" w:rsidRPr="000A2D33" w:rsidRDefault="00BC7D38"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2F2FF15" w:rsidR="00BC7D38" w:rsidRPr="00F75205" w:rsidRDefault="00BC7D38"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2F2FF15" w:rsidR="00BC7D38" w:rsidRPr="00F75205" w:rsidRDefault="00BC7D38"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3FD3CBF9"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proofErr w:type="gramStart"/>
                  <w:r>
                    <w:rPr>
                      <w:rFonts w:ascii="Times New Roman" w:hAnsi="Times New Roman" w:cs="Times New Roman"/>
                      <w:b/>
                    </w:rPr>
                    <w:t xml:space="preserve">OTHER  </w:t>
                  </w:r>
                  <w:r w:rsidR="00F75205">
                    <w:rPr>
                      <w:rFonts w:ascii="Times New Roman" w:hAnsi="Times New Roman" w:cs="Times New Roman"/>
                      <w:b/>
                    </w:rPr>
                    <w:t>X</w:t>
                  </w:r>
                  <w:proofErr w:type="gramEnd"/>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65356A89" w:rsidR="0033028A" w:rsidRPr="00F37C1E" w:rsidRDefault="006E483F" w:rsidP="007D5DC6">
            <w:pPr>
              <w:spacing w:line="259" w:lineRule="auto"/>
              <w:ind w:left="720"/>
              <w:rPr>
                <w:rFonts w:ascii="Times New Roman" w:hAnsi="Times New Roman" w:cs="Times New Roman"/>
              </w:rPr>
            </w:pPr>
            <w:hyperlink r:id="rId8" w:history="1">
              <w:r w:rsidR="007D5DC6" w:rsidRPr="006E483F">
                <w:rPr>
                  <w:rStyle w:val="Hyperlink"/>
                  <w:rFonts w:ascii="Times New Roman" w:hAnsi="Times New Roman" w:cs="Times New Roman"/>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6DC44D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F75205">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F75205">
              <w:rPr>
                <w:rFonts w:ascii="Times New Roman" w:hAnsi="Times New Roman" w:cs="Times New Roman"/>
              </w:rPr>
              <w:instrText xml:space="preserve"> FORMTEXT </w:instrText>
            </w:r>
            <w:r w:rsidR="00F75205">
              <w:rPr>
                <w:rFonts w:ascii="Times New Roman" w:hAnsi="Times New Roman" w:cs="Times New Roman"/>
              </w:rPr>
            </w:r>
            <w:r w:rsidR="00F75205">
              <w:rPr>
                <w:rFonts w:ascii="Times New Roman" w:hAnsi="Times New Roman" w:cs="Times New Roman"/>
              </w:rPr>
              <w:fldChar w:fldCharType="separate"/>
            </w:r>
            <w:r w:rsidR="00F75205">
              <w:rPr>
                <w:rFonts w:ascii="Times New Roman" w:hAnsi="Times New Roman" w:cs="Times New Roman"/>
                <w:noProof/>
              </w:rPr>
              <w:t>Cinnamon Alexander, CPO</w:t>
            </w:r>
            <w:r w:rsidR="00F75205">
              <w:rPr>
                <w:rFonts w:ascii="Times New Roman" w:hAnsi="Times New Roman" w:cs="Times New Roman"/>
              </w:rPr>
              <w:fldChar w:fldCharType="end"/>
            </w:r>
            <w:bookmarkEnd w:id="3"/>
            <w:r w:rsidRPr="00F37C1E">
              <w:rPr>
                <w:rFonts w:ascii="Times New Roman" w:hAnsi="Times New Roman" w:cs="Times New Roman"/>
                <w:b/>
              </w:rPr>
              <w:tab/>
            </w:r>
          </w:p>
          <w:p w14:paraId="1175BA30" w14:textId="289C45E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F75205" w:rsidRPr="006E483F">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F75205" w:rsidRPr="006E483F">
                <w:rPr>
                  <w:rStyle w:val="Hyperlink"/>
                  <w:rFonts w:ascii="Times New Roman" w:hAnsi="Times New Roman" w:cs="Times New Roman"/>
                </w:rPr>
                <w:instrText xml:space="preserve"> FORMTEXT </w:instrText>
              </w:r>
              <w:r w:rsidR="00F75205" w:rsidRPr="006E483F">
                <w:rPr>
                  <w:rStyle w:val="Hyperlink"/>
                  <w:rFonts w:ascii="Times New Roman" w:hAnsi="Times New Roman" w:cs="Times New Roman"/>
                </w:rPr>
              </w:r>
              <w:r w:rsidR="00F75205" w:rsidRPr="006E483F">
                <w:rPr>
                  <w:rStyle w:val="Hyperlink"/>
                  <w:rFonts w:ascii="Times New Roman" w:hAnsi="Times New Roman" w:cs="Times New Roman"/>
                </w:rPr>
                <w:fldChar w:fldCharType="separate"/>
              </w:r>
              <w:r w:rsidR="006E483F">
                <w:rPr>
                  <w:rStyle w:val="Hyperlink"/>
                  <w:rFonts w:ascii="Times New Roman" w:hAnsi="Times New Roman" w:cs="Times New Roman"/>
                  <w:noProof/>
                </w:rPr>
                <w:t>cinn</w:t>
              </w:r>
              <w:r w:rsidR="006E483F">
                <w:rPr>
                  <w:rStyle w:val="Hyperlink"/>
                  <w:rFonts w:ascii="Times New Roman" w:hAnsi="Times New Roman" w:cs="Times New Roman"/>
                  <w:noProof/>
                </w:rPr>
                <w:t>a</w:t>
              </w:r>
              <w:r w:rsidR="006E483F">
                <w:rPr>
                  <w:rStyle w:val="Hyperlink"/>
                  <w:rFonts w:ascii="Times New Roman" w:hAnsi="Times New Roman" w:cs="Times New Roman"/>
                  <w:noProof/>
                </w:rPr>
                <w:t>mon.alexander@omes.ok.gov</w:t>
              </w:r>
              <w:r w:rsidR="00F75205" w:rsidRPr="006E483F">
                <w:rPr>
                  <w:rStyle w:val="Hyperlink"/>
                  <w:rFonts w:ascii="Times New Roman" w:hAnsi="Times New Roman" w:cs="Times New Roman"/>
                </w:rPr>
                <w:fldChar w:fldCharType="end"/>
              </w:r>
              <w:bookmarkEnd w:id="4"/>
            </w:hyperlink>
          </w:p>
          <w:p w14:paraId="4B813AFD" w14:textId="5A8B46D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F75205">
              <w:rPr>
                <w:rFonts w:ascii="Times New Roman" w:hAnsi="Times New Roman" w:cs="Times New Roman"/>
              </w:rPr>
              <w:fldChar w:fldCharType="begin">
                <w:ffData>
                  <w:name w:val=""/>
                  <w:enabled/>
                  <w:calcOnExit w:val="0"/>
                  <w:textInput>
                    <w:default w:val="+1.405.365.2581"/>
                  </w:textInput>
                </w:ffData>
              </w:fldChar>
            </w:r>
            <w:r w:rsidR="00F75205">
              <w:rPr>
                <w:rFonts w:ascii="Times New Roman" w:hAnsi="Times New Roman" w:cs="Times New Roman"/>
              </w:rPr>
              <w:instrText xml:space="preserve"> FORMTEXT </w:instrText>
            </w:r>
            <w:r w:rsidR="00F75205">
              <w:rPr>
                <w:rFonts w:ascii="Times New Roman" w:hAnsi="Times New Roman" w:cs="Times New Roman"/>
              </w:rPr>
            </w:r>
            <w:r w:rsidR="00F75205">
              <w:rPr>
                <w:rFonts w:ascii="Times New Roman" w:hAnsi="Times New Roman" w:cs="Times New Roman"/>
              </w:rPr>
              <w:fldChar w:fldCharType="separate"/>
            </w:r>
            <w:r w:rsidR="00F75205">
              <w:rPr>
                <w:rFonts w:ascii="Times New Roman" w:hAnsi="Times New Roman" w:cs="Times New Roman"/>
                <w:noProof/>
              </w:rPr>
              <w:t>+1.405.365.2581</w:t>
            </w:r>
            <w:r w:rsidR="00F75205">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8"/>
    </w:p>
    <w:p w14:paraId="186D17BF" w14:textId="1AA57727"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w:t>
      </w:r>
      <w:hyperlink r:id="rId10" w:history="1">
        <w:r w:rsidRPr="006E483F">
          <w:rPr>
            <w:rStyle w:val="Hyperlink"/>
            <w:rFonts w:ascii="Times New Roman" w:hAnsi="Times New Roman" w:cs="Times New Roman"/>
            <w:b w:val="0"/>
            <w:sz w:val="22"/>
            <w:szCs w:val="22"/>
          </w:rPr>
          <w:t>Contracting Officer</w:t>
        </w:r>
      </w:hyperlink>
      <w:r w:rsidRPr="00BC76EA">
        <w:rPr>
          <w:rFonts w:ascii="Times New Roman" w:hAnsi="Times New Roman" w:cs="Times New Roman"/>
          <w:b w:val="0"/>
          <w:color w:val="auto"/>
          <w:sz w:val="22"/>
          <w:szCs w:val="22"/>
        </w:rPr>
        <w:t xml:space="preserve">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58D8D3AE"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Information technology Bidder Instructions are applicable,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hyperlink r:id="rId11" w:history="1">
        <w:r w:rsidR="004B7648" w:rsidRPr="00F75205">
          <w:rPr>
            <w:rStyle w:val="Hyperlink"/>
            <w:rFonts w:ascii="Times New Roman" w:hAnsi="Times New Roman" w:cs="Times New Roman"/>
            <w:b w:val="0"/>
            <w:sz w:val="22"/>
            <w:szCs w:val="22"/>
          </w:rPr>
          <w:t>online</w:t>
        </w:r>
      </w:hyperlink>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2"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3E580B0B"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w:t>
      </w:r>
      <w:r w:rsidR="006E483F">
        <w:t xml:space="preserve">riting in an email </w:t>
      </w:r>
      <w:r w:rsidR="00052F9E">
        <w:t xml:space="preserve">to the </w:t>
      </w:r>
      <w:hyperlink r:id="rId13" w:history="1">
        <w:r w:rsidR="00052F9E" w:rsidRPr="006E483F">
          <w:rPr>
            <w:rStyle w:val="Hyperlink"/>
          </w:rPr>
          <w:t>Contracting Officer</w:t>
        </w:r>
      </w:hyperlink>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11"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11"/>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5" w:name="_Toc386628796"/>
      <w:bookmarkEnd w:id="13"/>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46ACC40A" w:rsidR="003F37B6" w:rsidRDefault="001E02DD" w:rsidP="00420EF0">
      <w:pPr>
        <w:pStyle w:val="ListParagraph"/>
        <w:numPr>
          <w:ilvl w:val="2"/>
          <w:numId w:val="10"/>
        </w:numPr>
        <w:spacing w:line="276" w:lineRule="auto"/>
        <w:jc w:val="both"/>
        <w:rPr>
          <w:rFonts w:ascii="Times New Roman" w:hAnsi="Times New Roman" w:cs="Times New Roman"/>
          <w:b w:val="0"/>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6CE97FC3" w14:textId="77777777" w:rsidR="003F37B6" w:rsidRDefault="003F37B6">
      <w:pPr>
        <w:rPr>
          <w:rFonts w:ascii="Times New Roman" w:eastAsia="Times New Roman" w:hAnsi="Times New Roman" w:cs="Times New Roman"/>
        </w:rPr>
      </w:pPr>
      <w:r>
        <w:rPr>
          <w:rFonts w:ascii="Times New Roman" w:hAnsi="Times New Roman" w:cs="Times New Roman"/>
          <w:b/>
        </w:rPr>
        <w:br w:type="page"/>
      </w:r>
    </w:p>
    <w:p w14:paraId="02EC84BC" w14:textId="77777777" w:rsidR="001E02DD" w:rsidRPr="001E02DD" w:rsidRDefault="001E02DD" w:rsidP="003F37B6">
      <w:pPr>
        <w:pStyle w:val="ListParagraph"/>
        <w:spacing w:line="276" w:lineRule="auto"/>
        <w:ind w:left="2880"/>
        <w:jc w:val="both"/>
        <w:rPr>
          <w:rFonts w:ascii="Times New Roman" w:hAnsi="Times New Roman" w:cs="Times New Roman"/>
          <w:sz w:val="22"/>
          <w:szCs w:val="22"/>
        </w:rPr>
      </w:pPr>
    </w:p>
    <w:p w14:paraId="4DC4AD84" w14:textId="0C08CD6D" w:rsidR="001E02DD" w:rsidRPr="003F37B6" w:rsidRDefault="001E02DD" w:rsidP="001E02DD">
      <w:pPr>
        <w:pStyle w:val="ListParagraph"/>
        <w:ind w:left="2880"/>
        <w:rPr>
          <w:rFonts w:ascii="Times New Roman" w:hAnsi="Times New Roman" w:cs="Times New Roman"/>
          <w:sz w:val="22"/>
          <w:szCs w:val="22"/>
        </w:rPr>
      </w:pPr>
      <w:r w:rsidRPr="003F37B6">
        <w:rPr>
          <w:rFonts w:ascii="Times New Roman" w:hAnsi="Times New Roman" w:cs="Times New Roman"/>
          <w:b w:val="0"/>
          <w:sz w:val="22"/>
          <w:szCs w:val="22"/>
        </w:rPr>
        <w:t xml:space="preserve"> </w:t>
      </w:r>
    </w:p>
    <w:p w14:paraId="1070A448" w14:textId="2B98C8C7" w:rsidR="001E02DD" w:rsidRPr="003F37B6" w:rsidRDefault="001E02DD" w:rsidP="009A0E6B">
      <w:pPr>
        <w:pStyle w:val="ListParagraph"/>
        <w:numPr>
          <w:ilvl w:val="2"/>
          <w:numId w:val="10"/>
        </w:numPr>
        <w:rPr>
          <w:rFonts w:ascii="Times New Roman" w:hAnsi="Times New Roman" w:cs="Times New Roman"/>
          <w:sz w:val="22"/>
          <w:szCs w:val="22"/>
        </w:rPr>
      </w:pPr>
      <w:r w:rsidRPr="003F37B6">
        <w:rPr>
          <w:rFonts w:ascii="Times New Roman" w:hAnsi="Times New Roman" w:cs="Times New Roman"/>
          <w:b w:val="0"/>
          <w:sz w:val="22"/>
          <w:szCs w:val="22"/>
        </w:rPr>
        <w:t xml:space="preserve">Bid will be evaluated using a </w:t>
      </w:r>
      <w:r w:rsidR="00BC7D38" w:rsidRPr="003F37B6">
        <w:rPr>
          <w:rFonts w:ascii="Times New Roman" w:hAnsi="Times New Roman" w:cs="Times New Roman"/>
          <w:b w:val="0"/>
          <w:sz w:val="22"/>
          <w:szCs w:val="22"/>
        </w:rPr>
        <w:t>best value criterion</w:t>
      </w:r>
      <w:r w:rsidRPr="003F37B6">
        <w:rPr>
          <w:rFonts w:ascii="Times New Roman" w:hAnsi="Times New Roman" w:cs="Times New Roman"/>
          <w:b w:val="0"/>
          <w:sz w:val="22"/>
          <w:szCs w:val="22"/>
        </w:rPr>
        <w:t>, based on the following:</w:t>
      </w:r>
    </w:p>
    <w:p w14:paraId="655960CB" w14:textId="77777777" w:rsidR="00AD0EA5" w:rsidRPr="003F37B6" w:rsidRDefault="00AD0EA5" w:rsidP="009A0E6B">
      <w:pPr>
        <w:pStyle w:val="ListParagraph"/>
        <w:rPr>
          <w:rFonts w:ascii="Times New Roman" w:hAnsi="Times New Roman" w:cs="Times New Roman"/>
          <w:sz w:val="22"/>
          <w:szCs w:val="22"/>
        </w:rPr>
      </w:pPr>
    </w:p>
    <w:p w14:paraId="5F77A960" w14:textId="1F5B418D" w:rsidR="001E02DD" w:rsidRPr="003F37B6" w:rsidRDefault="00FE2C72"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 xml:space="preserve">Response to mandatory and </w:t>
      </w:r>
      <w:r w:rsidR="00BC7D38" w:rsidRPr="003F37B6">
        <w:rPr>
          <w:rFonts w:ascii="Times New Roman" w:hAnsi="Times New Roman" w:cs="Times New Roman"/>
          <w:b w:val="0"/>
          <w:sz w:val="22"/>
          <w:szCs w:val="22"/>
        </w:rPr>
        <w:t>desirable</w:t>
      </w:r>
      <w:r w:rsidRPr="003F37B6">
        <w:rPr>
          <w:rFonts w:ascii="Times New Roman" w:hAnsi="Times New Roman" w:cs="Times New Roman"/>
          <w:b w:val="0"/>
          <w:sz w:val="22"/>
          <w:szCs w:val="22"/>
        </w:rPr>
        <w:t xml:space="preserve"> specification and requirements</w:t>
      </w:r>
      <w:r w:rsidR="003F37B6" w:rsidRPr="003F37B6">
        <w:rPr>
          <w:rFonts w:ascii="Times New Roman" w:hAnsi="Times New Roman" w:cs="Times New Roman"/>
          <w:b w:val="0"/>
          <w:sz w:val="22"/>
          <w:szCs w:val="22"/>
        </w:rPr>
        <w:t>;</w:t>
      </w:r>
      <w:r w:rsidRPr="003F37B6">
        <w:rPr>
          <w:rFonts w:ascii="Times New Roman" w:hAnsi="Times New Roman" w:cs="Times New Roman"/>
          <w:b w:val="0"/>
          <w:sz w:val="22"/>
          <w:szCs w:val="22"/>
        </w:rPr>
        <w:t xml:space="preserve"> </w:t>
      </w:r>
    </w:p>
    <w:p w14:paraId="16D09922" w14:textId="69AF16C7" w:rsidR="001E02DD" w:rsidRPr="003F37B6" w:rsidRDefault="00FE2C72"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Data Migration</w:t>
      </w:r>
      <w:r w:rsidR="003F37B6" w:rsidRPr="003F37B6">
        <w:rPr>
          <w:rFonts w:ascii="Times New Roman" w:hAnsi="Times New Roman" w:cs="Times New Roman"/>
          <w:b w:val="0"/>
          <w:sz w:val="22"/>
          <w:szCs w:val="22"/>
        </w:rPr>
        <w:t>;</w:t>
      </w:r>
    </w:p>
    <w:p w14:paraId="368A102D" w14:textId="7CCE20AE" w:rsidR="00FE2C72" w:rsidRPr="003F37B6" w:rsidRDefault="00BC7D38"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Technical</w:t>
      </w:r>
      <w:r w:rsidR="00FE2C72" w:rsidRPr="003F37B6">
        <w:rPr>
          <w:rFonts w:ascii="Times New Roman" w:hAnsi="Times New Roman" w:cs="Times New Roman"/>
          <w:b w:val="0"/>
          <w:sz w:val="22"/>
          <w:szCs w:val="22"/>
        </w:rPr>
        <w:t xml:space="preserve"> Support</w:t>
      </w:r>
      <w:r w:rsidR="003F37B6" w:rsidRPr="003F37B6">
        <w:rPr>
          <w:rFonts w:ascii="Times New Roman" w:hAnsi="Times New Roman" w:cs="Times New Roman"/>
          <w:b w:val="0"/>
          <w:sz w:val="22"/>
          <w:szCs w:val="22"/>
        </w:rPr>
        <w:t>;</w:t>
      </w:r>
    </w:p>
    <w:p w14:paraId="72518879" w14:textId="78E19439" w:rsidR="00FE2C72" w:rsidRPr="003F37B6" w:rsidRDefault="00FE2C72"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Research and validity studies</w:t>
      </w:r>
      <w:r w:rsidR="003F37B6" w:rsidRPr="003F37B6">
        <w:rPr>
          <w:rFonts w:ascii="Times New Roman" w:hAnsi="Times New Roman" w:cs="Times New Roman"/>
          <w:b w:val="0"/>
          <w:sz w:val="22"/>
          <w:szCs w:val="22"/>
        </w:rPr>
        <w:t>;</w:t>
      </w:r>
    </w:p>
    <w:p w14:paraId="40DB6F1B" w14:textId="77777777" w:rsidR="003F37B6" w:rsidRPr="003F37B6" w:rsidRDefault="00FE2C72"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 xml:space="preserve">Required </w:t>
      </w:r>
      <w:r w:rsidR="003F37B6" w:rsidRPr="003F37B6">
        <w:rPr>
          <w:rFonts w:ascii="Times New Roman" w:hAnsi="Times New Roman" w:cs="Times New Roman"/>
          <w:b w:val="0"/>
          <w:sz w:val="22"/>
          <w:szCs w:val="22"/>
        </w:rPr>
        <w:t>experience;</w:t>
      </w:r>
    </w:p>
    <w:p w14:paraId="0572C1E8" w14:textId="7D876EC5" w:rsidR="003F37B6" w:rsidRPr="003F37B6" w:rsidRDefault="003F37B6"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Data quality;</w:t>
      </w:r>
    </w:p>
    <w:p w14:paraId="0F171C82" w14:textId="3F7EAE3A" w:rsidR="001E02DD" w:rsidRPr="003F37B6" w:rsidRDefault="003F37B6"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sz w:val="22"/>
          <w:szCs w:val="22"/>
        </w:rPr>
        <w:t>Ease of use for end user;</w:t>
      </w:r>
    </w:p>
    <w:p w14:paraId="1BD85F3B" w14:textId="489D36C3" w:rsidR="003F37B6" w:rsidRPr="003F37B6" w:rsidRDefault="003F37B6" w:rsidP="009A0E6B">
      <w:pPr>
        <w:pStyle w:val="ListParagraph"/>
        <w:numPr>
          <w:ilvl w:val="3"/>
          <w:numId w:val="10"/>
        </w:numPr>
        <w:ind w:left="3240"/>
        <w:rPr>
          <w:rFonts w:ascii="Times New Roman" w:hAnsi="Times New Roman" w:cs="Times New Roman"/>
          <w:sz w:val="22"/>
          <w:szCs w:val="22"/>
        </w:rPr>
      </w:pPr>
      <w:r w:rsidRPr="003F37B6">
        <w:rPr>
          <w:rFonts w:ascii="Times New Roman" w:hAnsi="Times New Roman" w:cs="Times New Roman"/>
          <w:b w:val="0"/>
          <w:bCs/>
          <w:sz w:val="22"/>
          <w:szCs w:val="22"/>
        </w:rPr>
        <w:t>Cost</w:t>
      </w:r>
    </w:p>
    <w:p w14:paraId="493942E4" w14:textId="6B231242" w:rsidR="001E02DD" w:rsidRPr="003F37B6" w:rsidRDefault="00D73FFC" w:rsidP="001538B1">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 xml:space="preserve">FOB Destination </w:t>
      </w:r>
      <w:r w:rsidR="003F37B6" w:rsidRPr="003F37B6">
        <w:rPr>
          <w:rFonts w:ascii="Times New Roman" w:hAnsi="Times New Roman" w:cs="Times New Roman"/>
          <w:b w:val="0"/>
          <w:sz w:val="22"/>
          <w:szCs w:val="22"/>
        </w:rPr>
        <w:t>and</w:t>
      </w:r>
      <w:r>
        <w:rPr>
          <w:rFonts w:ascii="Times New Roman" w:hAnsi="Times New Roman" w:cs="Times New Roman"/>
          <w:b w:val="0"/>
          <w:sz w:val="22"/>
          <w:szCs w:val="22"/>
        </w:rPr>
        <w:t xml:space="preserve"> </w:t>
      </w:r>
      <w:r w:rsidR="003F37B6" w:rsidRPr="003F37B6">
        <w:rPr>
          <w:rFonts w:ascii="Times New Roman" w:hAnsi="Times New Roman" w:cs="Times New Roman"/>
          <w:b w:val="0"/>
          <w:sz w:val="22"/>
          <w:szCs w:val="22"/>
        </w:rPr>
        <w:t>lead time</w:t>
      </w:r>
      <w:r w:rsidR="001E02DD" w:rsidRPr="003F37B6">
        <w:rPr>
          <w:rFonts w:ascii="Times New Roman" w:hAnsi="Times New Roman" w:cs="Times New Roman"/>
          <w:b w:val="0"/>
          <w:sz w:val="22"/>
          <w:szCs w:val="22"/>
        </w:rPr>
        <w:t>.</w:t>
      </w: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460F9981" w14:textId="765FD606" w:rsidR="00874259" w:rsidRPr="007D4D6B" w:rsidRDefault="00262AB3" w:rsidP="00B03A05">
      <w:pPr>
        <w:pStyle w:val="ListParagraph"/>
        <w:numPr>
          <w:ilvl w:val="2"/>
          <w:numId w:val="10"/>
        </w:numPr>
        <w:spacing w:line="276" w:lineRule="auto"/>
        <w:jc w:val="both"/>
        <w:rPr>
          <w:rFonts w:ascii="Times New Roman" w:hAnsi="Times New Roman"/>
          <w:b w:val="0"/>
          <w:sz w:val="22"/>
        </w:rPr>
      </w:pPr>
      <w:r w:rsidRPr="007D4D6B">
        <w:rPr>
          <w:rFonts w:ascii="Times New Roman" w:hAnsi="Times New Roman"/>
          <w:b w:val="0"/>
          <w:sz w:val="22"/>
        </w:rPr>
        <w:t>As referenced in subsection 8.2.H, the Bid shall show the ability of the Bidder to meet or exceed the following mandatory</w:t>
      </w:r>
      <w:r w:rsidR="003F37B6" w:rsidRPr="007D4D6B">
        <w:rPr>
          <w:rFonts w:ascii="Times New Roman" w:hAnsi="Times New Roman"/>
          <w:b w:val="0"/>
          <w:sz w:val="22"/>
        </w:rPr>
        <w:t xml:space="preserve"> and desire</w:t>
      </w:r>
      <w:r w:rsidR="007D4D6B">
        <w:rPr>
          <w:rFonts w:ascii="Times New Roman" w:hAnsi="Times New Roman"/>
          <w:b w:val="0"/>
          <w:sz w:val="22"/>
        </w:rPr>
        <w:t>d</w:t>
      </w:r>
      <w:r w:rsidRPr="007D4D6B">
        <w:rPr>
          <w:rFonts w:ascii="Times New Roman" w:hAnsi="Times New Roman"/>
          <w:b w:val="0"/>
          <w:sz w:val="22"/>
        </w:rPr>
        <w:t xml:space="preserve"> specifications:</w:t>
      </w:r>
    </w:p>
    <w:p w14:paraId="2A083DDA" w14:textId="77777777" w:rsidR="001538B1" w:rsidRDefault="001538B1" w:rsidP="007526DE">
      <w:pPr>
        <w:ind w:left="2160" w:firstLine="720"/>
        <w:jc w:val="both"/>
        <w:rPr>
          <w:rFonts w:ascii="Times New Roman" w:hAnsi="Times New Roman"/>
          <w:b/>
          <w:bCs/>
        </w:rPr>
      </w:pPr>
    </w:p>
    <w:p w14:paraId="69F7FC50" w14:textId="3FE75DDA" w:rsidR="007526DE" w:rsidRPr="007D4D6B" w:rsidRDefault="007526DE" w:rsidP="007526DE">
      <w:pPr>
        <w:ind w:left="2160" w:firstLine="720"/>
        <w:jc w:val="both"/>
        <w:rPr>
          <w:rFonts w:ascii="Times New Roman" w:hAnsi="Times New Roman"/>
          <w:b/>
          <w:bCs/>
        </w:rPr>
      </w:pPr>
      <w:r w:rsidRPr="007D4D6B">
        <w:rPr>
          <w:rFonts w:ascii="Times New Roman" w:hAnsi="Times New Roman"/>
          <w:b/>
          <w:bCs/>
        </w:rPr>
        <w:t>C.1.</w:t>
      </w:r>
      <w:r w:rsidRPr="007D4D6B">
        <w:rPr>
          <w:rFonts w:ascii="Times New Roman" w:hAnsi="Times New Roman"/>
          <w:b/>
          <w:bCs/>
        </w:rPr>
        <w:tab/>
        <w:t>Mandatory Geography Component</w:t>
      </w:r>
    </w:p>
    <w:p w14:paraId="69978B10" w14:textId="3B84F6EF" w:rsidR="007526DE" w:rsidRPr="007D4D6B" w:rsidRDefault="007526DE" w:rsidP="007526DE">
      <w:pPr>
        <w:ind w:left="4320" w:hanging="720"/>
        <w:jc w:val="both"/>
        <w:rPr>
          <w:rFonts w:ascii="Times New Roman" w:hAnsi="Times New Roman"/>
        </w:rPr>
      </w:pPr>
      <w:r w:rsidRPr="007D4D6B">
        <w:rPr>
          <w:rFonts w:ascii="Times New Roman" w:hAnsi="Times New Roman"/>
        </w:rPr>
        <w:t>C.1.1.</w:t>
      </w:r>
      <w:r w:rsidRPr="007D4D6B">
        <w:rPr>
          <w:rFonts w:ascii="Times New Roman" w:hAnsi="Times New Roman"/>
        </w:rPr>
        <w:tab/>
        <w:t>Statewide listings of properties with detailed property information and pictures/brochures that provides better context on the current property listing.</w:t>
      </w:r>
    </w:p>
    <w:p w14:paraId="4C0261A5" w14:textId="77777777" w:rsidR="007526DE" w:rsidRPr="007D4D6B" w:rsidRDefault="007526DE" w:rsidP="007526DE">
      <w:pPr>
        <w:ind w:left="4320" w:hanging="720"/>
        <w:jc w:val="both"/>
        <w:rPr>
          <w:rFonts w:ascii="Times New Roman" w:hAnsi="Times New Roman"/>
        </w:rPr>
      </w:pPr>
      <w:r w:rsidRPr="007D4D6B">
        <w:rPr>
          <w:rFonts w:ascii="Times New Roman" w:hAnsi="Times New Roman"/>
        </w:rPr>
        <w:t>C.1.2.</w:t>
      </w:r>
      <w:r w:rsidRPr="007D4D6B">
        <w:rPr>
          <w:rFonts w:ascii="Times New Roman" w:hAnsi="Times New Roman"/>
        </w:rPr>
        <w:tab/>
        <w:t>Ability to list properties in rural or other areas that are not associated with a broker.</w:t>
      </w:r>
    </w:p>
    <w:p w14:paraId="4BAAC1C6" w14:textId="6F5204B7" w:rsidR="007526DE" w:rsidRPr="007D4D6B" w:rsidRDefault="007526DE" w:rsidP="007526DE">
      <w:pPr>
        <w:ind w:left="2160" w:firstLine="720"/>
        <w:jc w:val="both"/>
        <w:rPr>
          <w:rFonts w:ascii="Times New Roman" w:hAnsi="Times New Roman"/>
          <w:b/>
          <w:bCs/>
        </w:rPr>
      </w:pPr>
      <w:r w:rsidRPr="007D4D6B">
        <w:rPr>
          <w:rFonts w:ascii="Times New Roman" w:hAnsi="Times New Roman"/>
          <w:b/>
          <w:bCs/>
        </w:rPr>
        <w:t>C.2.</w:t>
      </w:r>
      <w:r w:rsidRPr="007D4D6B">
        <w:rPr>
          <w:rFonts w:ascii="Times New Roman" w:hAnsi="Times New Roman"/>
          <w:b/>
          <w:bCs/>
        </w:rPr>
        <w:tab/>
        <w:t xml:space="preserve">Desired Geography </w:t>
      </w:r>
      <w:r w:rsidR="00BC7D38" w:rsidRPr="007D4D6B">
        <w:rPr>
          <w:rFonts w:ascii="Times New Roman" w:hAnsi="Times New Roman"/>
          <w:b/>
          <w:bCs/>
        </w:rPr>
        <w:t>Component</w:t>
      </w:r>
    </w:p>
    <w:p w14:paraId="75BEC445" w14:textId="30A2F2D1" w:rsidR="007526DE" w:rsidRPr="007D4D6B" w:rsidRDefault="007526DE" w:rsidP="007526DE">
      <w:pPr>
        <w:ind w:left="4320" w:hanging="720"/>
        <w:jc w:val="both"/>
        <w:rPr>
          <w:rFonts w:ascii="Times New Roman" w:hAnsi="Times New Roman"/>
        </w:rPr>
      </w:pPr>
      <w:r w:rsidRPr="007D4D6B">
        <w:rPr>
          <w:rFonts w:ascii="Times New Roman" w:hAnsi="Times New Roman"/>
        </w:rPr>
        <w:t>C.2.1.</w:t>
      </w:r>
      <w:r w:rsidRPr="007D4D6B">
        <w:rPr>
          <w:rFonts w:ascii="Times New Roman" w:hAnsi="Times New Roman"/>
        </w:rPr>
        <w:tab/>
        <w:t xml:space="preserve"> Ability to do customized geographic searches at county, city or zip code level.</w:t>
      </w:r>
    </w:p>
    <w:p w14:paraId="71906CF5" w14:textId="087207A7" w:rsidR="007526DE" w:rsidRPr="001538B1" w:rsidRDefault="007526DE" w:rsidP="007526DE">
      <w:pPr>
        <w:ind w:left="4320" w:hanging="720"/>
        <w:jc w:val="both"/>
        <w:rPr>
          <w:rFonts w:ascii="Times New Roman" w:hAnsi="Times New Roman"/>
        </w:rPr>
      </w:pPr>
      <w:r w:rsidRPr="007D4D6B">
        <w:rPr>
          <w:rFonts w:ascii="Times New Roman" w:hAnsi="Times New Roman"/>
        </w:rPr>
        <w:t>C.2.2.</w:t>
      </w:r>
      <w:r w:rsidRPr="007D4D6B">
        <w:rPr>
          <w:rFonts w:ascii="Times New Roman" w:hAnsi="Times New Roman"/>
        </w:rPr>
        <w:tab/>
        <w:t xml:space="preserve">Preferred: Ability to partner with regional Economic Development Agencies such as Oklahoma City Greater Chamber 10 County Area, Tulsa and Broken Arrow, to provide more local solutions with the data feed </w:t>
      </w:r>
      <w:r w:rsidRPr="001538B1">
        <w:rPr>
          <w:rFonts w:ascii="Times New Roman" w:hAnsi="Times New Roman"/>
        </w:rPr>
        <w:t>customized for those specific geographies.</w:t>
      </w:r>
    </w:p>
    <w:p w14:paraId="199C4020" w14:textId="6E716B32" w:rsidR="007526DE" w:rsidRPr="001538B1" w:rsidRDefault="007526DE" w:rsidP="007526DE">
      <w:pPr>
        <w:jc w:val="both"/>
        <w:rPr>
          <w:rFonts w:ascii="Times New Roman" w:hAnsi="Times New Roman"/>
        </w:rPr>
      </w:pPr>
      <w:r w:rsidRPr="001538B1">
        <w:rPr>
          <w:rFonts w:ascii="Times New Roman" w:hAnsi="Times New Roman"/>
          <w:color w:val="FF0000"/>
        </w:rPr>
        <w:tab/>
      </w:r>
      <w:r w:rsidRPr="001538B1">
        <w:rPr>
          <w:rFonts w:ascii="Times New Roman" w:hAnsi="Times New Roman"/>
          <w:color w:val="FF0000"/>
        </w:rPr>
        <w:tab/>
      </w:r>
      <w:r w:rsidRPr="001538B1">
        <w:rPr>
          <w:rFonts w:ascii="Times New Roman" w:hAnsi="Times New Roman"/>
          <w:color w:val="FF0000"/>
        </w:rPr>
        <w:tab/>
      </w:r>
      <w:r w:rsidRPr="001538B1">
        <w:rPr>
          <w:rFonts w:ascii="Times New Roman" w:hAnsi="Times New Roman"/>
          <w:color w:val="FF0000"/>
        </w:rPr>
        <w:tab/>
      </w:r>
      <w:r w:rsidRPr="001538B1">
        <w:rPr>
          <w:rFonts w:ascii="Times New Roman" w:hAnsi="Times New Roman"/>
        </w:rPr>
        <w:t>C.3.</w:t>
      </w:r>
      <w:r w:rsidRPr="001538B1">
        <w:rPr>
          <w:rFonts w:ascii="Times New Roman" w:hAnsi="Times New Roman"/>
        </w:rPr>
        <w:tab/>
      </w:r>
      <w:r w:rsidR="007D4D6B" w:rsidRPr="001538B1">
        <w:rPr>
          <w:rFonts w:ascii="Times New Roman" w:hAnsi="Times New Roman"/>
          <w:b/>
          <w:bCs/>
        </w:rPr>
        <w:t>Mandatory Website Tracking/Reporting/Lead Generation</w:t>
      </w:r>
    </w:p>
    <w:p w14:paraId="0D413907" w14:textId="5344655F" w:rsidR="007D4D6B" w:rsidRPr="007D4D6B" w:rsidRDefault="007D4D6B" w:rsidP="007D4D6B">
      <w:pPr>
        <w:ind w:left="4320" w:hanging="720"/>
        <w:jc w:val="both"/>
        <w:rPr>
          <w:rFonts w:ascii="Times New Roman" w:hAnsi="Times New Roman"/>
        </w:rPr>
      </w:pPr>
      <w:r w:rsidRPr="007D4D6B">
        <w:rPr>
          <w:rFonts w:ascii="Times New Roman" w:hAnsi="Times New Roman"/>
        </w:rPr>
        <w:t>C.3.1.</w:t>
      </w:r>
      <w:r w:rsidRPr="007D4D6B">
        <w:rPr>
          <w:rFonts w:ascii="Times New Roman" w:hAnsi="Times New Roman"/>
        </w:rPr>
        <w:tab/>
        <w:t>Ability to track views of properties on the LocateOK website, and possibly generate business leads based on those analytics.</w:t>
      </w:r>
    </w:p>
    <w:p w14:paraId="102A5760" w14:textId="2FE60BE7" w:rsidR="007D4D6B" w:rsidRDefault="007D4D6B" w:rsidP="007D4D6B">
      <w:pPr>
        <w:ind w:left="4320" w:hanging="720"/>
        <w:jc w:val="both"/>
        <w:rPr>
          <w:rFonts w:ascii="Times New Roman" w:hAnsi="Times New Roman"/>
        </w:rPr>
      </w:pPr>
      <w:r w:rsidRPr="007D4D6B">
        <w:rPr>
          <w:rFonts w:ascii="Times New Roman" w:hAnsi="Times New Roman"/>
        </w:rPr>
        <w:t>C.3.2.</w:t>
      </w:r>
      <w:r w:rsidRPr="007D4D6B">
        <w:rPr>
          <w:rFonts w:ascii="Times New Roman" w:hAnsi="Times New Roman"/>
        </w:rPr>
        <w:tab/>
        <w:t>Ability to search and build lists by building type, size or keywords for special industrial properties.</w:t>
      </w:r>
    </w:p>
    <w:p w14:paraId="27636ED1" w14:textId="77777777" w:rsidR="007D4D6B" w:rsidRDefault="007D4D6B">
      <w:pPr>
        <w:rPr>
          <w:rFonts w:ascii="Times New Roman" w:hAnsi="Times New Roman"/>
        </w:rPr>
      </w:pPr>
      <w:r>
        <w:rPr>
          <w:rFonts w:ascii="Times New Roman" w:hAnsi="Times New Roman"/>
        </w:rPr>
        <w:br w:type="page"/>
      </w:r>
    </w:p>
    <w:p w14:paraId="0DA28C1E" w14:textId="77777777" w:rsidR="007D4D6B" w:rsidRPr="007D4D6B" w:rsidRDefault="007D4D6B" w:rsidP="007D4D6B">
      <w:pPr>
        <w:ind w:left="4320" w:hanging="720"/>
        <w:jc w:val="both"/>
        <w:rPr>
          <w:rFonts w:ascii="Times New Roman" w:hAnsi="Times New Roman"/>
        </w:rPr>
      </w:pPr>
    </w:p>
    <w:p w14:paraId="4D4E16EE" w14:textId="57024547" w:rsidR="007D4D6B" w:rsidRPr="007D4D6B" w:rsidRDefault="007D4D6B" w:rsidP="007D4D6B">
      <w:pPr>
        <w:ind w:left="2160" w:firstLine="720"/>
        <w:jc w:val="both"/>
        <w:rPr>
          <w:rFonts w:ascii="Times New Roman" w:hAnsi="Times New Roman"/>
          <w:b/>
          <w:bCs/>
        </w:rPr>
      </w:pPr>
      <w:r w:rsidRPr="007D4D6B">
        <w:rPr>
          <w:rFonts w:ascii="Times New Roman" w:hAnsi="Times New Roman"/>
          <w:b/>
          <w:bCs/>
        </w:rPr>
        <w:t>C.4.</w:t>
      </w:r>
      <w:r w:rsidRPr="007D4D6B">
        <w:rPr>
          <w:rFonts w:ascii="Times New Roman" w:hAnsi="Times New Roman"/>
          <w:b/>
          <w:bCs/>
        </w:rPr>
        <w:tab/>
        <w:t>Mandatory Property Types</w:t>
      </w:r>
    </w:p>
    <w:p w14:paraId="47D28F0A" w14:textId="4FC97030" w:rsidR="007D4D6B" w:rsidRPr="007D4D6B" w:rsidRDefault="007D4D6B" w:rsidP="007D4D6B">
      <w:pPr>
        <w:ind w:left="4320" w:hanging="720"/>
        <w:jc w:val="both"/>
        <w:rPr>
          <w:rFonts w:ascii="Times New Roman" w:hAnsi="Times New Roman"/>
        </w:rPr>
      </w:pPr>
      <w:r w:rsidRPr="007D4D6B">
        <w:rPr>
          <w:rFonts w:ascii="Times New Roman" w:hAnsi="Times New Roman"/>
        </w:rPr>
        <w:t>C.4.1.</w:t>
      </w:r>
      <w:r w:rsidRPr="007D4D6B">
        <w:rPr>
          <w:rFonts w:ascii="Times New Roman" w:hAnsi="Times New Roman"/>
        </w:rPr>
        <w:tab/>
        <w:t>Ability to search and build lists by property type or keywords for industry.</w:t>
      </w:r>
    </w:p>
    <w:p w14:paraId="5C0A6F74" w14:textId="0C0CB4F0" w:rsidR="007D4D6B" w:rsidRDefault="007D4D6B" w:rsidP="007D4D6B">
      <w:pPr>
        <w:ind w:left="4320" w:hanging="720"/>
        <w:jc w:val="both"/>
        <w:rPr>
          <w:rFonts w:ascii="Times New Roman" w:hAnsi="Times New Roman"/>
          <w:color w:val="FF0000"/>
        </w:rPr>
      </w:pPr>
      <w:r w:rsidRPr="007D4D6B">
        <w:rPr>
          <w:rFonts w:ascii="Times New Roman" w:hAnsi="Times New Roman"/>
        </w:rPr>
        <w:t>C.4.2.</w:t>
      </w:r>
      <w:r w:rsidRPr="007D4D6B">
        <w:rPr>
          <w:rFonts w:ascii="Times New Roman" w:hAnsi="Times New Roman"/>
        </w:rPr>
        <w:tab/>
        <w:t>As an internal search, must be able to provide “Comp” pricing for properties sold in the region over time. Must be able to determine the average price per square foot of various Industrial, Commercial and Retail properties for sale or lease</w:t>
      </w:r>
      <w:r w:rsidR="001538B1">
        <w:rPr>
          <w:rFonts w:ascii="Times New Roman" w:hAnsi="Times New Roman"/>
        </w:rPr>
        <w:t>.</w:t>
      </w:r>
    </w:p>
    <w:p w14:paraId="383E9120" w14:textId="16020BCF" w:rsidR="007D4D6B" w:rsidRPr="007D4D6B" w:rsidRDefault="007D4D6B" w:rsidP="007D4D6B">
      <w:pPr>
        <w:jc w:val="both"/>
        <w:rPr>
          <w:rFonts w:ascii="Times New Roman" w:hAnsi="Times New Roman"/>
          <w:b/>
          <w:bCs/>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Pr="007D4D6B">
        <w:rPr>
          <w:rFonts w:ascii="Times New Roman" w:hAnsi="Times New Roman"/>
          <w:b/>
          <w:bCs/>
        </w:rPr>
        <w:t>C.5.</w:t>
      </w:r>
      <w:r w:rsidRPr="007D4D6B">
        <w:rPr>
          <w:rFonts w:ascii="Times New Roman" w:hAnsi="Times New Roman"/>
          <w:b/>
          <w:bCs/>
        </w:rPr>
        <w:tab/>
        <w:t>Desired Property Types</w:t>
      </w:r>
    </w:p>
    <w:p w14:paraId="73C63FA8" w14:textId="0041F589" w:rsidR="007D4D6B" w:rsidRPr="007D4D6B" w:rsidRDefault="007D4D6B" w:rsidP="007D4D6B">
      <w:pPr>
        <w:ind w:left="4320" w:hanging="720"/>
        <w:jc w:val="both"/>
        <w:rPr>
          <w:rFonts w:ascii="Times New Roman" w:hAnsi="Times New Roman"/>
        </w:rPr>
      </w:pPr>
      <w:r w:rsidRPr="007D4D6B">
        <w:rPr>
          <w:rFonts w:ascii="Times New Roman" w:hAnsi="Times New Roman"/>
        </w:rPr>
        <w:t>C.5.1.</w:t>
      </w:r>
      <w:r w:rsidRPr="007D4D6B">
        <w:rPr>
          <w:rFonts w:ascii="Times New Roman" w:hAnsi="Times New Roman"/>
        </w:rPr>
        <w:tab/>
        <w:t>Ceiling Height, Square footage, Rail Accessibility, previous function searchable features.</w:t>
      </w:r>
    </w:p>
    <w:p w14:paraId="653A31A6" w14:textId="170499B6" w:rsidR="007D4D6B" w:rsidRPr="007D4D6B" w:rsidRDefault="007D4D6B" w:rsidP="007D4D6B">
      <w:pPr>
        <w:ind w:left="4320" w:hanging="720"/>
        <w:jc w:val="both"/>
        <w:rPr>
          <w:rFonts w:ascii="Times New Roman" w:hAnsi="Times New Roman"/>
        </w:rPr>
      </w:pPr>
      <w:r w:rsidRPr="007D4D6B">
        <w:rPr>
          <w:rFonts w:ascii="Times New Roman" w:hAnsi="Times New Roman"/>
        </w:rPr>
        <w:t>C.5.2.</w:t>
      </w:r>
      <w:r w:rsidRPr="007D4D6B">
        <w:rPr>
          <w:rFonts w:ascii="Times New Roman" w:hAnsi="Times New Roman"/>
        </w:rPr>
        <w:tab/>
        <w:t>Ability to search historical comp prices across geographies nationwide.</w:t>
      </w:r>
    </w:p>
    <w:p w14:paraId="048F8F2A" w14:textId="0638E582" w:rsidR="007D4D6B" w:rsidRPr="007D4D6B" w:rsidRDefault="007D4D6B" w:rsidP="007D4D6B">
      <w:pPr>
        <w:ind w:left="4320" w:hanging="720"/>
        <w:jc w:val="both"/>
        <w:rPr>
          <w:rFonts w:ascii="Times New Roman" w:hAnsi="Times New Roman"/>
        </w:rPr>
      </w:pPr>
      <w:r w:rsidRPr="007D4D6B">
        <w:rPr>
          <w:rFonts w:ascii="Times New Roman" w:hAnsi="Times New Roman"/>
        </w:rPr>
        <w:t>C.5.</w:t>
      </w:r>
      <w:r>
        <w:rPr>
          <w:rFonts w:ascii="Times New Roman" w:hAnsi="Times New Roman"/>
        </w:rPr>
        <w:t>3</w:t>
      </w:r>
      <w:r w:rsidRPr="007D4D6B">
        <w:rPr>
          <w:rFonts w:ascii="Times New Roman" w:hAnsi="Times New Roman"/>
        </w:rPr>
        <w:t>.</w:t>
      </w:r>
      <w:r w:rsidRPr="007D4D6B">
        <w:rPr>
          <w:rFonts w:ascii="Times New Roman" w:hAnsi="Times New Roman"/>
        </w:rPr>
        <w:tab/>
        <w:t>Ability to list and search for available size of sublet properties.</w:t>
      </w:r>
    </w:p>
    <w:p w14:paraId="06553C3B" w14:textId="4084B11D" w:rsidR="007D4D6B" w:rsidRPr="001538B1" w:rsidRDefault="001538B1" w:rsidP="001538B1">
      <w:pPr>
        <w:ind w:left="2160" w:firstLine="720"/>
        <w:jc w:val="both"/>
        <w:rPr>
          <w:rFonts w:ascii="Times New Roman" w:hAnsi="Times New Roman"/>
          <w:b/>
          <w:bCs/>
        </w:rPr>
      </w:pPr>
      <w:r w:rsidRPr="001538B1">
        <w:rPr>
          <w:rFonts w:ascii="Times New Roman" w:hAnsi="Times New Roman"/>
          <w:b/>
          <w:bCs/>
        </w:rPr>
        <w:t>C.6.</w:t>
      </w:r>
      <w:r w:rsidRPr="001538B1">
        <w:rPr>
          <w:rFonts w:ascii="Times New Roman" w:hAnsi="Times New Roman"/>
          <w:b/>
          <w:bCs/>
        </w:rPr>
        <w:tab/>
        <w:t xml:space="preserve">Mandatory </w:t>
      </w:r>
      <w:r w:rsidR="007D4D6B" w:rsidRPr="001538B1">
        <w:rPr>
          <w:rFonts w:ascii="Times New Roman" w:hAnsi="Times New Roman"/>
          <w:b/>
          <w:bCs/>
        </w:rPr>
        <w:t>Compatibility</w:t>
      </w:r>
    </w:p>
    <w:p w14:paraId="0EF44D06" w14:textId="2502F136"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6</w:t>
      </w:r>
      <w:r w:rsidRPr="001538B1">
        <w:rPr>
          <w:rFonts w:ascii="Times New Roman" w:hAnsi="Times New Roman"/>
        </w:rPr>
        <w:t>.1.</w:t>
      </w:r>
      <w:r w:rsidRPr="001538B1">
        <w:rPr>
          <w:rFonts w:ascii="Times New Roman" w:hAnsi="Times New Roman"/>
        </w:rPr>
        <w:tab/>
        <w:t>Must be able to provide data feed that can fit in Arc GIS platforms efficiently, must be compatible with platforms such as GIS Webtech, GIS Planning and other similar services.</w:t>
      </w:r>
    </w:p>
    <w:p w14:paraId="4D3B8B63" w14:textId="14974464"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6</w:t>
      </w:r>
      <w:r w:rsidRPr="001538B1">
        <w:rPr>
          <w:rFonts w:ascii="Times New Roman" w:hAnsi="Times New Roman"/>
        </w:rPr>
        <w:t>.2.</w:t>
      </w:r>
      <w:r w:rsidRPr="001538B1">
        <w:rPr>
          <w:rFonts w:ascii="Times New Roman" w:hAnsi="Times New Roman"/>
        </w:rPr>
        <w:tab/>
        <w:t>Reports and tables should be easily exported into Excel, Access, Word, PDF or other formats.</w:t>
      </w:r>
    </w:p>
    <w:p w14:paraId="1BEFAB06" w14:textId="538CA1EA" w:rsidR="001538B1" w:rsidRPr="001538B1" w:rsidRDefault="001538B1" w:rsidP="001538B1">
      <w:pPr>
        <w:jc w:val="both"/>
        <w:rPr>
          <w:rFonts w:ascii="Times New Roman" w:hAnsi="Times New Roman"/>
          <w:b/>
          <w:bCs/>
        </w:rPr>
      </w:pPr>
      <w:r w:rsidRPr="001538B1">
        <w:rPr>
          <w:rFonts w:ascii="Times New Roman" w:hAnsi="Times New Roman"/>
        </w:rPr>
        <w:tab/>
      </w:r>
      <w:r w:rsidRPr="001538B1">
        <w:rPr>
          <w:rFonts w:ascii="Times New Roman" w:hAnsi="Times New Roman"/>
        </w:rPr>
        <w:tab/>
      </w:r>
      <w:r w:rsidRPr="001538B1">
        <w:rPr>
          <w:rFonts w:ascii="Times New Roman" w:hAnsi="Times New Roman"/>
        </w:rPr>
        <w:tab/>
      </w:r>
      <w:r w:rsidRPr="001538B1">
        <w:rPr>
          <w:rFonts w:ascii="Times New Roman" w:hAnsi="Times New Roman"/>
          <w:b/>
          <w:bCs/>
        </w:rPr>
        <w:tab/>
        <w:t>C.7.</w:t>
      </w:r>
      <w:r w:rsidRPr="001538B1">
        <w:rPr>
          <w:rFonts w:ascii="Times New Roman" w:hAnsi="Times New Roman"/>
          <w:b/>
          <w:bCs/>
        </w:rPr>
        <w:tab/>
        <w:t>Desired Compatibility</w:t>
      </w:r>
    </w:p>
    <w:p w14:paraId="005F3540" w14:textId="7BB42CEB"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7</w:t>
      </w:r>
      <w:r w:rsidRPr="001538B1">
        <w:rPr>
          <w:rFonts w:ascii="Times New Roman" w:hAnsi="Times New Roman"/>
        </w:rPr>
        <w:t>.</w:t>
      </w:r>
      <w:r w:rsidR="001538B1" w:rsidRPr="001538B1">
        <w:rPr>
          <w:rFonts w:ascii="Times New Roman" w:hAnsi="Times New Roman"/>
        </w:rPr>
        <w:t>1</w:t>
      </w:r>
      <w:r w:rsidRPr="001538B1">
        <w:rPr>
          <w:rFonts w:ascii="Times New Roman" w:hAnsi="Times New Roman"/>
        </w:rPr>
        <w:t>.</w:t>
      </w:r>
      <w:r w:rsidRPr="001538B1">
        <w:rPr>
          <w:rFonts w:ascii="Times New Roman" w:hAnsi="Times New Roman"/>
        </w:rPr>
        <w:tab/>
        <w:t>Properties listed are not limited to brokers, but includes input from Commerce, individual realtors and other non-traditional sources.</w:t>
      </w:r>
    </w:p>
    <w:p w14:paraId="6377F536" w14:textId="0CC8683A" w:rsidR="007D4D6B" w:rsidRPr="001538B1" w:rsidRDefault="007D4D6B" w:rsidP="001538B1">
      <w:pPr>
        <w:ind w:left="2160" w:firstLine="720"/>
        <w:jc w:val="both"/>
        <w:rPr>
          <w:rFonts w:ascii="Times New Roman" w:hAnsi="Times New Roman"/>
          <w:b/>
          <w:bCs/>
        </w:rPr>
      </w:pPr>
      <w:r w:rsidRPr="001538B1">
        <w:rPr>
          <w:rFonts w:ascii="Times New Roman" w:hAnsi="Times New Roman"/>
          <w:b/>
          <w:bCs/>
        </w:rPr>
        <w:t>C.</w:t>
      </w:r>
      <w:r w:rsidR="001538B1" w:rsidRPr="001538B1">
        <w:rPr>
          <w:rFonts w:ascii="Times New Roman" w:hAnsi="Times New Roman"/>
          <w:b/>
          <w:bCs/>
        </w:rPr>
        <w:t>8</w:t>
      </w:r>
      <w:r w:rsidRPr="001538B1">
        <w:rPr>
          <w:rFonts w:ascii="Times New Roman" w:hAnsi="Times New Roman"/>
          <w:b/>
          <w:bCs/>
        </w:rPr>
        <w:t>.</w:t>
      </w:r>
      <w:r w:rsidRPr="001538B1">
        <w:rPr>
          <w:rFonts w:ascii="Times New Roman" w:hAnsi="Times New Roman"/>
          <w:b/>
          <w:bCs/>
        </w:rPr>
        <w:tab/>
      </w:r>
      <w:r w:rsidR="001538B1" w:rsidRPr="001538B1">
        <w:rPr>
          <w:rFonts w:ascii="Times New Roman" w:hAnsi="Times New Roman"/>
          <w:b/>
          <w:bCs/>
        </w:rPr>
        <w:t xml:space="preserve">Mandatory </w:t>
      </w:r>
      <w:r w:rsidRPr="001538B1">
        <w:rPr>
          <w:rFonts w:ascii="Times New Roman" w:hAnsi="Times New Roman"/>
          <w:b/>
          <w:bCs/>
        </w:rPr>
        <w:t>Tool Interaction Component</w:t>
      </w:r>
    </w:p>
    <w:p w14:paraId="0C071574" w14:textId="5B09C915"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Pr>
          <w:rFonts w:ascii="Times New Roman" w:hAnsi="Times New Roman"/>
        </w:rPr>
        <w:t>8</w:t>
      </w:r>
      <w:r w:rsidRPr="001538B1">
        <w:rPr>
          <w:rFonts w:ascii="Times New Roman" w:hAnsi="Times New Roman"/>
        </w:rPr>
        <w:t>.1.</w:t>
      </w:r>
      <w:r w:rsidRPr="001538B1">
        <w:rPr>
          <w:rFonts w:ascii="Times New Roman" w:hAnsi="Times New Roman"/>
        </w:rPr>
        <w:tab/>
        <w:t>Quickly view properties on multiple platforms such as, PC, Laptop, Phones etc.</w:t>
      </w:r>
    </w:p>
    <w:p w14:paraId="412F1CF0" w14:textId="4FF1C9CB" w:rsidR="001538B1" w:rsidRPr="001538B1" w:rsidRDefault="001538B1" w:rsidP="001538B1">
      <w:pPr>
        <w:jc w:val="both"/>
        <w:rPr>
          <w:rFonts w:ascii="Times New Roman" w:hAnsi="Times New Roman"/>
          <w:b/>
          <w:bCs/>
        </w:rPr>
      </w:pPr>
      <w:r w:rsidRPr="001538B1">
        <w:rPr>
          <w:rFonts w:ascii="Times New Roman" w:hAnsi="Times New Roman"/>
        </w:rPr>
        <w:tab/>
      </w:r>
      <w:r w:rsidRPr="001538B1">
        <w:rPr>
          <w:rFonts w:ascii="Times New Roman" w:hAnsi="Times New Roman"/>
        </w:rPr>
        <w:tab/>
      </w:r>
      <w:r w:rsidRPr="001538B1">
        <w:rPr>
          <w:rFonts w:ascii="Times New Roman" w:hAnsi="Times New Roman"/>
        </w:rPr>
        <w:tab/>
      </w:r>
      <w:r w:rsidRPr="001538B1">
        <w:rPr>
          <w:rFonts w:ascii="Times New Roman" w:hAnsi="Times New Roman"/>
        </w:rPr>
        <w:tab/>
      </w:r>
      <w:r w:rsidRPr="001538B1">
        <w:rPr>
          <w:rFonts w:ascii="Times New Roman" w:hAnsi="Times New Roman"/>
          <w:b/>
          <w:bCs/>
        </w:rPr>
        <w:t>C.9.</w:t>
      </w:r>
      <w:r w:rsidRPr="001538B1">
        <w:rPr>
          <w:rFonts w:ascii="Times New Roman" w:hAnsi="Times New Roman"/>
          <w:b/>
          <w:bCs/>
        </w:rPr>
        <w:tab/>
        <w:t>Desired Tool Interaction Component</w:t>
      </w:r>
    </w:p>
    <w:p w14:paraId="06CEA7C9" w14:textId="7579091D"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Pr>
          <w:rFonts w:ascii="Times New Roman" w:hAnsi="Times New Roman"/>
        </w:rPr>
        <w:t>9</w:t>
      </w:r>
      <w:r w:rsidRPr="001538B1">
        <w:rPr>
          <w:rFonts w:ascii="Times New Roman" w:hAnsi="Times New Roman"/>
        </w:rPr>
        <w:t>.</w:t>
      </w:r>
      <w:r w:rsidR="001538B1">
        <w:rPr>
          <w:rFonts w:ascii="Times New Roman" w:hAnsi="Times New Roman"/>
        </w:rPr>
        <w:t>1</w:t>
      </w:r>
      <w:r w:rsidRPr="001538B1">
        <w:rPr>
          <w:rFonts w:ascii="Times New Roman" w:hAnsi="Times New Roman"/>
        </w:rPr>
        <w:t>.</w:t>
      </w:r>
      <w:r w:rsidRPr="001538B1">
        <w:rPr>
          <w:rFonts w:ascii="Times New Roman" w:hAnsi="Times New Roman"/>
        </w:rPr>
        <w:tab/>
      </w:r>
      <w:r w:rsidR="001538B1" w:rsidRPr="001538B1">
        <w:rPr>
          <w:rFonts w:ascii="Times New Roman" w:hAnsi="Times New Roman"/>
        </w:rPr>
        <w:t>If</w:t>
      </w:r>
      <w:r w:rsidRPr="001538B1">
        <w:rPr>
          <w:rFonts w:ascii="Times New Roman" w:hAnsi="Times New Roman"/>
        </w:rPr>
        <w:t xml:space="preserve"> a web-based tool, it should be compatible with common browsers including MS Explorer, Firefox, Chrome and Safari.</w:t>
      </w:r>
    </w:p>
    <w:p w14:paraId="5660AE93" w14:textId="52441E8E" w:rsidR="001538B1" w:rsidRDefault="007D4D6B" w:rsidP="001538B1">
      <w:pPr>
        <w:ind w:left="4320" w:hanging="720"/>
        <w:jc w:val="both"/>
        <w:rPr>
          <w:rFonts w:ascii="Times New Roman" w:hAnsi="Times New Roman"/>
          <w:color w:val="FF0000"/>
        </w:rPr>
      </w:pPr>
      <w:r w:rsidRPr="001538B1">
        <w:rPr>
          <w:rFonts w:ascii="Times New Roman" w:hAnsi="Times New Roman"/>
        </w:rPr>
        <w:t>C.</w:t>
      </w:r>
      <w:r w:rsidR="001538B1">
        <w:rPr>
          <w:rFonts w:ascii="Times New Roman" w:hAnsi="Times New Roman"/>
        </w:rPr>
        <w:t>9</w:t>
      </w:r>
      <w:r w:rsidRPr="001538B1">
        <w:rPr>
          <w:rFonts w:ascii="Times New Roman" w:hAnsi="Times New Roman"/>
        </w:rPr>
        <w:t>.</w:t>
      </w:r>
      <w:r w:rsidR="001538B1">
        <w:rPr>
          <w:rFonts w:ascii="Times New Roman" w:hAnsi="Times New Roman"/>
        </w:rPr>
        <w:t>2</w:t>
      </w:r>
      <w:r w:rsidRPr="001538B1">
        <w:rPr>
          <w:rFonts w:ascii="Times New Roman" w:hAnsi="Times New Roman"/>
        </w:rPr>
        <w:t>.</w:t>
      </w:r>
      <w:r w:rsidRPr="001538B1">
        <w:rPr>
          <w:rFonts w:ascii="Times New Roman" w:hAnsi="Times New Roman"/>
        </w:rPr>
        <w:tab/>
        <w:t>Ability to filter information displayed by column headings and create custom queries.</w:t>
      </w:r>
    </w:p>
    <w:p w14:paraId="5616348A" w14:textId="683A76B3" w:rsidR="007D4D6B" w:rsidRPr="001538B1" w:rsidRDefault="001538B1" w:rsidP="001538B1">
      <w:pPr>
        <w:jc w:val="both"/>
        <w:rPr>
          <w:rFonts w:ascii="Times New Roman" w:hAnsi="Times New Roman"/>
          <w:b/>
          <w:bCs/>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Pr="001538B1">
        <w:rPr>
          <w:rFonts w:ascii="Times New Roman" w:hAnsi="Times New Roman"/>
          <w:b/>
          <w:bCs/>
        </w:rPr>
        <w:t>C.10.</w:t>
      </w:r>
      <w:r w:rsidRPr="001538B1">
        <w:rPr>
          <w:rFonts w:ascii="Times New Roman" w:hAnsi="Times New Roman"/>
          <w:b/>
          <w:bCs/>
        </w:rPr>
        <w:tab/>
      </w:r>
      <w:r w:rsidR="00BC7D38" w:rsidRPr="001538B1">
        <w:rPr>
          <w:rFonts w:ascii="Times New Roman" w:hAnsi="Times New Roman"/>
          <w:b/>
          <w:bCs/>
        </w:rPr>
        <w:t>Mandatory</w:t>
      </w:r>
      <w:r w:rsidRPr="001538B1">
        <w:rPr>
          <w:rFonts w:ascii="Times New Roman" w:hAnsi="Times New Roman"/>
          <w:b/>
          <w:bCs/>
        </w:rPr>
        <w:t xml:space="preserve"> Additional C</w:t>
      </w:r>
      <w:r w:rsidR="007D4D6B" w:rsidRPr="001538B1">
        <w:rPr>
          <w:rFonts w:ascii="Times New Roman" w:hAnsi="Times New Roman"/>
          <w:b/>
          <w:bCs/>
        </w:rPr>
        <w:t>omponent</w:t>
      </w:r>
    </w:p>
    <w:p w14:paraId="2CEA64A1" w14:textId="25E8A2C5" w:rsidR="001538B1" w:rsidRDefault="007D4D6B" w:rsidP="007D4D6B">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10</w:t>
      </w:r>
      <w:r w:rsidRPr="001538B1">
        <w:rPr>
          <w:rFonts w:ascii="Times New Roman" w:hAnsi="Times New Roman"/>
        </w:rPr>
        <w:t>.1.</w:t>
      </w:r>
      <w:r w:rsidRPr="001538B1">
        <w:rPr>
          <w:rFonts w:ascii="Times New Roman" w:hAnsi="Times New Roman"/>
        </w:rPr>
        <w:tab/>
        <w:t xml:space="preserve">Required: Ability to produce custom overview reports on properties that meet a </w:t>
      </w:r>
      <w:r w:rsidR="00BC7D38" w:rsidRPr="001538B1">
        <w:rPr>
          <w:rFonts w:ascii="Times New Roman" w:hAnsi="Times New Roman"/>
        </w:rPr>
        <w:t>search criterion</w:t>
      </w:r>
      <w:r w:rsidRPr="001538B1">
        <w:rPr>
          <w:rFonts w:ascii="Times New Roman" w:hAnsi="Times New Roman"/>
        </w:rPr>
        <w:t xml:space="preserve"> with user-friendly reports that communicates key features of properties.</w:t>
      </w:r>
    </w:p>
    <w:p w14:paraId="6334D5C3" w14:textId="77777777" w:rsidR="001538B1" w:rsidRDefault="001538B1">
      <w:pPr>
        <w:rPr>
          <w:rFonts w:ascii="Times New Roman" w:hAnsi="Times New Roman"/>
        </w:rPr>
      </w:pPr>
      <w:r>
        <w:rPr>
          <w:rFonts w:ascii="Times New Roman" w:hAnsi="Times New Roman"/>
        </w:rPr>
        <w:br w:type="page"/>
      </w:r>
    </w:p>
    <w:p w14:paraId="6FDE581E" w14:textId="77777777" w:rsidR="001538B1" w:rsidRPr="001538B1" w:rsidRDefault="001538B1" w:rsidP="001538B1">
      <w:pPr>
        <w:ind w:left="2160" w:firstLine="720"/>
        <w:jc w:val="both"/>
        <w:rPr>
          <w:rFonts w:ascii="Times New Roman" w:hAnsi="Times New Roman"/>
          <w:b/>
          <w:bCs/>
        </w:rPr>
      </w:pPr>
      <w:r w:rsidRPr="001538B1">
        <w:rPr>
          <w:rFonts w:ascii="Times New Roman" w:hAnsi="Times New Roman"/>
          <w:b/>
          <w:bCs/>
        </w:rPr>
        <w:lastRenderedPageBreak/>
        <w:t>C.11.</w:t>
      </w:r>
      <w:r w:rsidRPr="001538B1">
        <w:rPr>
          <w:rFonts w:ascii="Times New Roman" w:hAnsi="Times New Roman"/>
          <w:b/>
          <w:bCs/>
        </w:rPr>
        <w:tab/>
        <w:t>Desired Additional Component(s)</w:t>
      </w:r>
    </w:p>
    <w:p w14:paraId="37234DCE" w14:textId="0A6F6E12" w:rsidR="007D4D6B" w:rsidRPr="001538B1" w:rsidRDefault="007D4D6B" w:rsidP="001538B1">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11</w:t>
      </w:r>
      <w:r w:rsidRPr="001538B1">
        <w:rPr>
          <w:rFonts w:ascii="Times New Roman" w:hAnsi="Times New Roman"/>
        </w:rPr>
        <w:t>.</w:t>
      </w:r>
      <w:r w:rsidR="001538B1" w:rsidRPr="001538B1">
        <w:rPr>
          <w:rFonts w:ascii="Times New Roman" w:hAnsi="Times New Roman"/>
        </w:rPr>
        <w:t>1</w:t>
      </w:r>
      <w:r w:rsidRPr="001538B1">
        <w:rPr>
          <w:rFonts w:ascii="Times New Roman" w:hAnsi="Times New Roman"/>
        </w:rPr>
        <w:t>.</w:t>
      </w:r>
      <w:r w:rsidRPr="001538B1">
        <w:rPr>
          <w:rFonts w:ascii="Times New Roman" w:hAnsi="Times New Roman"/>
        </w:rPr>
        <w:tab/>
        <w:t>Strongly Preferred: Quality photos of the properties with aerial photos from other sources such as Google.</w:t>
      </w:r>
    </w:p>
    <w:p w14:paraId="6CF1A312" w14:textId="0209F560" w:rsidR="007D4D6B" w:rsidRPr="001538B1" w:rsidRDefault="007D4D6B" w:rsidP="007D4D6B">
      <w:pPr>
        <w:ind w:left="4320" w:hanging="720"/>
        <w:jc w:val="both"/>
        <w:rPr>
          <w:rFonts w:ascii="Times New Roman" w:hAnsi="Times New Roman"/>
        </w:rPr>
      </w:pPr>
      <w:r w:rsidRPr="001538B1">
        <w:rPr>
          <w:rFonts w:ascii="Times New Roman" w:hAnsi="Times New Roman"/>
        </w:rPr>
        <w:t>C.</w:t>
      </w:r>
      <w:r w:rsidR="001538B1" w:rsidRPr="001538B1">
        <w:rPr>
          <w:rFonts w:ascii="Times New Roman" w:hAnsi="Times New Roman"/>
        </w:rPr>
        <w:t>11</w:t>
      </w:r>
      <w:r w:rsidRPr="001538B1">
        <w:rPr>
          <w:rFonts w:ascii="Times New Roman" w:hAnsi="Times New Roman"/>
        </w:rPr>
        <w:t>.</w:t>
      </w:r>
      <w:r w:rsidR="001538B1" w:rsidRPr="001538B1">
        <w:rPr>
          <w:rFonts w:ascii="Times New Roman" w:hAnsi="Times New Roman"/>
        </w:rPr>
        <w:t>2</w:t>
      </w:r>
      <w:r w:rsidRPr="001538B1">
        <w:rPr>
          <w:rFonts w:ascii="Times New Roman" w:hAnsi="Times New Roman"/>
        </w:rPr>
        <w:t>.</w:t>
      </w:r>
      <w:r w:rsidRPr="001538B1">
        <w:rPr>
          <w:rFonts w:ascii="Times New Roman" w:hAnsi="Times New Roman"/>
        </w:rPr>
        <w:tab/>
        <w:t>Strongly preferred: Access and ability to view a detailed brochure of the properties.</w:t>
      </w:r>
    </w:p>
    <w:p w14:paraId="6D9D2BEA" w14:textId="3675B935" w:rsidR="00B03A05" w:rsidRPr="00E46E46" w:rsidRDefault="001E02DD" w:rsidP="00B03A05">
      <w:pPr>
        <w:pStyle w:val="ListParagraph"/>
        <w:numPr>
          <w:ilvl w:val="2"/>
          <w:numId w:val="10"/>
        </w:numPr>
        <w:spacing w:line="276" w:lineRule="auto"/>
        <w:jc w:val="both"/>
        <w:rPr>
          <w:rFonts w:ascii="Times New Roman" w:hAnsi="Times New Roman"/>
          <w:b w:val="0"/>
          <w:sz w:val="22"/>
        </w:rPr>
      </w:pPr>
      <w:r w:rsidRPr="00E46E46">
        <w:rPr>
          <w:rFonts w:ascii="Times New Roman" w:hAnsi="Times New Roman" w:cs="Times New Roman"/>
          <w:b w:val="0"/>
          <w:sz w:val="22"/>
          <w:szCs w:val="22"/>
        </w:rPr>
        <w:t xml:space="preserve">As referenced in </w:t>
      </w:r>
      <w:r w:rsidR="000D59B8" w:rsidRPr="00E46E46">
        <w:rPr>
          <w:rFonts w:ascii="Times New Roman" w:hAnsi="Times New Roman" w:cs="Times New Roman"/>
          <w:b w:val="0"/>
          <w:sz w:val="22"/>
          <w:szCs w:val="22"/>
        </w:rPr>
        <w:t>sub</w:t>
      </w:r>
      <w:r w:rsidRPr="00E46E46">
        <w:rPr>
          <w:rFonts w:ascii="Times New Roman" w:hAnsi="Times New Roman" w:cs="Times New Roman"/>
          <w:b w:val="0"/>
          <w:sz w:val="22"/>
          <w:szCs w:val="22"/>
        </w:rPr>
        <w:t>section 8.2.H,</w:t>
      </w:r>
      <w:r w:rsidR="001D061B" w:rsidRPr="00E46E46">
        <w:rPr>
          <w:rFonts w:ascii="Times New Roman" w:hAnsi="Times New Roman" w:cs="Times New Roman"/>
          <w:b w:val="0"/>
          <w:sz w:val="22"/>
          <w:szCs w:val="22"/>
        </w:rPr>
        <w:t xml:space="preserve"> </w:t>
      </w:r>
      <w:hyperlink r:id="rId14" w:history="1">
        <w:r w:rsidRPr="00D73FFC">
          <w:rPr>
            <w:rStyle w:val="Hyperlink"/>
            <w:rFonts w:ascii="Times New Roman" w:hAnsi="Times New Roman" w:cs="Times New Roman"/>
            <w:b w:val="0"/>
            <w:sz w:val="22"/>
            <w:szCs w:val="22"/>
          </w:rPr>
          <w:t>Security Certification</w:t>
        </w:r>
      </w:hyperlink>
      <w:r w:rsidR="00B03A05" w:rsidRPr="00E46E46">
        <w:rPr>
          <w:rFonts w:ascii="Times New Roman" w:hAnsi="Times New Roman" w:cs="Times New Roman"/>
          <w:b w:val="0"/>
          <w:sz w:val="22"/>
          <w:szCs w:val="22"/>
        </w:rPr>
        <w:t xml:space="preserve"> and Accreditation Assessment; service level agreements</w:t>
      </w:r>
      <w:r w:rsidR="00D73FFC">
        <w:rPr>
          <w:rFonts w:ascii="Times New Roman" w:hAnsi="Times New Roman" w:cs="Times New Roman"/>
          <w:b w:val="0"/>
          <w:sz w:val="22"/>
          <w:szCs w:val="22"/>
        </w:rPr>
        <w:t>( in MS Word form)</w:t>
      </w:r>
      <w:r w:rsidR="00B03A05" w:rsidRPr="00E46E46">
        <w:rPr>
          <w:rFonts w:ascii="Times New Roman" w:hAnsi="Times New Roman" w:cs="Times New Roman"/>
          <w:b w:val="0"/>
          <w:sz w:val="22"/>
          <w:szCs w:val="22"/>
        </w:rPr>
        <w:t xml:space="preserve"> and proposed first draft of Statement of Work</w:t>
      </w:r>
      <w:r w:rsidR="00D73FFC">
        <w:rPr>
          <w:rFonts w:ascii="Times New Roman" w:hAnsi="Times New Roman" w:cs="Times New Roman"/>
          <w:b w:val="0"/>
          <w:sz w:val="22"/>
          <w:szCs w:val="22"/>
        </w:rPr>
        <w:t xml:space="preserve"> ( in MS Word form)</w:t>
      </w:r>
      <w:r w:rsidR="00B03A05" w:rsidRPr="00E46E46">
        <w:rPr>
          <w:rFonts w:ascii="Times New Roman" w:hAnsi="Times New Roman" w:cs="Times New Roman"/>
          <w:b w:val="0"/>
          <w:sz w:val="22"/>
          <w:szCs w:val="22"/>
        </w:rPr>
        <w:t>, including data migration from the existing system,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11C84A" w14:textId="33F0EBAF" w:rsidR="00E46E46" w:rsidRPr="006B1F2E" w:rsidRDefault="0030769D" w:rsidP="00BC7D38">
      <w:pPr>
        <w:pStyle w:val="ListParagraph"/>
        <w:numPr>
          <w:ilvl w:val="2"/>
          <w:numId w:val="10"/>
        </w:numPr>
        <w:spacing w:line="276" w:lineRule="auto"/>
        <w:rPr>
          <w:rFonts w:ascii="Times New Roman" w:hAnsi="Times New Roman" w:cs="Times New Roman"/>
          <w:sz w:val="22"/>
          <w:szCs w:val="22"/>
        </w:rPr>
      </w:pPr>
      <w:r w:rsidRPr="006B1F2E">
        <w:rPr>
          <w:rFonts w:ascii="Times New Roman" w:hAnsi="Times New Roman" w:cs="Times New Roman"/>
          <w:b w:val="0"/>
          <w:bCs/>
          <w:sz w:val="22"/>
          <w:szCs w:val="22"/>
        </w:rPr>
        <w:t xml:space="preserve">As referenced in subsection 8.2.I, </w:t>
      </w:r>
      <w:r w:rsidR="00BC7D38" w:rsidRPr="006B1F2E">
        <w:rPr>
          <w:rFonts w:ascii="Times New Roman" w:hAnsi="Times New Roman" w:cs="Times New Roman"/>
          <w:b w:val="0"/>
          <w:bCs/>
          <w:sz w:val="22"/>
          <w:szCs w:val="22"/>
        </w:rPr>
        <w:t>pricing,</w:t>
      </w:r>
      <w:r w:rsidR="00E46E46" w:rsidRPr="006B1F2E">
        <w:rPr>
          <w:rFonts w:ascii="Times New Roman" w:hAnsi="Times New Roman" w:cs="Times New Roman"/>
          <w:b w:val="0"/>
          <w:bCs/>
          <w:sz w:val="22"/>
          <w:szCs w:val="22"/>
        </w:rPr>
        <w:t xml:space="preserve"> mandatory and desired specifications, shall be factored in Supplier response.  </w:t>
      </w:r>
      <w:r w:rsidR="00BC7D38" w:rsidRPr="006B1F2E">
        <w:rPr>
          <w:rFonts w:ascii="Times New Roman" w:hAnsi="Times New Roman" w:cs="Times New Roman"/>
          <w:b w:val="0"/>
          <w:bCs/>
          <w:sz w:val="22"/>
          <w:szCs w:val="22"/>
        </w:rPr>
        <w:t xml:space="preserve">Price and </w:t>
      </w:r>
      <w:r w:rsidR="00BC7D38">
        <w:rPr>
          <w:rFonts w:ascii="Times New Roman" w:hAnsi="Times New Roman" w:cs="Times New Roman"/>
          <w:b w:val="0"/>
          <w:bCs/>
          <w:sz w:val="22"/>
          <w:szCs w:val="22"/>
        </w:rPr>
        <w:t>c</w:t>
      </w:r>
      <w:r w:rsidR="00BC7D38" w:rsidRPr="006B1F2E">
        <w:rPr>
          <w:rFonts w:ascii="Times New Roman" w:hAnsi="Times New Roman" w:cs="Times New Roman"/>
          <w:b w:val="0"/>
          <w:bCs/>
          <w:sz w:val="22"/>
          <w:szCs w:val="22"/>
        </w:rPr>
        <w:t>ost</w:t>
      </w:r>
      <w:r w:rsidR="00E46E46" w:rsidRPr="006B1F2E">
        <w:rPr>
          <w:rFonts w:ascii="Times New Roman" w:hAnsi="Times New Roman" w:cs="Times New Roman"/>
          <w:b w:val="0"/>
          <w:bCs/>
          <w:sz w:val="22"/>
          <w:szCs w:val="22"/>
        </w:rPr>
        <w:t xml:space="preserve"> will be a factor in the evaluation process. To assist with the anticipated evaluation process, please submit price and cost in the below format, for easy evaluation team comparison.   Supplier </w:t>
      </w:r>
      <w:r w:rsidR="00BC7D38" w:rsidRPr="006B1F2E">
        <w:rPr>
          <w:rFonts w:ascii="Times New Roman" w:hAnsi="Times New Roman" w:cs="Times New Roman"/>
          <w:b w:val="0"/>
          <w:bCs/>
          <w:sz w:val="22"/>
          <w:szCs w:val="22"/>
        </w:rPr>
        <w:t>can</w:t>
      </w:r>
      <w:r w:rsidR="00E46E46" w:rsidRPr="006B1F2E">
        <w:rPr>
          <w:rFonts w:ascii="Times New Roman" w:hAnsi="Times New Roman" w:cs="Times New Roman"/>
          <w:b w:val="0"/>
          <w:bCs/>
          <w:sz w:val="22"/>
          <w:szCs w:val="22"/>
        </w:rPr>
        <w:t xml:space="preserve"> explain price and cost in more detailed separately. If the responding Supplier chooses to explain cost in more detail, please label as “Supplier Detail of Price and Cost”. </w:t>
      </w:r>
    </w:p>
    <w:p w14:paraId="7424C56A" w14:textId="77777777" w:rsidR="00E46E46" w:rsidRPr="006B1F2E" w:rsidRDefault="00E46E46" w:rsidP="00E46E46">
      <w:pPr>
        <w:pStyle w:val="ListParagraph"/>
        <w:rPr>
          <w:rFonts w:ascii="Times New Roman" w:hAnsi="Times New Roman" w:cs="Times New Roman"/>
          <w:sz w:val="22"/>
          <w:szCs w:val="22"/>
        </w:rPr>
      </w:pPr>
    </w:p>
    <w:p w14:paraId="045415C4" w14:textId="7FD5E321" w:rsidR="0006735C" w:rsidRPr="00E9118C" w:rsidRDefault="00E46E46" w:rsidP="00E46E46">
      <w:pPr>
        <w:pStyle w:val="ListParagraph"/>
        <w:spacing w:line="276" w:lineRule="auto"/>
        <w:ind w:left="2880"/>
        <w:rPr>
          <w:rFonts w:ascii="Times New Roman" w:hAnsi="Times New Roman" w:cs="Times New Roman"/>
          <w:sz w:val="22"/>
          <w:szCs w:val="22"/>
        </w:rPr>
      </w:pPr>
      <w:r w:rsidRPr="00E9118C">
        <w:rPr>
          <w:rFonts w:ascii="Times New Roman" w:hAnsi="Times New Roman" w:cs="Times New Roman"/>
          <w:sz w:val="22"/>
          <w:szCs w:val="22"/>
        </w:rPr>
        <w:t>E.1.</w:t>
      </w:r>
      <w:r w:rsidRPr="00E9118C">
        <w:rPr>
          <w:rFonts w:ascii="Times New Roman" w:hAnsi="Times New Roman" w:cs="Times New Roman"/>
          <w:sz w:val="22"/>
          <w:szCs w:val="22"/>
        </w:rPr>
        <w:tab/>
        <w:t xml:space="preserve">Pricing </w:t>
      </w:r>
      <w:r w:rsidR="006B1F2E" w:rsidRPr="00E9118C">
        <w:rPr>
          <w:rFonts w:ascii="Times New Roman" w:hAnsi="Times New Roman" w:cs="Times New Roman"/>
          <w:sz w:val="22"/>
          <w:szCs w:val="22"/>
        </w:rPr>
        <w:t>and Cost</w:t>
      </w:r>
      <w:r w:rsidR="00FB7A94" w:rsidRPr="00E9118C">
        <w:rPr>
          <w:rFonts w:ascii="Times New Roman" w:hAnsi="Times New Roman" w:cs="Times New Roman"/>
          <w:sz w:val="22"/>
          <w:szCs w:val="22"/>
        </w:rPr>
        <w:t xml:space="preserve">: </w:t>
      </w:r>
    </w:p>
    <w:p w14:paraId="5CAC6B5D" w14:textId="5D9FBE0D" w:rsidR="0006735C" w:rsidRPr="00E9118C" w:rsidRDefault="0006735C" w:rsidP="00E46E46">
      <w:pPr>
        <w:pStyle w:val="ListParagraph"/>
        <w:spacing w:line="276" w:lineRule="auto"/>
        <w:ind w:left="2880"/>
        <w:rPr>
          <w:rFonts w:ascii="Times New Roman" w:hAnsi="Times New Roman" w:cs="Times New Roman"/>
          <w:sz w:val="22"/>
          <w:szCs w:val="22"/>
          <w:u w:val="single"/>
        </w:rPr>
      </w:pPr>
    </w:p>
    <w:p w14:paraId="1B08F3DC" w14:textId="77D61C0F" w:rsidR="00FB7A94" w:rsidRPr="00E9118C" w:rsidRDefault="00E34ABE" w:rsidP="00FB7A94">
      <w:pPr>
        <w:spacing w:after="0" w:line="240" w:lineRule="auto"/>
        <w:ind w:left="2880" w:firstLine="720"/>
        <w:rPr>
          <w:rFonts w:ascii="Times New Roman" w:hAnsi="Times New Roman" w:cs="Times New Roman"/>
        </w:rPr>
      </w:pPr>
      <w:r w:rsidRPr="00E9118C">
        <w:rPr>
          <w:rFonts w:ascii="Times New Roman" w:hAnsi="Times New Roman" w:cs="Times New Roman"/>
          <w:b/>
          <w:bCs/>
        </w:rPr>
        <w:t>E.1.1.</w:t>
      </w:r>
      <w:r w:rsidRPr="00E9118C">
        <w:rPr>
          <w:rFonts w:ascii="Times New Roman" w:hAnsi="Times New Roman" w:cs="Times New Roman"/>
        </w:rPr>
        <w:tab/>
      </w:r>
      <w:r w:rsidR="0006735C" w:rsidRPr="00E9118C">
        <w:rPr>
          <w:rFonts w:ascii="Times New Roman" w:hAnsi="Times New Roman" w:cs="Times New Roman"/>
        </w:rPr>
        <w:t xml:space="preserve">Implementation </w:t>
      </w:r>
      <w:r w:rsidRPr="00E9118C">
        <w:rPr>
          <w:rFonts w:ascii="Times New Roman" w:hAnsi="Times New Roman" w:cs="Times New Roman"/>
        </w:rPr>
        <w:t>c</w:t>
      </w:r>
      <w:r w:rsidR="0006735C" w:rsidRPr="00E9118C">
        <w:rPr>
          <w:rFonts w:ascii="Times New Roman" w:hAnsi="Times New Roman" w:cs="Times New Roman"/>
        </w:rPr>
        <w:t>ost</w:t>
      </w:r>
      <w:r w:rsidR="00FB7A94" w:rsidRPr="00E9118C">
        <w:rPr>
          <w:rFonts w:ascii="Times New Roman" w:hAnsi="Times New Roman" w:cs="Times New Roman"/>
        </w:rPr>
        <w:t xml:space="preserve"> (</w:t>
      </w:r>
      <w:r w:rsidRPr="00E9118C">
        <w:rPr>
          <w:rFonts w:ascii="Times New Roman" w:hAnsi="Times New Roman" w:cs="Times New Roman"/>
        </w:rPr>
        <w:t>mandatory specification met</w:t>
      </w:r>
      <w:r w:rsidR="00FB7A94" w:rsidRPr="00E9118C">
        <w:rPr>
          <w:rFonts w:ascii="Times New Roman" w:hAnsi="Times New Roman" w:cs="Times New Roman"/>
        </w:rPr>
        <w:t>)</w:t>
      </w:r>
      <w:r w:rsidR="0006735C" w:rsidRPr="00E9118C">
        <w:rPr>
          <w:rFonts w:ascii="Times New Roman" w:hAnsi="Times New Roman" w:cs="Times New Roman"/>
        </w:rPr>
        <w:t>:</w:t>
      </w:r>
      <w:r w:rsidR="00FB7A94" w:rsidRPr="00E9118C">
        <w:rPr>
          <w:rFonts w:ascii="Times New Roman" w:hAnsi="Times New Roman" w:cs="Times New Roman"/>
        </w:rPr>
        <w:t xml:space="preserve"> $</w:t>
      </w:r>
      <w:r w:rsidR="0006735C" w:rsidRPr="00E9118C">
        <w:rPr>
          <w:rFonts w:ascii="Times New Roman" w:hAnsi="Times New Roman" w:cs="Times New Roman"/>
        </w:rPr>
        <w:t>______________</w:t>
      </w:r>
      <w:r w:rsidRPr="00E9118C">
        <w:rPr>
          <w:rFonts w:ascii="Times New Roman" w:hAnsi="Times New Roman" w:cs="Times New Roman"/>
        </w:rPr>
        <w:t>_</w:t>
      </w:r>
    </w:p>
    <w:p w14:paraId="1C93E379" w14:textId="77777777" w:rsidR="00FB7A94" w:rsidRPr="00E9118C" w:rsidRDefault="00FB7A94" w:rsidP="00FB7A94">
      <w:pPr>
        <w:autoSpaceDE w:val="0"/>
        <w:autoSpaceDN w:val="0"/>
        <w:adjustRightInd w:val="0"/>
        <w:spacing w:after="0" w:line="240" w:lineRule="auto"/>
        <w:ind w:left="2880" w:firstLine="720"/>
        <w:rPr>
          <w:rFonts w:ascii="Times New Roman" w:hAnsi="Times New Roman" w:cs="Times New Roman"/>
        </w:rPr>
      </w:pPr>
    </w:p>
    <w:p w14:paraId="41B3D592" w14:textId="522D08F2" w:rsidR="00FB7A94" w:rsidRPr="00E9118C" w:rsidRDefault="00FB7A94" w:rsidP="00E34ABE">
      <w:pPr>
        <w:autoSpaceDE w:val="0"/>
        <w:autoSpaceDN w:val="0"/>
        <w:adjustRightInd w:val="0"/>
        <w:spacing w:after="0" w:line="240" w:lineRule="auto"/>
        <w:ind w:left="6480" w:firstLine="720"/>
        <w:rPr>
          <w:rFonts w:ascii="Times New Roman" w:hAnsi="Times New Roman" w:cs="Times New Roman"/>
        </w:rPr>
      </w:pPr>
      <w:r w:rsidRPr="00E9118C">
        <w:rPr>
          <w:rFonts w:ascii="Times New Roman" w:hAnsi="Times New Roman" w:cs="Times New Roman"/>
        </w:rPr>
        <w:t xml:space="preserve">Lead </w:t>
      </w:r>
      <w:r w:rsidR="00BC7D38" w:rsidRPr="00E9118C">
        <w:rPr>
          <w:rFonts w:ascii="Times New Roman" w:hAnsi="Times New Roman" w:cs="Times New Roman"/>
        </w:rPr>
        <w:t>Time: _</w:t>
      </w:r>
      <w:r w:rsidRPr="00E9118C">
        <w:rPr>
          <w:rFonts w:ascii="Times New Roman" w:hAnsi="Times New Roman" w:cs="Times New Roman"/>
        </w:rPr>
        <w:t>_____________________</w:t>
      </w:r>
    </w:p>
    <w:p w14:paraId="6B4FD3FB" w14:textId="77777777" w:rsidR="00FB7A94" w:rsidRPr="00E9118C" w:rsidRDefault="00FB7A94" w:rsidP="00FB7A94">
      <w:pPr>
        <w:autoSpaceDE w:val="0"/>
        <w:autoSpaceDN w:val="0"/>
        <w:adjustRightInd w:val="0"/>
        <w:spacing w:after="0" w:line="240" w:lineRule="auto"/>
        <w:ind w:left="2880" w:firstLine="720"/>
        <w:rPr>
          <w:rFonts w:ascii="Times New Roman" w:hAnsi="Times New Roman" w:cs="Times New Roman"/>
        </w:rPr>
      </w:pPr>
    </w:p>
    <w:p w14:paraId="58BDED07" w14:textId="77777777" w:rsidR="00FB7A94" w:rsidRPr="00E9118C" w:rsidRDefault="00FB7A94" w:rsidP="00FB7A94">
      <w:pPr>
        <w:autoSpaceDE w:val="0"/>
        <w:autoSpaceDN w:val="0"/>
        <w:adjustRightInd w:val="0"/>
        <w:spacing w:after="0" w:line="240" w:lineRule="auto"/>
        <w:ind w:left="4320" w:firstLine="720"/>
        <w:rPr>
          <w:rFonts w:ascii="Times New Roman" w:hAnsi="Times New Roman" w:cs="Times New Roman"/>
        </w:rPr>
      </w:pPr>
    </w:p>
    <w:p w14:paraId="13489C27" w14:textId="0B58359D" w:rsidR="0006735C" w:rsidRPr="00E9118C" w:rsidRDefault="0006735C" w:rsidP="00FB7A94">
      <w:pPr>
        <w:autoSpaceDE w:val="0"/>
        <w:autoSpaceDN w:val="0"/>
        <w:adjustRightInd w:val="0"/>
        <w:spacing w:after="0" w:line="240" w:lineRule="auto"/>
        <w:ind w:left="2880" w:firstLine="720"/>
        <w:rPr>
          <w:rFonts w:ascii="Times New Roman" w:hAnsi="Times New Roman" w:cs="Times New Roman"/>
        </w:rPr>
      </w:pPr>
      <w:r w:rsidRPr="00E9118C">
        <w:rPr>
          <w:rFonts w:ascii="Times New Roman" w:hAnsi="Times New Roman" w:cs="Times New Roman"/>
        </w:rPr>
        <w:t xml:space="preserve">Detailed </w:t>
      </w:r>
      <w:r w:rsidR="00E34ABE" w:rsidRPr="00E9118C">
        <w:rPr>
          <w:rFonts w:ascii="Times New Roman" w:hAnsi="Times New Roman" w:cs="Times New Roman"/>
        </w:rPr>
        <w:t>e</w:t>
      </w:r>
      <w:r w:rsidRPr="00E9118C">
        <w:rPr>
          <w:rFonts w:ascii="Times New Roman" w:hAnsi="Times New Roman" w:cs="Times New Roman"/>
        </w:rPr>
        <w:t xml:space="preserve">xplanation of </w:t>
      </w:r>
      <w:r w:rsidR="00E34ABE" w:rsidRPr="00E9118C">
        <w:rPr>
          <w:rFonts w:ascii="Times New Roman" w:hAnsi="Times New Roman" w:cs="Times New Roman"/>
        </w:rPr>
        <w:t>i</w:t>
      </w:r>
      <w:r w:rsidRPr="00E9118C">
        <w:rPr>
          <w:rFonts w:ascii="Times New Roman" w:hAnsi="Times New Roman" w:cs="Times New Roman"/>
        </w:rPr>
        <w:t xml:space="preserve">mplementation </w:t>
      </w:r>
      <w:r w:rsidR="00E34ABE" w:rsidRPr="00E9118C">
        <w:rPr>
          <w:rFonts w:ascii="Times New Roman" w:hAnsi="Times New Roman" w:cs="Times New Roman"/>
        </w:rPr>
        <w:t>co</w:t>
      </w:r>
      <w:r w:rsidRPr="00E9118C">
        <w:rPr>
          <w:rFonts w:ascii="Times New Roman" w:hAnsi="Times New Roman" w:cs="Times New Roman"/>
        </w:rPr>
        <w:t xml:space="preserve">st and </w:t>
      </w:r>
      <w:r w:rsidR="00E34ABE" w:rsidRPr="00E9118C">
        <w:rPr>
          <w:rFonts w:ascii="Times New Roman" w:hAnsi="Times New Roman" w:cs="Times New Roman"/>
        </w:rPr>
        <w:t>i</w:t>
      </w:r>
      <w:r w:rsidRPr="00E9118C">
        <w:rPr>
          <w:rFonts w:ascii="Times New Roman" w:hAnsi="Times New Roman" w:cs="Times New Roman"/>
        </w:rPr>
        <w:t xml:space="preserve">nclusions: </w:t>
      </w:r>
    </w:p>
    <w:tbl>
      <w:tblPr>
        <w:tblStyle w:val="TableGrid"/>
        <w:tblW w:w="7200" w:type="dxa"/>
        <w:tblInd w:w="3595" w:type="dxa"/>
        <w:tblLook w:val="04A0" w:firstRow="1" w:lastRow="0" w:firstColumn="1" w:lastColumn="0" w:noHBand="0" w:noVBand="1"/>
      </w:tblPr>
      <w:tblGrid>
        <w:gridCol w:w="7200"/>
      </w:tblGrid>
      <w:tr w:rsidR="006B1F2E" w:rsidRPr="00E9118C" w14:paraId="7362B6AC" w14:textId="77777777" w:rsidTr="00E9118C">
        <w:trPr>
          <w:trHeight w:val="1682"/>
        </w:trPr>
        <w:tc>
          <w:tcPr>
            <w:tcW w:w="7200" w:type="dxa"/>
          </w:tcPr>
          <w:p w14:paraId="05071AFE" w14:textId="77777777" w:rsidR="00FB7A94" w:rsidRPr="00E9118C" w:rsidRDefault="00FB7A94" w:rsidP="0006735C">
            <w:pPr>
              <w:autoSpaceDE w:val="0"/>
              <w:autoSpaceDN w:val="0"/>
              <w:adjustRightInd w:val="0"/>
              <w:rPr>
                <w:rFonts w:ascii="Times New Roman" w:hAnsi="Times New Roman" w:cs="Times New Roman"/>
              </w:rPr>
            </w:pPr>
          </w:p>
          <w:p w14:paraId="1D828AB7" w14:textId="77777777" w:rsidR="00FB7A94" w:rsidRPr="00E9118C" w:rsidRDefault="00FB7A94" w:rsidP="0006735C">
            <w:pPr>
              <w:autoSpaceDE w:val="0"/>
              <w:autoSpaceDN w:val="0"/>
              <w:adjustRightInd w:val="0"/>
              <w:rPr>
                <w:rFonts w:ascii="Times New Roman" w:hAnsi="Times New Roman" w:cs="Times New Roman"/>
              </w:rPr>
            </w:pPr>
          </w:p>
          <w:p w14:paraId="72347DD7" w14:textId="77777777" w:rsidR="00FB7A94" w:rsidRPr="00E9118C" w:rsidRDefault="00FB7A94" w:rsidP="0006735C">
            <w:pPr>
              <w:autoSpaceDE w:val="0"/>
              <w:autoSpaceDN w:val="0"/>
              <w:adjustRightInd w:val="0"/>
              <w:rPr>
                <w:rFonts w:ascii="Times New Roman" w:hAnsi="Times New Roman" w:cs="Times New Roman"/>
              </w:rPr>
            </w:pPr>
          </w:p>
          <w:p w14:paraId="5EC56BE9" w14:textId="77777777" w:rsidR="00FB7A94" w:rsidRPr="00E9118C" w:rsidRDefault="00FB7A94" w:rsidP="0006735C">
            <w:pPr>
              <w:autoSpaceDE w:val="0"/>
              <w:autoSpaceDN w:val="0"/>
              <w:adjustRightInd w:val="0"/>
              <w:rPr>
                <w:rFonts w:ascii="Times New Roman" w:hAnsi="Times New Roman" w:cs="Times New Roman"/>
              </w:rPr>
            </w:pPr>
          </w:p>
          <w:p w14:paraId="25882791" w14:textId="0F8D08F3" w:rsidR="00FB7A94" w:rsidRPr="00E9118C" w:rsidRDefault="00FB7A94" w:rsidP="0006735C">
            <w:pPr>
              <w:autoSpaceDE w:val="0"/>
              <w:autoSpaceDN w:val="0"/>
              <w:adjustRightInd w:val="0"/>
              <w:rPr>
                <w:rFonts w:ascii="Times New Roman" w:hAnsi="Times New Roman" w:cs="Times New Roman"/>
              </w:rPr>
            </w:pPr>
          </w:p>
        </w:tc>
      </w:tr>
    </w:tbl>
    <w:p w14:paraId="172A4390" w14:textId="1A3E22FB" w:rsidR="00FB7A94" w:rsidRPr="00E9118C" w:rsidRDefault="00FB7A94" w:rsidP="0006735C">
      <w:pPr>
        <w:autoSpaceDE w:val="0"/>
        <w:autoSpaceDN w:val="0"/>
        <w:adjustRightInd w:val="0"/>
        <w:spacing w:after="0" w:line="240" w:lineRule="auto"/>
        <w:rPr>
          <w:rFonts w:ascii="Times New Roman" w:hAnsi="Times New Roman" w:cs="Times New Roman"/>
        </w:rPr>
      </w:pPr>
      <w:r w:rsidRPr="00E9118C">
        <w:rPr>
          <w:rFonts w:ascii="Times New Roman" w:hAnsi="Times New Roman" w:cs="Times New Roman"/>
        </w:rPr>
        <w:tab/>
      </w:r>
    </w:p>
    <w:p w14:paraId="32BDAA9A" w14:textId="231F4C76" w:rsidR="00FB7A94" w:rsidRPr="00E9118C" w:rsidRDefault="00E34ABE" w:rsidP="00E34ABE">
      <w:pPr>
        <w:autoSpaceDE w:val="0"/>
        <w:autoSpaceDN w:val="0"/>
        <w:adjustRightInd w:val="0"/>
        <w:spacing w:after="0" w:line="240" w:lineRule="auto"/>
        <w:ind w:left="2880" w:firstLine="720"/>
        <w:rPr>
          <w:rFonts w:ascii="Times New Roman" w:hAnsi="Times New Roman" w:cs="Times New Roman"/>
        </w:rPr>
      </w:pPr>
      <w:r w:rsidRPr="00E9118C">
        <w:rPr>
          <w:rFonts w:ascii="Times New Roman" w:hAnsi="Times New Roman" w:cs="Times New Roman"/>
          <w:b/>
          <w:bCs/>
        </w:rPr>
        <w:t>E.1.2.</w:t>
      </w:r>
      <w:r w:rsidRPr="00E9118C">
        <w:rPr>
          <w:rFonts w:ascii="Times New Roman" w:hAnsi="Times New Roman" w:cs="Times New Roman"/>
        </w:rPr>
        <w:tab/>
      </w:r>
      <w:r w:rsidR="00261309" w:rsidRPr="00E9118C">
        <w:rPr>
          <w:rFonts w:ascii="Times New Roman" w:hAnsi="Times New Roman" w:cs="Times New Roman"/>
        </w:rPr>
        <w:t>Mandatory Specifications met</w:t>
      </w:r>
      <w:r w:rsidR="0006735C" w:rsidRPr="00E9118C">
        <w:rPr>
          <w:rFonts w:ascii="Times New Roman" w:hAnsi="Times New Roman" w:cs="Times New Roman"/>
        </w:rPr>
        <w:t xml:space="preserve"> </w:t>
      </w:r>
      <w:r w:rsidR="00261309" w:rsidRPr="00E9118C">
        <w:rPr>
          <w:rFonts w:ascii="Times New Roman" w:hAnsi="Times New Roman" w:cs="Times New Roman"/>
        </w:rPr>
        <w:t>a</w:t>
      </w:r>
      <w:r w:rsidR="0006735C" w:rsidRPr="00E9118C">
        <w:rPr>
          <w:rFonts w:ascii="Times New Roman" w:hAnsi="Times New Roman" w:cs="Times New Roman"/>
        </w:rPr>
        <w:t xml:space="preserve">nnual </w:t>
      </w:r>
      <w:r w:rsidR="00261309" w:rsidRPr="00E9118C">
        <w:rPr>
          <w:rFonts w:ascii="Times New Roman" w:hAnsi="Times New Roman" w:cs="Times New Roman"/>
        </w:rPr>
        <w:t>c</w:t>
      </w:r>
      <w:r w:rsidR="0006735C" w:rsidRPr="00E9118C">
        <w:rPr>
          <w:rFonts w:ascii="Times New Roman" w:hAnsi="Times New Roman" w:cs="Times New Roman"/>
        </w:rPr>
        <w:t>ost:</w:t>
      </w:r>
      <w:r w:rsidR="00FB7A94" w:rsidRPr="00E9118C">
        <w:rPr>
          <w:rFonts w:ascii="Times New Roman" w:hAnsi="Times New Roman" w:cs="Times New Roman"/>
        </w:rPr>
        <w:t xml:space="preserve"> </w:t>
      </w:r>
      <w:r w:rsidR="00261309" w:rsidRPr="00E9118C">
        <w:rPr>
          <w:rFonts w:ascii="Times New Roman" w:hAnsi="Times New Roman" w:cs="Times New Roman"/>
        </w:rPr>
        <w:tab/>
      </w:r>
      <w:r w:rsidR="00FB7A94" w:rsidRPr="00E9118C">
        <w:rPr>
          <w:rFonts w:ascii="Times New Roman" w:hAnsi="Times New Roman" w:cs="Times New Roman"/>
        </w:rPr>
        <w:t>$</w:t>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r>
      <w:r w:rsidR="00FB7A94" w:rsidRPr="00E9118C">
        <w:rPr>
          <w:rFonts w:ascii="Times New Roman" w:hAnsi="Times New Roman" w:cs="Times New Roman"/>
        </w:rPr>
        <w:softHyphen/>
        <w:t>_________</w:t>
      </w:r>
      <w:r w:rsidR="00261309" w:rsidRPr="00E9118C">
        <w:rPr>
          <w:rFonts w:ascii="Times New Roman" w:hAnsi="Times New Roman" w:cs="Times New Roman"/>
        </w:rPr>
        <w:t>_________</w:t>
      </w:r>
    </w:p>
    <w:p w14:paraId="639B4521" w14:textId="5EF796B7" w:rsidR="0006735C" w:rsidRPr="00E9118C" w:rsidRDefault="0006735C" w:rsidP="0006735C">
      <w:pPr>
        <w:autoSpaceDE w:val="0"/>
        <w:autoSpaceDN w:val="0"/>
        <w:adjustRightInd w:val="0"/>
        <w:spacing w:after="0" w:line="240" w:lineRule="auto"/>
        <w:rPr>
          <w:rFonts w:ascii="Times New Roman" w:hAnsi="Times New Roman" w:cs="Times New Roman"/>
        </w:rPr>
      </w:pPr>
      <w:r w:rsidRPr="00E9118C">
        <w:rPr>
          <w:rFonts w:ascii="Times New Roman" w:hAnsi="Times New Roman" w:cs="Times New Roman"/>
        </w:rPr>
        <w:t xml:space="preserve"> </w:t>
      </w:r>
      <w:r w:rsidR="00E34ABE" w:rsidRPr="00E9118C">
        <w:rPr>
          <w:rFonts w:ascii="Times New Roman" w:hAnsi="Times New Roman" w:cs="Times New Roman"/>
        </w:rPr>
        <w:tab/>
      </w:r>
      <w:r w:rsidR="00E34ABE" w:rsidRPr="00E9118C">
        <w:rPr>
          <w:rFonts w:ascii="Times New Roman" w:hAnsi="Times New Roman" w:cs="Times New Roman"/>
        </w:rPr>
        <w:tab/>
      </w:r>
      <w:r w:rsidR="00E34ABE" w:rsidRPr="00E9118C">
        <w:rPr>
          <w:rFonts w:ascii="Times New Roman" w:hAnsi="Times New Roman" w:cs="Times New Roman"/>
        </w:rPr>
        <w:tab/>
      </w:r>
      <w:r w:rsidR="00E34ABE" w:rsidRPr="00E9118C">
        <w:rPr>
          <w:rFonts w:ascii="Times New Roman" w:hAnsi="Times New Roman" w:cs="Times New Roman"/>
        </w:rPr>
        <w:tab/>
      </w:r>
      <w:r w:rsidR="00E34ABE" w:rsidRPr="00E9118C">
        <w:rPr>
          <w:rFonts w:ascii="Times New Roman" w:hAnsi="Times New Roman" w:cs="Times New Roman"/>
        </w:rPr>
        <w:tab/>
      </w:r>
    </w:p>
    <w:p w14:paraId="0C30F468" w14:textId="20477C27" w:rsidR="00FB7A94" w:rsidRPr="00E9118C" w:rsidRDefault="00261309" w:rsidP="00E34ABE">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Mandatory Specifications met monthly cost:</w:t>
      </w:r>
      <w:r w:rsidR="0006735C" w:rsidRPr="00E9118C">
        <w:rPr>
          <w:rFonts w:ascii="Times New Roman" w:hAnsi="Times New Roman" w:cs="Times New Roman"/>
        </w:rPr>
        <w:t xml:space="preserve"> </w:t>
      </w:r>
      <w:r w:rsidR="006B1F2E" w:rsidRPr="00E9118C">
        <w:rPr>
          <w:rFonts w:ascii="Times New Roman" w:hAnsi="Times New Roman" w:cs="Times New Roman"/>
        </w:rPr>
        <w:tab/>
      </w:r>
      <w:r w:rsidR="00FB7A94" w:rsidRPr="00E9118C">
        <w:rPr>
          <w:rFonts w:ascii="Times New Roman" w:hAnsi="Times New Roman" w:cs="Times New Roman"/>
        </w:rPr>
        <w:t>$__________________</w:t>
      </w:r>
    </w:p>
    <w:p w14:paraId="5751D421" w14:textId="77777777" w:rsidR="00FB7A94" w:rsidRPr="00E9118C" w:rsidRDefault="00FB7A94" w:rsidP="00FB7A94">
      <w:pPr>
        <w:autoSpaceDE w:val="0"/>
        <w:autoSpaceDN w:val="0"/>
        <w:adjustRightInd w:val="0"/>
        <w:spacing w:after="0" w:line="240" w:lineRule="auto"/>
        <w:ind w:left="3600"/>
        <w:rPr>
          <w:rFonts w:ascii="Times New Roman" w:hAnsi="Times New Roman" w:cs="Times New Roman"/>
        </w:rPr>
      </w:pPr>
    </w:p>
    <w:p w14:paraId="696582BE" w14:textId="0BEE2A34" w:rsidR="0006735C" w:rsidRPr="00E9118C" w:rsidRDefault="0006735C" w:rsidP="004F7EA4">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 xml:space="preserve">Number of </w:t>
      </w:r>
      <w:r w:rsidR="00E9118C" w:rsidRPr="00E9118C">
        <w:rPr>
          <w:rFonts w:ascii="Times New Roman" w:hAnsi="Times New Roman" w:cs="Times New Roman"/>
        </w:rPr>
        <w:t>u</w:t>
      </w:r>
      <w:r w:rsidRPr="00E9118C">
        <w:rPr>
          <w:rFonts w:ascii="Times New Roman" w:hAnsi="Times New Roman" w:cs="Times New Roman"/>
        </w:rPr>
        <w:t xml:space="preserve">ser </w:t>
      </w:r>
      <w:r w:rsidR="00E9118C" w:rsidRPr="00E9118C">
        <w:rPr>
          <w:rFonts w:ascii="Times New Roman" w:hAnsi="Times New Roman" w:cs="Times New Roman"/>
        </w:rPr>
        <w:t>s</w:t>
      </w:r>
      <w:r w:rsidRPr="00E9118C">
        <w:rPr>
          <w:rFonts w:ascii="Times New Roman" w:hAnsi="Times New Roman" w:cs="Times New Roman"/>
        </w:rPr>
        <w:t xml:space="preserve">eats </w:t>
      </w:r>
      <w:r w:rsidR="00E9118C" w:rsidRPr="006E483F">
        <w:rPr>
          <w:rFonts w:ascii="Times New Roman" w:hAnsi="Times New Roman" w:cs="Times New Roman"/>
        </w:rPr>
        <w:t>i</w:t>
      </w:r>
      <w:r w:rsidRPr="006E483F">
        <w:rPr>
          <w:rFonts w:ascii="Times New Roman" w:hAnsi="Times New Roman" w:cs="Times New Roman"/>
        </w:rPr>
        <w:t>ncluded</w:t>
      </w:r>
      <w:r w:rsidR="00E9118C" w:rsidRPr="006E483F">
        <w:rPr>
          <w:rFonts w:ascii="Times New Roman" w:hAnsi="Times New Roman" w:cs="Times New Roman"/>
        </w:rPr>
        <w:t xml:space="preserve"> (number of seats will depend on participating regions, approximately </w:t>
      </w:r>
      <w:r w:rsidR="00261309" w:rsidRPr="006E483F">
        <w:rPr>
          <w:rFonts w:ascii="Times New Roman" w:hAnsi="Times New Roman" w:cs="Times New Roman"/>
        </w:rPr>
        <w:t>four (4) ODOC, users)</w:t>
      </w:r>
      <w:r w:rsidRPr="006E483F">
        <w:rPr>
          <w:rFonts w:ascii="Times New Roman" w:hAnsi="Times New Roman" w:cs="Times New Roman"/>
        </w:rPr>
        <w:t>:</w:t>
      </w:r>
      <w:r w:rsidR="004F7EA4" w:rsidRPr="006E483F">
        <w:rPr>
          <w:rFonts w:ascii="Times New Roman" w:hAnsi="Times New Roman" w:cs="Times New Roman"/>
        </w:rPr>
        <w:t xml:space="preserve"> </w:t>
      </w:r>
      <w:r w:rsidR="00FB7A94" w:rsidRPr="006E483F">
        <w:rPr>
          <w:rFonts w:ascii="Times New Roman" w:hAnsi="Times New Roman" w:cs="Times New Roman"/>
        </w:rPr>
        <w:t>_____</w:t>
      </w:r>
      <w:r w:rsidR="006B1F2E" w:rsidRPr="006E483F">
        <w:rPr>
          <w:rFonts w:ascii="Times New Roman" w:hAnsi="Times New Roman" w:cs="Times New Roman"/>
        </w:rPr>
        <w:t>___</w:t>
      </w:r>
    </w:p>
    <w:p w14:paraId="3252C007" w14:textId="77777777" w:rsidR="00FB7A94" w:rsidRPr="00E9118C" w:rsidRDefault="00FB7A94" w:rsidP="0006735C">
      <w:pPr>
        <w:autoSpaceDE w:val="0"/>
        <w:autoSpaceDN w:val="0"/>
        <w:adjustRightInd w:val="0"/>
        <w:spacing w:after="0" w:line="240" w:lineRule="auto"/>
        <w:rPr>
          <w:rFonts w:ascii="Times New Roman" w:hAnsi="Times New Roman" w:cs="Times New Roman"/>
        </w:rPr>
      </w:pPr>
    </w:p>
    <w:p w14:paraId="27E64AB2" w14:textId="7F155C9E" w:rsidR="00E46E46" w:rsidRPr="00E9118C" w:rsidRDefault="00261309" w:rsidP="00FB7A94">
      <w:pPr>
        <w:spacing w:after="0" w:line="240" w:lineRule="auto"/>
        <w:ind w:left="2880" w:firstLine="720"/>
        <w:rPr>
          <w:rFonts w:ascii="Times New Roman" w:eastAsia="Calibri" w:hAnsi="Times New Roman" w:cs="Times New Roman"/>
        </w:rPr>
      </w:pPr>
      <w:r w:rsidRPr="00E9118C">
        <w:rPr>
          <w:rFonts w:ascii="Times New Roman" w:hAnsi="Times New Roman" w:cs="Times New Roman"/>
        </w:rPr>
        <w:t>D</w:t>
      </w:r>
      <w:r w:rsidR="0006735C" w:rsidRPr="00E9118C">
        <w:rPr>
          <w:rFonts w:ascii="Times New Roman" w:hAnsi="Times New Roman" w:cs="Times New Roman"/>
        </w:rPr>
        <w:t>etail</w:t>
      </w:r>
      <w:r w:rsidRPr="00E9118C">
        <w:rPr>
          <w:rFonts w:ascii="Times New Roman" w:hAnsi="Times New Roman" w:cs="Times New Roman"/>
        </w:rPr>
        <w:t xml:space="preserve">ed explanation of </w:t>
      </w:r>
      <w:r w:rsidR="00E34ABE" w:rsidRPr="00E9118C">
        <w:rPr>
          <w:rFonts w:ascii="Times New Roman" w:hAnsi="Times New Roman" w:cs="Times New Roman"/>
        </w:rPr>
        <w:t>service included in E.1.2. cost</w:t>
      </w:r>
      <w:r w:rsidR="0006735C" w:rsidRPr="00E9118C">
        <w:rPr>
          <w:rFonts w:ascii="Times New Roman" w:hAnsi="Times New Roman" w:cs="Times New Roman"/>
        </w:rPr>
        <w:t>:</w:t>
      </w:r>
    </w:p>
    <w:tbl>
      <w:tblPr>
        <w:tblStyle w:val="TableGrid"/>
        <w:tblW w:w="0" w:type="auto"/>
        <w:tblInd w:w="3685" w:type="dxa"/>
        <w:tblLook w:val="04A0" w:firstRow="1" w:lastRow="0" w:firstColumn="1" w:lastColumn="0" w:noHBand="0" w:noVBand="1"/>
      </w:tblPr>
      <w:tblGrid>
        <w:gridCol w:w="7105"/>
      </w:tblGrid>
      <w:tr w:rsidR="00FB7A94" w:rsidRPr="00E9118C" w14:paraId="4017D977" w14:textId="77777777" w:rsidTr="00E9118C">
        <w:trPr>
          <w:trHeight w:val="1853"/>
        </w:trPr>
        <w:tc>
          <w:tcPr>
            <w:tcW w:w="7105" w:type="dxa"/>
          </w:tcPr>
          <w:p w14:paraId="5AE066D5" w14:textId="77777777" w:rsidR="00FB7A94" w:rsidRPr="00E9118C" w:rsidRDefault="00FB7A94">
            <w:pPr>
              <w:rPr>
                <w:rFonts w:ascii="Times New Roman" w:eastAsia="Calibri" w:hAnsi="Times New Roman" w:cs="Times New Roman"/>
              </w:rPr>
            </w:pPr>
          </w:p>
          <w:p w14:paraId="3EC460A3" w14:textId="77777777" w:rsidR="00FB7A94" w:rsidRPr="00E9118C" w:rsidRDefault="00FB7A94">
            <w:pPr>
              <w:rPr>
                <w:rFonts w:ascii="Times New Roman" w:eastAsia="Calibri" w:hAnsi="Times New Roman" w:cs="Times New Roman"/>
              </w:rPr>
            </w:pPr>
          </w:p>
          <w:p w14:paraId="633315C2" w14:textId="77777777" w:rsidR="00FB7A94" w:rsidRPr="00E9118C" w:rsidRDefault="00FB7A94">
            <w:pPr>
              <w:rPr>
                <w:rFonts w:ascii="Times New Roman" w:eastAsia="Calibri" w:hAnsi="Times New Roman" w:cs="Times New Roman"/>
              </w:rPr>
            </w:pPr>
          </w:p>
          <w:p w14:paraId="76E6EEDF" w14:textId="77777777" w:rsidR="00FB7A94" w:rsidRPr="00E9118C" w:rsidRDefault="00FB7A94">
            <w:pPr>
              <w:rPr>
                <w:rFonts w:ascii="Times New Roman" w:eastAsia="Calibri" w:hAnsi="Times New Roman" w:cs="Times New Roman"/>
              </w:rPr>
            </w:pPr>
          </w:p>
          <w:p w14:paraId="68DB4CA2" w14:textId="39D68CDE" w:rsidR="00FB7A94" w:rsidRPr="00E9118C" w:rsidRDefault="00FB7A94">
            <w:pPr>
              <w:rPr>
                <w:rFonts w:ascii="Times New Roman" w:eastAsia="Calibri" w:hAnsi="Times New Roman" w:cs="Times New Roman"/>
              </w:rPr>
            </w:pPr>
          </w:p>
        </w:tc>
      </w:tr>
    </w:tbl>
    <w:p w14:paraId="4A18D736" w14:textId="77777777" w:rsidR="006B1F2E" w:rsidRPr="00E9118C" w:rsidRDefault="0006735C" w:rsidP="006B1F2E">
      <w:pPr>
        <w:autoSpaceDE w:val="0"/>
        <w:autoSpaceDN w:val="0"/>
        <w:adjustRightInd w:val="0"/>
        <w:spacing w:after="0" w:line="240" w:lineRule="auto"/>
        <w:ind w:left="3600"/>
        <w:rPr>
          <w:rFonts w:ascii="Times New Roman" w:hAnsi="Times New Roman" w:cs="Times New Roman"/>
        </w:rPr>
      </w:pPr>
      <w:r w:rsidRPr="00E9118C">
        <w:rPr>
          <w:rFonts w:ascii="Times New Roman" w:eastAsia="Calibri" w:hAnsi="Times New Roman" w:cs="Times New Roman"/>
          <w:b/>
        </w:rPr>
        <w:br w:type="page"/>
      </w:r>
      <w:r w:rsidR="006B1F2E" w:rsidRPr="00E9118C">
        <w:rPr>
          <w:rFonts w:ascii="Times New Roman" w:hAnsi="Times New Roman" w:cs="Times New Roman"/>
          <w:b/>
          <w:bCs/>
        </w:rPr>
        <w:lastRenderedPageBreak/>
        <w:t>E.1.3.</w:t>
      </w:r>
      <w:r w:rsidR="006B1F2E" w:rsidRPr="00E9118C">
        <w:rPr>
          <w:rFonts w:ascii="Times New Roman" w:hAnsi="Times New Roman" w:cs="Times New Roman"/>
        </w:rPr>
        <w:tab/>
        <w:t>Mandatory Specifications met and data feed for Oklahoma City, Ok.</w:t>
      </w:r>
    </w:p>
    <w:p w14:paraId="30BB7531" w14:textId="16C1C4BA" w:rsidR="006B1F2E" w:rsidRPr="00E9118C" w:rsidRDefault="006B1F2E" w:rsidP="006B1F2E">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 xml:space="preserve"> </w:t>
      </w:r>
      <w:r w:rsidR="002C1B0D" w:rsidRPr="00E9118C">
        <w:rPr>
          <w:rFonts w:ascii="Times New Roman" w:hAnsi="Times New Roman" w:cs="Times New Roman"/>
        </w:rPr>
        <w:t xml:space="preserve">Greater Chamber 10 County Area </w:t>
      </w:r>
      <w:r w:rsidRPr="00E9118C">
        <w:rPr>
          <w:rFonts w:ascii="Times New Roman" w:hAnsi="Times New Roman" w:cs="Times New Roman"/>
        </w:rPr>
        <w:t xml:space="preserve">annual </w:t>
      </w:r>
      <w:r w:rsidR="00BC7D38" w:rsidRPr="00E9118C">
        <w:rPr>
          <w:rFonts w:ascii="Times New Roman" w:hAnsi="Times New Roman" w:cs="Times New Roman"/>
        </w:rPr>
        <w:t>cost: $</w:t>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r>
      <w:r w:rsidRPr="00E9118C">
        <w:rPr>
          <w:rFonts w:ascii="Times New Roman" w:hAnsi="Times New Roman" w:cs="Times New Roman"/>
        </w:rPr>
        <w:softHyphen/>
        <w:t>________________</w:t>
      </w:r>
    </w:p>
    <w:p w14:paraId="228BA2E8" w14:textId="77777777" w:rsidR="006B1F2E" w:rsidRPr="00E9118C" w:rsidRDefault="006B1F2E" w:rsidP="006B1F2E">
      <w:pPr>
        <w:autoSpaceDE w:val="0"/>
        <w:autoSpaceDN w:val="0"/>
        <w:adjustRightInd w:val="0"/>
        <w:spacing w:after="0" w:line="240" w:lineRule="auto"/>
        <w:rPr>
          <w:rFonts w:ascii="Times New Roman" w:hAnsi="Times New Roman" w:cs="Times New Roman"/>
        </w:rPr>
      </w:pPr>
      <w:r w:rsidRPr="00E9118C">
        <w:rPr>
          <w:rFonts w:ascii="Times New Roman" w:hAnsi="Times New Roman" w:cs="Times New Roman"/>
        </w:rPr>
        <w:t xml:space="preserve"> </w:t>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p>
    <w:p w14:paraId="4A7D655A" w14:textId="77777777" w:rsidR="006B1F2E" w:rsidRPr="00E9118C" w:rsidRDefault="006B1F2E" w:rsidP="006B1F2E">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Mandatory Specifications met and data feed for Oklahoma City, Ok.</w:t>
      </w:r>
    </w:p>
    <w:p w14:paraId="61F56A68" w14:textId="7893F7C5" w:rsidR="006B1F2E" w:rsidRPr="00E9118C" w:rsidRDefault="006B1F2E" w:rsidP="006B1F2E">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 xml:space="preserve"> </w:t>
      </w:r>
      <w:r w:rsidR="002C1B0D" w:rsidRPr="00E9118C">
        <w:rPr>
          <w:rFonts w:ascii="Times New Roman" w:hAnsi="Times New Roman" w:cs="Times New Roman"/>
        </w:rPr>
        <w:t xml:space="preserve">Greater Chamber 10 County Area </w:t>
      </w:r>
      <w:r w:rsidRPr="00E9118C">
        <w:rPr>
          <w:rFonts w:ascii="Times New Roman" w:hAnsi="Times New Roman" w:cs="Times New Roman"/>
        </w:rPr>
        <w:t>monthly cost: $____________</w:t>
      </w:r>
      <w:r w:rsidR="002C1B0D" w:rsidRPr="00E9118C">
        <w:rPr>
          <w:rFonts w:ascii="Times New Roman" w:hAnsi="Times New Roman" w:cs="Times New Roman"/>
        </w:rPr>
        <w:t>__</w:t>
      </w:r>
    </w:p>
    <w:p w14:paraId="1F00069A" w14:textId="77777777" w:rsidR="006B1F2E" w:rsidRPr="00E9118C" w:rsidRDefault="006B1F2E" w:rsidP="006B1F2E">
      <w:pPr>
        <w:autoSpaceDE w:val="0"/>
        <w:autoSpaceDN w:val="0"/>
        <w:adjustRightInd w:val="0"/>
        <w:spacing w:after="0" w:line="240" w:lineRule="auto"/>
        <w:ind w:left="3600"/>
        <w:rPr>
          <w:rFonts w:ascii="Times New Roman" w:hAnsi="Times New Roman" w:cs="Times New Roman"/>
        </w:rPr>
      </w:pPr>
    </w:p>
    <w:p w14:paraId="5F0A0E39" w14:textId="22A4D762" w:rsidR="006B1F2E" w:rsidRPr="00E9118C" w:rsidRDefault="006B1F2E" w:rsidP="00E9118C">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Number of User Seats Included</w:t>
      </w:r>
      <w:r w:rsidR="00E9118C" w:rsidRPr="00E9118C">
        <w:rPr>
          <w:rFonts w:ascii="Times New Roman" w:hAnsi="Times New Roman" w:cs="Times New Roman"/>
        </w:rPr>
        <w:t xml:space="preserve"> (number of seats will depend on participating regions, approximately </w:t>
      </w:r>
      <w:r w:rsidRPr="00E9118C">
        <w:rPr>
          <w:rFonts w:ascii="Times New Roman" w:hAnsi="Times New Roman" w:cs="Times New Roman"/>
        </w:rPr>
        <w:t>eight (8) ODOC, users</w:t>
      </w:r>
      <w:r w:rsidR="00BC7D38" w:rsidRPr="00E9118C">
        <w:rPr>
          <w:rFonts w:ascii="Times New Roman" w:hAnsi="Times New Roman" w:cs="Times New Roman"/>
        </w:rPr>
        <w:t>): _</w:t>
      </w:r>
      <w:r w:rsidRPr="00E9118C">
        <w:rPr>
          <w:rFonts w:ascii="Times New Roman" w:hAnsi="Times New Roman" w:cs="Times New Roman"/>
        </w:rPr>
        <w:t>________</w:t>
      </w:r>
    </w:p>
    <w:p w14:paraId="1FD0771A" w14:textId="77777777" w:rsidR="006B1F2E" w:rsidRPr="00E9118C" w:rsidRDefault="006B1F2E" w:rsidP="006B1F2E">
      <w:pPr>
        <w:autoSpaceDE w:val="0"/>
        <w:autoSpaceDN w:val="0"/>
        <w:adjustRightInd w:val="0"/>
        <w:spacing w:after="0" w:line="240" w:lineRule="auto"/>
        <w:rPr>
          <w:rFonts w:ascii="Times New Roman" w:hAnsi="Times New Roman" w:cs="Times New Roman"/>
        </w:rPr>
      </w:pPr>
    </w:p>
    <w:p w14:paraId="1B75E47C" w14:textId="4E7C2DE7" w:rsidR="006B1F2E" w:rsidRPr="00E9118C" w:rsidRDefault="006B1F2E" w:rsidP="006B1F2E">
      <w:pPr>
        <w:spacing w:after="0" w:line="240" w:lineRule="auto"/>
        <w:ind w:left="2880" w:firstLine="720"/>
        <w:rPr>
          <w:rFonts w:ascii="Times New Roman" w:hAnsi="Times New Roman" w:cs="Times New Roman"/>
        </w:rPr>
      </w:pPr>
      <w:r w:rsidRPr="00E9118C">
        <w:rPr>
          <w:rFonts w:ascii="Times New Roman" w:hAnsi="Times New Roman" w:cs="Times New Roman"/>
        </w:rPr>
        <w:t>Detailed explanation of service included in E.1.3. cost:</w:t>
      </w:r>
    </w:p>
    <w:tbl>
      <w:tblPr>
        <w:tblStyle w:val="TableGrid"/>
        <w:tblW w:w="0" w:type="auto"/>
        <w:tblInd w:w="3685" w:type="dxa"/>
        <w:tblLook w:val="04A0" w:firstRow="1" w:lastRow="0" w:firstColumn="1" w:lastColumn="0" w:noHBand="0" w:noVBand="1"/>
      </w:tblPr>
      <w:tblGrid>
        <w:gridCol w:w="7105"/>
      </w:tblGrid>
      <w:tr w:rsidR="006B1F2E" w:rsidRPr="00E9118C" w14:paraId="1DE165D1" w14:textId="77777777" w:rsidTr="00E9118C">
        <w:trPr>
          <w:trHeight w:val="1322"/>
        </w:trPr>
        <w:tc>
          <w:tcPr>
            <w:tcW w:w="7105" w:type="dxa"/>
          </w:tcPr>
          <w:p w14:paraId="6668B88B" w14:textId="77777777" w:rsidR="006B1F2E" w:rsidRPr="00E9118C" w:rsidRDefault="006B1F2E" w:rsidP="00BC7D38">
            <w:pPr>
              <w:rPr>
                <w:rFonts w:ascii="Times New Roman" w:eastAsia="Calibri" w:hAnsi="Times New Roman" w:cs="Times New Roman"/>
              </w:rPr>
            </w:pPr>
          </w:p>
          <w:p w14:paraId="5A7C9EE9" w14:textId="77777777" w:rsidR="006B1F2E" w:rsidRPr="00E9118C" w:rsidRDefault="006B1F2E" w:rsidP="00BC7D38">
            <w:pPr>
              <w:rPr>
                <w:rFonts w:ascii="Times New Roman" w:eastAsia="Calibri" w:hAnsi="Times New Roman" w:cs="Times New Roman"/>
              </w:rPr>
            </w:pPr>
          </w:p>
          <w:p w14:paraId="79E9387E" w14:textId="77777777" w:rsidR="006B1F2E" w:rsidRPr="00E9118C" w:rsidRDefault="006B1F2E" w:rsidP="00BC7D38">
            <w:pPr>
              <w:rPr>
                <w:rFonts w:ascii="Times New Roman" w:eastAsia="Calibri" w:hAnsi="Times New Roman" w:cs="Times New Roman"/>
              </w:rPr>
            </w:pPr>
          </w:p>
          <w:p w14:paraId="0329308A" w14:textId="77777777" w:rsidR="006B1F2E" w:rsidRPr="00E9118C" w:rsidRDefault="006B1F2E" w:rsidP="00BC7D38">
            <w:pPr>
              <w:rPr>
                <w:rFonts w:ascii="Times New Roman" w:eastAsia="Calibri" w:hAnsi="Times New Roman" w:cs="Times New Roman"/>
              </w:rPr>
            </w:pPr>
          </w:p>
          <w:p w14:paraId="5E37CDDC" w14:textId="77777777" w:rsidR="006B1F2E" w:rsidRPr="00E9118C" w:rsidRDefault="006B1F2E" w:rsidP="00BC7D38">
            <w:pPr>
              <w:rPr>
                <w:rFonts w:ascii="Times New Roman" w:eastAsia="Calibri" w:hAnsi="Times New Roman" w:cs="Times New Roman"/>
              </w:rPr>
            </w:pPr>
          </w:p>
        </w:tc>
      </w:tr>
    </w:tbl>
    <w:p w14:paraId="0CF9CE36" w14:textId="211C3C27" w:rsidR="006B1F2E" w:rsidRPr="00E9118C" w:rsidRDefault="006B1F2E" w:rsidP="006B1F2E">
      <w:pPr>
        <w:spacing w:after="0" w:line="240" w:lineRule="auto"/>
        <w:ind w:left="2880" w:firstLine="720"/>
        <w:rPr>
          <w:rFonts w:ascii="Times New Roman" w:eastAsia="Calibri" w:hAnsi="Times New Roman" w:cs="Times New Roman"/>
        </w:rPr>
      </w:pPr>
    </w:p>
    <w:p w14:paraId="3BDD6DEB" w14:textId="77777777" w:rsidR="004F7EA4" w:rsidRPr="00E9118C" w:rsidRDefault="00132EA2" w:rsidP="004F7EA4">
      <w:pPr>
        <w:autoSpaceDE w:val="0"/>
        <w:autoSpaceDN w:val="0"/>
        <w:adjustRightInd w:val="0"/>
        <w:spacing w:after="0" w:line="240" w:lineRule="auto"/>
        <w:ind w:left="4320" w:hanging="720"/>
        <w:rPr>
          <w:rFonts w:ascii="Times New Roman" w:hAnsi="Times New Roman" w:cs="Times New Roman"/>
        </w:rPr>
      </w:pPr>
      <w:r w:rsidRPr="00E9118C">
        <w:rPr>
          <w:rFonts w:ascii="Times New Roman" w:hAnsi="Times New Roman" w:cs="Times New Roman"/>
          <w:b/>
          <w:bCs/>
        </w:rPr>
        <w:t>E.1.4.</w:t>
      </w:r>
      <w:r w:rsidRPr="00E9118C">
        <w:rPr>
          <w:rFonts w:ascii="Times New Roman" w:hAnsi="Times New Roman" w:cs="Times New Roman"/>
        </w:rPr>
        <w:tab/>
        <w:t xml:space="preserve">Mandatory Specifications met and data feed for </w:t>
      </w:r>
      <w:r w:rsidR="00E62A93" w:rsidRPr="00E9118C">
        <w:rPr>
          <w:rFonts w:ascii="Times New Roman" w:hAnsi="Times New Roman" w:cs="Times New Roman"/>
        </w:rPr>
        <w:t xml:space="preserve">Greater </w:t>
      </w:r>
      <w:r w:rsidRPr="00E9118C">
        <w:rPr>
          <w:rFonts w:ascii="Times New Roman" w:hAnsi="Times New Roman" w:cs="Times New Roman"/>
        </w:rPr>
        <w:t>Tulsa</w:t>
      </w:r>
      <w:r w:rsidR="004F7EA4" w:rsidRPr="00E9118C">
        <w:rPr>
          <w:rFonts w:ascii="Times New Roman" w:hAnsi="Times New Roman" w:cs="Times New Roman"/>
        </w:rPr>
        <w:t xml:space="preserve"> Chamber</w:t>
      </w:r>
      <w:r w:rsidRPr="00E9118C">
        <w:rPr>
          <w:rFonts w:ascii="Times New Roman" w:hAnsi="Times New Roman" w:cs="Times New Roman"/>
        </w:rPr>
        <w:t>, Ok</w:t>
      </w:r>
      <w:r w:rsidR="004F7EA4" w:rsidRPr="00E9118C">
        <w:rPr>
          <w:rFonts w:ascii="Times New Roman" w:hAnsi="Times New Roman" w:cs="Times New Roman"/>
        </w:rPr>
        <w:t xml:space="preserve">lahoma City </w:t>
      </w:r>
      <w:r w:rsidR="002C1B0D" w:rsidRPr="00E9118C">
        <w:rPr>
          <w:rFonts w:ascii="Times New Roman" w:hAnsi="Times New Roman" w:cs="Times New Roman"/>
        </w:rPr>
        <w:t xml:space="preserve">Greater Chamber 10 County Area </w:t>
      </w:r>
    </w:p>
    <w:p w14:paraId="103BDE6C" w14:textId="3C8E6933" w:rsidR="00132EA2" w:rsidRPr="00E9118C" w:rsidRDefault="00E62A93" w:rsidP="004F7EA4">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monthly</w:t>
      </w:r>
      <w:r w:rsidR="002C1B0D" w:rsidRPr="00E9118C">
        <w:rPr>
          <w:rFonts w:ascii="Times New Roman" w:hAnsi="Times New Roman" w:cs="Times New Roman"/>
        </w:rPr>
        <w:t xml:space="preserve"> </w:t>
      </w:r>
      <w:r w:rsidR="00BC7D38" w:rsidRPr="00E9118C">
        <w:rPr>
          <w:rFonts w:ascii="Times New Roman" w:hAnsi="Times New Roman" w:cs="Times New Roman"/>
        </w:rPr>
        <w:t>cost: $</w:t>
      </w:r>
      <w:r w:rsidR="00132EA2" w:rsidRPr="00E9118C">
        <w:rPr>
          <w:rFonts w:ascii="Times New Roman" w:hAnsi="Times New Roman" w:cs="Times New Roman"/>
        </w:rPr>
        <w:t>____________</w:t>
      </w:r>
      <w:r w:rsidR="004F7EA4" w:rsidRPr="00E9118C">
        <w:rPr>
          <w:rFonts w:ascii="Times New Roman" w:hAnsi="Times New Roman" w:cs="Times New Roman"/>
        </w:rPr>
        <w:t>__________</w:t>
      </w:r>
    </w:p>
    <w:p w14:paraId="63D09958" w14:textId="77777777" w:rsidR="00132EA2" w:rsidRPr="00E9118C" w:rsidRDefault="00132EA2" w:rsidP="00132EA2">
      <w:pPr>
        <w:autoSpaceDE w:val="0"/>
        <w:autoSpaceDN w:val="0"/>
        <w:adjustRightInd w:val="0"/>
        <w:spacing w:after="0" w:line="240" w:lineRule="auto"/>
        <w:rPr>
          <w:rFonts w:ascii="Times New Roman" w:hAnsi="Times New Roman" w:cs="Times New Roman"/>
        </w:rPr>
      </w:pPr>
      <w:r w:rsidRPr="00E9118C">
        <w:rPr>
          <w:rFonts w:ascii="Times New Roman" w:hAnsi="Times New Roman" w:cs="Times New Roman"/>
        </w:rPr>
        <w:t xml:space="preserve"> </w:t>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p>
    <w:p w14:paraId="7E2C32A1" w14:textId="02A87B40" w:rsidR="004F7EA4" w:rsidRPr="00E9118C" w:rsidRDefault="00132EA2" w:rsidP="004F7EA4">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 xml:space="preserve">Mandatory Specifications met and data feed for </w:t>
      </w:r>
      <w:r w:rsidR="004F7EA4" w:rsidRPr="00E9118C">
        <w:rPr>
          <w:rFonts w:ascii="Times New Roman" w:hAnsi="Times New Roman" w:cs="Times New Roman"/>
        </w:rPr>
        <w:t xml:space="preserve">Greater </w:t>
      </w:r>
      <w:r w:rsidRPr="00E9118C">
        <w:rPr>
          <w:rFonts w:ascii="Times New Roman" w:hAnsi="Times New Roman" w:cs="Times New Roman"/>
        </w:rPr>
        <w:t>Tulsa</w:t>
      </w:r>
      <w:r w:rsidR="004F7EA4" w:rsidRPr="00E9118C">
        <w:rPr>
          <w:rFonts w:ascii="Times New Roman" w:hAnsi="Times New Roman" w:cs="Times New Roman"/>
        </w:rPr>
        <w:t xml:space="preserve"> Chamber, Oklahoma City Greater Chamber 10 County Area </w:t>
      </w:r>
    </w:p>
    <w:p w14:paraId="009F44DA" w14:textId="3E669C79" w:rsidR="004F7EA4" w:rsidRPr="00E9118C" w:rsidRDefault="004F7EA4" w:rsidP="004F7EA4">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 xml:space="preserve">annual </w:t>
      </w:r>
      <w:r w:rsidR="00BC7D38" w:rsidRPr="00E9118C">
        <w:rPr>
          <w:rFonts w:ascii="Times New Roman" w:hAnsi="Times New Roman" w:cs="Times New Roman"/>
        </w:rPr>
        <w:t>cost: $</w:t>
      </w:r>
      <w:r w:rsidRPr="00E9118C">
        <w:rPr>
          <w:rFonts w:ascii="Times New Roman" w:hAnsi="Times New Roman" w:cs="Times New Roman"/>
        </w:rPr>
        <w:t>________________________</w:t>
      </w:r>
    </w:p>
    <w:p w14:paraId="58581580" w14:textId="79210422" w:rsidR="00132EA2" w:rsidRPr="00E9118C" w:rsidRDefault="00132EA2" w:rsidP="004F7EA4">
      <w:pPr>
        <w:autoSpaceDE w:val="0"/>
        <w:autoSpaceDN w:val="0"/>
        <w:adjustRightInd w:val="0"/>
        <w:spacing w:after="0" w:line="240" w:lineRule="auto"/>
        <w:ind w:left="3600" w:firstLine="720"/>
        <w:rPr>
          <w:rFonts w:ascii="Times New Roman" w:hAnsi="Times New Roman" w:cs="Times New Roman"/>
        </w:rPr>
      </w:pPr>
    </w:p>
    <w:p w14:paraId="463DA42B" w14:textId="77777777" w:rsidR="00132EA2" w:rsidRPr="00E9118C" w:rsidRDefault="00132EA2" w:rsidP="00132EA2">
      <w:pPr>
        <w:autoSpaceDE w:val="0"/>
        <w:autoSpaceDN w:val="0"/>
        <w:adjustRightInd w:val="0"/>
        <w:spacing w:after="0" w:line="240" w:lineRule="auto"/>
        <w:ind w:left="3600"/>
        <w:rPr>
          <w:rFonts w:ascii="Times New Roman" w:hAnsi="Times New Roman" w:cs="Times New Roman"/>
        </w:rPr>
      </w:pPr>
    </w:p>
    <w:p w14:paraId="45CFE933" w14:textId="1CDD09C9" w:rsidR="00132EA2" w:rsidRPr="00E9118C" w:rsidRDefault="00132EA2" w:rsidP="00132EA2">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 xml:space="preserve">Number of User Seats </w:t>
      </w:r>
      <w:r w:rsidR="00BC7D38" w:rsidRPr="00E9118C">
        <w:rPr>
          <w:rFonts w:ascii="Times New Roman" w:hAnsi="Times New Roman" w:cs="Times New Roman"/>
        </w:rPr>
        <w:t>Included (</w:t>
      </w:r>
      <w:r w:rsidR="00E9118C" w:rsidRPr="00E9118C">
        <w:rPr>
          <w:rFonts w:ascii="Times New Roman" w:hAnsi="Times New Roman" w:cs="Times New Roman"/>
        </w:rPr>
        <w:t xml:space="preserve">number of seats will depend on participating regions, approximately </w:t>
      </w:r>
      <w:r w:rsidRPr="00E9118C">
        <w:rPr>
          <w:rFonts w:ascii="Times New Roman" w:hAnsi="Times New Roman" w:cs="Times New Roman"/>
        </w:rPr>
        <w:t>twelve (12) ODOC, users</w:t>
      </w:r>
      <w:r w:rsidR="00BC7D38" w:rsidRPr="00E9118C">
        <w:rPr>
          <w:rFonts w:ascii="Times New Roman" w:hAnsi="Times New Roman" w:cs="Times New Roman"/>
        </w:rPr>
        <w:t>): _</w:t>
      </w:r>
      <w:r w:rsidRPr="00E9118C">
        <w:rPr>
          <w:rFonts w:ascii="Times New Roman" w:hAnsi="Times New Roman" w:cs="Times New Roman"/>
        </w:rPr>
        <w:t>_________</w:t>
      </w:r>
    </w:p>
    <w:p w14:paraId="543232BA" w14:textId="77777777" w:rsidR="00132EA2" w:rsidRPr="00E9118C" w:rsidRDefault="00132EA2" w:rsidP="00132EA2">
      <w:pPr>
        <w:autoSpaceDE w:val="0"/>
        <w:autoSpaceDN w:val="0"/>
        <w:adjustRightInd w:val="0"/>
        <w:spacing w:after="0" w:line="240" w:lineRule="auto"/>
        <w:rPr>
          <w:rFonts w:ascii="Times New Roman" w:hAnsi="Times New Roman" w:cs="Times New Roman"/>
        </w:rPr>
      </w:pPr>
    </w:p>
    <w:p w14:paraId="24D0E44F" w14:textId="1C739568" w:rsidR="00132EA2" w:rsidRPr="00E9118C" w:rsidRDefault="00132EA2" w:rsidP="00132EA2">
      <w:pPr>
        <w:spacing w:after="0" w:line="240" w:lineRule="auto"/>
        <w:ind w:left="2880" w:firstLine="720"/>
        <w:rPr>
          <w:rFonts w:ascii="Times New Roman" w:hAnsi="Times New Roman" w:cs="Times New Roman"/>
        </w:rPr>
      </w:pPr>
      <w:r w:rsidRPr="00E9118C">
        <w:rPr>
          <w:rFonts w:ascii="Times New Roman" w:hAnsi="Times New Roman" w:cs="Times New Roman"/>
        </w:rPr>
        <w:t>Detailed explanation of service included in E.1.4. cost:</w:t>
      </w:r>
    </w:p>
    <w:tbl>
      <w:tblPr>
        <w:tblStyle w:val="TableGrid"/>
        <w:tblW w:w="0" w:type="auto"/>
        <w:tblInd w:w="3685" w:type="dxa"/>
        <w:tblLook w:val="04A0" w:firstRow="1" w:lastRow="0" w:firstColumn="1" w:lastColumn="0" w:noHBand="0" w:noVBand="1"/>
      </w:tblPr>
      <w:tblGrid>
        <w:gridCol w:w="7105"/>
      </w:tblGrid>
      <w:tr w:rsidR="00132EA2" w:rsidRPr="00E9118C" w14:paraId="16D0DF8F" w14:textId="77777777" w:rsidTr="00E9118C">
        <w:trPr>
          <w:trHeight w:val="1430"/>
        </w:trPr>
        <w:tc>
          <w:tcPr>
            <w:tcW w:w="7105" w:type="dxa"/>
          </w:tcPr>
          <w:p w14:paraId="7CD38343" w14:textId="77777777" w:rsidR="00132EA2" w:rsidRPr="00E9118C" w:rsidRDefault="00132EA2" w:rsidP="00BC7D38">
            <w:pPr>
              <w:rPr>
                <w:rFonts w:ascii="Times New Roman" w:eastAsia="Calibri" w:hAnsi="Times New Roman" w:cs="Times New Roman"/>
              </w:rPr>
            </w:pPr>
          </w:p>
          <w:p w14:paraId="595F9601" w14:textId="77777777" w:rsidR="00132EA2" w:rsidRPr="00E9118C" w:rsidRDefault="00132EA2" w:rsidP="00BC7D38">
            <w:pPr>
              <w:rPr>
                <w:rFonts w:ascii="Times New Roman" w:eastAsia="Calibri" w:hAnsi="Times New Roman" w:cs="Times New Roman"/>
              </w:rPr>
            </w:pPr>
          </w:p>
          <w:p w14:paraId="430A7729" w14:textId="77777777" w:rsidR="00132EA2" w:rsidRPr="00E9118C" w:rsidRDefault="00132EA2" w:rsidP="00BC7D38">
            <w:pPr>
              <w:rPr>
                <w:rFonts w:ascii="Times New Roman" w:eastAsia="Calibri" w:hAnsi="Times New Roman" w:cs="Times New Roman"/>
              </w:rPr>
            </w:pPr>
          </w:p>
          <w:p w14:paraId="038A2EB9" w14:textId="77777777" w:rsidR="00132EA2" w:rsidRPr="00E9118C" w:rsidRDefault="00132EA2" w:rsidP="00BC7D38">
            <w:pPr>
              <w:rPr>
                <w:rFonts w:ascii="Times New Roman" w:eastAsia="Calibri" w:hAnsi="Times New Roman" w:cs="Times New Roman"/>
              </w:rPr>
            </w:pPr>
          </w:p>
          <w:p w14:paraId="672F25FA" w14:textId="77777777" w:rsidR="00132EA2" w:rsidRPr="00E9118C" w:rsidRDefault="00132EA2" w:rsidP="00BC7D38">
            <w:pPr>
              <w:rPr>
                <w:rFonts w:ascii="Times New Roman" w:eastAsia="Calibri" w:hAnsi="Times New Roman" w:cs="Times New Roman"/>
              </w:rPr>
            </w:pPr>
          </w:p>
        </w:tc>
      </w:tr>
    </w:tbl>
    <w:p w14:paraId="19BB01D3" w14:textId="77777777" w:rsidR="00132EA2" w:rsidRPr="00E9118C" w:rsidRDefault="00132EA2" w:rsidP="008629F1">
      <w:pPr>
        <w:autoSpaceDE w:val="0"/>
        <w:autoSpaceDN w:val="0"/>
        <w:adjustRightInd w:val="0"/>
        <w:spacing w:after="0" w:line="240" w:lineRule="auto"/>
        <w:ind w:left="2880"/>
        <w:rPr>
          <w:rFonts w:ascii="Times New Roman" w:hAnsi="Times New Roman" w:cs="Times New Roman"/>
          <w:b/>
          <w:bCs/>
        </w:rPr>
      </w:pPr>
    </w:p>
    <w:p w14:paraId="1BB2CCC7" w14:textId="476D9FA4" w:rsidR="004F7EA4" w:rsidRPr="00E9118C" w:rsidRDefault="002C1B0D" w:rsidP="004F7EA4">
      <w:pPr>
        <w:autoSpaceDE w:val="0"/>
        <w:autoSpaceDN w:val="0"/>
        <w:adjustRightInd w:val="0"/>
        <w:spacing w:after="0" w:line="240" w:lineRule="auto"/>
        <w:ind w:left="4320" w:hanging="720"/>
        <w:rPr>
          <w:rFonts w:ascii="Times New Roman" w:hAnsi="Times New Roman" w:cs="Times New Roman"/>
        </w:rPr>
      </w:pPr>
      <w:r w:rsidRPr="00E9118C">
        <w:rPr>
          <w:rFonts w:ascii="Times New Roman" w:hAnsi="Times New Roman" w:cs="Times New Roman"/>
          <w:b/>
          <w:bCs/>
        </w:rPr>
        <w:t>E.1.5.</w:t>
      </w:r>
      <w:r w:rsidRPr="00E9118C">
        <w:rPr>
          <w:rFonts w:ascii="Times New Roman" w:hAnsi="Times New Roman" w:cs="Times New Roman"/>
        </w:rPr>
        <w:tab/>
        <w:t xml:space="preserve">Mandatory Specifications met and data feed for </w:t>
      </w:r>
      <w:r w:rsidR="004F7EA4" w:rsidRPr="00E9118C">
        <w:rPr>
          <w:rFonts w:ascii="Times New Roman" w:hAnsi="Times New Roman" w:cs="Times New Roman"/>
        </w:rPr>
        <w:t xml:space="preserve">Greater Tulsa, Tulsa City, </w:t>
      </w:r>
      <w:r w:rsidRPr="00E9118C">
        <w:rPr>
          <w:rFonts w:ascii="Times New Roman" w:hAnsi="Times New Roman" w:cs="Times New Roman"/>
        </w:rPr>
        <w:t>Broken Arrow, Ok</w:t>
      </w:r>
      <w:r w:rsidR="004F7EA4" w:rsidRPr="00E9118C">
        <w:rPr>
          <w:rFonts w:ascii="Times New Roman" w:hAnsi="Times New Roman" w:cs="Times New Roman"/>
        </w:rPr>
        <w:t>lahoma City</w:t>
      </w:r>
      <w:r w:rsidR="00E9118C" w:rsidRPr="00E9118C">
        <w:rPr>
          <w:rFonts w:ascii="Times New Roman" w:hAnsi="Times New Roman" w:cs="Times New Roman"/>
        </w:rPr>
        <w:t xml:space="preserve"> </w:t>
      </w:r>
      <w:r w:rsidRPr="00E9118C">
        <w:rPr>
          <w:rFonts w:ascii="Times New Roman" w:hAnsi="Times New Roman" w:cs="Times New Roman"/>
        </w:rPr>
        <w:t xml:space="preserve">Greater Chamber 10 County Area </w:t>
      </w:r>
    </w:p>
    <w:p w14:paraId="51CCA513" w14:textId="66CD25FE" w:rsidR="002C1B0D" w:rsidRPr="00E9118C" w:rsidRDefault="002C1B0D" w:rsidP="004F7EA4">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 xml:space="preserve">monthly </w:t>
      </w:r>
      <w:r w:rsidR="00BC7D38" w:rsidRPr="00E9118C">
        <w:rPr>
          <w:rFonts w:ascii="Times New Roman" w:hAnsi="Times New Roman" w:cs="Times New Roman"/>
        </w:rPr>
        <w:t>cost: $</w:t>
      </w:r>
      <w:r w:rsidRPr="00E9118C">
        <w:rPr>
          <w:rFonts w:ascii="Times New Roman" w:hAnsi="Times New Roman" w:cs="Times New Roman"/>
        </w:rPr>
        <w:t>_______________</w:t>
      </w:r>
    </w:p>
    <w:p w14:paraId="32E5BC65" w14:textId="77777777" w:rsidR="002C1B0D" w:rsidRPr="00E9118C" w:rsidRDefault="002C1B0D" w:rsidP="002C1B0D">
      <w:pPr>
        <w:autoSpaceDE w:val="0"/>
        <w:autoSpaceDN w:val="0"/>
        <w:adjustRightInd w:val="0"/>
        <w:spacing w:after="0" w:line="240" w:lineRule="auto"/>
        <w:rPr>
          <w:rFonts w:ascii="Times New Roman" w:hAnsi="Times New Roman" w:cs="Times New Roman"/>
        </w:rPr>
      </w:pPr>
      <w:r w:rsidRPr="00E9118C">
        <w:rPr>
          <w:rFonts w:ascii="Times New Roman" w:hAnsi="Times New Roman" w:cs="Times New Roman"/>
        </w:rPr>
        <w:t xml:space="preserve"> </w:t>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r w:rsidRPr="00E9118C">
        <w:rPr>
          <w:rFonts w:ascii="Times New Roman" w:hAnsi="Times New Roman" w:cs="Times New Roman"/>
        </w:rPr>
        <w:tab/>
      </w:r>
    </w:p>
    <w:p w14:paraId="36C9B957" w14:textId="267090BE" w:rsidR="004F7EA4" w:rsidRPr="00E9118C" w:rsidRDefault="004F7EA4" w:rsidP="004F7EA4">
      <w:pPr>
        <w:autoSpaceDE w:val="0"/>
        <w:autoSpaceDN w:val="0"/>
        <w:adjustRightInd w:val="0"/>
        <w:spacing w:after="0" w:line="240" w:lineRule="auto"/>
        <w:ind w:left="4320"/>
        <w:rPr>
          <w:rFonts w:ascii="Times New Roman" w:hAnsi="Times New Roman" w:cs="Times New Roman"/>
        </w:rPr>
      </w:pPr>
      <w:r w:rsidRPr="00E9118C">
        <w:rPr>
          <w:rFonts w:ascii="Times New Roman" w:hAnsi="Times New Roman" w:cs="Times New Roman"/>
        </w:rPr>
        <w:t>Mandatory Specifications met and data feed for Greater Tulsa, Tulsa City, Broken Arrow, Oklahoma City</w:t>
      </w:r>
      <w:r w:rsidR="00E9118C" w:rsidRPr="00E9118C">
        <w:rPr>
          <w:rFonts w:ascii="Times New Roman" w:hAnsi="Times New Roman" w:cs="Times New Roman"/>
        </w:rPr>
        <w:t xml:space="preserve"> </w:t>
      </w:r>
      <w:r w:rsidRPr="00E9118C">
        <w:rPr>
          <w:rFonts w:ascii="Times New Roman" w:hAnsi="Times New Roman" w:cs="Times New Roman"/>
        </w:rPr>
        <w:t xml:space="preserve">Greater Chamber 10 County Area </w:t>
      </w:r>
    </w:p>
    <w:p w14:paraId="73D820C2" w14:textId="67376BC8" w:rsidR="004F7EA4" w:rsidRPr="00E9118C" w:rsidRDefault="004F7EA4" w:rsidP="004F7EA4">
      <w:pPr>
        <w:autoSpaceDE w:val="0"/>
        <w:autoSpaceDN w:val="0"/>
        <w:adjustRightInd w:val="0"/>
        <w:spacing w:after="0" w:line="240" w:lineRule="auto"/>
        <w:ind w:left="3600" w:firstLine="720"/>
        <w:rPr>
          <w:rFonts w:ascii="Times New Roman" w:hAnsi="Times New Roman" w:cs="Times New Roman"/>
        </w:rPr>
      </w:pPr>
      <w:r w:rsidRPr="00E9118C">
        <w:rPr>
          <w:rFonts w:ascii="Times New Roman" w:hAnsi="Times New Roman" w:cs="Times New Roman"/>
        </w:rPr>
        <w:t xml:space="preserve">annual </w:t>
      </w:r>
      <w:r w:rsidR="00BC7D38" w:rsidRPr="00E9118C">
        <w:rPr>
          <w:rFonts w:ascii="Times New Roman" w:hAnsi="Times New Roman" w:cs="Times New Roman"/>
        </w:rPr>
        <w:t>cost: $</w:t>
      </w:r>
      <w:r w:rsidRPr="00E9118C">
        <w:rPr>
          <w:rFonts w:ascii="Times New Roman" w:hAnsi="Times New Roman" w:cs="Times New Roman"/>
        </w:rPr>
        <w:t>_______________</w:t>
      </w:r>
    </w:p>
    <w:p w14:paraId="5742F105" w14:textId="77777777" w:rsidR="002C1B0D" w:rsidRPr="00E9118C" w:rsidRDefault="002C1B0D" w:rsidP="002C1B0D">
      <w:pPr>
        <w:autoSpaceDE w:val="0"/>
        <w:autoSpaceDN w:val="0"/>
        <w:adjustRightInd w:val="0"/>
        <w:spacing w:after="0" w:line="240" w:lineRule="auto"/>
        <w:ind w:left="3600"/>
        <w:rPr>
          <w:rFonts w:ascii="Times New Roman" w:hAnsi="Times New Roman" w:cs="Times New Roman"/>
        </w:rPr>
      </w:pPr>
    </w:p>
    <w:p w14:paraId="3E25374A" w14:textId="542ECC65" w:rsidR="002C1B0D" w:rsidRPr="006E483F" w:rsidRDefault="002C1B0D" w:rsidP="00E9118C">
      <w:pPr>
        <w:autoSpaceDE w:val="0"/>
        <w:autoSpaceDN w:val="0"/>
        <w:adjustRightInd w:val="0"/>
        <w:spacing w:after="0" w:line="240" w:lineRule="auto"/>
        <w:ind w:left="4320"/>
        <w:rPr>
          <w:rFonts w:ascii="Times New Roman" w:hAnsi="Times New Roman" w:cs="Times New Roman"/>
        </w:rPr>
      </w:pPr>
      <w:r w:rsidRPr="006E483F">
        <w:rPr>
          <w:rFonts w:ascii="Times New Roman" w:hAnsi="Times New Roman" w:cs="Times New Roman"/>
        </w:rPr>
        <w:t>Number of User Seats Included</w:t>
      </w:r>
      <w:r w:rsidR="00E9118C" w:rsidRPr="006E483F">
        <w:rPr>
          <w:rFonts w:ascii="Times New Roman" w:hAnsi="Times New Roman" w:cs="Times New Roman"/>
        </w:rPr>
        <w:t xml:space="preserve"> (number of seats will depend on participating regions, approximately</w:t>
      </w:r>
      <w:r w:rsidRPr="006E483F">
        <w:rPr>
          <w:rFonts w:ascii="Times New Roman" w:hAnsi="Times New Roman" w:cs="Times New Roman"/>
        </w:rPr>
        <w:t xml:space="preserve"> (12) ODOC, users</w:t>
      </w:r>
      <w:r w:rsidR="00BC7D38" w:rsidRPr="006E483F">
        <w:rPr>
          <w:rFonts w:ascii="Times New Roman" w:hAnsi="Times New Roman" w:cs="Times New Roman"/>
        </w:rPr>
        <w:t>): _</w:t>
      </w:r>
      <w:r w:rsidRPr="006E483F">
        <w:rPr>
          <w:rFonts w:ascii="Times New Roman" w:hAnsi="Times New Roman" w:cs="Times New Roman"/>
        </w:rPr>
        <w:t>_________</w:t>
      </w:r>
    </w:p>
    <w:p w14:paraId="34C6EFFE" w14:textId="77777777" w:rsidR="002C1B0D" w:rsidRPr="00E9118C" w:rsidRDefault="002C1B0D" w:rsidP="002C1B0D">
      <w:pPr>
        <w:autoSpaceDE w:val="0"/>
        <w:autoSpaceDN w:val="0"/>
        <w:adjustRightInd w:val="0"/>
        <w:spacing w:after="0" w:line="240" w:lineRule="auto"/>
        <w:rPr>
          <w:rFonts w:ascii="Times New Roman" w:hAnsi="Times New Roman" w:cs="Times New Roman"/>
        </w:rPr>
      </w:pPr>
    </w:p>
    <w:p w14:paraId="4EF1C282" w14:textId="3EF56B2C" w:rsidR="002C1B0D" w:rsidRPr="00E9118C" w:rsidRDefault="002C1B0D" w:rsidP="002C1B0D">
      <w:pPr>
        <w:spacing w:after="0" w:line="240" w:lineRule="auto"/>
        <w:ind w:left="2880" w:firstLine="720"/>
        <w:rPr>
          <w:rFonts w:ascii="Times New Roman" w:hAnsi="Times New Roman" w:cs="Times New Roman"/>
        </w:rPr>
      </w:pPr>
      <w:r w:rsidRPr="00E9118C">
        <w:rPr>
          <w:rFonts w:ascii="Times New Roman" w:hAnsi="Times New Roman" w:cs="Times New Roman"/>
        </w:rPr>
        <w:t>Detailed explanation of service included in E.1.5. cost:</w:t>
      </w:r>
    </w:p>
    <w:tbl>
      <w:tblPr>
        <w:tblStyle w:val="TableGrid"/>
        <w:tblW w:w="0" w:type="auto"/>
        <w:tblInd w:w="3685" w:type="dxa"/>
        <w:tblLook w:val="04A0" w:firstRow="1" w:lastRow="0" w:firstColumn="1" w:lastColumn="0" w:noHBand="0" w:noVBand="1"/>
      </w:tblPr>
      <w:tblGrid>
        <w:gridCol w:w="7105"/>
      </w:tblGrid>
      <w:tr w:rsidR="002C1B0D" w:rsidRPr="00E9118C" w14:paraId="44FD1B33" w14:textId="77777777" w:rsidTr="00E9118C">
        <w:trPr>
          <w:trHeight w:val="1547"/>
        </w:trPr>
        <w:tc>
          <w:tcPr>
            <w:tcW w:w="7105" w:type="dxa"/>
          </w:tcPr>
          <w:p w14:paraId="2BBFC9E6" w14:textId="77777777" w:rsidR="002C1B0D" w:rsidRPr="00E9118C" w:rsidRDefault="002C1B0D" w:rsidP="00BC7D38">
            <w:pPr>
              <w:rPr>
                <w:rFonts w:ascii="Times New Roman" w:eastAsia="Calibri" w:hAnsi="Times New Roman" w:cs="Times New Roman"/>
              </w:rPr>
            </w:pPr>
          </w:p>
          <w:p w14:paraId="77B139C5" w14:textId="77777777" w:rsidR="002C1B0D" w:rsidRPr="00E9118C" w:rsidRDefault="002C1B0D" w:rsidP="00BC7D38">
            <w:pPr>
              <w:rPr>
                <w:rFonts w:ascii="Times New Roman" w:eastAsia="Calibri" w:hAnsi="Times New Roman" w:cs="Times New Roman"/>
              </w:rPr>
            </w:pPr>
          </w:p>
          <w:p w14:paraId="650223C4" w14:textId="77777777" w:rsidR="002C1B0D" w:rsidRPr="00E9118C" w:rsidRDefault="002C1B0D" w:rsidP="00BC7D38">
            <w:pPr>
              <w:rPr>
                <w:rFonts w:ascii="Times New Roman" w:eastAsia="Calibri" w:hAnsi="Times New Roman" w:cs="Times New Roman"/>
              </w:rPr>
            </w:pPr>
          </w:p>
          <w:p w14:paraId="1E22F0F2" w14:textId="77777777" w:rsidR="002C1B0D" w:rsidRPr="00E9118C" w:rsidRDefault="002C1B0D" w:rsidP="00BC7D38">
            <w:pPr>
              <w:rPr>
                <w:rFonts w:ascii="Times New Roman" w:eastAsia="Calibri" w:hAnsi="Times New Roman" w:cs="Times New Roman"/>
              </w:rPr>
            </w:pPr>
          </w:p>
          <w:p w14:paraId="3D82261E" w14:textId="77777777" w:rsidR="002C1B0D" w:rsidRPr="00E9118C" w:rsidRDefault="002C1B0D" w:rsidP="00BC7D38">
            <w:pPr>
              <w:rPr>
                <w:rFonts w:ascii="Times New Roman" w:eastAsia="Calibri" w:hAnsi="Times New Roman" w:cs="Times New Roman"/>
              </w:rPr>
            </w:pPr>
          </w:p>
        </w:tc>
      </w:tr>
    </w:tbl>
    <w:p w14:paraId="04F7E7A6" w14:textId="77777777" w:rsidR="002C1B0D" w:rsidRDefault="002C1B0D" w:rsidP="008629F1">
      <w:pPr>
        <w:autoSpaceDE w:val="0"/>
        <w:autoSpaceDN w:val="0"/>
        <w:adjustRightInd w:val="0"/>
        <w:spacing w:after="0" w:line="240" w:lineRule="auto"/>
        <w:ind w:left="2880"/>
        <w:rPr>
          <w:rFonts w:ascii="Times New Roman" w:hAnsi="Times New Roman" w:cs="Times New Roman"/>
          <w:b/>
          <w:bCs/>
        </w:rPr>
      </w:pPr>
    </w:p>
    <w:p w14:paraId="57F0B4A1" w14:textId="2109831E" w:rsidR="008629F1" w:rsidRDefault="008629F1" w:rsidP="008629F1">
      <w:pPr>
        <w:autoSpaceDE w:val="0"/>
        <w:autoSpaceDN w:val="0"/>
        <w:adjustRightInd w:val="0"/>
        <w:spacing w:after="0" w:line="240" w:lineRule="auto"/>
        <w:ind w:left="2880"/>
        <w:rPr>
          <w:rFonts w:ascii="Times New Roman" w:hAnsi="Times New Roman" w:cs="Times New Roman"/>
        </w:rPr>
      </w:pPr>
      <w:r w:rsidRPr="008629F1">
        <w:rPr>
          <w:rFonts w:ascii="Times New Roman" w:hAnsi="Times New Roman" w:cs="Times New Roman"/>
          <w:b/>
          <w:bCs/>
        </w:rPr>
        <w:t xml:space="preserve">E.2 </w:t>
      </w:r>
      <w:r>
        <w:rPr>
          <w:rFonts w:ascii="Times New Roman" w:hAnsi="Times New Roman" w:cs="Times New Roman"/>
          <w:b/>
          <w:bCs/>
        </w:rPr>
        <w:tab/>
      </w:r>
      <w:r w:rsidRPr="008629F1">
        <w:rPr>
          <w:rFonts w:ascii="Times New Roman" w:hAnsi="Times New Roman" w:cs="Times New Roman"/>
        </w:rPr>
        <w:t xml:space="preserve">Alternative bids will be accepted. If an alternative bid is submitted, please ensure </w:t>
      </w:r>
    </w:p>
    <w:p w14:paraId="5D8F49F4" w14:textId="331C1329" w:rsidR="008629F1" w:rsidRDefault="008629F1" w:rsidP="008629F1">
      <w:pPr>
        <w:autoSpaceDE w:val="0"/>
        <w:autoSpaceDN w:val="0"/>
        <w:adjustRightInd w:val="0"/>
        <w:spacing w:after="0" w:line="240" w:lineRule="auto"/>
        <w:ind w:left="3600"/>
        <w:rPr>
          <w:rFonts w:ascii="Times New Roman" w:hAnsi="Times New Roman" w:cs="Times New Roman"/>
        </w:rPr>
      </w:pPr>
      <w:r>
        <w:rPr>
          <w:rFonts w:ascii="Times New Roman" w:hAnsi="Times New Roman" w:cs="Times New Roman"/>
        </w:rPr>
        <w:t xml:space="preserve">that alternate bid is </w:t>
      </w:r>
      <w:r w:rsidRPr="008629F1">
        <w:rPr>
          <w:rFonts w:ascii="Times New Roman" w:hAnsi="Times New Roman" w:cs="Times New Roman"/>
        </w:rPr>
        <w:t>clearly marked as “Alternate Bid”. If perchance, more than one, “Alternate Bid”, is submitted,</w:t>
      </w:r>
      <w:r>
        <w:rPr>
          <w:rFonts w:ascii="Times New Roman" w:hAnsi="Times New Roman" w:cs="Times New Roman"/>
        </w:rPr>
        <w:t xml:space="preserve"> </w:t>
      </w:r>
      <w:r w:rsidRPr="008629F1">
        <w:rPr>
          <w:rFonts w:ascii="Times New Roman" w:hAnsi="Times New Roman" w:cs="Times New Roman"/>
        </w:rPr>
        <w:t>please make in sequence (i.e. Alternative Bid 1, Alternative Bid 2 etc.)</w:t>
      </w:r>
    </w:p>
    <w:p w14:paraId="307907C0" w14:textId="77777777" w:rsidR="00D73FFC" w:rsidRDefault="00D73FFC" w:rsidP="008629F1">
      <w:pPr>
        <w:autoSpaceDE w:val="0"/>
        <w:autoSpaceDN w:val="0"/>
        <w:adjustRightInd w:val="0"/>
        <w:spacing w:after="0" w:line="240" w:lineRule="auto"/>
        <w:ind w:left="2160" w:firstLine="720"/>
        <w:rPr>
          <w:rFonts w:ascii="Times New Roman" w:hAnsi="Times New Roman" w:cs="Times New Roman"/>
          <w:b/>
          <w:bCs/>
        </w:rPr>
      </w:pPr>
    </w:p>
    <w:p w14:paraId="5D150EE0" w14:textId="3C4B5141" w:rsidR="008629F1" w:rsidRDefault="008629F1" w:rsidP="008629F1">
      <w:pPr>
        <w:autoSpaceDE w:val="0"/>
        <w:autoSpaceDN w:val="0"/>
        <w:adjustRightInd w:val="0"/>
        <w:spacing w:after="0" w:line="240" w:lineRule="auto"/>
        <w:ind w:left="2160" w:firstLine="720"/>
        <w:rPr>
          <w:rFonts w:ascii="Times New Roman" w:hAnsi="Times New Roman" w:cs="Times New Roman"/>
        </w:rPr>
      </w:pPr>
      <w:r w:rsidRPr="008629F1">
        <w:rPr>
          <w:rFonts w:ascii="Times New Roman" w:hAnsi="Times New Roman" w:cs="Times New Roman"/>
          <w:b/>
          <w:bCs/>
        </w:rPr>
        <w:t>E.3.</w:t>
      </w:r>
      <w:r>
        <w:rPr>
          <w:rFonts w:ascii="Times New Roman" w:hAnsi="Times New Roman" w:cs="Times New Roman"/>
        </w:rPr>
        <w:tab/>
      </w:r>
      <w:r w:rsidRPr="008629F1">
        <w:rPr>
          <w:rFonts w:ascii="Times New Roman" w:hAnsi="Times New Roman" w:cs="Times New Roman"/>
        </w:rPr>
        <w:t>All quotes are to be FOB destination.</w:t>
      </w:r>
    </w:p>
    <w:p w14:paraId="4B11ECD2" w14:textId="09B71208" w:rsidR="008629F1" w:rsidRDefault="008629F1" w:rsidP="008629F1">
      <w:pPr>
        <w:autoSpaceDE w:val="0"/>
        <w:autoSpaceDN w:val="0"/>
        <w:adjustRightInd w:val="0"/>
        <w:spacing w:after="0" w:line="240" w:lineRule="auto"/>
        <w:ind w:left="2160" w:firstLine="720"/>
        <w:rPr>
          <w:rFonts w:ascii="Times New Roman" w:hAnsi="Times New Roman" w:cs="Times New Roman"/>
        </w:rPr>
      </w:pPr>
    </w:p>
    <w:p w14:paraId="533C5FA9" w14:textId="55135E0E" w:rsidR="008629F1" w:rsidRPr="008629F1" w:rsidRDefault="008629F1" w:rsidP="008629F1">
      <w:pPr>
        <w:autoSpaceDE w:val="0"/>
        <w:autoSpaceDN w:val="0"/>
        <w:adjustRightInd w:val="0"/>
        <w:spacing w:after="0" w:line="240" w:lineRule="auto"/>
        <w:ind w:left="2160" w:firstLine="720"/>
        <w:rPr>
          <w:rFonts w:ascii="Times New Roman" w:eastAsia="Calibri" w:hAnsi="Times New Roman" w:cs="Times New Roman"/>
        </w:rPr>
      </w:pPr>
      <w:r w:rsidRPr="008629F1">
        <w:rPr>
          <w:rFonts w:ascii="Times New Roman" w:hAnsi="Times New Roman" w:cs="Times New Roman"/>
          <w:b/>
          <w:bCs/>
        </w:rPr>
        <w:t>E.4.</w:t>
      </w:r>
      <w:r>
        <w:rPr>
          <w:rFonts w:ascii="Times New Roman" w:hAnsi="Times New Roman" w:cs="Times New Roman"/>
        </w:rPr>
        <w:tab/>
      </w:r>
      <w:r w:rsidRPr="008629F1">
        <w:rPr>
          <w:rFonts w:ascii="Times New Roman" w:hAnsi="Times New Roman" w:cs="Times New Roman"/>
        </w:rPr>
        <w:t xml:space="preserve">Any and </w:t>
      </w:r>
      <w:r>
        <w:rPr>
          <w:rFonts w:ascii="Times New Roman" w:hAnsi="Times New Roman" w:cs="Times New Roman"/>
        </w:rPr>
        <w:t>a</w:t>
      </w:r>
      <w:r w:rsidRPr="008629F1">
        <w:rPr>
          <w:rFonts w:ascii="Times New Roman" w:hAnsi="Times New Roman" w:cs="Times New Roman"/>
        </w:rPr>
        <w:t xml:space="preserve">ll </w:t>
      </w:r>
      <w:r>
        <w:rPr>
          <w:rFonts w:ascii="Times New Roman" w:hAnsi="Times New Roman" w:cs="Times New Roman"/>
        </w:rPr>
        <w:t>w</w:t>
      </w:r>
      <w:r w:rsidRPr="008629F1">
        <w:rPr>
          <w:rFonts w:ascii="Times New Roman" w:hAnsi="Times New Roman" w:cs="Times New Roman"/>
        </w:rPr>
        <w:t>arranties should be stated in price and cost response.</w:t>
      </w:r>
    </w:p>
    <w:p w14:paraId="682A4040" w14:textId="77777777" w:rsidR="00D333D4" w:rsidRPr="00D73FFC" w:rsidRDefault="00D333D4" w:rsidP="009A0E6B">
      <w:pPr>
        <w:pStyle w:val="ListParagraph"/>
        <w:rPr>
          <w:rFonts w:ascii="Times New Roman" w:hAnsi="Times New Roman"/>
          <w:b w:val="0"/>
          <w:sz w:val="22"/>
        </w:rPr>
      </w:pPr>
    </w:p>
    <w:p w14:paraId="3D2A72D7" w14:textId="22641862" w:rsidR="00342DC3" w:rsidRPr="00D73FFC" w:rsidRDefault="00342DC3" w:rsidP="009A0E6B">
      <w:pPr>
        <w:pStyle w:val="ListParagraph"/>
        <w:numPr>
          <w:ilvl w:val="2"/>
          <w:numId w:val="10"/>
        </w:numPr>
        <w:rPr>
          <w:rFonts w:ascii="Times New Roman" w:hAnsi="Times New Roman" w:cs="Times New Roman"/>
          <w:b w:val="0"/>
          <w:sz w:val="22"/>
          <w:szCs w:val="22"/>
        </w:rPr>
      </w:pPr>
      <w:r w:rsidRPr="00D73FFC">
        <w:rPr>
          <w:rFonts w:ascii="Times New Roman" w:hAnsi="Times New Roman" w:cs="Times New Roman"/>
          <w:b w:val="0"/>
          <w:sz w:val="22"/>
          <w:szCs w:val="22"/>
        </w:rPr>
        <w:t xml:space="preserve">As referenced in subsection 8.2.J, value-added </w:t>
      </w:r>
      <w:r w:rsidR="00CF5083" w:rsidRPr="00D73FFC">
        <w:rPr>
          <w:rFonts w:ascii="Times New Roman" w:hAnsi="Times New Roman" w:cs="Times New Roman"/>
          <w:b w:val="0"/>
          <w:sz w:val="22"/>
          <w:szCs w:val="22"/>
        </w:rPr>
        <w:t xml:space="preserve">products and/or services </w:t>
      </w:r>
      <w:r w:rsidRPr="00D73FFC">
        <w:rPr>
          <w:rFonts w:ascii="Times New Roman" w:hAnsi="Times New Roman" w:cs="Times New Roman"/>
          <w:b w:val="0"/>
          <w:sz w:val="22"/>
          <w:szCs w:val="22"/>
        </w:rPr>
        <w:t xml:space="preserve">within scope of the Acquisition may be included in </w:t>
      </w:r>
      <w:r w:rsidR="00CF5083" w:rsidRPr="00D73FFC">
        <w:rPr>
          <w:rFonts w:ascii="Times New Roman" w:hAnsi="Times New Roman" w:cs="Times New Roman"/>
          <w:b w:val="0"/>
          <w:sz w:val="22"/>
          <w:szCs w:val="22"/>
        </w:rPr>
        <w:t>the</w:t>
      </w:r>
      <w:r w:rsidRPr="00D73FFC">
        <w:rPr>
          <w:rFonts w:ascii="Times New Roman" w:hAnsi="Times New Roman" w:cs="Times New Roman"/>
          <w:b w:val="0"/>
          <w:sz w:val="22"/>
          <w:szCs w:val="22"/>
        </w:rPr>
        <w:t xml:space="preserve"> Bid.</w:t>
      </w:r>
    </w:p>
    <w:p w14:paraId="47061C9C" w14:textId="77777777" w:rsidR="00342DC3" w:rsidRPr="00D73FFC" w:rsidRDefault="00342DC3" w:rsidP="009A0E6B">
      <w:pPr>
        <w:pStyle w:val="ListParagraph"/>
        <w:rPr>
          <w:rFonts w:ascii="Times New Roman" w:hAnsi="Times New Roman" w:cs="Times New Roman"/>
          <w:b w:val="0"/>
          <w:sz w:val="22"/>
          <w:szCs w:val="22"/>
        </w:rPr>
      </w:pPr>
    </w:p>
    <w:p w14:paraId="0A5155F6" w14:textId="77777777" w:rsidR="001E7883" w:rsidRPr="00D73FFC" w:rsidRDefault="001E7883" w:rsidP="009A0E6B">
      <w:pPr>
        <w:pStyle w:val="ListParagraph"/>
        <w:ind w:left="2880"/>
        <w:jc w:val="both"/>
        <w:rPr>
          <w:rFonts w:ascii="Times New Roman" w:hAnsi="Times New Roman"/>
          <w:b w:val="0"/>
          <w:sz w:val="22"/>
        </w:rPr>
      </w:pPr>
    </w:p>
    <w:p w14:paraId="539FA263" w14:textId="31FD679F" w:rsidR="00F9259C" w:rsidRPr="00D73FFC" w:rsidRDefault="005512F6" w:rsidP="009A0E6B">
      <w:pPr>
        <w:pStyle w:val="ListParagraph"/>
        <w:numPr>
          <w:ilvl w:val="2"/>
          <w:numId w:val="10"/>
        </w:numPr>
        <w:jc w:val="both"/>
        <w:rPr>
          <w:rFonts w:ascii="Times New Roman" w:hAnsi="Times New Roman" w:cs="Times New Roman"/>
          <w:b w:val="0"/>
          <w:sz w:val="22"/>
          <w:szCs w:val="22"/>
        </w:rPr>
      </w:pPr>
      <w:r w:rsidRPr="00D73FFC">
        <w:rPr>
          <w:rFonts w:ascii="Times New Roman" w:hAnsi="Times New Roman" w:cs="Times New Roman"/>
          <w:b w:val="0"/>
          <w:sz w:val="22"/>
          <w:szCs w:val="22"/>
        </w:rPr>
        <w:t>As referenced in subsection 8.2.M, t</w:t>
      </w:r>
      <w:r w:rsidR="00F9259C" w:rsidRPr="00D73FFC">
        <w:rPr>
          <w:rFonts w:ascii="Times New Roman" w:hAnsi="Times New Roman" w:cs="Times New Roman"/>
          <w:b w:val="0"/>
          <w:sz w:val="22"/>
          <w:szCs w:val="22"/>
        </w:rPr>
        <w:t>he following additional company information is required to be included in the Bid:</w:t>
      </w:r>
    </w:p>
    <w:p w14:paraId="2E2586E2" w14:textId="77777777" w:rsidR="00F9259C" w:rsidRPr="00D73FFC"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Length of time the Bidder has been in business;</w:t>
      </w:r>
    </w:p>
    <w:p w14:paraId="5202B3E1" w14:textId="77777777"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A brief description of the company;</w:t>
      </w:r>
    </w:p>
    <w:p w14:paraId="4CBBA4DD" w14:textId="77777777"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Company size and organization;</w:t>
      </w:r>
    </w:p>
    <w:p w14:paraId="55B0A23A" w14:textId="617D0890"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 xml:space="preserve">The number of years the Bidder has been providing </w:t>
      </w:r>
      <w:r w:rsidR="00CF5083" w:rsidRPr="00D73FFC">
        <w:rPr>
          <w:rFonts w:ascii="Times New Roman" w:hAnsi="Times New Roman" w:cs="Times New Roman"/>
          <w:b w:val="0"/>
          <w:sz w:val="22"/>
          <w:szCs w:val="22"/>
        </w:rPr>
        <w:t xml:space="preserve">products and/or services </w:t>
      </w:r>
      <w:r w:rsidRPr="00D73FFC">
        <w:rPr>
          <w:rFonts w:ascii="Times New Roman" w:hAnsi="Times New Roman" w:cs="Times New Roman"/>
          <w:b w:val="0"/>
          <w:sz w:val="22"/>
          <w:szCs w:val="22"/>
        </w:rPr>
        <w:t>of the type requested;</w:t>
      </w:r>
    </w:p>
    <w:p w14:paraId="744C7325" w14:textId="2CC6CB0A"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 xml:space="preserve">The core competency of the </w:t>
      </w:r>
      <w:r w:rsidR="00BC7D38" w:rsidRPr="00D73FFC">
        <w:rPr>
          <w:rFonts w:ascii="Times New Roman" w:hAnsi="Times New Roman" w:cs="Times New Roman"/>
          <w:b w:val="0"/>
          <w:sz w:val="22"/>
          <w:szCs w:val="22"/>
        </w:rPr>
        <w:t>company;</w:t>
      </w:r>
    </w:p>
    <w:p w14:paraId="3B69640B" w14:textId="77777777" w:rsidR="00F9259C" w:rsidRPr="00D73FFC"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Number of employees allocated strictly for research;</w:t>
      </w:r>
    </w:p>
    <w:p w14:paraId="552FC2AD" w14:textId="77777777"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Number of employees allocated strictly for support;</w:t>
      </w:r>
    </w:p>
    <w:p w14:paraId="244C4808" w14:textId="1856D6C9" w:rsidR="00F9259C" w:rsidRPr="00D73FF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Number of clients</w:t>
      </w:r>
      <w:r w:rsidR="005F13B1" w:rsidRPr="00D73FFC">
        <w:rPr>
          <w:rFonts w:ascii="Times New Roman" w:hAnsi="Times New Roman" w:cs="Times New Roman"/>
          <w:b w:val="0"/>
          <w:sz w:val="22"/>
          <w:szCs w:val="22"/>
        </w:rPr>
        <w:t>;</w:t>
      </w:r>
      <w:r w:rsidR="00D73FFC" w:rsidRPr="00D73FFC">
        <w:rPr>
          <w:rFonts w:ascii="Times New Roman" w:hAnsi="Times New Roman" w:cs="Times New Roman"/>
          <w:b w:val="0"/>
          <w:sz w:val="22"/>
          <w:szCs w:val="22"/>
        </w:rPr>
        <w:t xml:space="preserve"> and </w:t>
      </w:r>
    </w:p>
    <w:p w14:paraId="0BB9D05A" w14:textId="5B8E518F" w:rsidR="00F9259C" w:rsidRPr="00D73FFC" w:rsidRDefault="00F9259C" w:rsidP="00D73FFC">
      <w:pPr>
        <w:pStyle w:val="ListParagraph"/>
        <w:numPr>
          <w:ilvl w:val="3"/>
          <w:numId w:val="10"/>
        </w:numPr>
        <w:spacing w:line="276" w:lineRule="auto"/>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Average client size (i.e., employee count)</w:t>
      </w:r>
      <w:r w:rsidR="00D73FFC" w:rsidRPr="00D73FFC">
        <w:rPr>
          <w:rFonts w:ascii="Times New Roman" w:hAnsi="Times New Roman" w:cs="Times New Roman"/>
          <w:b w:val="0"/>
          <w:sz w:val="22"/>
          <w:szCs w:val="22"/>
        </w:rPr>
        <w:t>.</w:t>
      </w:r>
    </w:p>
    <w:p w14:paraId="727AB2E8" w14:textId="77777777" w:rsidR="00F9259C" w:rsidRPr="00D73FFC" w:rsidRDefault="00F9259C" w:rsidP="009A0E6B">
      <w:pPr>
        <w:pStyle w:val="ListParagraph"/>
        <w:ind w:left="3240"/>
        <w:jc w:val="both"/>
        <w:rPr>
          <w:rFonts w:ascii="Times New Roman" w:hAnsi="Times New Roman"/>
          <w:b w:val="0"/>
          <w:sz w:val="22"/>
        </w:rPr>
      </w:pPr>
    </w:p>
    <w:p w14:paraId="682E608B" w14:textId="52275175" w:rsidR="00F9259C" w:rsidRPr="00D73FFC" w:rsidRDefault="00907309" w:rsidP="009A0E6B">
      <w:pPr>
        <w:pStyle w:val="ListParagraph"/>
        <w:numPr>
          <w:ilvl w:val="2"/>
          <w:numId w:val="10"/>
        </w:numPr>
        <w:jc w:val="both"/>
        <w:rPr>
          <w:rFonts w:ascii="Times New Roman" w:hAnsi="Times New Roman" w:cs="Times New Roman"/>
          <w:b w:val="0"/>
          <w:sz w:val="22"/>
          <w:szCs w:val="22"/>
        </w:rPr>
      </w:pPr>
      <w:r w:rsidRPr="00D73FFC">
        <w:rPr>
          <w:rFonts w:ascii="Times New Roman" w:hAnsi="Times New Roman" w:cs="Times New Roman"/>
          <w:b w:val="0"/>
          <w:sz w:val="22"/>
          <w:szCs w:val="22"/>
        </w:rPr>
        <w:t>As referenced in subsection 8.2.N, i</w:t>
      </w:r>
      <w:r w:rsidR="00F9259C" w:rsidRPr="00D73FFC">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D73FFC"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D73FFC" w:rsidRDefault="00F9259C" w:rsidP="009A0E6B">
      <w:pPr>
        <w:pStyle w:val="ListParagraph"/>
        <w:numPr>
          <w:ilvl w:val="3"/>
          <w:numId w:val="10"/>
        </w:numPr>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Company history;</w:t>
      </w:r>
    </w:p>
    <w:p w14:paraId="0E6E6834" w14:textId="77777777" w:rsidR="00F9259C" w:rsidRPr="00D73FFC" w:rsidRDefault="00F9259C" w:rsidP="009A0E6B">
      <w:pPr>
        <w:pStyle w:val="ListParagraph"/>
        <w:numPr>
          <w:ilvl w:val="3"/>
          <w:numId w:val="10"/>
        </w:numPr>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Relationship to Bidder;</w:t>
      </w:r>
    </w:p>
    <w:p w14:paraId="3CA03B81" w14:textId="77777777" w:rsidR="00F9259C" w:rsidRPr="00D73FFC" w:rsidRDefault="00F9259C" w:rsidP="009A0E6B">
      <w:pPr>
        <w:pStyle w:val="ListParagraph"/>
        <w:numPr>
          <w:ilvl w:val="3"/>
          <w:numId w:val="10"/>
        </w:numPr>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Clients for which the two entities have worked together; and</w:t>
      </w:r>
    </w:p>
    <w:p w14:paraId="6A178892" w14:textId="31745D50" w:rsidR="00F9259C" w:rsidRPr="00D73FFC" w:rsidRDefault="00F9259C" w:rsidP="009A0E6B">
      <w:pPr>
        <w:pStyle w:val="ListParagraph"/>
        <w:numPr>
          <w:ilvl w:val="3"/>
          <w:numId w:val="10"/>
        </w:numPr>
        <w:ind w:left="3240"/>
        <w:jc w:val="both"/>
        <w:rPr>
          <w:rFonts w:ascii="Times New Roman" w:hAnsi="Times New Roman" w:cs="Times New Roman"/>
          <w:b w:val="0"/>
          <w:sz w:val="22"/>
          <w:szCs w:val="22"/>
        </w:rPr>
      </w:pPr>
      <w:r w:rsidRPr="00D73FFC">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7C92A884" w:rsidR="00067EFD" w:rsidRPr="0029381F" w:rsidRDefault="005E64A1"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6" w:name="_Hlk36723154"/>
      <w:r w:rsidR="005B13F9" w:rsidRPr="005B13F9">
        <w:rPr>
          <w:rFonts w:ascii="Times New Roman" w:hAnsi="Times New Roman" w:cs="Times New Roman"/>
        </w:rPr>
        <w:t xml:space="preserve">or conditions provided by the State </w:t>
      </w:r>
      <w:bookmarkEnd w:id="16"/>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3C663D45"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r w:rsidR="00BC7D38" w:rsidRPr="00973089">
        <w:rPr>
          <w:rFonts w:ascii="Times New Roman" w:hAnsi="Times New Roman" w:cs="Times New Roman"/>
        </w:rPr>
        <w:t xml:space="preserve">changes </w:t>
      </w:r>
      <w:r w:rsidR="00BC7D38">
        <w:rPr>
          <w:rFonts w:ascii="Times New Roman" w:hAnsi="Times New Roman" w:cs="Times New Roman"/>
        </w:rPr>
        <w:t>to</w:t>
      </w:r>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4D4773BF"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r w:rsidR="00BC7D38">
        <w:rPr>
          <w:rFonts w:ascii="Times New Roman" w:hAnsi="Times New Roman" w:cs="Times New Roman"/>
          <w:bCs/>
        </w:rPr>
        <w:t>requirement and</w:t>
      </w:r>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7" w:name="_Hlk36723238"/>
      <w:r w:rsidR="005B13F9" w:rsidRPr="005B13F9">
        <w:rPr>
          <w:rFonts w:ascii="Times New Roman" w:hAnsi="Times New Roman" w:cs="Times New Roman"/>
        </w:rPr>
        <w:t xml:space="preserve">provided by the State </w:t>
      </w:r>
      <w:bookmarkEnd w:id="17"/>
      <w:r w:rsidR="009B5B54" w:rsidRPr="00BC76EA">
        <w:rPr>
          <w:rFonts w:ascii="Times New Roman" w:hAnsi="Times New Roman" w:cs="Times New Roman"/>
        </w:rPr>
        <w:t xml:space="preserve">including, without limitation, all attachments, </w:t>
      </w:r>
      <w:r w:rsidR="009B5B54" w:rsidRPr="00BC76EA">
        <w:rPr>
          <w:rFonts w:ascii="Times New Roman" w:hAnsi="Times New Roman" w:cs="Times New Roman"/>
        </w:rPr>
        <w:lastRenderedPageBreak/>
        <w:t xml:space="preserve">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3A6312">
        <w:rPr>
          <w:rFonts w:ascii="Times New Roman" w:hAnsi="Times New Roman" w:cs="Times New Roman"/>
          <w:b w:val="0"/>
          <w:color w:val="auto"/>
          <w:sz w:val="22"/>
          <w:szCs w:val="22"/>
        </w:rPr>
        <w:lastRenderedPageBreak/>
        <w:t xml:space="preserve">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5"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9" w:name="_Toc386628797"/>
    </w:p>
    <w:p w14:paraId="65F04046" w14:textId="49304B77"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r w:rsidR="00BC7D38">
        <w:rPr>
          <w:rFonts w:ascii="Times New Roman" w:hAnsi="Times New Roman" w:cs="Times New Roman"/>
          <w:b w:val="0"/>
          <w:bCs w:val="0"/>
          <w:color w:val="auto"/>
          <w:sz w:val="22"/>
          <w:szCs w:val="22"/>
        </w:rPr>
        <w:t>third-party</w:t>
      </w:r>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0"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6"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0"/>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1" w:name="_Hlk36723473"/>
      <w:r w:rsidR="0023569B" w:rsidRPr="0023569B">
        <w:rPr>
          <w:rFonts w:ascii="Times New Roman" w:hAnsi="Times New Roman" w:cs="Times New Roman"/>
          <w:b w:val="0"/>
          <w:color w:val="auto"/>
          <w:sz w:val="22"/>
          <w:szCs w:val="22"/>
        </w:rPr>
        <w:t xml:space="preserve">the State </w:t>
      </w:r>
      <w:bookmarkEnd w:id="21"/>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2"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2"/>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3"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4" w:name="_Hlk38031883"/>
      <w:r w:rsidR="00595116" w:rsidRPr="00513E2B">
        <w:rPr>
          <w:rFonts w:ascii="Times New Roman" w:hAnsi="Times New Roman" w:cs="Times New Roman"/>
          <w:b w:val="0"/>
          <w:color w:val="auto"/>
          <w:sz w:val="22"/>
          <w:szCs w:val="22"/>
        </w:rPr>
        <w:t>.</w:t>
      </w:r>
      <w:bookmarkEnd w:id="2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5"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5"/>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6"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6"/>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616809EF"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w:t>
      </w:r>
      <w:r w:rsidR="00BC7D38" w:rsidRPr="00B33FCF">
        <w:rPr>
          <w:rFonts w:ascii="Times New Roman" w:hAnsi="Times New Roman" w:cs="Times New Roman"/>
          <w:b w:val="0"/>
          <w:color w:val="auto"/>
          <w:sz w:val="22"/>
          <w:szCs w:val="22"/>
        </w:rPr>
        <w:t>negotiation</w:t>
      </w:r>
      <w:r w:rsidR="00B33FCF" w:rsidRPr="00B33FCF">
        <w:rPr>
          <w:rFonts w:ascii="Times New Roman" w:hAnsi="Times New Roman" w:cs="Times New Roman"/>
          <w:b w:val="0"/>
          <w:color w:val="auto"/>
          <w:sz w:val="22"/>
          <w:szCs w:val="22"/>
        </w:rPr>
        <w:t xml:space="preserve">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7"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8" w:name="_Toc474321211"/>
      <w:bookmarkStart w:id="29" w:name="_Toc255833725"/>
      <w:bookmarkEnd w:id="27"/>
      <w:r w:rsidRPr="00BC76EA">
        <w:rPr>
          <w:rFonts w:ascii="Times New Roman" w:hAnsi="Times New Roman" w:cs="Times New Roman"/>
          <w:color w:val="auto"/>
          <w:sz w:val="22"/>
          <w:szCs w:val="22"/>
        </w:rPr>
        <w:t>Award of Contract</w:t>
      </w:r>
      <w:bookmarkEnd w:id="28"/>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7"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9"/>
    </w:p>
    <w:p w14:paraId="0747496C" w14:textId="54D86490" w:rsidR="00964521" w:rsidRDefault="00964521" w:rsidP="00964521"/>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bookmarkStart w:id="30" w:name="_GoBack"/>
      <w:bookmarkEnd w:id="30"/>
      <w:r w:rsidRPr="00964521">
        <w:rPr>
          <w:rFonts w:ascii="Times New Roman" w:hAnsi="Times New Roman" w:cs="Times New Roman"/>
          <w:b/>
          <w:color w:val="000000"/>
          <w:sz w:val="24"/>
          <w:szCs w:val="24"/>
        </w:rPr>
        <w:lastRenderedPageBreak/>
        <w:t>BID PACKET SECTION FOUR:  REQUESTED EXCEPTIONS TO TERMS</w:t>
      </w:r>
    </w:p>
    <w:p w14:paraId="28CAA66E" w14:textId="4C12093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00D73FFC">
        <w:rPr>
          <w:rFonts w:ascii="Times New Roman" w:hAnsi="Times New Roman" w:cs="Times New Roman"/>
          <w:b/>
          <w:color w:val="000000"/>
          <w:sz w:val="24"/>
          <w:szCs w:val="24"/>
        </w:rPr>
        <w:t>. 1600000058</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9003F1A" w:rsidR="000C47ED" w:rsidRPr="00BC76EA" w:rsidRDefault="000C47ED" w:rsidP="00595D52">
      <w:pPr>
        <w:pStyle w:val="PlainText"/>
      </w:pPr>
    </w:p>
    <w:sectPr w:rsidR="000C47ED" w:rsidRPr="00BC76EA" w:rsidSect="00A06954">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0A3A" w14:textId="77777777" w:rsidR="00BC7D38" w:rsidRDefault="00BC7D38" w:rsidP="003A1DD0">
      <w:pPr>
        <w:spacing w:after="0" w:line="240" w:lineRule="auto"/>
      </w:pPr>
      <w:r>
        <w:separator/>
      </w:r>
    </w:p>
  </w:endnote>
  <w:endnote w:type="continuationSeparator" w:id="0">
    <w:p w14:paraId="59DF70B4" w14:textId="77777777" w:rsidR="00BC7D38" w:rsidRDefault="00BC7D38" w:rsidP="003A1DD0">
      <w:pPr>
        <w:spacing w:after="0" w:line="240" w:lineRule="auto"/>
      </w:pPr>
      <w:r>
        <w:continuationSeparator/>
      </w:r>
    </w:p>
  </w:endnote>
  <w:endnote w:type="continuationNotice" w:id="1">
    <w:p w14:paraId="76FB8BBE" w14:textId="77777777" w:rsidR="00BC7D38" w:rsidRDefault="00BC7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Content>
      <w:sdt>
        <w:sdtPr>
          <w:id w:val="565050523"/>
          <w:docPartObj>
            <w:docPartGallery w:val="Page Numbers (Top of Page)"/>
            <w:docPartUnique/>
          </w:docPartObj>
        </w:sdtPr>
        <w:sdtContent>
          <w:p w14:paraId="4AB7CA51" w14:textId="21AE0329" w:rsidR="00BC7D38" w:rsidRDefault="00BC7D3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BC7D38" w:rsidRDefault="00BC7D38">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5BB" w14:textId="2C24B642" w:rsidR="00BC7D38" w:rsidRPr="0009456C" w:rsidRDefault="00BC7D38">
    <w:pPr>
      <w:pStyle w:val="Footer"/>
      <w:rPr>
        <w:rFonts w:ascii="Times New Roman" w:hAnsi="Times New Roman" w:cs="Times New Roman"/>
      </w:rPr>
    </w:pPr>
    <w:r w:rsidRPr="0009456C">
      <w:rPr>
        <w:rFonts w:ascii="Times New Roman" w:hAnsi="Times New Roman" w:cs="Times New Roman"/>
      </w:rPr>
      <w:t>09/01/2020</w:t>
    </w:r>
  </w:p>
  <w:p w14:paraId="4C7A53B3" w14:textId="77777777" w:rsidR="00BC7D38" w:rsidRDefault="00BC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D9D1" w14:textId="77777777" w:rsidR="00BC7D38" w:rsidRDefault="00BC7D38" w:rsidP="003A1DD0">
      <w:pPr>
        <w:spacing w:after="0" w:line="240" w:lineRule="auto"/>
      </w:pPr>
      <w:r>
        <w:separator/>
      </w:r>
    </w:p>
  </w:footnote>
  <w:footnote w:type="continuationSeparator" w:id="0">
    <w:p w14:paraId="0D067B8A" w14:textId="77777777" w:rsidR="00BC7D38" w:rsidRDefault="00BC7D38" w:rsidP="003A1DD0">
      <w:pPr>
        <w:spacing w:after="0" w:line="240" w:lineRule="auto"/>
      </w:pPr>
      <w:r>
        <w:continuationSeparator/>
      </w:r>
    </w:p>
  </w:footnote>
  <w:footnote w:type="continuationNotice" w:id="1">
    <w:p w14:paraId="3416F0C2" w14:textId="77777777" w:rsidR="00BC7D38" w:rsidRDefault="00BC7D38">
      <w:pPr>
        <w:spacing w:after="0" w:line="240" w:lineRule="auto"/>
      </w:pPr>
    </w:p>
  </w:footnote>
  <w:footnote w:id="2">
    <w:p w14:paraId="2EEC04FF" w14:textId="4077C3CA" w:rsidR="00BC7D38" w:rsidRPr="00425849" w:rsidRDefault="00BC7D38"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BC7D38" w:rsidRDefault="00BC7D38"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BC7D38" w:rsidRDefault="00BC7D38" w:rsidP="00E17D20">
      <w:pPr>
        <w:pStyle w:val="FootnoteText"/>
      </w:pPr>
      <w:hyperlink r:id="rId1"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BC7D38" w:rsidRDefault="00BC7D3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BC7D38" w:rsidRDefault="00BC7D38">
      <w:pPr>
        <w:pStyle w:val="FootnoteText"/>
      </w:pPr>
      <w:hyperlink r:id="rId2"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BC7D38" w:rsidRPr="00384FF8" w:rsidRDefault="00BC7D3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BC7D38" w:rsidRPr="00432D82" w:rsidRDefault="00BC7D38">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BC7D38" w:rsidRPr="00432D82" w:rsidRDefault="00BC7D38"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BC7D38" w:rsidRPr="00742257" w:rsidRDefault="00BC7D38"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BC7D38" w:rsidRDefault="00BC7D38">
      <w:pPr>
        <w:pStyle w:val="FootnoteText"/>
      </w:pPr>
      <w:r>
        <w:rPr>
          <w:rStyle w:val="FootnoteReference"/>
        </w:rPr>
        <w:footnoteRef/>
      </w:r>
      <w:r>
        <w:t xml:space="preserve"> OAC 260:115-3-11</w:t>
      </w:r>
    </w:p>
  </w:footnote>
  <w:footnote w:id="10">
    <w:p w14:paraId="39E60A0F" w14:textId="035AF98F" w:rsidR="00BC7D38" w:rsidRDefault="00BC7D38">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BC7D38" w:rsidRPr="007D46EA" w:rsidRDefault="00BC7D38">
      <w:pPr>
        <w:pStyle w:val="FootnoteText"/>
        <w:rPr>
          <w:rFonts w:ascii="Times New Roman" w:hAnsi="Times New Roman" w:cs="Times New Roman"/>
        </w:rPr>
      </w:pPr>
      <w:hyperlink r:id="rId7" w:history="1">
        <w:r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C7D38" w:rsidRPr="00BF3F9A" w:rsidRDefault="00BC7D3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BC7D38"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BC7D38" w:rsidRPr="00801204" w:rsidRDefault="00BC7D38"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BC7D38" w:rsidRDefault="00BC7D38" w:rsidP="0038667D">
          <w:pPr>
            <w:pStyle w:val="TableText"/>
            <w:jc w:val="center"/>
            <w:rPr>
              <w:sz w:val="28"/>
              <w:szCs w:val="28"/>
            </w:rPr>
          </w:pPr>
          <w:r>
            <w:rPr>
              <w:sz w:val="28"/>
              <w:szCs w:val="28"/>
            </w:rPr>
            <w:t xml:space="preserve">Bidder Instructions </w:t>
          </w:r>
        </w:p>
        <w:p w14:paraId="6E944E3C" w14:textId="77777777" w:rsidR="00BC7D38" w:rsidRPr="00F61450" w:rsidRDefault="00BC7D38" w:rsidP="0038667D">
          <w:pPr>
            <w:pStyle w:val="TableText"/>
            <w:jc w:val="center"/>
          </w:pPr>
          <w:r>
            <w:rPr>
              <w:sz w:val="28"/>
              <w:szCs w:val="28"/>
            </w:rPr>
            <w:t>Cover Page</w:t>
          </w:r>
        </w:p>
      </w:tc>
    </w:tr>
  </w:tbl>
  <w:p w14:paraId="37FBF35E" w14:textId="77777777" w:rsidR="00BC7D38" w:rsidRDefault="00BC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35C"/>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2EA2"/>
    <w:rsid w:val="00137471"/>
    <w:rsid w:val="001413B7"/>
    <w:rsid w:val="00143C96"/>
    <w:rsid w:val="0014576E"/>
    <w:rsid w:val="00150ACF"/>
    <w:rsid w:val="00150F3D"/>
    <w:rsid w:val="001538B1"/>
    <w:rsid w:val="00153C08"/>
    <w:rsid w:val="001570D1"/>
    <w:rsid w:val="00164216"/>
    <w:rsid w:val="00166A11"/>
    <w:rsid w:val="00171089"/>
    <w:rsid w:val="00176275"/>
    <w:rsid w:val="00176BB6"/>
    <w:rsid w:val="00181898"/>
    <w:rsid w:val="00183644"/>
    <w:rsid w:val="00187F45"/>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309"/>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B0D"/>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37B6"/>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4F7EA4"/>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1F2E"/>
    <w:rsid w:val="006B3361"/>
    <w:rsid w:val="006B3560"/>
    <w:rsid w:val="006B5B36"/>
    <w:rsid w:val="006B772F"/>
    <w:rsid w:val="006C526E"/>
    <w:rsid w:val="006C75C2"/>
    <w:rsid w:val="006D109B"/>
    <w:rsid w:val="006D4DF2"/>
    <w:rsid w:val="006E440D"/>
    <w:rsid w:val="006E483F"/>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6DE"/>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4D6B"/>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629F1"/>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4A27"/>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C7D38"/>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49B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3FF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4ABE"/>
    <w:rsid w:val="00E36009"/>
    <w:rsid w:val="00E36820"/>
    <w:rsid w:val="00E36FEF"/>
    <w:rsid w:val="00E37E36"/>
    <w:rsid w:val="00E43F63"/>
    <w:rsid w:val="00E46E46"/>
    <w:rsid w:val="00E47535"/>
    <w:rsid w:val="00E47D37"/>
    <w:rsid w:val="00E51F62"/>
    <w:rsid w:val="00E52979"/>
    <w:rsid w:val="00E53612"/>
    <w:rsid w:val="00E61BF6"/>
    <w:rsid w:val="00E6299A"/>
    <w:rsid w:val="00E62A93"/>
    <w:rsid w:val="00E63033"/>
    <w:rsid w:val="00E63FD2"/>
    <w:rsid w:val="00E67FDE"/>
    <w:rsid w:val="00E70E4A"/>
    <w:rsid w:val="00E7202B"/>
    <w:rsid w:val="00E73305"/>
    <w:rsid w:val="00E762F9"/>
    <w:rsid w:val="00E775C5"/>
    <w:rsid w:val="00E8114E"/>
    <w:rsid w:val="00E8376D"/>
    <w:rsid w:val="00E9118C"/>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5205"/>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B7A94"/>
    <w:rsid w:val="00FC0AA1"/>
    <w:rsid w:val="00FC155B"/>
    <w:rsid w:val="00FC20C3"/>
    <w:rsid w:val="00FC3A66"/>
    <w:rsid w:val="00FC5B94"/>
    <w:rsid w:val="00FC625B"/>
    <w:rsid w:val="00FC7918"/>
    <w:rsid w:val="00FD12FD"/>
    <w:rsid w:val="00FD5F03"/>
    <w:rsid w:val="00FD70C6"/>
    <w:rsid w:val="00FE0607"/>
    <w:rsid w:val="00FE226F"/>
    <w:rsid w:val="00FE2C72"/>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table" w:customStyle="1" w:styleId="TableGrid1">
    <w:name w:val="Table Grid1"/>
    <w:basedOn w:val="TableNormal"/>
    <w:next w:val="TableGrid"/>
    <w:uiPriority w:val="39"/>
    <w:rsid w:val="00E4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MESCPeBID@omes.ok.gov" TargetMode="External"/><Relationship Id="rId13" Type="http://schemas.openxmlformats.org/officeDocument/2006/relationships/hyperlink" Target="mailto:cinnamon.alexander@omes.ok.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mes.ok.gov/forms/wiki-enrollment-it-procurement" TargetMode="External"/><Relationship Id="rId17"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hyperlink" Target="mailto:OMESCPeBID@omes.ok.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forms/wiki-enrollment-it-procurement" TargetMode="External"/><Relationship Id="rId5" Type="http://schemas.openxmlformats.org/officeDocument/2006/relationships/webSettings" Target="webSettings.xml"/><Relationship Id="rId15" Type="http://schemas.openxmlformats.org/officeDocument/2006/relationships/hyperlink" Target="https://omes.ok.gov/sites/g/files/gmc316/f/SecurityCertification-R_0.xlsx" TargetMode="External"/><Relationship Id="rId10" Type="http://schemas.openxmlformats.org/officeDocument/2006/relationships/hyperlink" Target="mailto:cinnamon.alexander@omes.ok.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http://www.ok.gov/cio/documents/InfoSecPPG.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8F6A-8F10-4F47-94D2-6C2DADCF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18</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10</cp:revision>
  <cp:lastPrinted>2020-09-01T14:51:00Z</cp:lastPrinted>
  <dcterms:created xsi:type="dcterms:W3CDTF">2021-02-03T19:34:00Z</dcterms:created>
  <dcterms:modified xsi:type="dcterms:W3CDTF">2021-02-18T14:37:00Z</dcterms:modified>
</cp:coreProperties>
</file>