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0A5E" w14:textId="0723A6FC" w:rsidR="00870BE7" w:rsidRDefault="00B41C9F" w:rsidP="00B41C9F">
      <w:pPr>
        <w:jc w:val="center"/>
        <w:rPr>
          <w:b/>
          <w:sz w:val="44"/>
          <w:szCs w:val="44"/>
        </w:rPr>
      </w:pPr>
      <w:r w:rsidRPr="00B41C9F">
        <w:rPr>
          <w:b/>
          <w:sz w:val="44"/>
          <w:szCs w:val="44"/>
        </w:rPr>
        <w:t>Exhibit 3 –</w:t>
      </w:r>
      <w:r>
        <w:rPr>
          <w:b/>
          <w:sz w:val="44"/>
          <w:szCs w:val="44"/>
        </w:rPr>
        <w:t xml:space="preserve"> Pricing</w:t>
      </w:r>
      <w:r w:rsidRPr="00B41C9F">
        <w:rPr>
          <w:b/>
          <w:sz w:val="44"/>
          <w:szCs w:val="44"/>
        </w:rPr>
        <w:t xml:space="preserve"> Cover Sheet</w:t>
      </w:r>
    </w:p>
    <w:p w14:paraId="2F257D89" w14:textId="77777777" w:rsidR="00B41C9F" w:rsidRDefault="00B41C9F" w:rsidP="00B41C9F">
      <w:pPr>
        <w:jc w:val="center"/>
        <w:rPr>
          <w:b/>
          <w:sz w:val="44"/>
          <w:szCs w:val="44"/>
        </w:rPr>
      </w:pPr>
    </w:p>
    <w:p w14:paraId="4C4DABE3" w14:textId="77777777" w:rsidR="00B41C9F" w:rsidRDefault="00B41C9F" w:rsidP="00B41C9F"/>
    <w:p w14:paraId="5AC8095E" w14:textId="38053332" w:rsidR="00B41C9F" w:rsidRPr="00B41C9F" w:rsidRDefault="00B41C9F" w:rsidP="00B41C9F">
      <w:pPr>
        <w:rPr>
          <w:b/>
          <w:sz w:val="44"/>
          <w:szCs w:val="44"/>
        </w:rPr>
      </w:pPr>
      <w:r>
        <w:rPr>
          <w:b/>
        </w:rPr>
        <w:t>Supplier bidding acknowledges with this coversheet that the required pricing volume meets the requirements set forth within this form and solicitation.</w:t>
      </w:r>
      <w:r w:rsidR="00960D45">
        <w:rPr>
          <w:b/>
        </w:rPr>
        <w:t xml:space="preserve">  </w:t>
      </w:r>
    </w:p>
    <w:p w14:paraId="471C3630" w14:textId="77777777" w:rsidR="00B41C9F" w:rsidRDefault="00B41C9F" w:rsidP="00B41C9F"/>
    <w:p w14:paraId="20579D84" w14:textId="77777777" w:rsidR="00B41C9F" w:rsidRDefault="00B41C9F" w:rsidP="00B41C9F">
      <w:r w:rsidRPr="00565385">
        <w:t>Business Legal Name/DBA (if applicable):</w:t>
      </w:r>
      <w:r>
        <w:t xml:space="preserve">  __________________________________________</w:t>
      </w:r>
    </w:p>
    <w:p w14:paraId="5C428EC4" w14:textId="77777777" w:rsidR="00B41C9F" w:rsidRDefault="00B41C9F" w:rsidP="00B41C9F">
      <w:pPr>
        <w:rPr>
          <w:b/>
        </w:rPr>
      </w:pPr>
    </w:p>
    <w:p w14:paraId="006BEFCA" w14:textId="77777777" w:rsidR="00B41C9F" w:rsidRDefault="00B41C9F" w:rsidP="00B41C9F">
      <w:pPr>
        <w:rPr>
          <w:b/>
        </w:rPr>
      </w:pPr>
    </w:p>
    <w:p w14:paraId="47DAD227" w14:textId="77777777" w:rsidR="00B41C9F" w:rsidRDefault="00B41C9F" w:rsidP="00B41C9F">
      <w:pPr>
        <w:rPr>
          <w:b/>
        </w:rPr>
      </w:pPr>
    </w:p>
    <w:p w14:paraId="30BCFDBC" w14:textId="77777777" w:rsidR="00B41C9F" w:rsidRDefault="00B41C9F" w:rsidP="00B41C9F">
      <w:pPr>
        <w:rPr>
          <w:b/>
        </w:rPr>
      </w:pPr>
      <w:r>
        <w:rPr>
          <w:b/>
        </w:rPr>
        <w:t>________________________________________________________________________</w:t>
      </w:r>
    </w:p>
    <w:p w14:paraId="5D5ED2E3" w14:textId="77777777" w:rsidR="00B41C9F" w:rsidRDefault="00B41C9F" w:rsidP="00B41C9F">
      <w:pPr>
        <w:rPr>
          <w:b/>
        </w:rPr>
      </w:pPr>
      <w:r>
        <w:rPr>
          <w:b/>
        </w:rPr>
        <w:t>Printed Name</w:t>
      </w:r>
      <w:r>
        <w:rPr>
          <w:b/>
        </w:rPr>
        <w:tab/>
      </w:r>
      <w:r>
        <w:rPr>
          <w:b/>
        </w:rPr>
        <w:tab/>
      </w:r>
      <w:r>
        <w:rPr>
          <w:b/>
        </w:rPr>
        <w:tab/>
      </w:r>
      <w:r>
        <w:rPr>
          <w:b/>
        </w:rPr>
        <w:tab/>
      </w:r>
      <w:r>
        <w:rPr>
          <w:b/>
        </w:rPr>
        <w:tab/>
      </w:r>
      <w:r>
        <w:rPr>
          <w:b/>
        </w:rPr>
        <w:tab/>
      </w:r>
      <w:r>
        <w:rPr>
          <w:b/>
        </w:rPr>
        <w:tab/>
        <w:t>Title</w:t>
      </w:r>
    </w:p>
    <w:p w14:paraId="19CD3425" w14:textId="77777777" w:rsidR="00B41C9F" w:rsidRDefault="00B41C9F" w:rsidP="00B41C9F">
      <w:pPr>
        <w:rPr>
          <w:b/>
        </w:rPr>
      </w:pPr>
    </w:p>
    <w:p w14:paraId="70563592" w14:textId="77777777" w:rsidR="00B41C9F" w:rsidRDefault="00B41C9F" w:rsidP="00B41C9F">
      <w:pPr>
        <w:rPr>
          <w:b/>
        </w:rPr>
      </w:pPr>
    </w:p>
    <w:p w14:paraId="365222D7" w14:textId="77777777" w:rsidR="00B41C9F" w:rsidRDefault="00B41C9F" w:rsidP="00B41C9F">
      <w:pPr>
        <w:rPr>
          <w:b/>
        </w:rPr>
      </w:pPr>
    </w:p>
    <w:p w14:paraId="080F753D" w14:textId="77777777" w:rsidR="00B41C9F" w:rsidRDefault="00B41C9F" w:rsidP="00B41C9F">
      <w:pPr>
        <w:rPr>
          <w:b/>
        </w:rPr>
      </w:pPr>
    </w:p>
    <w:p w14:paraId="5411648C" w14:textId="77777777" w:rsidR="00B41C9F" w:rsidRDefault="00B41C9F" w:rsidP="00B41C9F">
      <w:pPr>
        <w:rPr>
          <w:b/>
        </w:rPr>
      </w:pPr>
    </w:p>
    <w:p w14:paraId="3A4B4253" w14:textId="77777777" w:rsidR="00B41C9F" w:rsidRDefault="00B41C9F" w:rsidP="00B41C9F">
      <w:pPr>
        <w:rPr>
          <w:b/>
        </w:rPr>
      </w:pPr>
      <w:r>
        <w:rPr>
          <w:b/>
        </w:rPr>
        <w:t>________________________________________________________________________</w:t>
      </w:r>
    </w:p>
    <w:p w14:paraId="743C4078" w14:textId="77777777" w:rsidR="00B41C9F" w:rsidRPr="00565385" w:rsidRDefault="00B41C9F" w:rsidP="00B41C9F">
      <w:pPr>
        <w:rPr>
          <w:b/>
        </w:rPr>
      </w:pPr>
      <w:r>
        <w:rPr>
          <w:b/>
        </w:rPr>
        <w:t>Signature</w:t>
      </w:r>
      <w:r>
        <w:rPr>
          <w:b/>
        </w:rPr>
        <w:tab/>
      </w:r>
      <w:r>
        <w:rPr>
          <w:b/>
        </w:rPr>
        <w:tab/>
      </w:r>
      <w:r>
        <w:rPr>
          <w:b/>
        </w:rPr>
        <w:tab/>
      </w:r>
      <w:r>
        <w:rPr>
          <w:b/>
        </w:rPr>
        <w:tab/>
      </w:r>
      <w:r>
        <w:rPr>
          <w:b/>
        </w:rPr>
        <w:tab/>
      </w:r>
      <w:r>
        <w:rPr>
          <w:b/>
        </w:rPr>
        <w:tab/>
      </w:r>
      <w:r>
        <w:rPr>
          <w:b/>
        </w:rPr>
        <w:tab/>
        <w:t>Date</w:t>
      </w:r>
    </w:p>
    <w:p w14:paraId="46821F06" w14:textId="77777777" w:rsidR="00B41C9F" w:rsidRDefault="00B41C9F" w:rsidP="00B41C9F">
      <w:pPr>
        <w:rPr>
          <w:b/>
        </w:rPr>
      </w:pPr>
    </w:p>
    <w:p w14:paraId="08ED0485" w14:textId="77777777" w:rsidR="00B41C9F" w:rsidRDefault="00B41C9F" w:rsidP="00B41C9F">
      <w:pPr>
        <w:rPr>
          <w:b/>
        </w:rPr>
      </w:pPr>
    </w:p>
    <w:p w14:paraId="30666F69" w14:textId="3B0D82D8" w:rsidR="0063159E" w:rsidRPr="00E37ADB" w:rsidRDefault="0063159E" w:rsidP="0063159E">
      <w:pPr>
        <w:pStyle w:val="ListParagraph"/>
        <w:numPr>
          <w:ilvl w:val="0"/>
          <w:numId w:val="2"/>
        </w:numPr>
        <w:rPr>
          <w:rFonts w:cstheme="minorHAnsi"/>
          <w:b/>
        </w:rPr>
      </w:pPr>
      <w:r w:rsidRPr="0063159E">
        <w:rPr>
          <w:rFonts w:cstheme="minorHAnsi"/>
        </w:rPr>
        <w:t>Bidder</w:t>
      </w:r>
      <w:r w:rsidR="00960D45">
        <w:rPr>
          <w:rFonts w:cstheme="minorHAnsi"/>
        </w:rPr>
        <w:t xml:space="preserve"> certifies that all information provided within this RFP response to include both technical and pricing data is true and correct and in support of ODOC’s requirement to leverage OUSF and RHC funding</w:t>
      </w:r>
      <w:r>
        <w:rPr>
          <w:rFonts w:cstheme="minorHAnsi"/>
        </w:rPr>
        <w:t>.</w:t>
      </w:r>
    </w:p>
    <w:p w14:paraId="10615FA7" w14:textId="6FB95489" w:rsidR="00E37ADB" w:rsidRDefault="00E37ADB" w:rsidP="00E37ADB">
      <w:pPr>
        <w:rPr>
          <w:rFonts w:cstheme="minorHAnsi"/>
          <w:b/>
        </w:rPr>
      </w:pPr>
    </w:p>
    <w:p w14:paraId="289D9972" w14:textId="77777777" w:rsidR="00E37ADB" w:rsidRPr="00E84049" w:rsidRDefault="00E37ADB" w:rsidP="00E37ADB">
      <w:pPr>
        <w:ind w:left="720" w:hanging="720"/>
        <w:jc w:val="both"/>
        <w:rPr>
          <w:rFonts w:ascii="Times New Roman" w:hAnsi="Times New Roman" w:cs="Times New Roman"/>
          <w:bCs/>
          <w:sz w:val="24"/>
          <w:szCs w:val="24"/>
          <w:u w:val="single"/>
        </w:rPr>
      </w:pPr>
      <w:r>
        <w:rPr>
          <w:rFonts w:ascii="Times New Roman" w:hAnsi="Times New Roman" w:cs="Times New Roman"/>
          <w:bCs/>
          <w:sz w:val="24"/>
          <w:szCs w:val="24"/>
        </w:rPr>
        <w:t xml:space="preserve">Pricing volume must include submission of </w:t>
      </w:r>
      <w:r w:rsidRPr="0093407E">
        <w:rPr>
          <w:rFonts w:ascii="Times New Roman" w:hAnsi="Times New Roman" w:cs="Times New Roman"/>
          <w:bCs/>
          <w:sz w:val="24"/>
          <w:szCs w:val="24"/>
          <w:u w:val="single"/>
        </w:rPr>
        <w:t>Exhibit 1 – ODOC OUSF</w:t>
      </w:r>
      <w:r>
        <w:rPr>
          <w:rFonts w:ascii="Times New Roman" w:hAnsi="Times New Roman" w:cs="Times New Roman"/>
          <w:bCs/>
          <w:sz w:val="24"/>
          <w:szCs w:val="24"/>
          <w:u w:val="single"/>
        </w:rPr>
        <w:t>-RHC</w:t>
      </w:r>
      <w:r w:rsidRPr="0093407E">
        <w:rPr>
          <w:rFonts w:ascii="Times New Roman" w:hAnsi="Times New Roman" w:cs="Times New Roman"/>
          <w:bCs/>
          <w:sz w:val="24"/>
          <w:szCs w:val="24"/>
          <w:u w:val="single"/>
        </w:rPr>
        <w:t xml:space="preserve"> Locations</w:t>
      </w:r>
      <w:r>
        <w:rPr>
          <w:rFonts w:ascii="Times New Roman" w:hAnsi="Times New Roman" w:cs="Times New Roman"/>
          <w:bCs/>
          <w:sz w:val="24"/>
          <w:szCs w:val="24"/>
        </w:rPr>
        <w:t xml:space="preserve">, and </w:t>
      </w:r>
      <w:r>
        <w:rPr>
          <w:rFonts w:ascii="Times New Roman" w:hAnsi="Times New Roman" w:cs="Times New Roman"/>
          <w:bCs/>
          <w:sz w:val="24"/>
          <w:szCs w:val="24"/>
          <w:u w:val="single"/>
        </w:rPr>
        <w:t>Exhibit 3 – Pricing</w:t>
      </w:r>
      <w:r w:rsidRPr="00E84049">
        <w:rPr>
          <w:rFonts w:ascii="Times New Roman" w:hAnsi="Times New Roman" w:cs="Times New Roman"/>
          <w:bCs/>
          <w:sz w:val="24"/>
          <w:szCs w:val="24"/>
          <w:u w:val="single"/>
        </w:rPr>
        <w:t xml:space="preserve"> Cover Sheet</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All request pricing to be all inclusive to include as applicable all surcharges/fees, shipping/handling, and any travel costs.  Per 17 O.S. § 139.109.1(A)(1), pricing will support speeds of 100 Mbps. Be advised neither OUSF nor RHC permit matching funds to be used for any taxes or fees.  Bidders must clearly separate non-eligible costs as indicated.</w:t>
      </w:r>
    </w:p>
    <w:p w14:paraId="411479B0" w14:textId="77777777" w:rsidR="00E37ADB" w:rsidRDefault="00E37ADB" w:rsidP="00E37ADB">
      <w:pPr>
        <w:ind w:left="720" w:hanging="720"/>
        <w:jc w:val="both"/>
        <w:rPr>
          <w:rFonts w:ascii="Times New Roman" w:hAnsi="Times New Roman" w:cs="Times New Roman"/>
          <w:bCs/>
          <w:sz w:val="24"/>
          <w:szCs w:val="24"/>
        </w:rPr>
      </w:pPr>
    </w:p>
    <w:p w14:paraId="498D3585" w14:textId="77777777" w:rsidR="00E37ADB" w:rsidRPr="00FB43EA" w:rsidRDefault="00E37ADB" w:rsidP="00E37ADB">
      <w:pPr>
        <w:ind w:left="720" w:hanging="720"/>
        <w:jc w:val="both"/>
        <w:rPr>
          <w:rFonts w:ascii="Times New Roman" w:hAnsi="Times New Roman" w:cs="Times New Roman"/>
          <w:bCs/>
          <w:sz w:val="24"/>
          <w:szCs w:val="24"/>
        </w:rPr>
      </w:pPr>
      <w:r>
        <w:rPr>
          <w:rFonts w:ascii="Times New Roman" w:hAnsi="Times New Roman" w:cs="Times New Roman"/>
          <w:bCs/>
          <w:sz w:val="24"/>
          <w:szCs w:val="24"/>
        </w:rPr>
        <w:tab/>
        <w:t xml:space="preserve">Bidder will ensure all tabs within </w:t>
      </w:r>
      <w:r w:rsidRPr="004F4958">
        <w:rPr>
          <w:rFonts w:ascii="Times New Roman" w:hAnsi="Times New Roman" w:cs="Times New Roman"/>
          <w:bCs/>
          <w:sz w:val="24"/>
          <w:szCs w:val="24"/>
          <w:u w:val="single"/>
        </w:rPr>
        <w:t>Exhibit 1 - ODOC OUSF</w:t>
      </w:r>
      <w:r>
        <w:rPr>
          <w:rFonts w:ascii="Times New Roman" w:hAnsi="Times New Roman" w:cs="Times New Roman"/>
          <w:bCs/>
          <w:sz w:val="24"/>
          <w:szCs w:val="24"/>
          <w:u w:val="single"/>
        </w:rPr>
        <w:t>-RHC</w:t>
      </w:r>
      <w:r w:rsidRPr="004F4958">
        <w:rPr>
          <w:rFonts w:ascii="Times New Roman" w:hAnsi="Times New Roman" w:cs="Times New Roman"/>
          <w:bCs/>
          <w:sz w:val="24"/>
          <w:szCs w:val="24"/>
          <w:u w:val="single"/>
        </w:rPr>
        <w:t xml:space="preserve"> Locations</w:t>
      </w:r>
      <w:r w:rsidRPr="004F4958">
        <w:rPr>
          <w:rFonts w:ascii="Times New Roman" w:hAnsi="Times New Roman" w:cs="Times New Roman"/>
          <w:bCs/>
          <w:sz w:val="24"/>
          <w:szCs w:val="24"/>
        </w:rPr>
        <w:t xml:space="preserve"> </w:t>
      </w:r>
      <w:r>
        <w:rPr>
          <w:rFonts w:ascii="Times New Roman" w:hAnsi="Times New Roman" w:cs="Times New Roman"/>
          <w:bCs/>
          <w:sz w:val="24"/>
          <w:szCs w:val="24"/>
        </w:rPr>
        <w:t>fully completed. If specific elements of information requested do not apply (</w:t>
      </w:r>
      <w:proofErr w:type="gramStart"/>
      <w:r>
        <w:rPr>
          <w:rFonts w:ascii="Times New Roman" w:hAnsi="Times New Roman" w:cs="Times New Roman"/>
          <w:bCs/>
          <w:sz w:val="24"/>
          <w:szCs w:val="24"/>
        </w:rPr>
        <w:t>e.g.</w:t>
      </w:r>
      <w:proofErr w:type="gramEnd"/>
      <w:r>
        <w:rPr>
          <w:rFonts w:ascii="Times New Roman" w:hAnsi="Times New Roman" w:cs="Times New Roman"/>
          <w:bCs/>
          <w:sz w:val="24"/>
          <w:szCs w:val="24"/>
        </w:rPr>
        <w:t xml:space="preserve"> one-time fees which do not apply to option years), then bidder will not leave cell blank and will mark such cell as not applicable (“N/A”). Any missing, incomplete, or otherwise non-substantiated information within this or any requirement of this RFP may disqualify bidder from further consideration. </w:t>
      </w:r>
    </w:p>
    <w:p w14:paraId="494B0E53" w14:textId="77777777" w:rsidR="00E37ADB" w:rsidRDefault="00E37ADB" w:rsidP="00E37ADB">
      <w:pPr>
        <w:spacing w:line="276" w:lineRule="auto"/>
        <w:ind w:left="720"/>
        <w:rPr>
          <w:rFonts w:ascii="Times New Roman" w:hAnsi="Times New Roman" w:cs="Times New Roman"/>
          <w:sz w:val="24"/>
          <w:szCs w:val="24"/>
        </w:rPr>
      </w:pPr>
    </w:p>
    <w:p w14:paraId="33ED1078" w14:textId="5F716C47" w:rsidR="00E37ADB" w:rsidRPr="00E37ADB" w:rsidRDefault="00E37ADB" w:rsidP="00E37ADB">
      <w:pPr>
        <w:rPr>
          <w:rFonts w:cstheme="minorHAnsi"/>
          <w:b/>
        </w:rPr>
      </w:pPr>
      <w:r>
        <w:rPr>
          <w:rFonts w:ascii="Times New Roman" w:hAnsi="Times New Roman" w:cs="Times New Roman"/>
          <w:sz w:val="24"/>
          <w:szCs w:val="24"/>
        </w:rPr>
        <w:tab/>
      </w:r>
      <w:r w:rsidRPr="007D12ED">
        <w:rPr>
          <w:rFonts w:ascii="Times New Roman" w:hAnsi="Times New Roman" w:cs="Times New Roman"/>
          <w:sz w:val="24"/>
          <w:szCs w:val="24"/>
        </w:rPr>
        <w:t>Pricing proposed by the bidder must include all costs. All costs include special construction or nonrecurring costs (NRC) required by the service provider to provide the pro</w:t>
      </w:r>
      <w:r>
        <w:rPr>
          <w:rFonts w:ascii="Times New Roman" w:hAnsi="Times New Roman" w:cs="Times New Roman"/>
          <w:sz w:val="24"/>
          <w:szCs w:val="24"/>
        </w:rPr>
        <w:t xml:space="preserve">duct or service and all monthly </w:t>
      </w:r>
      <w:r w:rsidRPr="007D12ED">
        <w:rPr>
          <w:rFonts w:ascii="Times New Roman" w:hAnsi="Times New Roman" w:cs="Times New Roman"/>
          <w:sz w:val="24"/>
          <w:szCs w:val="24"/>
        </w:rPr>
        <w:t xml:space="preserve">recurring costs (MRC) including estimated surcharges and fees. </w:t>
      </w:r>
      <w:r>
        <w:rPr>
          <w:rFonts w:ascii="Times New Roman" w:hAnsi="Times New Roman" w:cs="Times New Roman"/>
          <w:sz w:val="24"/>
          <w:szCs w:val="24"/>
        </w:rPr>
        <w:t xml:space="preserve">Any cost which is not either OUSF or RHC eligible must be separated out from those which are eligible. </w:t>
      </w:r>
      <w:r w:rsidRPr="007D12ED">
        <w:rPr>
          <w:rFonts w:ascii="Times New Roman" w:hAnsi="Times New Roman" w:cs="Times New Roman"/>
          <w:sz w:val="24"/>
          <w:szCs w:val="24"/>
        </w:rPr>
        <w:t>Cost increases w</w:t>
      </w:r>
      <w:r>
        <w:rPr>
          <w:rFonts w:ascii="Times New Roman" w:hAnsi="Times New Roman" w:cs="Times New Roman"/>
          <w:sz w:val="24"/>
          <w:szCs w:val="24"/>
        </w:rPr>
        <w:t xml:space="preserve">ill not be allowed during the term quoted. You must provide pricing for all option years on </w:t>
      </w:r>
      <w:r w:rsidRPr="00F55449">
        <w:rPr>
          <w:rFonts w:ascii="Times New Roman" w:hAnsi="Times New Roman" w:cs="Times New Roman"/>
          <w:sz w:val="24"/>
          <w:szCs w:val="24"/>
          <w:u w:val="single"/>
        </w:rPr>
        <w:t>Exhibit 1 – ODOC OUSF-RHC Locations</w:t>
      </w:r>
    </w:p>
    <w:sectPr w:rsidR="00E37ADB" w:rsidRPr="00E37AD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3BC0" w14:textId="77777777" w:rsidR="00B41C9F" w:rsidRDefault="00B41C9F" w:rsidP="00B41C9F">
      <w:r>
        <w:separator/>
      </w:r>
    </w:p>
  </w:endnote>
  <w:endnote w:type="continuationSeparator" w:id="0">
    <w:p w14:paraId="0088F01B" w14:textId="77777777" w:rsidR="00B41C9F" w:rsidRDefault="00B41C9F" w:rsidP="00B4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4C9D" w14:textId="77777777" w:rsidR="00B41C9F" w:rsidRDefault="00B4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2BE" w14:textId="77777777" w:rsidR="00B41C9F" w:rsidRDefault="00B4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6E35" w14:textId="77777777" w:rsidR="00B41C9F" w:rsidRDefault="00B4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B69E" w14:textId="77777777" w:rsidR="00B41C9F" w:rsidRDefault="00B41C9F" w:rsidP="00B41C9F">
      <w:r>
        <w:separator/>
      </w:r>
    </w:p>
  </w:footnote>
  <w:footnote w:type="continuationSeparator" w:id="0">
    <w:p w14:paraId="01B01259" w14:textId="77777777" w:rsidR="00B41C9F" w:rsidRDefault="00B41C9F" w:rsidP="00B4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9E82" w14:textId="77777777" w:rsidR="00B41C9F" w:rsidRDefault="00B4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9D94" w14:textId="77777777" w:rsidR="00B41C9F" w:rsidRPr="00B41C9F" w:rsidRDefault="00B41C9F">
    <w:pPr>
      <w:pStyle w:val="Header"/>
      <w:rPr>
        <w:b/>
      </w:rPr>
    </w:pPr>
    <w:r w:rsidRPr="00565385">
      <w:rPr>
        <w:b/>
      </w:rPr>
      <w:t>Form REQUIRED with bid package submission.</w:t>
    </w:r>
  </w:p>
  <w:p w14:paraId="4C98FF72" w14:textId="77777777" w:rsidR="00B41C9F" w:rsidRDefault="00B4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B404" w14:textId="77777777" w:rsidR="00B41C9F" w:rsidRDefault="00B4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A5D8D"/>
    <w:multiLevelType w:val="hybridMultilevel"/>
    <w:tmpl w:val="CE9A90D0"/>
    <w:lvl w:ilvl="0" w:tplc="FEF4671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B5616"/>
    <w:multiLevelType w:val="hybridMultilevel"/>
    <w:tmpl w:val="0ED4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9F"/>
    <w:rsid w:val="0000306C"/>
    <w:rsid w:val="00354008"/>
    <w:rsid w:val="0063159E"/>
    <w:rsid w:val="00870BE7"/>
    <w:rsid w:val="00874835"/>
    <w:rsid w:val="008A6713"/>
    <w:rsid w:val="00960D45"/>
    <w:rsid w:val="00B41C9F"/>
    <w:rsid w:val="00BC2DC0"/>
    <w:rsid w:val="00DB49C6"/>
    <w:rsid w:val="00E13B0C"/>
    <w:rsid w:val="00E3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8A10"/>
  <w15:chartTrackingRefBased/>
  <w15:docId w15:val="{BB69C112-FB47-4253-94BF-CD003260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9F"/>
    <w:pPr>
      <w:tabs>
        <w:tab w:val="center" w:pos="4680"/>
        <w:tab w:val="right" w:pos="9360"/>
      </w:tabs>
    </w:pPr>
  </w:style>
  <w:style w:type="character" w:customStyle="1" w:styleId="HeaderChar">
    <w:name w:val="Header Char"/>
    <w:basedOn w:val="DefaultParagraphFont"/>
    <w:link w:val="Header"/>
    <w:uiPriority w:val="99"/>
    <w:rsid w:val="00B41C9F"/>
  </w:style>
  <w:style w:type="paragraph" w:styleId="Footer">
    <w:name w:val="footer"/>
    <w:basedOn w:val="Normal"/>
    <w:link w:val="FooterChar"/>
    <w:uiPriority w:val="99"/>
    <w:unhideWhenUsed/>
    <w:rsid w:val="00B41C9F"/>
    <w:pPr>
      <w:tabs>
        <w:tab w:val="center" w:pos="4680"/>
        <w:tab w:val="right" w:pos="9360"/>
      </w:tabs>
    </w:pPr>
  </w:style>
  <w:style w:type="character" w:customStyle="1" w:styleId="FooterChar">
    <w:name w:val="Footer Char"/>
    <w:basedOn w:val="DefaultParagraphFont"/>
    <w:link w:val="Footer"/>
    <w:uiPriority w:val="99"/>
    <w:rsid w:val="00B41C9F"/>
  </w:style>
  <w:style w:type="paragraph" w:styleId="ListParagraph">
    <w:name w:val="List Paragraph"/>
    <w:basedOn w:val="Normal"/>
    <w:uiPriority w:val="34"/>
    <w:qFormat/>
    <w:rsid w:val="00874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12" ma:contentTypeDescription="Create a new document." ma:contentTypeScope="" ma:versionID="02a81eeadb3ebdccb7561e6f15ac6ede">
  <xsd:schema xmlns:xsd="http://www.w3.org/2001/XMLSchema" xmlns:xs="http://www.w3.org/2001/XMLSchema" xmlns:p="http://schemas.microsoft.com/office/2006/metadata/properties" xmlns:ns1="http://schemas.microsoft.com/sharepoint/v3" xmlns:ns3="94d0de1d-005c-4da6-92b4-bf72f075f09c" xmlns:ns4="794d0f9b-91d3-46ab-8fae-258256503104" targetNamespace="http://schemas.microsoft.com/office/2006/metadata/properties" ma:root="true" ma:fieldsID="07b08026e17e8ab02a3115e4cba17f70" ns1:_="" ns3:_="" ns4:_="">
    <xsd:import namespace="http://schemas.microsoft.com/sharepoint/v3"/>
    <xsd:import namespace="94d0de1d-005c-4da6-92b4-bf72f075f09c"/>
    <xsd:import namespace="794d0f9b-91d3-46ab-8fae-2582565031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de1d-005c-4da6-92b4-bf72f075f0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88AA-773C-4C63-9ECA-C110B9358F54}">
  <ds:schemaRefs>
    <ds:schemaRef ds:uri="94d0de1d-005c-4da6-92b4-bf72f075f09c"/>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794d0f9b-91d3-46ab-8fae-258256503104"/>
    <ds:schemaRef ds:uri="http://www.w3.org/XML/1998/namespace"/>
    <ds:schemaRef ds:uri="http://purl.org/dc/terms/"/>
  </ds:schemaRefs>
</ds:datastoreItem>
</file>

<file path=customXml/itemProps2.xml><?xml version="1.0" encoding="utf-8"?>
<ds:datastoreItem xmlns:ds="http://schemas.openxmlformats.org/officeDocument/2006/customXml" ds:itemID="{4764CBB9-209E-4021-B29C-34ADAA0E494A}">
  <ds:schemaRefs>
    <ds:schemaRef ds:uri="http://schemas.microsoft.com/sharepoint/v3/contenttype/forms"/>
  </ds:schemaRefs>
</ds:datastoreItem>
</file>

<file path=customXml/itemProps3.xml><?xml version="1.0" encoding="utf-8"?>
<ds:datastoreItem xmlns:ds="http://schemas.openxmlformats.org/officeDocument/2006/customXml" ds:itemID="{971E8471-9ECA-4ADE-A81F-260CF7DD0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d0de1d-005c-4da6-92b4-bf72f075f09c"/>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1056B-33D7-4BB7-8C76-CA5CBCAC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Greco</dc:creator>
  <cp:keywords/>
  <dc:description/>
  <cp:lastModifiedBy>Nancy McFarland</cp:lastModifiedBy>
  <cp:revision>3</cp:revision>
  <dcterms:created xsi:type="dcterms:W3CDTF">2022-04-21T14:05:00Z</dcterms:created>
  <dcterms:modified xsi:type="dcterms:W3CDTF">2022-04-21T14:20:00Z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0x010100296B38A8266428438E835C52814ABB57</vt:lpwstr>
  </property>
</Properties>
</file>