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35A0F1BE"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3185B835" w14:textId="77777777" w:rsidR="00F06E46" w:rsidRPr="00B47C30" w:rsidRDefault="00D01ADD" w:rsidP="00E82A8E">
            <w:pPr>
              <w:jc w:val="center"/>
            </w:pPr>
            <w:bookmarkStart w:id="0" w:name="_GoBack"/>
            <w:bookmarkEnd w:id="0"/>
            <w:r w:rsidRPr="0014573F">
              <w:rPr>
                <w:noProof/>
              </w:rPr>
              <w:drawing>
                <wp:anchor distT="0" distB="0" distL="114300" distR="114300" simplePos="0" relativeHeight="251658240" behindDoc="1" locked="0" layoutInCell="1" allowOverlap="1" wp14:anchorId="26A2EA79" wp14:editId="5309EECF">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71F8880B" w14:textId="77777777" w:rsidR="00F06E46" w:rsidRPr="00B47C30" w:rsidRDefault="00F06E46" w:rsidP="00E82A8E">
            <w:pPr>
              <w:pStyle w:val="TableText"/>
              <w:spacing w:line="324" w:lineRule="exact"/>
              <w:jc w:val="left"/>
              <w:rPr>
                <w:b/>
                <w:sz w:val="24"/>
                <w:szCs w:val="24"/>
              </w:rPr>
            </w:pPr>
          </w:p>
          <w:p w14:paraId="6687F013"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08120044" w14:textId="77777777" w:rsidR="00F06E46" w:rsidRPr="00B47C30" w:rsidRDefault="001228D8" w:rsidP="004A1495">
            <w:pPr>
              <w:pStyle w:val="Heading1"/>
            </w:pPr>
            <w:r w:rsidRPr="009B6FF7">
              <w:t>Amendment of Solicitation</w:t>
            </w:r>
          </w:p>
        </w:tc>
      </w:tr>
    </w:tbl>
    <w:p w14:paraId="7A66D2F9"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3011"/>
        <w:gridCol w:w="349"/>
        <w:gridCol w:w="907"/>
        <w:gridCol w:w="1213"/>
        <w:gridCol w:w="1771"/>
        <w:gridCol w:w="1290"/>
        <w:gridCol w:w="352"/>
        <w:gridCol w:w="7"/>
      </w:tblGrid>
      <w:tr w:rsidR="00977E0D" w14:paraId="62192D19" w14:textId="77777777" w:rsidTr="00680721">
        <w:trPr>
          <w:gridAfter w:val="1"/>
          <w:wAfter w:w="7" w:type="dxa"/>
        </w:trPr>
        <w:tc>
          <w:tcPr>
            <w:tcW w:w="1778" w:type="dxa"/>
          </w:tcPr>
          <w:p w14:paraId="55B88933"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2374555A" w14:textId="76655283" w:rsidR="00977E0D" w:rsidRDefault="00AC3776" w:rsidP="00680721">
            <w:pPr>
              <w:spacing w:beforeLines="50" w:before="120"/>
            </w:pPr>
            <w:r>
              <w:t xml:space="preserve">  12/15/2021</w:t>
            </w:r>
          </w:p>
        </w:tc>
        <w:tc>
          <w:tcPr>
            <w:tcW w:w="2120" w:type="dxa"/>
            <w:gridSpan w:val="2"/>
          </w:tcPr>
          <w:p w14:paraId="40FB1FC8"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7CFF1D6F" w14:textId="2F7DC5B7" w:rsidR="00977E0D" w:rsidRDefault="00AC3776" w:rsidP="00680721">
            <w:pPr>
              <w:spacing w:beforeLines="50" w:before="120"/>
            </w:pPr>
            <w:r>
              <w:t xml:space="preserve">  1310004349</w:t>
            </w:r>
          </w:p>
        </w:tc>
      </w:tr>
      <w:tr w:rsidR="00977E0D" w14:paraId="5452B5CD" w14:textId="77777777" w:rsidTr="00680721">
        <w:trPr>
          <w:gridAfter w:val="1"/>
          <w:wAfter w:w="7" w:type="dxa"/>
        </w:trPr>
        <w:tc>
          <w:tcPr>
            <w:tcW w:w="1778" w:type="dxa"/>
          </w:tcPr>
          <w:p w14:paraId="7AE408FF"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193A1494" w14:textId="158A2EE0" w:rsidR="00977E0D" w:rsidRDefault="00AC3776" w:rsidP="00680721">
            <w:pPr>
              <w:spacing w:beforeLines="50" w:before="120"/>
            </w:pPr>
            <w:r>
              <w:t xml:space="preserve">  1310020764</w:t>
            </w:r>
          </w:p>
        </w:tc>
        <w:tc>
          <w:tcPr>
            <w:tcW w:w="2120" w:type="dxa"/>
            <w:gridSpan w:val="2"/>
          </w:tcPr>
          <w:p w14:paraId="643421A5"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3EFB9367" w14:textId="518AB07E" w:rsidR="00977E0D" w:rsidRDefault="00AC3776" w:rsidP="00680721">
            <w:pPr>
              <w:spacing w:beforeLines="50" w:before="120"/>
            </w:pPr>
            <w:r>
              <w:t xml:space="preserve">  7</w:t>
            </w:r>
          </w:p>
        </w:tc>
      </w:tr>
      <w:tr w:rsidR="003A36FF" w14:paraId="55656A1F" w14:textId="77777777" w:rsidTr="00417AF9">
        <w:trPr>
          <w:gridAfter w:val="1"/>
          <w:wAfter w:w="7" w:type="dxa"/>
          <w:trHeight w:val="215"/>
        </w:trPr>
        <w:tc>
          <w:tcPr>
            <w:tcW w:w="5138" w:type="dxa"/>
            <w:gridSpan w:val="3"/>
            <w:vAlign w:val="bottom"/>
          </w:tcPr>
          <w:p w14:paraId="04155C15"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427A469A"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1" w:name="Check1"/>
            <w:r>
              <w:instrText xml:space="preserve"> FORMCHECKBOX </w:instrText>
            </w:r>
            <w:r w:rsidR="00087A7B">
              <w:fldChar w:fldCharType="separate"/>
            </w:r>
            <w:r>
              <w:fldChar w:fldCharType="end"/>
            </w:r>
            <w:bookmarkEnd w:id="1"/>
            <w:r w:rsidR="007C0AF0">
              <w:t xml:space="preserve"> No</w:t>
            </w:r>
            <w:r>
              <w:t xml:space="preserve"> </w:t>
            </w:r>
          </w:p>
        </w:tc>
        <w:tc>
          <w:tcPr>
            <w:tcW w:w="1213" w:type="dxa"/>
            <w:vAlign w:val="bottom"/>
          </w:tcPr>
          <w:p w14:paraId="67F36BE4"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087A7B">
              <w:fldChar w:fldCharType="separate"/>
            </w:r>
            <w:r>
              <w:fldChar w:fldCharType="end"/>
            </w:r>
            <w:bookmarkEnd w:id="2"/>
            <w:r>
              <w:t xml:space="preserve"> Y</w:t>
            </w:r>
            <w:r w:rsidR="007C0AF0">
              <w:t>es</w:t>
            </w:r>
            <w:r>
              <w:t>, to:</w:t>
            </w:r>
          </w:p>
        </w:tc>
        <w:tc>
          <w:tcPr>
            <w:tcW w:w="1771" w:type="dxa"/>
            <w:tcBorders>
              <w:top w:val="single" w:sz="4" w:space="0" w:color="auto"/>
              <w:bottom w:val="single" w:sz="4" w:space="0" w:color="auto"/>
            </w:tcBorders>
            <w:vAlign w:val="bottom"/>
          </w:tcPr>
          <w:p w14:paraId="007F03E4" w14:textId="77777777" w:rsidR="003A36FF" w:rsidRDefault="003A36FF" w:rsidP="00680721">
            <w:pPr>
              <w:spacing w:beforeLines="100" w:before="24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17"/>
        <w:tc>
          <w:tcPr>
            <w:tcW w:w="1642" w:type="dxa"/>
            <w:gridSpan w:val="2"/>
            <w:tcBorders>
              <w:top w:val="single" w:sz="4" w:space="0" w:color="auto"/>
            </w:tcBorders>
            <w:vAlign w:val="bottom"/>
          </w:tcPr>
          <w:p w14:paraId="23C4F12F"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4"/>
            <w:r>
              <w:rPr>
                <w:bCs/>
              </w:rPr>
              <w:t xml:space="preserve"> </w:t>
            </w:r>
            <w:bookmarkStart w:id="5"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5"/>
            <w:r w:rsidR="003A36FF" w:rsidRPr="00680721">
              <w:rPr>
                <w:bCs/>
              </w:rPr>
              <w:t xml:space="preserve"> CST</w:t>
            </w:r>
          </w:p>
        </w:tc>
      </w:tr>
      <w:tr w:rsidR="003A36FF" w14:paraId="7B6DEA7C" w14:textId="77777777" w:rsidTr="00680721">
        <w:trPr>
          <w:gridAfter w:val="1"/>
          <w:wAfter w:w="7" w:type="dxa"/>
          <w:trHeight w:val="692"/>
        </w:trPr>
        <w:tc>
          <w:tcPr>
            <w:tcW w:w="10671" w:type="dxa"/>
            <w:gridSpan w:val="8"/>
          </w:tcPr>
          <w:p w14:paraId="2EA508A2" w14:textId="77777777" w:rsidR="002D11B4" w:rsidRDefault="002D11B4" w:rsidP="002D11B4"/>
          <w:p w14:paraId="0C48F716"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663BBE5D"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1D02D88B"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113A0F69"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49ED4D4F" w14:textId="77777777" w:rsidTr="00680721">
        <w:trPr>
          <w:gridAfter w:val="1"/>
          <w:wAfter w:w="7" w:type="dxa"/>
        </w:trPr>
        <w:tc>
          <w:tcPr>
            <w:tcW w:w="10671" w:type="dxa"/>
            <w:gridSpan w:val="8"/>
          </w:tcPr>
          <w:p w14:paraId="42C991DB"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20394C97" w14:textId="77777777" w:rsidTr="00680721">
        <w:trPr>
          <w:gridAfter w:val="1"/>
          <w:wAfter w:w="7" w:type="dxa"/>
          <w:trHeight w:val="73"/>
        </w:trPr>
        <w:tc>
          <w:tcPr>
            <w:tcW w:w="4789" w:type="dxa"/>
            <w:gridSpan w:val="2"/>
            <w:vMerge w:val="restart"/>
          </w:tcPr>
          <w:p w14:paraId="2FBBA5DE"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4CD70B24" w14:textId="77777777" w:rsidR="00DD7F49" w:rsidRPr="00DD7F49" w:rsidRDefault="00DD7F49" w:rsidP="00DD7F49">
            <w:pPr>
              <w:overflowPunct/>
              <w:autoSpaceDE/>
              <w:autoSpaceDN/>
              <w:adjustRightInd/>
              <w:textAlignment w:val="auto"/>
            </w:pPr>
            <w:r w:rsidRPr="00DD7F49">
              <w:rPr>
                <w:bCs/>
              </w:rPr>
              <w:t>OMES Central Purchasing</w:t>
            </w:r>
            <w:r w:rsidRPr="00DD7F49">
              <w:br/>
              <w:t>Will Rogers Building</w:t>
            </w:r>
          </w:p>
          <w:p w14:paraId="70D34795" w14:textId="77777777" w:rsidR="00DD7F49" w:rsidRPr="00DD7F49" w:rsidRDefault="00DD7F49" w:rsidP="00DD7F49">
            <w:pPr>
              <w:overflowPunct/>
              <w:autoSpaceDE/>
              <w:autoSpaceDN/>
              <w:adjustRightInd/>
              <w:textAlignment w:val="auto"/>
            </w:pPr>
            <w:r w:rsidRPr="00DD7F49">
              <w:t>ATTN: Darlene Saltzman</w:t>
            </w:r>
          </w:p>
          <w:p w14:paraId="746E015B" w14:textId="77777777" w:rsidR="00DD7F49" w:rsidRPr="00DD7F49" w:rsidRDefault="00DD7F49" w:rsidP="00DD7F49">
            <w:pPr>
              <w:overflowPunct/>
              <w:autoSpaceDE/>
              <w:autoSpaceDN/>
              <w:adjustRightInd/>
              <w:textAlignment w:val="auto"/>
            </w:pPr>
            <w:r w:rsidRPr="00DD7F49">
              <w:t>2401 N. Lincoln Blvd., Ste. 116</w:t>
            </w:r>
          </w:p>
          <w:p w14:paraId="3B37055B" w14:textId="77777777" w:rsidR="00001ACA" w:rsidRPr="00D23BF2" w:rsidRDefault="00DD7F49" w:rsidP="00DD7F49">
            <w:pPr>
              <w:overflowPunct/>
              <w:autoSpaceDE/>
              <w:autoSpaceDN/>
              <w:adjustRightInd/>
              <w:textAlignment w:val="auto"/>
              <w:rPr>
                <w:rFonts w:ascii="Times New Roman" w:hAnsi="Times New Roman" w:cs="Times New Roman"/>
                <w:sz w:val="24"/>
                <w:szCs w:val="24"/>
              </w:rPr>
            </w:pPr>
            <w:r w:rsidRPr="00DD7F49">
              <w:t>Oklahoma City, OK 73105</w:t>
            </w:r>
          </w:p>
        </w:tc>
        <w:tc>
          <w:tcPr>
            <w:tcW w:w="5530" w:type="dxa"/>
            <w:gridSpan w:val="5"/>
            <w:tcBorders>
              <w:bottom w:val="single" w:sz="4" w:space="0" w:color="auto"/>
            </w:tcBorders>
            <w:vAlign w:val="bottom"/>
          </w:tcPr>
          <w:p w14:paraId="48D5534B" w14:textId="77777777" w:rsidR="00001ACA" w:rsidRDefault="00001ACA" w:rsidP="00680721">
            <w:pPr>
              <w:spacing w:beforeLines="50" w:before="120"/>
            </w:pPr>
            <w:r>
              <w:t>Darlene Saltzman</w:t>
            </w:r>
          </w:p>
        </w:tc>
        <w:tc>
          <w:tcPr>
            <w:tcW w:w="352" w:type="dxa"/>
            <w:vAlign w:val="bottom"/>
          </w:tcPr>
          <w:p w14:paraId="3AE938EA" w14:textId="77777777" w:rsidR="00001ACA" w:rsidRDefault="00001ACA" w:rsidP="002F787C"/>
        </w:tc>
      </w:tr>
      <w:tr w:rsidR="00001ACA" w14:paraId="76468ED3" w14:textId="77777777" w:rsidTr="00680721">
        <w:trPr>
          <w:gridAfter w:val="1"/>
          <w:wAfter w:w="7" w:type="dxa"/>
          <w:trHeight w:val="98"/>
        </w:trPr>
        <w:tc>
          <w:tcPr>
            <w:tcW w:w="4789" w:type="dxa"/>
            <w:gridSpan w:val="2"/>
            <w:vMerge/>
          </w:tcPr>
          <w:p w14:paraId="513BFFB1" w14:textId="77777777" w:rsidR="00001ACA" w:rsidRPr="00D16F3B" w:rsidRDefault="00001ACA" w:rsidP="00680721">
            <w:pPr>
              <w:ind w:right="252"/>
            </w:pPr>
          </w:p>
        </w:tc>
        <w:tc>
          <w:tcPr>
            <w:tcW w:w="5530" w:type="dxa"/>
            <w:gridSpan w:val="5"/>
            <w:tcBorders>
              <w:top w:val="single" w:sz="4" w:space="0" w:color="auto"/>
            </w:tcBorders>
          </w:tcPr>
          <w:p w14:paraId="05CD040B" w14:textId="77777777" w:rsidR="00001ACA" w:rsidRDefault="00001ACA" w:rsidP="002F787C">
            <w:r w:rsidRPr="00D16F3B">
              <w:t>Contracting Officer</w:t>
            </w:r>
          </w:p>
        </w:tc>
        <w:tc>
          <w:tcPr>
            <w:tcW w:w="352" w:type="dxa"/>
          </w:tcPr>
          <w:p w14:paraId="2520CC33" w14:textId="77777777" w:rsidR="00001ACA" w:rsidRDefault="00001ACA" w:rsidP="002F787C"/>
        </w:tc>
      </w:tr>
      <w:tr w:rsidR="00001ACA" w14:paraId="661298C3" w14:textId="77777777" w:rsidTr="00680721">
        <w:trPr>
          <w:gridAfter w:val="1"/>
          <w:wAfter w:w="7" w:type="dxa"/>
          <w:trHeight w:val="73"/>
        </w:trPr>
        <w:tc>
          <w:tcPr>
            <w:tcW w:w="4789" w:type="dxa"/>
            <w:gridSpan w:val="2"/>
            <w:vMerge/>
          </w:tcPr>
          <w:p w14:paraId="0BE22DBD" w14:textId="77777777" w:rsidR="00001ACA" w:rsidRPr="00D16F3B" w:rsidRDefault="00001ACA" w:rsidP="00680721">
            <w:pPr>
              <w:ind w:right="252"/>
            </w:pPr>
          </w:p>
        </w:tc>
        <w:tc>
          <w:tcPr>
            <w:tcW w:w="5530" w:type="dxa"/>
            <w:gridSpan w:val="5"/>
            <w:tcBorders>
              <w:bottom w:val="single" w:sz="4" w:space="0" w:color="auto"/>
            </w:tcBorders>
          </w:tcPr>
          <w:p w14:paraId="7F017383" w14:textId="77777777" w:rsidR="00001ACA" w:rsidRDefault="00001ACA" w:rsidP="00001ACA">
            <w:pPr>
              <w:spacing w:beforeLines="50" w:before="120"/>
            </w:pPr>
            <w:r>
              <w:t>(405) 694-7016</w:t>
            </w:r>
          </w:p>
        </w:tc>
        <w:tc>
          <w:tcPr>
            <w:tcW w:w="352" w:type="dxa"/>
          </w:tcPr>
          <w:p w14:paraId="75B97035" w14:textId="77777777" w:rsidR="00001ACA" w:rsidRDefault="00001ACA" w:rsidP="00680721">
            <w:pPr>
              <w:spacing w:beforeLines="50" w:before="120"/>
            </w:pPr>
          </w:p>
        </w:tc>
      </w:tr>
      <w:tr w:rsidR="00001ACA" w14:paraId="5810AB5C" w14:textId="77777777" w:rsidTr="00680721">
        <w:trPr>
          <w:gridAfter w:val="1"/>
          <w:wAfter w:w="7" w:type="dxa"/>
          <w:trHeight w:val="63"/>
        </w:trPr>
        <w:tc>
          <w:tcPr>
            <w:tcW w:w="4789" w:type="dxa"/>
            <w:gridSpan w:val="2"/>
            <w:vMerge/>
          </w:tcPr>
          <w:p w14:paraId="727B6640" w14:textId="77777777" w:rsidR="00001ACA" w:rsidRPr="00D16F3B" w:rsidRDefault="00001ACA" w:rsidP="00680721">
            <w:pPr>
              <w:ind w:right="252"/>
            </w:pPr>
          </w:p>
        </w:tc>
        <w:tc>
          <w:tcPr>
            <w:tcW w:w="5530" w:type="dxa"/>
            <w:gridSpan w:val="5"/>
            <w:tcBorders>
              <w:top w:val="single" w:sz="4" w:space="0" w:color="auto"/>
            </w:tcBorders>
          </w:tcPr>
          <w:p w14:paraId="030E974B" w14:textId="77777777" w:rsidR="00001ACA" w:rsidRDefault="00001ACA" w:rsidP="002F787C">
            <w:r w:rsidRPr="00D16F3B">
              <w:t xml:space="preserve">Phone </w:t>
            </w:r>
            <w:r>
              <w:t xml:space="preserve"> </w:t>
            </w:r>
            <w:r w:rsidRPr="00D16F3B">
              <w:t>Number</w:t>
            </w:r>
          </w:p>
        </w:tc>
        <w:tc>
          <w:tcPr>
            <w:tcW w:w="352" w:type="dxa"/>
          </w:tcPr>
          <w:p w14:paraId="61CEDD67" w14:textId="77777777" w:rsidR="00001ACA" w:rsidRDefault="00001ACA" w:rsidP="002F787C"/>
        </w:tc>
      </w:tr>
      <w:tr w:rsidR="00001ACA" w14:paraId="6AF24797" w14:textId="77777777" w:rsidTr="00680721">
        <w:trPr>
          <w:gridAfter w:val="1"/>
          <w:wAfter w:w="7" w:type="dxa"/>
          <w:trHeight w:val="180"/>
        </w:trPr>
        <w:tc>
          <w:tcPr>
            <w:tcW w:w="4789" w:type="dxa"/>
            <w:gridSpan w:val="2"/>
            <w:vMerge/>
          </w:tcPr>
          <w:p w14:paraId="128ACB55" w14:textId="77777777" w:rsidR="00001ACA" w:rsidRPr="00D16F3B" w:rsidRDefault="00001ACA" w:rsidP="00680721">
            <w:pPr>
              <w:ind w:right="252"/>
            </w:pPr>
          </w:p>
        </w:tc>
        <w:tc>
          <w:tcPr>
            <w:tcW w:w="5530" w:type="dxa"/>
            <w:gridSpan w:val="5"/>
            <w:tcBorders>
              <w:bottom w:val="single" w:sz="4" w:space="0" w:color="auto"/>
            </w:tcBorders>
            <w:vAlign w:val="bottom"/>
          </w:tcPr>
          <w:p w14:paraId="71A7265C" w14:textId="77777777" w:rsidR="00001ACA" w:rsidRDefault="00001ACA" w:rsidP="00680721">
            <w:pPr>
              <w:spacing w:beforeLines="50" w:before="120"/>
            </w:pPr>
            <w:r>
              <w:t>Darlene.saltzman@omes.ok.gov</w:t>
            </w:r>
          </w:p>
        </w:tc>
        <w:tc>
          <w:tcPr>
            <w:tcW w:w="352" w:type="dxa"/>
          </w:tcPr>
          <w:p w14:paraId="34779740" w14:textId="77777777" w:rsidR="00001ACA" w:rsidRPr="00D16FC3" w:rsidRDefault="00001ACA" w:rsidP="002F787C"/>
        </w:tc>
      </w:tr>
      <w:tr w:rsidR="00001ACA" w14:paraId="71FEE7FC" w14:textId="77777777" w:rsidTr="00680721">
        <w:trPr>
          <w:gridAfter w:val="1"/>
          <w:wAfter w:w="7" w:type="dxa"/>
          <w:trHeight w:val="73"/>
        </w:trPr>
        <w:tc>
          <w:tcPr>
            <w:tcW w:w="4789" w:type="dxa"/>
            <w:gridSpan w:val="2"/>
            <w:vMerge/>
          </w:tcPr>
          <w:p w14:paraId="6BB167C9" w14:textId="77777777" w:rsidR="00001ACA" w:rsidRPr="00D16F3B" w:rsidRDefault="00001ACA" w:rsidP="00680721">
            <w:pPr>
              <w:ind w:right="252"/>
            </w:pPr>
          </w:p>
        </w:tc>
        <w:tc>
          <w:tcPr>
            <w:tcW w:w="5530" w:type="dxa"/>
            <w:gridSpan w:val="5"/>
            <w:tcBorders>
              <w:top w:val="single" w:sz="4" w:space="0" w:color="auto"/>
            </w:tcBorders>
          </w:tcPr>
          <w:p w14:paraId="0FE774A5" w14:textId="77777777" w:rsidR="00001ACA" w:rsidRDefault="00001ACA" w:rsidP="002F787C">
            <w:r w:rsidRPr="00D16FC3">
              <w:t>E-Mail  Address</w:t>
            </w:r>
          </w:p>
        </w:tc>
        <w:tc>
          <w:tcPr>
            <w:tcW w:w="352" w:type="dxa"/>
          </w:tcPr>
          <w:p w14:paraId="3D72A3B3" w14:textId="77777777" w:rsidR="00001ACA" w:rsidRPr="00D16FC3" w:rsidRDefault="00001ACA" w:rsidP="002F787C"/>
        </w:tc>
      </w:tr>
      <w:tr w:rsidR="00001ACA" w14:paraId="0EF31C3E" w14:textId="77777777" w:rsidTr="00680721">
        <w:trPr>
          <w:gridAfter w:val="1"/>
          <w:wAfter w:w="7" w:type="dxa"/>
        </w:trPr>
        <w:tc>
          <w:tcPr>
            <w:tcW w:w="10671" w:type="dxa"/>
            <w:gridSpan w:val="8"/>
          </w:tcPr>
          <w:p w14:paraId="5B16A635" w14:textId="77777777" w:rsidR="00001ACA" w:rsidRDefault="00001ACA" w:rsidP="00680721">
            <w:pPr>
              <w:spacing w:beforeLines="50" w:before="120"/>
            </w:pPr>
            <w:r w:rsidRPr="00680721">
              <w:rPr>
                <w:b/>
                <w:bCs/>
              </w:rPr>
              <w:t>Description of Amendment:</w:t>
            </w:r>
          </w:p>
        </w:tc>
      </w:tr>
      <w:tr w:rsidR="00001ACA" w14:paraId="54AF5820" w14:textId="77777777" w:rsidTr="00680721">
        <w:trPr>
          <w:gridAfter w:val="1"/>
          <w:wAfter w:w="7" w:type="dxa"/>
        </w:trPr>
        <w:tc>
          <w:tcPr>
            <w:tcW w:w="10671" w:type="dxa"/>
            <w:gridSpan w:val="8"/>
          </w:tcPr>
          <w:p w14:paraId="1F8F39F6" w14:textId="77777777" w:rsidR="00001ACA" w:rsidRDefault="00001ACA" w:rsidP="00680721">
            <w:pPr>
              <w:spacing w:beforeLines="50" w:before="120"/>
            </w:pPr>
            <w:r>
              <w:t xml:space="preserve">a. </w:t>
            </w:r>
            <w:r w:rsidRPr="00D16F3B">
              <w:t>This is to incorporate the following:</w:t>
            </w:r>
          </w:p>
        </w:tc>
      </w:tr>
      <w:tr w:rsidR="00001ACA" w14:paraId="2947C8CB"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00473BDC" w14:textId="0D8D1636" w:rsidR="00AC3776" w:rsidRDefault="003E6D66" w:rsidP="00AC3776">
            <w:pPr>
              <w:spacing w:beforeLines="50" w:before="120"/>
            </w:pPr>
            <w:r>
              <w:t>On behalf of the State of Oklahoma, the Office of Management and Enterprise Services (OMES) gives notice of</w:t>
            </w:r>
            <w:r w:rsidR="00AC3776">
              <w:t xml:space="preserve"> the following questions concerning this solicitation, received during the 2</w:t>
            </w:r>
            <w:r w:rsidR="00AC3776" w:rsidRPr="00AC3776">
              <w:rPr>
                <w:vertAlign w:val="superscript"/>
              </w:rPr>
              <w:t>nd</w:t>
            </w:r>
            <w:r w:rsidR="00AC3776">
              <w:t xml:space="preserve"> Q&amp;A period, which closed on 11/30/2021. All questions and procurement/agency responses are detailed below:</w:t>
            </w:r>
          </w:p>
          <w:p w14:paraId="56AF22E0" w14:textId="1792E9C0" w:rsidR="00AC3776" w:rsidRDefault="00AC3776" w:rsidP="00AC3776">
            <w:pPr>
              <w:spacing w:beforeLines="50" w:before="120"/>
            </w:pPr>
            <w:r>
              <w:t>**Also attached are blueprints requested on Set 1 #4 questions</w:t>
            </w:r>
            <w:r w:rsidR="008D25B1">
              <w:t xml:space="preserve"> (Exhibit 9)</w:t>
            </w:r>
            <w:r>
              <w:t>.</w:t>
            </w:r>
          </w:p>
          <w:p w14:paraId="1C03D6A7" w14:textId="67FFF2EF" w:rsidR="00286859" w:rsidRDefault="00286859" w:rsidP="00AC3776">
            <w:pPr>
              <w:spacing w:beforeLines="50" w:before="120"/>
            </w:pPr>
            <w:r>
              <w:t>***DOC has reduced the bond amount from $5,000,000.00 to $1,000,000.00. R</w:t>
            </w:r>
            <w:r w:rsidRPr="00286859">
              <w:t xml:space="preserve">efrigerated/frozen items </w:t>
            </w:r>
            <w:r>
              <w:t xml:space="preserve">will not be </w:t>
            </w:r>
            <w:r w:rsidRPr="00286859">
              <w:t>included in the solicitation at this time</w:t>
            </w:r>
            <w:r>
              <w:t xml:space="preserve">. </w:t>
            </w:r>
          </w:p>
          <w:p w14:paraId="2E99714E" w14:textId="4F9C94B4" w:rsidR="00AC3776" w:rsidRDefault="00AC3776" w:rsidP="00AC3776">
            <w:pPr>
              <w:spacing w:beforeLines="50" w:before="120"/>
            </w:pPr>
          </w:p>
          <w:p w14:paraId="08F55AD6" w14:textId="77777777" w:rsidR="00AC3776" w:rsidRPr="00023952" w:rsidRDefault="00AC3776" w:rsidP="00AC3776">
            <w:pPr>
              <w:pStyle w:val="ListParagraph"/>
              <w:numPr>
                <w:ilvl w:val="0"/>
                <w:numId w:val="5"/>
              </w:numPr>
              <w:spacing w:after="0" w:line="240" w:lineRule="auto"/>
              <w:rPr>
                <w:rFonts w:cstheme="minorHAnsi"/>
              </w:rPr>
            </w:pPr>
            <w:r w:rsidRPr="00023952">
              <w:rPr>
                <w:rFonts w:cstheme="minorHAnsi"/>
              </w:rPr>
              <w:t xml:space="preserve">During the tour of the Granite location it was noted that the current warehouse is not climate controlled.  However, in the answer to question 10, you state that the warehouse must be climate controlled.  Is it the expectation for the awarded vendor to retrofit the current Granite warehouse with air conditioning or will the </w:t>
            </w:r>
            <w:r>
              <w:rPr>
                <w:rFonts w:cstheme="minorHAnsi"/>
              </w:rPr>
              <w:t>O</w:t>
            </w:r>
            <w:r w:rsidRPr="00023952">
              <w:rPr>
                <w:rFonts w:cstheme="minorHAnsi"/>
              </w:rPr>
              <w:t xml:space="preserve">DOC handle that? </w:t>
            </w:r>
          </w:p>
          <w:p w14:paraId="47AA806F" w14:textId="77777777" w:rsidR="00AC3776" w:rsidRPr="00F82C01" w:rsidRDefault="00AC3776" w:rsidP="00AC3776">
            <w:pPr>
              <w:ind w:left="720"/>
              <w:rPr>
                <w:rFonts w:cstheme="minorHAnsi"/>
                <w:bCs/>
                <w:color w:val="365F91" w:themeColor="accent1" w:themeShade="BF"/>
              </w:rPr>
            </w:pPr>
            <w:r w:rsidRPr="00D4513C">
              <w:rPr>
                <w:rFonts w:cstheme="minorHAnsi"/>
                <w:b/>
                <w:bCs/>
              </w:rPr>
              <w:t>ANSWER:</w:t>
            </w:r>
            <w:r w:rsidRPr="00D4513C">
              <w:rPr>
                <w:rFonts w:cstheme="minorHAnsi"/>
                <w:bCs/>
              </w:rPr>
              <w:t xml:space="preserve"> </w:t>
            </w:r>
            <w:r w:rsidRPr="002D3A23">
              <w:rPr>
                <w:rFonts w:cstheme="minorHAnsi"/>
                <w:bCs/>
                <w:color w:val="365F91" w:themeColor="accent1" w:themeShade="BF"/>
              </w:rPr>
              <w:t xml:space="preserve">It </w:t>
            </w:r>
            <w:r>
              <w:rPr>
                <w:rFonts w:cstheme="minorHAnsi"/>
                <w:bCs/>
                <w:color w:val="365F91" w:themeColor="accent1" w:themeShade="BF"/>
              </w:rPr>
              <w:t xml:space="preserve">is </w:t>
            </w:r>
            <w:r w:rsidRPr="002D3A23">
              <w:rPr>
                <w:rFonts w:cstheme="minorHAnsi"/>
                <w:bCs/>
                <w:color w:val="365F91" w:themeColor="accent1" w:themeShade="BF"/>
              </w:rPr>
              <w:t xml:space="preserve">the vendor’s responsibility to retrofit the </w:t>
            </w:r>
            <w:r>
              <w:rPr>
                <w:rFonts w:cstheme="minorHAnsi"/>
                <w:bCs/>
                <w:color w:val="365F91" w:themeColor="accent1" w:themeShade="BF"/>
              </w:rPr>
              <w:t>Granite, OK location</w:t>
            </w:r>
            <w:r w:rsidRPr="002D3A23">
              <w:rPr>
                <w:rFonts w:cstheme="minorHAnsi"/>
                <w:bCs/>
                <w:color w:val="365F91" w:themeColor="accent1" w:themeShade="BF"/>
              </w:rPr>
              <w:t xml:space="preserve"> with air conditioning should that location be selected when the contract is awarded.</w:t>
            </w:r>
          </w:p>
          <w:p w14:paraId="730E011B" w14:textId="77777777" w:rsidR="00AC3776" w:rsidRDefault="00AC3776" w:rsidP="00AC3776">
            <w:pPr>
              <w:ind w:left="720"/>
              <w:rPr>
                <w:rFonts w:cstheme="minorHAnsi"/>
                <w:bCs/>
                <w:color w:val="365F91" w:themeColor="accent1" w:themeShade="BF"/>
              </w:rPr>
            </w:pPr>
          </w:p>
          <w:p w14:paraId="7B4D6064" w14:textId="77777777" w:rsidR="00AC3776" w:rsidRPr="003801C6" w:rsidRDefault="00AC3776" w:rsidP="00AC3776">
            <w:pPr>
              <w:pStyle w:val="ListParagraph"/>
              <w:numPr>
                <w:ilvl w:val="0"/>
                <w:numId w:val="5"/>
              </w:numPr>
              <w:spacing w:after="0" w:line="240" w:lineRule="auto"/>
              <w:rPr>
                <w:rFonts w:cstheme="minorHAnsi"/>
                <w:bCs/>
                <w:color w:val="000000" w:themeColor="text1"/>
              </w:rPr>
            </w:pPr>
            <w:r w:rsidRPr="003801C6">
              <w:rPr>
                <w:rFonts w:cstheme="minorHAnsi"/>
                <w:bCs/>
                <w:color w:val="000000" w:themeColor="text1"/>
              </w:rPr>
              <w:t xml:space="preserve">Regarding question #25 on the Amendment 4 Q&amp;A: Exhibit 3 Is the pricing listed in Exhibit 3 the bulk price currently be charged to ODOC or the inmate retail price? ANSWER: The bulk price is currently price charged to the inmate. </w:t>
            </w:r>
          </w:p>
          <w:p w14:paraId="6277D8A2" w14:textId="77777777" w:rsidR="00AC3776" w:rsidRPr="008F64C7" w:rsidRDefault="00AC3776" w:rsidP="00AC3776">
            <w:pPr>
              <w:pStyle w:val="ListParagraph"/>
              <w:spacing w:after="0" w:line="240" w:lineRule="auto"/>
              <w:rPr>
                <w:rFonts w:cstheme="minorHAnsi"/>
                <w:bCs/>
                <w:color w:val="000000" w:themeColor="text1"/>
              </w:rPr>
            </w:pPr>
            <w:r w:rsidRPr="008F64C7">
              <w:rPr>
                <w:rFonts w:cstheme="minorHAnsi"/>
                <w:bCs/>
                <w:color w:val="000000" w:themeColor="text1"/>
              </w:rPr>
              <w:t>Just to clarify, the price listed on Exhibit 3 is the retail price currently being charged to the inmate, correct? For example, the first item MARUCHAN RAMEN has a price listed of $0.25. Is the inmate paying $0.25 for this product? Or is this a bulk price (i.e., the price ODOC is paying to purchase the ramen, which is then sold to the inmate at a different price)?</w:t>
            </w:r>
          </w:p>
          <w:p w14:paraId="2ABEA5E1" w14:textId="77777777" w:rsidR="00AC3776" w:rsidRPr="002D3A23" w:rsidRDefault="00AC3776" w:rsidP="00AC3776">
            <w:pPr>
              <w:pStyle w:val="ListParagraph"/>
              <w:spacing w:after="0" w:line="240" w:lineRule="auto"/>
              <w:rPr>
                <w:rFonts w:cstheme="minorHAnsi"/>
                <w:bCs/>
                <w:color w:val="365F91" w:themeColor="accent1" w:themeShade="BF"/>
              </w:rPr>
            </w:pPr>
            <w:r w:rsidRPr="00023952">
              <w:rPr>
                <w:rFonts w:cstheme="minorHAnsi"/>
                <w:b/>
                <w:bCs/>
              </w:rPr>
              <w:t>ANSWER:</w:t>
            </w:r>
            <w:r w:rsidRPr="00023952">
              <w:rPr>
                <w:rFonts w:cstheme="minorHAnsi"/>
                <w:bCs/>
              </w:rPr>
              <w:t xml:space="preserve"> </w:t>
            </w:r>
            <w:r w:rsidRPr="002D3A23">
              <w:rPr>
                <w:rFonts w:cstheme="minorHAnsi"/>
                <w:bCs/>
                <w:color w:val="365F91" w:themeColor="accent1" w:themeShade="BF"/>
              </w:rPr>
              <w:t xml:space="preserve">Currently, the price being charged to the inmate for </w:t>
            </w:r>
            <w:proofErr w:type="spellStart"/>
            <w:r w:rsidRPr="002D3A23">
              <w:rPr>
                <w:rFonts w:cstheme="minorHAnsi"/>
                <w:bCs/>
                <w:color w:val="365F91" w:themeColor="accent1" w:themeShade="BF"/>
              </w:rPr>
              <w:t>Maruchan</w:t>
            </w:r>
            <w:proofErr w:type="spellEnd"/>
            <w:r w:rsidRPr="002D3A23">
              <w:rPr>
                <w:rFonts w:cstheme="minorHAnsi"/>
                <w:bCs/>
                <w:color w:val="365F91" w:themeColor="accent1" w:themeShade="BF"/>
              </w:rPr>
              <w:t xml:space="preserve"> Ramen is $0.25 each. </w:t>
            </w:r>
          </w:p>
          <w:p w14:paraId="6EEE7935" w14:textId="77777777" w:rsidR="00AC3776" w:rsidRDefault="00AC3776" w:rsidP="00AC3776">
            <w:pPr>
              <w:pStyle w:val="ListParagraph"/>
              <w:spacing w:after="0" w:line="240" w:lineRule="auto"/>
              <w:rPr>
                <w:rFonts w:cstheme="minorHAnsi"/>
                <w:bCs/>
              </w:rPr>
            </w:pPr>
          </w:p>
          <w:p w14:paraId="4DACE99A" w14:textId="77777777" w:rsidR="00AC3776" w:rsidRPr="00023952" w:rsidRDefault="00AC3776" w:rsidP="00AC3776">
            <w:pPr>
              <w:pStyle w:val="ListParagraph"/>
              <w:numPr>
                <w:ilvl w:val="0"/>
                <w:numId w:val="5"/>
              </w:numPr>
              <w:rPr>
                <w:rFonts w:cstheme="minorHAnsi"/>
                <w:bCs/>
                <w:color w:val="000000" w:themeColor="text1"/>
              </w:rPr>
            </w:pPr>
            <w:r>
              <w:rPr>
                <w:rFonts w:cstheme="minorHAnsi"/>
                <w:bCs/>
                <w:color w:val="000000" w:themeColor="text1"/>
              </w:rPr>
              <w:t xml:space="preserve">Follow-up to canteen questions set 2: </w:t>
            </w:r>
            <w:r w:rsidRPr="00023952">
              <w:rPr>
                <w:rFonts w:cstheme="minorHAnsi"/>
                <w:bCs/>
                <w:color w:val="000000" w:themeColor="text1"/>
              </w:rPr>
              <w:t>Question # 11 – transportation of inmates - Can you please clarify how you envision this to work?  Your answer states, “This will need to be included in the supplier’s proposal”</w:t>
            </w:r>
            <w:r>
              <w:rPr>
                <w:rFonts w:cstheme="minorHAnsi"/>
                <w:bCs/>
                <w:color w:val="000000" w:themeColor="text1"/>
              </w:rPr>
              <w:t xml:space="preserve">. </w:t>
            </w:r>
            <w:r w:rsidRPr="00023952">
              <w:rPr>
                <w:rFonts w:cstheme="minorHAnsi"/>
                <w:bCs/>
                <w:color w:val="000000" w:themeColor="text1"/>
              </w:rPr>
              <w:t xml:space="preserve"> Before we can provide a detailed process for this task we will need some clarification. Is awarded vendor solely responsible for moving inmate workers to and from fulfillment warehouse or will awarded vendor reimburse DOC for transportation costs?  If awarded vendor will reimburse DOC, then what is the estimated cost that the vendor would be responsible for per run?</w:t>
            </w:r>
          </w:p>
          <w:p w14:paraId="7D8AA2D1" w14:textId="77777777" w:rsidR="00AC3776" w:rsidRDefault="00AC3776" w:rsidP="00AC3776">
            <w:pPr>
              <w:pStyle w:val="ListParagraph"/>
              <w:spacing w:after="0" w:line="240" w:lineRule="auto"/>
              <w:rPr>
                <w:rFonts w:cstheme="minorHAnsi"/>
                <w:bCs/>
                <w:color w:val="365F91" w:themeColor="accent1" w:themeShade="BF"/>
              </w:rPr>
            </w:pPr>
            <w:r w:rsidRPr="00023952">
              <w:rPr>
                <w:rFonts w:cstheme="minorHAnsi"/>
                <w:b/>
                <w:bCs/>
              </w:rPr>
              <w:t>ANSWER:</w:t>
            </w:r>
            <w:r w:rsidRPr="00023952">
              <w:rPr>
                <w:rFonts w:cstheme="minorHAnsi"/>
                <w:bCs/>
              </w:rPr>
              <w:t xml:space="preserve"> </w:t>
            </w:r>
            <w:r w:rsidRPr="003801C6">
              <w:rPr>
                <w:rFonts w:cstheme="minorHAnsi"/>
                <w:bCs/>
                <w:color w:val="365F91" w:themeColor="accent1" w:themeShade="BF"/>
              </w:rPr>
              <w:t xml:space="preserve">The awarded vendor </w:t>
            </w:r>
            <w:r>
              <w:rPr>
                <w:rFonts w:cstheme="minorHAnsi"/>
                <w:bCs/>
                <w:color w:val="365F91" w:themeColor="accent1" w:themeShade="BF"/>
              </w:rPr>
              <w:t>will be</w:t>
            </w:r>
            <w:r w:rsidRPr="003801C6">
              <w:rPr>
                <w:rFonts w:cstheme="minorHAnsi"/>
                <w:bCs/>
                <w:color w:val="365F91" w:themeColor="accent1" w:themeShade="BF"/>
              </w:rPr>
              <w:t xml:space="preserve"> </w:t>
            </w:r>
            <w:r>
              <w:rPr>
                <w:rFonts w:cstheme="minorHAnsi"/>
                <w:bCs/>
                <w:color w:val="365F91" w:themeColor="accent1" w:themeShade="BF"/>
              </w:rPr>
              <w:t>solely responsible for all transportation of inmates and any expenses that may be incurred.</w:t>
            </w:r>
          </w:p>
          <w:p w14:paraId="4A951F04" w14:textId="77777777" w:rsidR="00AC3776" w:rsidRDefault="00AC3776" w:rsidP="00AC3776">
            <w:pPr>
              <w:pStyle w:val="ListParagraph"/>
              <w:spacing w:after="0" w:line="240" w:lineRule="auto"/>
              <w:rPr>
                <w:rFonts w:cstheme="minorHAnsi"/>
                <w:bCs/>
              </w:rPr>
            </w:pPr>
          </w:p>
          <w:p w14:paraId="55D3B64B" w14:textId="77777777" w:rsidR="00AC3776" w:rsidRDefault="00AC3776" w:rsidP="00AC3776">
            <w:pPr>
              <w:pStyle w:val="ListParagraph"/>
              <w:numPr>
                <w:ilvl w:val="0"/>
                <w:numId w:val="5"/>
              </w:numPr>
              <w:spacing w:after="0" w:line="240" w:lineRule="auto"/>
              <w:rPr>
                <w:rFonts w:cstheme="minorHAnsi"/>
                <w:bCs/>
                <w:color w:val="000000" w:themeColor="text1"/>
              </w:rPr>
            </w:pPr>
            <w:r>
              <w:rPr>
                <w:rFonts w:cstheme="minorHAnsi"/>
                <w:bCs/>
                <w:color w:val="000000" w:themeColor="text1"/>
              </w:rPr>
              <w:t xml:space="preserve">Follow-up to canteen questions set 1: </w:t>
            </w:r>
            <w:r w:rsidRPr="00023952">
              <w:rPr>
                <w:rFonts w:cstheme="minorHAnsi"/>
                <w:bCs/>
                <w:color w:val="000000" w:themeColor="text1"/>
              </w:rPr>
              <w:t>Your answer to question 21</w:t>
            </w:r>
            <w:r>
              <w:rPr>
                <w:rFonts w:cstheme="minorHAnsi"/>
                <w:bCs/>
                <w:color w:val="000000" w:themeColor="text1"/>
              </w:rPr>
              <w:t xml:space="preserve"> </w:t>
            </w:r>
            <w:r w:rsidRPr="00023952">
              <w:rPr>
                <w:rFonts w:cstheme="minorHAnsi"/>
                <w:bCs/>
                <w:color w:val="000000" w:themeColor="text1"/>
              </w:rPr>
              <w:t>indicates that DOC staff will be fully responsible for accepting and delivering all commissary and package orders at the facility level but then your answer to question 22 states “The alternate scope of services shall provide solutions not including OCI staff”.  Please clarify.</w:t>
            </w:r>
          </w:p>
          <w:p w14:paraId="36052CEB" w14:textId="77777777" w:rsidR="00AC3776" w:rsidRDefault="00AC3776" w:rsidP="00AC3776">
            <w:pPr>
              <w:pStyle w:val="ListParagraph"/>
              <w:spacing w:after="0" w:line="240" w:lineRule="auto"/>
              <w:rPr>
                <w:rFonts w:eastAsia="Times New Roman" w:cstheme="minorHAnsi"/>
                <w:color w:val="365F91" w:themeColor="accent1" w:themeShade="BF"/>
              </w:rPr>
            </w:pPr>
            <w:r w:rsidRPr="00023952">
              <w:rPr>
                <w:rFonts w:cstheme="minorHAnsi"/>
                <w:b/>
                <w:bCs/>
              </w:rPr>
              <w:t>ANSWER:</w:t>
            </w:r>
            <w:r w:rsidRPr="00023952">
              <w:rPr>
                <w:rFonts w:cstheme="minorHAnsi"/>
                <w:bCs/>
              </w:rPr>
              <w:t xml:space="preserve"> </w:t>
            </w:r>
            <w:r w:rsidRPr="00936E8E">
              <w:rPr>
                <w:rFonts w:eastAsia="Times New Roman" w:cstheme="minorHAnsi"/>
                <w:b/>
              </w:rPr>
              <w:t xml:space="preserve"> </w:t>
            </w:r>
            <w:r w:rsidRPr="00836862">
              <w:rPr>
                <w:rFonts w:eastAsia="Times New Roman" w:cstheme="minorHAnsi"/>
                <w:color w:val="365F91" w:themeColor="accent1" w:themeShade="BF"/>
              </w:rPr>
              <w:t>Question 21 references Attachment A 2.5.8 in the way that the specifications were written without alternates taken into consideration. Question 22 references Attachment A 4.3 which is for alternate bids. Should the answer to question 21 and question 22 be the same, it would not be necessary to solicit an alternate bid for those items.</w:t>
            </w:r>
          </w:p>
          <w:p w14:paraId="7F990CC2" w14:textId="77777777" w:rsidR="00AC3776" w:rsidRDefault="00AC3776" w:rsidP="00AC3776">
            <w:pPr>
              <w:pStyle w:val="ListParagraph"/>
              <w:spacing w:after="0" w:line="240" w:lineRule="auto"/>
              <w:rPr>
                <w:rFonts w:eastAsia="Times New Roman" w:cstheme="minorHAnsi"/>
                <w:color w:val="365F91" w:themeColor="accent1" w:themeShade="BF"/>
              </w:rPr>
            </w:pPr>
          </w:p>
          <w:p w14:paraId="2D8B6311" w14:textId="77777777" w:rsidR="00AC3776" w:rsidRDefault="00AC3776" w:rsidP="00AC3776">
            <w:pPr>
              <w:pStyle w:val="ListParagraph"/>
              <w:numPr>
                <w:ilvl w:val="0"/>
                <w:numId w:val="5"/>
              </w:numPr>
              <w:spacing w:after="0" w:line="240" w:lineRule="auto"/>
              <w:rPr>
                <w:rFonts w:cstheme="minorHAnsi"/>
                <w:bCs/>
                <w:color w:val="000000" w:themeColor="text1"/>
              </w:rPr>
            </w:pPr>
            <w:r w:rsidRPr="00986339">
              <w:rPr>
                <w:rFonts w:cstheme="minorHAnsi"/>
                <w:bCs/>
                <w:color w:val="000000" w:themeColor="text1"/>
              </w:rPr>
              <w:t>Follow-up to canteen questions set 1. Question 35 – frozen items Your answer to question 35 indicates that commissary staff (ODOC staff) will not be responsible for ordering frozen or refrigerated items but yet the item lists we need to include price for (exhibits 5 and 6) includes frozen and refrigerated items.  Does ODOC intend to continue offering frozen/refrigerated items as part of this RFP?</w:t>
            </w:r>
          </w:p>
          <w:p w14:paraId="57644EED" w14:textId="77777777" w:rsidR="00AC3776" w:rsidRPr="00836862" w:rsidRDefault="00AC3776" w:rsidP="00AC3776">
            <w:pPr>
              <w:pStyle w:val="ListParagraph"/>
              <w:spacing w:after="0" w:line="240" w:lineRule="auto"/>
              <w:rPr>
                <w:rFonts w:eastAsia="Times New Roman" w:cstheme="minorHAnsi"/>
                <w:color w:val="365F91" w:themeColor="accent1" w:themeShade="BF"/>
              </w:rPr>
            </w:pPr>
            <w:r w:rsidRPr="00023952">
              <w:rPr>
                <w:rFonts w:cstheme="minorHAnsi"/>
                <w:b/>
                <w:bCs/>
              </w:rPr>
              <w:t>ANSWER:</w:t>
            </w:r>
            <w:r w:rsidRPr="00023952">
              <w:rPr>
                <w:rFonts w:cstheme="minorHAnsi"/>
                <w:bCs/>
              </w:rPr>
              <w:t xml:space="preserve"> </w:t>
            </w:r>
            <w:r w:rsidRPr="00936E8E">
              <w:rPr>
                <w:rFonts w:eastAsia="Times New Roman" w:cstheme="minorHAnsi"/>
                <w:b/>
              </w:rPr>
              <w:t xml:space="preserve"> </w:t>
            </w:r>
            <w:r>
              <w:rPr>
                <w:rFonts w:eastAsia="Times New Roman" w:cstheme="minorHAnsi"/>
                <w:color w:val="365F91" w:themeColor="accent1" w:themeShade="BF"/>
              </w:rPr>
              <w:t xml:space="preserve">No, refrigerated/frozen items will not be included at this time. </w:t>
            </w:r>
          </w:p>
          <w:p w14:paraId="3E34CC70" w14:textId="77777777" w:rsidR="00AC3776" w:rsidRDefault="00AC3776" w:rsidP="00AC3776">
            <w:pPr>
              <w:pStyle w:val="ListParagraph"/>
              <w:spacing w:after="0" w:line="240" w:lineRule="auto"/>
              <w:rPr>
                <w:rFonts w:cstheme="minorHAnsi"/>
                <w:bCs/>
                <w:color w:val="000000" w:themeColor="text1"/>
              </w:rPr>
            </w:pPr>
          </w:p>
          <w:p w14:paraId="0A93C593" w14:textId="77777777" w:rsidR="00AC3776" w:rsidRDefault="00AC3776" w:rsidP="00AC3776">
            <w:pPr>
              <w:pStyle w:val="ListParagraph"/>
              <w:numPr>
                <w:ilvl w:val="0"/>
                <w:numId w:val="5"/>
              </w:numPr>
              <w:spacing w:after="0" w:line="240" w:lineRule="auto"/>
              <w:rPr>
                <w:rFonts w:cstheme="minorHAnsi"/>
                <w:bCs/>
                <w:color w:val="000000" w:themeColor="text1"/>
              </w:rPr>
            </w:pPr>
            <w:r w:rsidRPr="00986339">
              <w:rPr>
                <w:rFonts w:cstheme="minorHAnsi"/>
                <w:bCs/>
                <w:color w:val="000000" w:themeColor="text1"/>
              </w:rPr>
              <w:t xml:space="preserve">Based on the item descriptions provided, Exhibit 5 appears to be based on a bulk item report. The bulk ordering price would be the price ODOC pays to its vendor(s) to procure the product in bulk quantities. When these products are later sold to the inmates, they would be sold at a different (higher) price and in non-bulk quantities. </w:t>
            </w:r>
            <w:r>
              <w:rPr>
                <w:rFonts w:cstheme="minorHAnsi"/>
                <w:bCs/>
                <w:color w:val="000000" w:themeColor="text1"/>
              </w:rPr>
              <w:t xml:space="preserve"> </w:t>
            </w:r>
            <w:r w:rsidRPr="00986339">
              <w:rPr>
                <w:rFonts w:cstheme="minorHAnsi"/>
                <w:bCs/>
                <w:color w:val="000000" w:themeColor="text1"/>
              </w:rPr>
              <w:t xml:space="preserve">Exhibit 5 includes a column labeled “Bidder’s Price </w:t>
            </w:r>
            <w:proofErr w:type="gramStart"/>
            <w:r w:rsidRPr="00986339">
              <w:rPr>
                <w:rFonts w:cstheme="minorHAnsi"/>
                <w:bCs/>
                <w:color w:val="000000" w:themeColor="text1"/>
              </w:rPr>
              <w:t>Each</w:t>
            </w:r>
            <w:proofErr w:type="gramEnd"/>
            <w:r w:rsidRPr="00986339">
              <w:rPr>
                <w:rFonts w:cstheme="minorHAnsi"/>
                <w:bCs/>
                <w:color w:val="000000" w:themeColor="text1"/>
              </w:rPr>
              <w:t>” that bidders are supposed to fill in. Should we enter our price per each case of twelve 8-oz. bottles of mustard, or should we enter a price for each individual 8 oz. bottle of mustard?</w:t>
            </w:r>
          </w:p>
          <w:p w14:paraId="620F468E" w14:textId="77777777" w:rsidR="00AC3776" w:rsidRPr="00F82C01" w:rsidRDefault="00AC3776" w:rsidP="00AC3776">
            <w:pPr>
              <w:pStyle w:val="ListParagraph"/>
              <w:spacing w:after="0" w:line="240" w:lineRule="auto"/>
              <w:rPr>
                <w:rFonts w:eastAsia="Times New Roman" w:cstheme="minorHAnsi"/>
                <w:color w:val="365F91" w:themeColor="accent1" w:themeShade="BF"/>
              </w:rPr>
            </w:pPr>
            <w:r w:rsidRPr="00023952">
              <w:rPr>
                <w:rFonts w:cstheme="minorHAnsi"/>
                <w:b/>
                <w:bCs/>
              </w:rPr>
              <w:t>ANSWER:</w:t>
            </w:r>
            <w:r w:rsidRPr="00023952">
              <w:rPr>
                <w:rFonts w:cstheme="minorHAnsi"/>
                <w:bCs/>
              </w:rPr>
              <w:t xml:space="preserve"> </w:t>
            </w:r>
            <w:r w:rsidRPr="00936E8E">
              <w:rPr>
                <w:rFonts w:eastAsia="Times New Roman" w:cstheme="minorHAnsi"/>
                <w:b/>
              </w:rPr>
              <w:t xml:space="preserve"> </w:t>
            </w:r>
            <w:r>
              <w:rPr>
                <w:rFonts w:eastAsia="Times New Roman" w:cstheme="minorHAnsi"/>
                <w:color w:val="365F91" w:themeColor="accent1" w:themeShade="BF"/>
              </w:rPr>
              <w:t>Prices bid shall</w:t>
            </w:r>
            <w:r w:rsidRPr="00766500">
              <w:rPr>
                <w:rFonts w:eastAsia="Times New Roman" w:cstheme="minorHAnsi"/>
                <w:color w:val="365F91" w:themeColor="accent1" w:themeShade="BF"/>
              </w:rPr>
              <w:t xml:space="preserve"> be</w:t>
            </w:r>
            <w:r>
              <w:rPr>
                <w:rFonts w:eastAsia="Times New Roman" w:cstheme="minorHAnsi"/>
                <w:color w:val="365F91" w:themeColor="accent1" w:themeShade="BF"/>
              </w:rPr>
              <w:t xml:space="preserve"> on the individual item. Cases of product will not be procured under this contract.  If vendor is offering</w:t>
            </w:r>
            <w:r w:rsidRPr="00766500">
              <w:rPr>
                <w:rFonts w:eastAsia="Times New Roman" w:cstheme="minorHAnsi"/>
                <w:color w:val="365F91" w:themeColor="accent1" w:themeShade="BF"/>
              </w:rPr>
              <w:t xml:space="preserve"> a</w:t>
            </w:r>
            <w:r>
              <w:rPr>
                <w:rFonts w:eastAsia="Times New Roman" w:cstheme="minorHAnsi"/>
                <w:color w:val="365F91" w:themeColor="accent1" w:themeShade="BF"/>
              </w:rPr>
              <w:t>n</w:t>
            </w:r>
            <w:r w:rsidRPr="00766500">
              <w:rPr>
                <w:rFonts w:eastAsia="Times New Roman" w:cstheme="minorHAnsi"/>
                <w:color w:val="365F91" w:themeColor="accent1" w:themeShade="BF"/>
              </w:rPr>
              <w:t xml:space="preserve"> </w:t>
            </w:r>
            <w:r>
              <w:rPr>
                <w:rFonts w:eastAsia="Times New Roman" w:cstheme="minorHAnsi"/>
                <w:color w:val="365F91" w:themeColor="accent1" w:themeShade="BF"/>
              </w:rPr>
              <w:t>alternate packaging size, the packaging size should be noted for price comparison. All pricing shall be listed as price per ounce/unit of measure for cost comparison.</w:t>
            </w:r>
          </w:p>
          <w:p w14:paraId="7F12B197" w14:textId="77777777" w:rsidR="00AC3776" w:rsidRPr="00986339" w:rsidRDefault="00AC3776" w:rsidP="00AC3776">
            <w:pPr>
              <w:pStyle w:val="ListParagraph"/>
              <w:spacing w:after="0" w:line="240" w:lineRule="auto"/>
              <w:rPr>
                <w:rFonts w:cstheme="minorHAnsi"/>
                <w:bCs/>
                <w:color w:val="000000" w:themeColor="text1"/>
              </w:rPr>
            </w:pPr>
          </w:p>
          <w:p w14:paraId="0B33DF4D" w14:textId="77777777" w:rsidR="00AC3776" w:rsidRPr="008F64C7" w:rsidRDefault="00AC3776" w:rsidP="00AC3776">
            <w:pPr>
              <w:pStyle w:val="ListParagraph"/>
              <w:numPr>
                <w:ilvl w:val="0"/>
                <w:numId w:val="5"/>
              </w:numPr>
              <w:rPr>
                <w:rFonts w:cstheme="minorHAnsi"/>
                <w:bCs/>
                <w:color w:val="000000" w:themeColor="text1"/>
              </w:rPr>
            </w:pPr>
            <w:r w:rsidRPr="008F64C7">
              <w:rPr>
                <w:rFonts w:cstheme="minorHAnsi"/>
                <w:bCs/>
                <w:color w:val="000000" w:themeColor="text1"/>
              </w:rPr>
              <w:t xml:space="preserve">Exhibit 6 (ODOC’s Top 100 Items) includes a pre-populated column labeled Current Price Each. Please confirm that the price in that column is the retail price paid by the inmate to purchase the item described in the “Item Description” column. Please confirm the price in the Current Price Each column is not the price that ODOC pays to order these items in bulk.  </w:t>
            </w:r>
          </w:p>
          <w:p w14:paraId="600A40BF" w14:textId="77777777" w:rsidR="00AC3776" w:rsidRPr="00397C84" w:rsidRDefault="00AC3776" w:rsidP="00AC3776">
            <w:pPr>
              <w:pStyle w:val="ListParagraph"/>
              <w:spacing w:after="0" w:line="240" w:lineRule="auto"/>
              <w:rPr>
                <w:rFonts w:eastAsia="Times New Roman" w:cstheme="minorHAnsi"/>
                <w:bCs/>
                <w:color w:val="365F91" w:themeColor="accent1" w:themeShade="BF"/>
              </w:rPr>
            </w:pPr>
            <w:r w:rsidRPr="00023952">
              <w:rPr>
                <w:rFonts w:cstheme="minorHAnsi"/>
                <w:b/>
                <w:bCs/>
              </w:rPr>
              <w:t>ANSWER:</w:t>
            </w:r>
            <w:r w:rsidRPr="00023952">
              <w:rPr>
                <w:rFonts w:cstheme="minorHAnsi"/>
                <w:bCs/>
              </w:rPr>
              <w:t xml:space="preserve"> </w:t>
            </w:r>
            <w:r>
              <w:rPr>
                <w:rFonts w:eastAsia="Times New Roman" w:cstheme="minorHAnsi"/>
                <w:bCs/>
                <w:color w:val="365F91" w:themeColor="accent1" w:themeShade="BF"/>
              </w:rPr>
              <w:t xml:space="preserve">Prices that have been provided </w:t>
            </w:r>
            <w:r w:rsidRPr="00F82C01">
              <w:rPr>
                <w:rFonts w:eastAsia="Times New Roman" w:cstheme="minorHAnsi"/>
                <w:bCs/>
                <w:color w:val="365F91" w:themeColor="accent1" w:themeShade="BF"/>
              </w:rPr>
              <w:t xml:space="preserve">are </w:t>
            </w:r>
            <w:r>
              <w:rPr>
                <w:rFonts w:eastAsia="Times New Roman" w:cstheme="minorHAnsi"/>
                <w:bCs/>
                <w:color w:val="365F91" w:themeColor="accent1" w:themeShade="BF"/>
              </w:rPr>
              <w:t>what</w:t>
            </w:r>
            <w:r w:rsidRPr="00F82C01">
              <w:rPr>
                <w:rFonts w:eastAsia="Times New Roman" w:cstheme="minorHAnsi"/>
                <w:bCs/>
                <w:color w:val="365F91" w:themeColor="accent1" w:themeShade="BF"/>
              </w:rPr>
              <w:t xml:space="preserve"> inmates </w:t>
            </w:r>
            <w:r>
              <w:rPr>
                <w:rFonts w:eastAsia="Times New Roman" w:cstheme="minorHAnsi"/>
                <w:bCs/>
                <w:color w:val="365F91" w:themeColor="accent1" w:themeShade="BF"/>
              </w:rPr>
              <w:t xml:space="preserve">have paid </w:t>
            </w:r>
            <w:r w:rsidRPr="00F82C01">
              <w:rPr>
                <w:rFonts w:eastAsia="Times New Roman" w:cstheme="minorHAnsi"/>
                <w:bCs/>
                <w:color w:val="365F91" w:themeColor="accent1" w:themeShade="BF"/>
              </w:rPr>
              <w:t>for the items sold.</w:t>
            </w:r>
          </w:p>
          <w:p w14:paraId="0462CCF0" w14:textId="77777777" w:rsidR="00AC3776" w:rsidRDefault="00AC3776" w:rsidP="00AC3776">
            <w:pPr>
              <w:pStyle w:val="ListParagraph"/>
              <w:spacing w:after="0" w:line="240" w:lineRule="auto"/>
              <w:rPr>
                <w:rFonts w:cstheme="minorHAnsi"/>
                <w:bCs/>
                <w:color w:val="000000" w:themeColor="text1"/>
              </w:rPr>
            </w:pPr>
          </w:p>
          <w:p w14:paraId="5D5CB5BA" w14:textId="77777777" w:rsidR="00AC3776" w:rsidRPr="00986339" w:rsidRDefault="00AC3776" w:rsidP="00AC3776">
            <w:pPr>
              <w:pStyle w:val="ListParagraph"/>
              <w:numPr>
                <w:ilvl w:val="0"/>
                <w:numId w:val="5"/>
              </w:numPr>
              <w:rPr>
                <w:rFonts w:cstheme="minorHAnsi"/>
                <w:bCs/>
                <w:color w:val="000000" w:themeColor="text1"/>
              </w:rPr>
            </w:pPr>
            <w:r w:rsidRPr="00986339">
              <w:rPr>
                <w:rFonts w:cstheme="minorHAnsi"/>
                <w:bCs/>
                <w:color w:val="000000" w:themeColor="text1"/>
              </w:rPr>
              <w:t xml:space="preserve">To how many decimal places (e.g., hundredth, thousandth) will the State calculate/evaluate bidder prices entered on the price sheets (Exhibits 5 and 6)?  </w:t>
            </w:r>
          </w:p>
          <w:p w14:paraId="48B496A8" w14:textId="77777777" w:rsidR="00AC3776" w:rsidRDefault="00AC3776" w:rsidP="00AC3776">
            <w:pPr>
              <w:pStyle w:val="ListParagraph"/>
              <w:spacing w:after="0" w:line="240" w:lineRule="auto"/>
              <w:rPr>
                <w:rFonts w:eastAsia="Times New Roman" w:cstheme="minorHAnsi"/>
                <w:color w:val="365F91" w:themeColor="accent1" w:themeShade="BF"/>
              </w:rPr>
            </w:pPr>
            <w:r w:rsidRPr="00023952">
              <w:rPr>
                <w:rFonts w:cstheme="minorHAnsi"/>
                <w:b/>
                <w:bCs/>
              </w:rPr>
              <w:t>ANSWER:</w:t>
            </w:r>
            <w:r w:rsidRPr="00023952">
              <w:rPr>
                <w:rFonts w:cstheme="minorHAnsi"/>
                <w:bCs/>
              </w:rPr>
              <w:t xml:space="preserve"> </w:t>
            </w:r>
            <w:r w:rsidRPr="00936E8E">
              <w:rPr>
                <w:rFonts w:eastAsia="Times New Roman" w:cstheme="minorHAnsi"/>
                <w:b/>
              </w:rPr>
              <w:t xml:space="preserve"> </w:t>
            </w:r>
            <w:r>
              <w:rPr>
                <w:rFonts w:eastAsia="Times New Roman" w:cstheme="minorHAnsi"/>
                <w:color w:val="365F91" w:themeColor="accent1" w:themeShade="BF"/>
              </w:rPr>
              <w:t>Pricing shall be provided to the hundredth decimal place.</w:t>
            </w:r>
            <w:r w:rsidRPr="00766500">
              <w:rPr>
                <w:rFonts w:eastAsia="Times New Roman" w:cstheme="minorHAnsi"/>
                <w:color w:val="365F91" w:themeColor="accent1" w:themeShade="BF"/>
              </w:rPr>
              <w:t xml:space="preserve">  </w:t>
            </w:r>
            <w:r w:rsidRPr="00F82C01">
              <w:rPr>
                <w:rFonts w:eastAsia="Times New Roman" w:cstheme="minorHAnsi"/>
                <w:b/>
                <w:color w:val="365F91" w:themeColor="accent1" w:themeShade="BF"/>
              </w:rPr>
              <w:t xml:space="preserve">  </w:t>
            </w:r>
          </w:p>
          <w:p w14:paraId="53048F0F" w14:textId="77777777" w:rsidR="00AC3776" w:rsidRDefault="00AC3776" w:rsidP="00AC3776">
            <w:pPr>
              <w:pStyle w:val="ListParagraph"/>
              <w:spacing w:after="0" w:line="240" w:lineRule="auto"/>
              <w:rPr>
                <w:rFonts w:cstheme="minorHAnsi"/>
                <w:bCs/>
                <w:color w:val="000000" w:themeColor="text1"/>
              </w:rPr>
            </w:pPr>
          </w:p>
          <w:p w14:paraId="70F11F18" w14:textId="77777777" w:rsidR="00AC3776" w:rsidRDefault="00AC3776" w:rsidP="00AC3776">
            <w:pPr>
              <w:pStyle w:val="ListParagraph"/>
              <w:numPr>
                <w:ilvl w:val="0"/>
                <w:numId w:val="5"/>
              </w:numPr>
              <w:rPr>
                <w:rFonts w:cstheme="minorHAnsi"/>
                <w:bCs/>
                <w:color w:val="000000" w:themeColor="text1"/>
              </w:rPr>
            </w:pPr>
            <w:r w:rsidRPr="00986339">
              <w:rPr>
                <w:rFonts w:cstheme="minorHAnsi"/>
                <w:bCs/>
                <w:color w:val="000000" w:themeColor="text1"/>
              </w:rPr>
              <w:t>Foll</w:t>
            </w:r>
            <w:r>
              <w:rPr>
                <w:rFonts w:cstheme="minorHAnsi"/>
                <w:bCs/>
                <w:color w:val="000000" w:themeColor="text1"/>
              </w:rPr>
              <w:t xml:space="preserve">ow-up to canteen questions set 1. </w:t>
            </w:r>
            <w:r w:rsidRPr="00986339">
              <w:rPr>
                <w:rFonts w:cstheme="minorHAnsi"/>
                <w:bCs/>
                <w:color w:val="000000" w:themeColor="text1"/>
              </w:rPr>
              <w:t>Question 3 says the facility fee for the Granite, OK location will be $150,000 per year. What is included in this fee (e.g., maintenance, utilities, lease, etc.)?</w:t>
            </w:r>
          </w:p>
          <w:p w14:paraId="6D42C417" w14:textId="77777777" w:rsidR="00AC3776" w:rsidRPr="00B14F42" w:rsidRDefault="00AC3776" w:rsidP="00AC3776">
            <w:pPr>
              <w:pStyle w:val="ListParagraph"/>
              <w:rPr>
                <w:rFonts w:eastAsia="Times New Roman" w:cstheme="minorHAnsi"/>
                <w:color w:val="365F91" w:themeColor="accent1" w:themeShade="BF"/>
              </w:rPr>
            </w:pPr>
            <w:r w:rsidRPr="00986339">
              <w:rPr>
                <w:rFonts w:cstheme="minorHAnsi"/>
                <w:b/>
                <w:bCs/>
              </w:rPr>
              <w:t>ANSWER:</w:t>
            </w:r>
            <w:r w:rsidRPr="00986339">
              <w:rPr>
                <w:rFonts w:cstheme="minorHAnsi"/>
                <w:bCs/>
              </w:rPr>
              <w:t xml:space="preserve"> </w:t>
            </w:r>
            <w:r w:rsidRPr="00986339">
              <w:rPr>
                <w:rFonts w:eastAsia="Times New Roman" w:cstheme="minorHAnsi"/>
                <w:b/>
              </w:rPr>
              <w:t xml:space="preserve"> </w:t>
            </w:r>
            <w:r>
              <w:rPr>
                <w:rFonts w:eastAsia="Times New Roman" w:cstheme="minorHAnsi"/>
                <w:color w:val="365F91" w:themeColor="accent1" w:themeShade="BF"/>
              </w:rPr>
              <w:t>$150,000 per year is all-inclusive of any associated fees.</w:t>
            </w:r>
          </w:p>
          <w:p w14:paraId="3569A79C" w14:textId="77777777" w:rsidR="00AC3776" w:rsidRDefault="00AC3776" w:rsidP="00AC3776">
            <w:pPr>
              <w:pStyle w:val="ListParagraph"/>
              <w:spacing w:after="0" w:line="240" w:lineRule="auto"/>
              <w:rPr>
                <w:rFonts w:cstheme="minorHAnsi"/>
                <w:bCs/>
                <w:color w:val="000000" w:themeColor="text1"/>
              </w:rPr>
            </w:pPr>
          </w:p>
          <w:p w14:paraId="314FCBE3" w14:textId="77777777" w:rsidR="00AC3776" w:rsidRDefault="00AC3776" w:rsidP="00AC3776">
            <w:pPr>
              <w:pStyle w:val="ListParagraph"/>
              <w:numPr>
                <w:ilvl w:val="0"/>
                <w:numId w:val="5"/>
              </w:numPr>
              <w:spacing w:after="0" w:line="240" w:lineRule="auto"/>
              <w:rPr>
                <w:rFonts w:cstheme="minorHAnsi"/>
                <w:bCs/>
                <w:color w:val="000000" w:themeColor="text1"/>
              </w:rPr>
            </w:pPr>
            <w:r w:rsidRPr="00CB2240">
              <w:rPr>
                <w:rFonts w:cstheme="minorHAnsi"/>
                <w:bCs/>
                <w:color w:val="000000" w:themeColor="text1"/>
              </w:rPr>
              <w:t xml:space="preserve">Does ODOC currently build/offer indigent and/or hygiene kits for inmates? </w:t>
            </w:r>
          </w:p>
          <w:p w14:paraId="5D4D907D" w14:textId="77777777" w:rsidR="00AC3776" w:rsidRDefault="00AC3776" w:rsidP="00AC3776">
            <w:pPr>
              <w:pStyle w:val="ListParagraph"/>
              <w:spacing w:after="0" w:line="240" w:lineRule="auto"/>
              <w:rPr>
                <w:rFonts w:cstheme="minorHAnsi"/>
                <w:b/>
                <w:bCs/>
              </w:rPr>
            </w:pPr>
            <w:r w:rsidRPr="00986339">
              <w:rPr>
                <w:rFonts w:cstheme="minorHAnsi"/>
                <w:b/>
                <w:bCs/>
              </w:rPr>
              <w:t>ANSWER</w:t>
            </w:r>
            <w:r>
              <w:rPr>
                <w:rFonts w:cstheme="minorHAnsi"/>
                <w:b/>
                <w:bCs/>
              </w:rPr>
              <w:t xml:space="preserve">: </w:t>
            </w:r>
            <w:r>
              <w:rPr>
                <w:rFonts w:cstheme="minorHAnsi"/>
                <w:bCs/>
                <w:color w:val="365F91" w:themeColor="accent1" w:themeShade="BF"/>
              </w:rPr>
              <w:t xml:space="preserve">No. </w:t>
            </w:r>
          </w:p>
          <w:p w14:paraId="03AD0120" w14:textId="77777777" w:rsidR="00AC3776" w:rsidRDefault="00AC3776" w:rsidP="00AC3776">
            <w:pPr>
              <w:pStyle w:val="ListParagraph"/>
              <w:spacing w:after="0" w:line="240" w:lineRule="auto"/>
              <w:rPr>
                <w:rFonts w:cstheme="minorHAnsi"/>
                <w:b/>
                <w:bCs/>
              </w:rPr>
            </w:pPr>
          </w:p>
          <w:p w14:paraId="1F10E9D1" w14:textId="77777777" w:rsidR="00AC3776" w:rsidRPr="00EC44F4" w:rsidRDefault="00AC3776" w:rsidP="00AC3776">
            <w:pPr>
              <w:pStyle w:val="ListParagraph"/>
              <w:numPr>
                <w:ilvl w:val="0"/>
                <w:numId w:val="5"/>
              </w:numPr>
              <w:spacing w:after="0" w:line="240" w:lineRule="auto"/>
              <w:rPr>
                <w:rFonts w:cstheme="minorHAnsi"/>
                <w:bCs/>
              </w:rPr>
            </w:pPr>
            <w:r w:rsidRPr="00EC44F4">
              <w:rPr>
                <w:rFonts w:cstheme="minorHAnsi"/>
                <w:bCs/>
              </w:rPr>
              <w:t>Is there a limit to file size that OMES can receive via email?</w:t>
            </w:r>
          </w:p>
          <w:p w14:paraId="66E6AB73" w14:textId="77777777" w:rsidR="00AC3776" w:rsidRDefault="00AC3776" w:rsidP="00AC3776">
            <w:pPr>
              <w:pStyle w:val="ListParagraph"/>
              <w:spacing w:after="0" w:line="240" w:lineRule="auto"/>
              <w:rPr>
                <w:rFonts w:eastAsia="Times New Roman" w:cstheme="minorHAnsi"/>
                <w:color w:val="365F91" w:themeColor="accent1" w:themeShade="BF"/>
              </w:rPr>
            </w:pPr>
            <w:r w:rsidRPr="00EC44F4">
              <w:rPr>
                <w:rFonts w:cstheme="minorHAnsi"/>
                <w:b/>
                <w:bCs/>
              </w:rPr>
              <w:t xml:space="preserve">ANSWER:  </w:t>
            </w:r>
            <w:r>
              <w:rPr>
                <w:rFonts w:eastAsia="Times New Roman" w:cstheme="minorHAnsi"/>
                <w:color w:val="365F91" w:themeColor="accent1" w:themeShade="BF"/>
              </w:rPr>
              <w:t xml:space="preserve">OMES does not have a file limit on receipt but a vendor may have a limit on what they can send. You can break up your response into multiple emails if necessary.  </w:t>
            </w:r>
          </w:p>
          <w:p w14:paraId="3A4C4148" w14:textId="77777777" w:rsidR="00AC3776" w:rsidRDefault="00AC3776" w:rsidP="00AC3776">
            <w:pPr>
              <w:pStyle w:val="ListParagraph"/>
              <w:spacing w:after="0" w:line="240" w:lineRule="auto"/>
              <w:rPr>
                <w:rFonts w:cstheme="minorHAnsi"/>
                <w:bCs/>
                <w:color w:val="000000" w:themeColor="text1"/>
              </w:rPr>
            </w:pPr>
          </w:p>
          <w:p w14:paraId="1A712D38" w14:textId="77777777" w:rsidR="00AC3776" w:rsidRPr="0056603C" w:rsidRDefault="00AC3776" w:rsidP="00AC3776">
            <w:pPr>
              <w:pStyle w:val="ListParagraph"/>
              <w:numPr>
                <w:ilvl w:val="0"/>
                <w:numId w:val="5"/>
              </w:numPr>
              <w:spacing w:after="0" w:line="240" w:lineRule="auto"/>
              <w:rPr>
                <w:rFonts w:cstheme="minorHAnsi"/>
                <w:b/>
                <w:bCs/>
              </w:rPr>
            </w:pPr>
            <w:r w:rsidRPr="0056603C">
              <w:rPr>
                <w:rFonts w:cstheme="minorHAnsi"/>
                <w:bCs/>
                <w:color w:val="000000" w:themeColor="text1"/>
              </w:rPr>
              <w:t>Can you please confirm if there is a max pay for inmate workers? Documents provided indicate the minimum inmates can make is $15.</w:t>
            </w:r>
          </w:p>
          <w:p w14:paraId="02E06A74" w14:textId="77777777" w:rsidR="00AC3776" w:rsidRDefault="00AC3776" w:rsidP="00AC3776">
            <w:pPr>
              <w:pStyle w:val="ListParagraph"/>
              <w:spacing w:after="0" w:line="240" w:lineRule="auto"/>
              <w:rPr>
                <w:rFonts w:cstheme="minorHAnsi"/>
                <w:bCs/>
                <w:color w:val="365F91" w:themeColor="accent1" w:themeShade="BF"/>
              </w:rPr>
            </w:pPr>
            <w:r w:rsidRPr="0056603C">
              <w:rPr>
                <w:rFonts w:cstheme="minorHAnsi"/>
                <w:b/>
                <w:bCs/>
              </w:rPr>
              <w:t xml:space="preserve">ANSWER: </w:t>
            </w:r>
            <w:r w:rsidRPr="0056603C">
              <w:rPr>
                <w:rFonts w:cstheme="minorHAnsi"/>
                <w:bCs/>
                <w:color w:val="365F91" w:themeColor="accent1" w:themeShade="BF"/>
              </w:rPr>
              <w:t xml:space="preserve">The answer to question 23 of amendment 4 specifically referred to ODOC operating policy OP080501. Attachment F of said policy, titled “Oklahoma Correctional Industries Pay Report”, lists the pay per hour beginning at 20 cents with a maximum of 60 cents. Attachment F may be accessed at: </w:t>
            </w:r>
            <w:hyperlink r:id="rId9" w:history="1">
              <w:r w:rsidRPr="0056603C">
                <w:rPr>
                  <w:rStyle w:val="Hyperlink"/>
                  <w:rFonts w:cstheme="minorHAnsi"/>
                  <w:bCs/>
                </w:rPr>
                <w:t>https://oklahoma.gov/content/dam/ok/en/doc/documents/policy/section-08/080501f.pdf</w:t>
              </w:r>
            </w:hyperlink>
          </w:p>
          <w:p w14:paraId="7660A4F3" w14:textId="77777777" w:rsidR="00AC3776" w:rsidRPr="001B1315" w:rsidRDefault="00AC3776" w:rsidP="00AC3776">
            <w:pPr>
              <w:pStyle w:val="ListParagraph"/>
              <w:spacing w:after="0" w:line="240" w:lineRule="auto"/>
              <w:rPr>
                <w:rFonts w:cstheme="minorHAnsi"/>
                <w:b/>
                <w:bCs/>
              </w:rPr>
            </w:pPr>
          </w:p>
          <w:p w14:paraId="74A5030D" w14:textId="77777777" w:rsidR="00AC3776" w:rsidRPr="004B4C53" w:rsidRDefault="00AC3776" w:rsidP="00AC3776">
            <w:pPr>
              <w:pStyle w:val="ListParagraph"/>
              <w:numPr>
                <w:ilvl w:val="0"/>
                <w:numId w:val="5"/>
              </w:numPr>
              <w:spacing w:after="0" w:line="240" w:lineRule="auto"/>
              <w:rPr>
                <w:rFonts w:cstheme="minorHAnsi"/>
                <w:bCs/>
              </w:rPr>
            </w:pPr>
            <w:r w:rsidRPr="004B4C53">
              <w:rPr>
                <w:rFonts w:cstheme="minorHAnsi"/>
                <w:bCs/>
              </w:rPr>
              <w:t>Per section 10.3 on page 1</w:t>
            </w:r>
            <w:r>
              <w:rPr>
                <w:rFonts w:cstheme="minorHAnsi"/>
                <w:bCs/>
              </w:rPr>
              <w:t>2 of the Bidder Instructions:</w:t>
            </w:r>
          </w:p>
          <w:p w14:paraId="7972F58B" w14:textId="77777777" w:rsidR="00AC3776" w:rsidRPr="004B4C53" w:rsidRDefault="00AC3776" w:rsidP="00AC3776">
            <w:pPr>
              <w:pStyle w:val="ListParagraph"/>
              <w:spacing w:after="0" w:line="240" w:lineRule="auto"/>
              <w:rPr>
                <w:rFonts w:cstheme="minorHAnsi"/>
                <w:bCs/>
              </w:rPr>
            </w:pPr>
            <w:r w:rsidRPr="004B4C53">
              <w:rPr>
                <w:rFonts w:cstheme="minorHAnsi"/>
                <w:bCs/>
              </w:rPr>
              <w:t xml:space="preserve">A Bidder may submit one or more Alternate Bids.  Any Alternate Bid submitted shall be a complete Bid and shall be clearly identified as an Alternate Bid in the subject line of the email.  If more than one Alternate is submitted, the identification in the email subject line shall refer to Alternate Bid 1, Alternate Bid 2, etc. </w:t>
            </w:r>
          </w:p>
          <w:p w14:paraId="4A42BE05" w14:textId="77777777" w:rsidR="00AC3776" w:rsidRPr="004B4C53" w:rsidRDefault="00AC3776" w:rsidP="00AC3776">
            <w:pPr>
              <w:ind w:left="720" w:firstLine="45"/>
              <w:rPr>
                <w:rFonts w:cstheme="minorHAnsi"/>
                <w:bCs/>
              </w:rPr>
            </w:pPr>
            <w:r w:rsidRPr="004B4C53">
              <w:rPr>
                <w:rFonts w:cstheme="minorHAnsi"/>
                <w:bCs/>
              </w:rPr>
              <w:t>However, question 4 of Attachment A from Amendment 1 regarding Alternate Submissions states:</w:t>
            </w:r>
          </w:p>
          <w:p w14:paraId="7D80AEA3" w14:textId="77777777" w:rsidR="00AC3776" w:rsidRPr="004B4C53" w:rsidRDefault="00AC3776" w:rsidP="00AC3776">
            <w:pPr>
              <w:pStyle w:val="ListParagraph"/>
              <w:spacing w:after="0" w:line="240" w:lineRule="auto"/>
              <w:rPr>
                <w:rFonts w:cstheme="minorHAnsi"/>
                <w:bCs/>
              </w:rPr>
            </w:pPr>
            <w:r w:rsidRPr="004B4C53">
              <w:rPr>
                <w:rFonts w:cstheme="minorHAnsi"/>
                <w:bCs/>
              </w:rPr>
              <w:t>4.         Alternate Submissions</w:t>
            </w:r>
          </w:p>
          <w:p w14:paraId="4CB8A7D6" w14:textId="77777777" w:rsidR="00AC3776" w:rsidRPr="004B4C53" w:rsidRDefault="00AC3776" w:rsidP="00AC3776">
            <w:pPr>
              <w:pStyle w:val="ListParagraph"/>
              <w:spacing w:after="0" w:line="240" w:lineRule="auto"/>
              <w:rPr>
                <w:rFonts w:cstheme="minorHAnsi"/>
                <w:bCs/>
              </w:rPr>
            </w:pPr>
            <w:r w:rsidRPr="004B4C53">
              <w:rPr>
                <w:rFonts w:cstheme="minorHAnsi"/>
                <w:bCs/>
              </w:rPr>
              <w:t xml:space="preserve">Suppliers shall prepare a plan for Section 2 of this RFP and may submit an optional plan for canteen service operations. </w:t>
            </w:r>
          </w:p>
          <w:p w14:paraId="630BAA10" w14:textId="77777777" w:rsidR="00AC3776" w:rsidRPr="004B4C53" w:rsidRDefault="00AC3776" w:rsidP="00AC3776">
            <w:pPr>
              <w:pStyle w:val="ListParagraph"/>
              <w:spacing w:after="0" w:line="240" w:lineRule="auto"/>
              <w:rPr>
                <w:rFonts w:cstheme="minorHAnsi"/>
                <w:bCs/>
              </w:rPr>
            </w:pPr>
            <w:r w:rsidRPr="004B4C53">
              <w:rPr>
                <w:rFonts w:cstheme="minorHAnsi"/>
                <w:bCs/>
              </w:rPr>
              <w:t>4.1.      The alternate scope of services may consist of a combination of section 2 and suppliers alternate.</w:t>
            </w:r>
          </w:p>
          <w:p w14:paraId="5188022D" w14:textId="77777777" w:rsidR="00AC3776" w:rsidRPr="004B4C53" w:rsidRDefault="00AC3776" w:rsidP="00AC3776">
            <w:pPr>
              <w:pStyle w:val="ListParagraph"/>
              <w:spacing w:after="0" w:line="240" w:lineRule="auto"/>
              <w:rPr>
                <w:rFonts w:cstheme="minorHAnsi"/>
                <w:bCs/>
              </w:rPr>
            </w:pPr>
            <w:r w:rsidRPr="004B4C53">
              <w:rPr>
                <w:rFonts w:cstheme="minorHAnsi"/>
                <w:bCs/>
              </w:rPr>
              <w:t xml:space="preserve">4.2       The alternate scope of services shall provide solutions to the canteen services operation available to inmates within ODOC custody. </w:t>
            </w:r>
          </w:p>
          <w:p w14:paraId="69C8546F" w14:textId="77777777" w:rsidR="00AC3776" w:rsidRDefault="00AC3776" w:rsidP="00AC3776">
            <w:pPr>
              <w:pStyle w:val="ListParagraph"/>
              <w:spacing w:after="0" w:line="240" w:lineRule="auto"/>
              <w:rPr>
                <w:rFonts w:cstheme="minorHAnsi"/>
                <w:bCs/>
              </w:rPr>
            </w:pPr>
            <w:r w:rsidRPr="004B4C53">
              <w:rPr>
                <w:rFonts w:cstheme="minorHAnsi"/>
                <w:bCs/>
              </w:rPr>
              <w:t xml:space="preserve">4.3       The alternate scope of services shall provide solutions not including using OCI staff and inmates. </w:t>
            </w:r>
            <w:r>
              <w:rPr>
                <w:rFonts w:cstheme="minorHAnsi"/>
                <w:bCs/>
              </w:rPr>
              <w:t>T</w:t>
            </w:r>
            <w:r w:rsidRPr="004B4C53">
              <w:rPr>
                <w:rFonts w:cstheme="minorHAnsi"/>
                <w:bCs/>
              </w:rPr>
              <w:t xml:space="preserve">o clarify, when submitting an alternate proposal or offer, if the bid is to be a complete bid in its entirety and the operations will both include OCI staff and inmates, would these be labeled as Vendor Proposal and Alternate Vendor Proposal 1?  </w:t>
            </w:r>
            <w:r>
              <w:rPr>
                <w:rFonts w:cstheme="minorHAnsi"/>
                <w:bCs/>
              </w:rPr>
              <w:t xml:space="preserve"> I</w:t>
            </w:r>
            <w:r w:rsidRPr="00345F71">
              <w:rPr>
                <w:rFonts w:cstheme="minorHAnsi"/>
                <w:bCs/>
              </w:rPr>
              <w:t>n looking at the information for Alternate Submissions and subsection 4.3 it mentions services without OCI inmates or staff.  Does the Alternate Bid have to have operations without OCI staff or inmates, or is this just another submission that can be provided?  Please clarify that an Alternative Offer can be submit to ODOC/OCI both using OCI staff and inmates.</w:t>
            </w:r>
          </w:p>
          <w:p w14:paraId="455C093B" w14:textId="77777777" w:rsidR="00AC3776" w:rsidRDefault="00AC3776" w:rsidP="00AC3776">
            <w:pPr>
              <w:pStyle w:val="ListParagraph"/>
              <w:spacing w:after="0" w:line="240" w:lineRule="auto"/>
              <w:rPr>
                <w:rFonts w:eastAsia="Times New Roman" w:cstheme="minorHAnsi"/>
                <w:color w:val="365F91" w:themeColor="accent1" w:themeShade="BF"/>
              </w:rPr>
            </w:pPr>
            <w:r w:rsidRPr="00023952">
              <w:rPr>
                <w:rFonts w:cstheme="minorHAnsi"/>
                <w:b/>
                <w:bCs/>
              </w:rPr>
              <w:t>ANSWER:</w:t>
            </w:r>
            <w:r w:rsidRPr="00023952">
              <w:rPr>
                <w:rFonts w:cstheme="minorHAnsi"/>
                <w:bCs/>
              </w:rPr>
              <w:t xml:space="preserve"> </w:t>
            </w:r>
            <w:r w:rsidRPr="00936E8E">
              <w:rPr>
                <w:rFonts w:eastAsia="Times New Roman" w:cstheme="minorHAnsi"/>
                <w:b/>
              </w:rPr>
              <w:t xml:space="preserve"> </w:t>
            </w:r>
            <w:r w:rsidRPr="00651021">
              <w:rPr>
                <w:rFonts w:eastAsia="Times New Roman" w:cstheme="minorHAnsi"/>
                <w:color w:val="365F91" w:themeColor="accent1" w:themeShade="BF"/>
              </w:rPr>
              <w:t>It is required for this contract to employee inmates.</w:t>
            </w:r>
            <w:r>
              <w:rPr>
                <w:rFonts w:eastAsia="Times New Roman" w:cstheme="minorHAnsi"/>
                <w:color w:val="365F91" w:themeColor="accent1" w:themeShade="BF"/>
              </w:rPr>
              <w:t xml:space="preserve"> If a proposal is to include ODOC/OCI staff and inmates, this would be labeled as Vendor Proposal. A vendor may submit an alternate proposal if they have an option that is not referenced in the solicitation.</w:t>
            </w:r>
          </w:p>
          <w:p w14:paraId="76DAED47" w14:textId="77777777" w:rsidR="00AC3776" w:rsidRPr="004B4C53" w:rsidRDefault="00AC3776" w:rsidP="00AC3776">
            <w:pPr>
              <w:pStyle w:val="ListParagraph"/>
              <w:spacing w:after="0" w:line="240" w:lineRule="auto"/>
              <w:rPr>
                <w:rFonts w:cstheme="minorHAnsi"/>
                <w:bCs/>
              </w:rPr>
            </w:pPr>
          </w:p>
          <w:p w14:paraId="47CDBC9F" w14:textId="77777777" w:rsidR="00AC3776" w:rsidRDefault="00AC3776" w:rsidP="00AC3776">
            <w:pPr>
              <w:pStyle w:val="ListParagraph"/>
              <w:numPr>
                <w:ilvl w:val="0"/>
                <w:numId w:val="5"/>
              </w:numPr>
              <w:spacing w:after="0" w:line="240" w:lineRule="auto"/>
              <w:rPr>
                <w:rFonts w:cstheme="minorHAnsi"/>
                <w:bCs/>
              </w:rPr>
            </w:pPr>
            <w:r w:rsidRPr="00345F71">
              <w:rPr>
                <w:rFonts w:cstheme="minorHAnsi"/>
                <w:bCs/>
              </w:rPr>
              <w:t>When it comes to the specialty package program, does OCI intend to print marketing materials themselves such as catalogs, posters, FAQ sheets, order forms, etc.?</w:t>
            </w:r>
          </w:p>
          <w:p w14:paraId="3AC9F51B" w14:textId="77777777" w:rsidR="00AC3776" w:rsidRPr="00766500" w:rsidRDefault="00AC3776" w:rsidP="00AC3776">
            <w:pPr>
              <w:pStyle w:val="ListParagraph"/>
              <w:spacing w:after="0" w:line="240" w:lineRule="auto"/>
              <w:rPr>
                <w:rFonts w:eastAsia="Times New Roman" w:cstheme="minorHAnsi"/>
                <w:color w:val="365F91" w:themeColor="accent1" w:themeShade="BF"/>
              </w:rPr>
            </w:pPr>
            <w:r w:rsidRPr="00023952">
              <w:rPr>
                <w:rFonts w:cstheme="minorHAnsi"/>
                <w:b/>
                <w:bCs/>
              </w:rPr>
              <w:t>ANSWER:</w:t>
            </w:r>
            <w:r w:rsidRPr="00023952">
              <w:rPr>
                <w:rFonts w:cstheme="minorHAnsi"/>
                <w:bCs/>
              </w:rPr>
              <w:t xml:space="preserve"> </w:t>
            </w:r>
            <w:r w:rsidRPr="00936E8E">
              <w:rPr>
                <w:rFonts w:eastAsia="Times New Roman" w:cstheme="minorHAnsi"/>
                <w:b/>
              </w:rPr>
              <w:t xml:space="preserve"> </w:t>
            </w:r>
            <w:r>
              <w:rPr>
                <w:rFonts w:eastAsia="Times New Roman" w:cstheme="minorHAnsi"/>
                <w:color w:val="365F91" w:themeColor="accent1" w:themeShade="BF"/>
              </w:rPr>
              <w:t xml:space="preserve">No, ODOC/OCI will not be producing these materials. </w:t>
            </w:r>
          </w:p>
          <w:p w14:paraId="70CCE260" w14:textId="77777777" w:rsidR="00AC3776" w:rsidRPr="004B4C53" w:rsidRDefault="00AC3776" w:rsidP="00AC3776">
            <w:pPr>
              <w:pStyle w:val="ListParagraph"/>
              <w:spacing w:after="0" w:line="240" w:lineRule="auto"/>
              <w:rPr>
                <w:rFonts w:cstheme="minorHAnsi"/>
                <w:bCs/>
              </w:rPr>
            </w:pPr>
          </w:p>
          <w:p w14:paraId="7F156758" w14:textId="77777777" w:rsidR="00AC3776" w:rsidRDefault="00AC3776" w:rsidP="00AC3776">
            <w:pPr>
              <w:pStyle w:val="ListParagraph"/>
              <w:numPr>
                <w:ilvl w:val="0"/>
                <w:numId w:val="5"/>
              </w:numPr>
              <w:spacing w:after="0" w:line="240" w:lineRule="auto"/>
              <w:rPr>
                <w:rFonts w:cstheme="minorHAnsi"/>
                <w:bCs/>
              </w:rPr>
            </w:pPr>
            <w:r w:rsidRPr="004B4C53">
              <w:rPr>
                <w:rFonts w:cstheme="minorHAnsi"/>
                <w:bCs/>
              </w:rPr>
              <w:t xml:space="preserve">In looking at the information for Alternate Submissions and subsection 4.3 it mentions services without OCI inmates or staff.  Does the Alternate Bid have to have operations without OCI staff or inmates, or is this just another submission that can be provided?  </w:t>
            </w:r>
          </w:p>
          <w:p w14:paraId="732A9F84" w14:textId="77777777" w:rsidR="00AC3776" w:rsidRDefault="00AC3776" w:rsidP="00AC3776">
            <w:pPr>
              <w:pStyle w:val="ListParagraph"/>
              <w:spacing w:after="0" w:line="240" w:lineRule="auto"/>
              <w:rPr>
                <w:rFonts w:eastAsia="Times New Roman" w:cstheme="minorHAnsi"/>
                <w:color w:val="365F91" w:themeColor="accent1" w:themeShade="BF"/>
              </w:rPr>
            </w:pPr>
            <w:r w:rsidRPr="00023952">
              <w:rPr>
                <w:rFonts w:cstheme="minorHAnsi"/>
                <w:b/>
                <w:bCs/>
              </w:rPr>
              <w:t>ANSWER:</w:t>
            </w:r>
            <w:r w:rsidRPr="00023952">
              <w:rPr>
                <w:rFonts w:cstheme="minorHAnsi"/>
                <w:bCs/>
              </w:rPr>
              <w:t xml:space="preserve"> </w:t>
            </w:r>
            <w:r w:rsidRPr="00936E8E">
              <w:rPr>
                <w:rFonts w:eastAsia="Times New Roman" w:cstheme="minorHAnsi"/>
                <w:b/>
              </w:rPr>
              <w:t xml:space="preserve"> </w:t>
            </w:r>
            <w:r>
              <w:rPr>
                <w:rFonts w:eastAsia="Times New Roman" w:cstheme="minorHAnsi"/>
                <w:color w:val="365F91" w:themeColor="accent1" w:themeShade="BF"/>
              </w:rPr>
              <w:t xml:space="preserve">This would be another submission that can be provided. </w:t>
            </w:r>
          </w:p>
          <w:p w14:paraId="4536713B" w14:textId="77777777" w:rsidR="00AC3776" w:rsidRPr="00651021" w:rsidRDefault="00AC3776" w:rsidP="00AC3776">
            <w:pPr>
              <w:pStyle w:val="ListParagraph"/>
              <w:spacing w:after="0" w:line="240" w:lineRule="auto"/>
              <w:rPr>
                <w:rFonts w:eastAsia="Times New Roman" w:cstheme="minorHAnsi"/>
                <w:color w:val="365F91" w:themeColor="accent1" w:themeShade="BF"/>
              </w:rPr>
            </w:pPr>
            <w:r>
              <w:rPr>
                <w:rFonts w:eastAsia="Times New Roman" w:cstheme="minorHAnsi"/>
                <w:color w:val="365F91" w:themeColor="accent1" w:themeShade="BF"/>
              </w:rPr>
              <w:t>P</w:t>
            </w:r>
            <w:r w:rsidRPr="00651021">
              <w:rPr>
                <w:rFonts w:eastAsia="Times New Roman" w:cstheme="minorHAnsi"/>
                <w:color w:val="365F91" w:themeColor="accent1" w:themeShade="BF"/>
              </w:rPr>
              <w:t>er Question 22 of Amendment #4</w:t>
            </w:r>
            <w:r>
              <w:rPr>
                <w:rFonts w:eastAsia="Times New Roman" w:cstheme="minorHAnsi"/>
                <w:color w:val="365F91" w:themeColor="accent1" w:themeShade="BF"/>
              </w:rPr>
              <w:t xml:space="preserve"> in regards to proposals without inmate labor</w:t>
            </w:r>
            <w:r w:rsidRPr="00651021">
              <w:rPr>
                <w:rFonts w:eastAsia="Times New Roman" w:cstheme="minorHAnsi"/>
                <w:color w:val="365F91" w:themeColor="accent1" w:themeShade="BF"/>
              </w:rPr>
              <w:t>:</w:t>
            </w:r>
          </w:p>
          <w:p w14:paraId="54A2BC06" w14:textId="77777777" w:rsidR="00AC3776" w:rsidRPr="00651021" w:rsidRDefault="00AC3776" w:rsidP="00AC3776">
            <w:pPr>
              <w:pStyle w:val="ListParagraph"/>
              <w:spacing w:after="0" w:line="240" w:lineRule="auto"/>
              <w:rPr>
                <w:rFonts w:eastAsia="Times New Roman" w:cstheme="minorHAnsi"/>
                <w:color w:val="365F91" w:themeColor="accent1" w:themeShade="BF"/>
              </w:rPr>
            </w:pPr>
            <w:r>
              <w:rPr>
                <w:rFonts w:eastAsia="Times New Roman" w:cstheme="minorHAnsi"/>
                <w:color w:val="365F91" w:themeColor="accent1" w:themeShade="BF"/>
              </w:rPr>
              <w:t xml:space="preserve">22. </w:t>
            </w:r>
            <w:r w:rsidRPr="00651021">
              <w:rPr>
                <w:rFonts w:eastAsia="Times New Roman" w:cstheme="minorHAnsi"/>
                <w:color w:val="365F91" w:themeColor="accent1" w:themeShade="BF"/>
              </w:rPr>
              <w:t xml:space="preserve">Attachment A 4.3. Does this Solicitation allow for a supplier to propose a solution that does not include any involvement of OCI staff or inmates in any manner regarding the performance of services proposed?  </w:t>
            </w:r>
          </w:p>
          <w:p w14:paraId="021418FC" w14:textId="77777777" w:rsidR="00AC3776" w:rsidRPr="00651021" w:rsidRDefault="00AC3776" w:rsidP="00AC3776">
            <w:pPr>
              <w:pStyle w:val="ListParagraph"/>
              <w:spacing w:after="0" w:line="240" w:lineRule="auto"/>
              <w:rPr>
                <w:rFonts w:eastAsia="Times New Roman" w:cstheme="minorHAnsi"/>
                <w:color w:val="365F91" w:themeColor="accent1" w:themeShade="BF"/>
              </w:rPr>
            </w:pPr>
            <w:r w:rsidRPr="00651021">
              <w:rPr>
                <w:rFonts w:eastAsia="Times New Roman" w:cstheme="minorHAnsi"/>
                <w:b/>
                <w:color w:val="365F91" w:themeColor="accent1" w:themeShade="BF"/>
              </w:rPr>
              <w:t>ANSWER:</w:t>
            </w:r>
            <w:r w:rsidRPr="00651021">
              <w:rPr>
                <w:rFonts w:eastAsia="Times New Roman" w:cstheme="minorHAnsi"/>
                <w:color w:val="365F91" w:themeColor="accent1" w:themeShade="BF"/>
              </w:rPr>
              <w:t xml:space="preserve"> It is required for this contract to employee inmates. There is no such requirement for ODOC or OCI staff.  Attachment A 4.3 is amended to the following:</w:t>
            </w:r>
          </w:p>
          <w:p w14:paraId="580F371D" w14:textId="77777777" w:rsidR="00AC3776" w:rsidRDefault="00AC3776" w:rsidP="00AC3776">
            <w:pPr>
              <w:pStyle w:val="ListParagraph"/>
              <w:spacing w:after="0" w:line="240" w:lineRule="auto"/>
              <w:rPr>
                <w:rFonts w:eastAsia="Times New Roman" w:cstheme="minorHAnsi"/>
                <w:color w:val="365F91" w:themeColor="accent1" w:themeShade="BF"/>
              </w:rPr>
            </w:pPr>
            <w:r w:rsidRPr="00651021">
              <w:rPr>
                <w:rFonts w:eastAsia="Times New Roman" w:cstheme="minorHAnsi"/>
                <w:color w:val="365F91" w:themeColor="accent1" w:themeShade="BF"/>
              </w:rPr>
              <w:t>The alternate scope of services shall provide solutions not including OCI staff.</w:t>
            </w:r>
          </w:p>
          <w:p w14:paraId="5AC23CE3" w14:textId="77777777" w:rsidR="00AC3776" w:rsidRPr="004B4C53" w:rsidRDefault="00AC3776" w:rsidP="00AC3776">
            <w:pPr>
              <w:pStyle w:val="ListParagraph"/>
              <w:spacing w:after="0" w:line="240" w:lineRule="auto"/>
              <w:rPr>
                <w:rFonts w:cstheme="minorHAnsi"/>
                <w:bCs/>
              </w:rPr>
            </w:pPr>
          </w:p>
          <w:p w14:paraId="68A6A9C7" w14:textId="77777777" w:rsidR="00AC3776" w:rsidRPr="008F64C7" w:rsidRDefault="00AC3776" w:rsidP="00AC3776">
            <w:pPr>
              <w:pStyle w:val="ListParagraph"/>
              <w:numPr>
                <w:ilvl w:val="0"/>
                <w:numId w:val="5"/>
              </w:numPr>
              <w:spacing w:after="0" w:line="240" w:lineRule="auto"/>
              <w:rPr>
                <w:rFonts w:cstheme="minorHAnsi"/>
                <w:bCs/>
              </w:rPr>
            </w:pPr>
            <w:r>
              <w:rPr>
                <w:rFonts w:cstheme="minorHAnsi"/>
                <w:bCs/>
              </w:rPr>
              <w:t>I</w:t>
            </w:r>
            <w:r w:rsidRPr="008F64C7">
              <w:rPr>
                <w:rFonts w:cstheme="minorHAnsi"/>
                <w:bCs/>
              </w:rPr>
              <w:t xml:space="preserve">f an information technology VPAT is required, the URL link to the Bidder’s VPAT shall be inserted in this section at a Bid Packet page referencing the VPAT. </w:t>
            </w:r>
            <w:r>
              <w:rPr>
                <w:rFonts w:cstheme="minorHAnsi"/>
                <w:bCs/>
              </w:rPr>
              <w:t>Wi</w:t>
            </w:r>
            <w:r w:rsidRPr="008F64C7">
              <w:rPr>
                <w:rFonts w:cstheme="minorHAnsi"/>
                <w:bCs/>
              </w:rPr>
              <w:t>ll an information VPAT be required for submission?</w:t>
            </w:r>
          </w:p>
          <w:p w14:paraId="5CCC24E9" w14:textId="77777777" w:rsidR="00AC3776" w:rsidRDefault="00AC3776" w:rsidP="00AC3776">
            <w:pPr>
              <w:pStyle w:val="ListParagraph"/>
              <w:spacing w:after="0" w:line="240" w:lineRule="auto"/>
              <w:rPr>
                <w:rFonts w:cstheme="minorHAnsi"/>
                <w:bCs/>
                <w:color w:val="365F91" w:themeColor="accent1" w:themeShade="BF"/>
              </w:rPr>
            </w:pPr>
            <w:r w:rsidRPr="008F64C7">
              <w:rPr>
                <w:rFonts w:cstheme="minorHAnsi"/>
                <w:b/>
                <w:bCs/>
              </w:rPr>
              <w:t>ANSWER:</w:t>
            </w:r>
            <w:r>
              <w:rPr>
                <w:rFonts w:cstheme="minorHAnsi"/>
                <w:bCs/>
              </w:rPr>
              <w:t xml:space="preserve"> </w:t>
            </w:r>
            <w:r w:rsidRPr="00836862">
              <w:rPr>
                <w:rFonts w:cstheme="minorHAnsi"/>
                <w:bCs/>
                <w:color w:val="365F91" w:themeColor="accent1" w:themeShade="BF"/>
              </w:rPr>
              <w:t>Yes</w:t>
            </w:r>
            <w:r>
              <w:rPr>
                <w:rFonts w:cstheme="minorHAnsi"/>
                <w:bCs/>
                <w:color w:val="365F91" w:themeColor="accent1" w:themeShade="BF"/>
              </w:rPr>
              <w:t>.</w:t>
            </w:r>
            <w:r w:rsidRPr="008F64C7">
              <w:rPr>
                <w:rFonts w:cstheme="minorHAnsi"/>
                <w:bCs/>
                <w:color w:val="365F91" w:themeColor="accent1" w:themeShade="BF"/>
              </w:rPr>
              <w:t xml:space="preserve"> </w:t>
            </w:r>
          </w:p>
          <w:p w14:paraId="1EB0F4E2" w14:textId="77777777" w:rsidR="00AC3776" w:rsidRDefault="00AC3776" w:rsidP="00AC3776">
            <w:pPr>
              <w:pStyle w:val="ListParagraph"/>
              <w:spacing w:after="0" w:line="240" w:lineRule="auto"/>
              <w:rPr>
                <w:rFonts w:cstheme="minorHAnsi"/>
                <w:bCs/>
                <w:color w:val="365F91" w:themeColor="accent1" w:themeShade="BF"/>
              </w:rPr>
            </w:pPr>
          </w:p>
          <w:p w14:paraId="05AF4DB5" w14:textId="77777777" w:rsidR="00AC3776" w:rsidRPr="00D60CAD" w:rsidRDefault="00AC3776" w:rsidP="00AC3776">
            <w:pPr>
              <w:pStyle w:val="ListParagraph"/>
              <w:numPr>
                <w:ilvl w:val="0"/>
                <w:numId w:val="5"/>
              </w:numPr>
              <w:spacing w:after="0" w:line="240" w:lineRule="auto"/>
              <w:rPr>
                <w:rFonts w:cstheme="minorHAnsi"/>
                <w:bCs/>
                <w:color w:val="365F91" w:themeColor="accent1" w:themeShade="BF"/>
              </w:rPr>
            </w:pPr>
            <w:r>
              <w:rPr>
                <w:rFonts w:cstheme="minorHAnsi"/>
                <w:bCs/>
              </w:rPr>
              <w:t xml:space="preserve">Bidder Instructions Section 8.1.I.vi. </w:t>
            </w:r>
            <w:r w:rsidRPr="00D60CAD">
              <w:rPr>
                <w:rFonts w:cstheme="minorHAnsi"/>
                <w:bCs/>
              </w:rPr>
              <w:t>This section requires that bidders include “a list of all past and present litigation associated with the supplier.”  This requirement is extremely broad and encompasses litigation unrelated to the services being sought or the bidder’s ability to perform such services.  We request that this requirement be limited to (</w:t>
            </w:r>
            <w:proofErr w:type="spellStart"/>
            <w:r w:rsidRPr="00D60CAD">
              <w:rPr>
                <w:rFonts w:cstheme="minorHAnsi"/>
                <w:bCs/>
              </w:rPr>
              <w:t>i</w:t>
            </w:r>
            <w:proofErr w:type="spellEnd"/>
            <w:r w:rsidRPr="00D60CAD">
              <w:rPr>
                <w:rFonts w:cstheme="minorHAnsi"/>
                <w:bCs/>
              </w:rPr>
              <w:t xml:space="preserve">) all present and past civil litigation against the bidder during the past 4 years arising out of the type of services sought in this solicitation, and (ii) any civil or criminal charges against the bidder by a governmental entity involving the commission of misconduct, including fraud, bribery, or making false statements.     </w:t>
            </w:r>
          </w:p>
          <w:p w14:paraId="3144D6CC" w14:textId="77777777" w:rsidR="00AC3776" w:rsidRDefault="00AC3776" w:rsidP="00AC3776">
            <w:pPr>
              <w:pStyle w:val="ListParagraph"/>
              <w:spacing w:after="0" w:line="240" w:lineRule="auto"/>
              <w:rPr>
                <w:rFonts w:cstheme="minorHAnsi"/>
                <w:bCs/>
                <w:color w:val="365F91" w:themeColor="accent1" w:themeShade="BF"/>
              </w:rPr>
            </w:pPr>
            <w:r w:rsidRPr="008F64C7">
              <w:rPr>
                <w:rFonts w:cstheme="minorHAnsi"/>
                <w:b/>
                <w:bCs/>
              </w:rPr>
              <w:t>ANSWER:</w:t>
            </w:r>
            <w:r>
              <w:rPr>
                <w:rFonts w:cstheme="minorHAnsi"/>
                <w:bCs/>
              </w:rPr>
              <w:t xml:space="preserve"> </w:t>
            </w:r>
            <w:r>
              <w:rPr>
                <w:rFonts w:cstheme="minorHAnsi"/>
                <w:bCs/>
                <w:color w:val="365F91" w:themeColor="accent1" w:themeShade="BF"/>
              </w:rPr>
              <w:t xml:space="preserve">If there are any </w:t>
            </w:r>
            <w:r w:rsidRPr="00D60CAD">
              <w:rPr>
                <w:rFonts w:cstheme="minorHAnsi"/>
                <w:bCs/>
                <w:color w:val="365F91" w:themeColor="accent1" w:themeShade="BF"/>
              </w:rPr>
              <w:t xml:space="preserve">exceptions to the </w:t>
            </w:r>
            <w:r>
              <w:rPr>
                <w:rFonts w:cstheme="minorHAnsi"/>
                <w:bCs/>
                <w:color w:val="365F91" w:themeColor="accent1" w:themeShade="BF"/>
              </w:rPr>
              <w:t>solicitation,</w:t>
            </w:r>
            <w:r w:rsidRPr="00D60CAD">
              <w:rPr>
                <w:rFonts w:cstheme="minorHAnsi"/>
                <w:bCs/>
                <w:color w:val="365F91" w:themeColor="accent1" w:themeShade="BF"/>
              </w:rPr>
              <w:t xml:space="preserve"> </w:t>
            </w:r>
            <w:r>
              <w:rPr>
                <w:rFonts w:cstheme="minorHAnsi"/>
                <w:bCs/>
                <w:color w:val="365F91" w:themeColor="accent1" w:themeShade="BF"/>
              </w:rPr>
              <w:t>they are to be submitted</w:t>
            </w:r>
            <w:r w:rsidRPr="00D60CAD">
              <w:rPr>
                <w:rFonts w:cstheme="minorHAnsi"/>
                <w:bCs/>
                <w:color w:val="365F91" w:themeColor="accent1" w:themeShade="BF"/>
              </w:rPr>
              <w:t xml:space="preserve"> on</w:t>
            </w:r>
            <w:r>
              <w:rPr>
                <w:rFonts w:cstheme="minorHAnsi"/>
                <w:bCs/>
                <w:color w:val="365F91" w:themeColor="accent1" w:themeShade="BF"/>
              </w:rPr>
              <w:t xml:space="preserve"> Bid Packet Section Four: Requested Exceptions to Terms, which is located on the Bidder Instructions page 15.</w:t>
            </w:r>
          </w:p>
          <w:p w14:paraId="38F112DF" w14:textId="77777777" w:rsidR="00AC3776" w:rsidRDefault="00AC3776" w:rsidP="00AC3776">
            <w:pPr>
              <w:pStyle w:val="ListParagraph"/>
              <w:spacing w:after="0" w:line="240" w:lineRule="auto"/>
              <w:rPr>
                <w:rFonts w:cstheme="minorHAnsi"/>
                <w:bCs/>
                <w:color w:val="365F91" w:themeColor="accent1" w:themeShade="BF"/>
              </w:rPr>
            </w:pPr>
          </w:p>
          <w:p w14:paraId="136DC8C9" w14:textId="77777777" w:rsidR="00AC3776" w:rsidRPr="00A01BA8" w:rsidRDefault="00AC3776" w:rsidP="00AC3776">
            <w:pPr>
              <w:pStyle w:val="ListParagraph"/>
              <w:numPr>
                <w:ilvl w:val="0"/>
                <w:numId w:val="5"/>
              </w:numPr>
              <w:spacing w:after="0" w:line="240" w:lineRule="auto"/>
              <w:rPr>
                <w:rFonts w:cstheme="minorHAnsi"/>
                <w:bCs/>
              </w:rPr>
            </w:pPr>
            <w:r w:rsidRPr="00A01BA8">
              <w:rPr>
                <w:rFonts w:cstheme="minorHAnsi"/>
                <w:bCs/>
              </w:rPr>
              <w:t xml:space="preserve">Bidder Instructions Section 8.2.B.i. This section instructions to bidders to include a completed “Responding Bidder Information" which has not been provided with the solicitation documents.  Please clarify what form is required here.    </w:t>
            </w:r>
          </w:p>
          <w:p w14:paraId="75BC7D57" w14:textId="77777777" w:rsidR="00AC3776" w:rsidRDefault="00AC3776" w:rsidP="00AC3776">
            <w:pPr>
              <w:pStyle w:val="ListParagraph"/>
              <w:spacing w:after="0" w:line="240" w:lineRule="auto"/>
              <w:rPr>
                <w:rFonts w:cstheme="minorHAnsi"/>
                <w:bCs/>
                <w:color w:val="365F91" w:themeColor="accent1" w:themeShade="BF"/>
              </w:rPr>
            </w:pPr>
            <w:r w:rsidRPr="00D60CAD">
              <w:rPr>
                <w:rFonts w:cstheme="minorHAnsi"/>
                <w:b/>
                <w:bCs/>
              </w:rPr>
              <w:t xml:space="preserve">ANSWER: </w:t>
            </w:r>
            <w:r w:rsidRPr="00A01BA8">
              <w:rPr>
                <w:rFonts w:cstheme="minorHAnsi"/>
                <w:bCs/>
                <w:color w:val="365F91" w:themeColor="accent1" w:themeShade="BF"/>
              </w:rPr>
              <w:t>The form being referenced is titled “Forms 004, 076, Vendor Payee” that is available on the solicitation webpage.</w:t>
            </w:r>
          </w:p>
          <w:p w14:paraId="5B2166E5" w14:textId="77777777" w:rsidR="00AC3776" w:rsidRDefault="00AC3776" w:rsidP="00AC3776">
            <w:pPr>
              <w:pStyle w:val="ListParagraph"/>
              <w:spacing w:after="0" w:line="240" w:lineRule="auto"/>
              <w:rPr>
                <w:rFonts w:cstheme="minorHAnsi"/>
                <w:bCs/>
              </w:rPr>
            </w:pPr>
          </w:p>
          <w:p w14:paraId="2B75356F" w14:textId="77777777" w:rsidR="00AC3776" w:rsidRDefault="00AC3776" w:rsidP="00AC3776">
            <w:pPr>
              <w:pStyle w:val="ListParagraph"/>
              <w:numPr>
                <w:ilvl w:val="0"/>
                <w:numId w:val="5"/>
              </w:numPr>
              <w:spacing w:after="0" w:line="240" w:lineRule="auto"/>
              <w:rPr>
                <w:rFonts w:cstheme="minorHAnsi"/>
                <w:bCs/>
              </w:rPr>
            </w:pPr>
            <w:r>
              <w:rPr>
                <w:rFonts w:cstheme="minorHAnsi"/>
                <w:bCs/>
              </w:rPr>
              <w:t xml:space="preserve">Bidder Instructions Section 8.2.B.v. </w:t>
            </w:r>
            <w:r w:rsidRPr="00A01BA8">
              <w:rPr>
                <w:rFonts w:cstheme="minorHAnsi"/>
                <w:bCs/>
              </w:rPr>
              <w:t xml:space="preserve">This section instructions bidders to include a completed “Vendor Payee form,” which has not been provided with the solicitation documents.  Please clarify what form is required here.    </w:t>
            </w:r>
          </w:p>
          <w:p w14:paraId="4A8FBFC9" w14:textId="77777777" w:rsidR="00AC3776" w:rsidRDefault="00AC3776" w:rsidP="00AC3776">
            <w:pPr>
              <w:pStyle w:val="ListParagraph"/>
              <w:spacing w:after="0" w:line="240" w:lineRule="auto"/>
              <w:rPr>
                <w:rFonts w:cstheme="minorHAnsi"/>
                <w:bCs/>
                <w:color w:val="365F91" w:themeColor="accent1" w:themeShade="BF"/>
              </w:rPr>
            </w:pPr>
            <w:r w:rsidRPr="00D60CAD">
              <w:rPr>
                <w:rFonts w:cstheme="minorHAnsi"/>
                <w:b/>
                <w:bCs/>
              </w:rPr>
              <w:t xml:space="preserve">ANSWER: </w:t>
            </w:r>
            <w:r w:rsidRPr="00A01BA8">
              <w:rPr>
                <w:rFonts w:cstheme="minorHAnsi"/>
                <w:bCs/>
                <w:color w:val="365F91" w:themeColor="accent1" w:themeShade="BF"/>
              </w:rPr>
              <w:t>The form being referenced is titled “Forms 004, 076, Vendor Payee” that is available on the solicitation webpage.</w:t>
            </w:r>
          </w:p>
          <w:p w14:paraId="07BD6168" w14:textId="77777777" w:rsidR="00AC3776" w:rsidRDefault="00AC3776" w:rsidP="00AC3776">
            <w:pPr>
              <w:pStyle w:val="ListParagraph"/>
              <w:spacing w:after="0" w:line="240" w:lineRule="auto"/>
              <w:rPr>
                <w:rFonts w:cstheme="minorHAnsi"/>
                <w:bCs/>
                <w:color w:val="365F91" w:themeColor="accent1" w:themeShade="BF"/>
              </w:rPr>
            </w:pPr>
          </w:p>
          <w:p w14:paraId="074E8F07" w14:textId="77777777" w:rsidR="00AC3776" w:rsidRPr="00A01BA8" w:rsidRDefault="00AC3776" w:rsidP="00AC3776">
            <w:pPr>
              <w:pStyle w:val="ListParagraph"/>
              <w:numPr>
                <w:ilvl w:val="0"/>
                <w:numId w:val="5"/>
              </w:numPr>
              <w:spacing w:after="0" w:line="240" w:lineRule="auto"/>
              <w:rPr>
                <w:rFonts w:cstheme="minorHAnsi"/>
                <w:bCs/>
              </w:rPr>
            </w:pPr>
            <w:r w:rsidRPr="00A01BA8">
              <w:rPr>
                <w:rFonts w:cstheme="minorHAnsi"/>
                <w:bCs/>
              </w:rPr>
              <w:t>Exhibits 5 and 6. There are numerous brands and items that are exclusive to one vendor.  In order to foster a competitive bid is it permissible to bid an equivalent brand and/or item that is not exclusive to one vendor?</w:t>
            </w:r>
          </w:p>
          <w:p w14:paraId="6BD1B484" w14:textId="77777777" w:rsidR="00AC3776" w:rsidRDefault="00AC3776" w:rsidP="00AC3776">
            <w:pPr>
              <w:pStyle w:val="ListParagraph"/>
              <w:spacing w:after="0" w:line="240" w:lineRule="auto"/>
              <w:rPr>
                <w:rFonts w:cstheme="minorHAnsi"/>
                <w:bCs/>
                <w:color w:val="365F91" w:themeColor="accent1" w:themeShade="BF"/>
              </w:rPr>
            </w:pPr>
            <w:r w:rsidRPr="00D60CAD">
              <w:rPr>
                <w:rFonts w:cstheme="minorHAnsi"/>
                <w:b/>
                <w:bCs/>
              </w:rPr>
              <w:t xml:space="preserve">ANSWER: </w:t>
            </w:r>
            <w:r>
              <w:rPr>
                <w:rFonts w:cstheme="minorHAnsi"/>
                <w:bCs/>
                <w:color w:val="365F91" w:themeColor="accent1" w:themeShade="BF"/>
              </w:rPr>
              <w:t xml:space="preserve">This is referenced in Attachment A Section 2.3. </w:t>
            </w:r>
          </w:p>
          <w:p w14:paraId="670715E6" w14:textId="77777777" w:rsidR="00AC3776" w:rsidRDefault="00AC3776" w:rsidP="00AC3776">
            <w:pPr>
              <w:pStyle w:val="ListParagraph"/>
              <w:spacing w:after="0" w:line="240" w:lineRule="auto"/>
              <w:rPr>
                <w:rFonts w:cstheme="minorHAnsi"/>
                <w:bCs/>
                <w:color w:val="365F91" w:themeColor="accent1" w:themeShade="BF"/>
              </w:rPr>
            </w:pPr>
            <w:r w:rsidRPr="00A01BA8">
              <w:rPr>
                <w:rFonts w:cstheme="minorHAnsi"/>
                <w:bCs/>
                <w:color w:val="365F91" w:themeColor="accent1" w:themeShade="BF"/>
              </w:rPr>
              <w:t>Manufacturer’s names, brand names, information and/or catalog number listed in a specification are for information and not intended to limit competition. Supplier may offer any brand for which they are an authorized representative, and which meets or exceeds the specification for any item(s).  Suppliers may also submit both generic and brand name products that are comparable.  Submit with responding proposal the pricing for ODOC’s Top 100 Items. (See Exhibit 3) Canteen Sales for FY21 are included in Exhibit 4.</w:t>
            </w:r>
          </w:p>
          <w:p w14:paraId="15E012C4" w14:textId="77777777" w:rsidR="00AC3776" w:rsidRDefault="00AC3776" w:rsidP="00AC3776">
            <w:pPr>
              <w:pStyle w:val="ListParagraph"/>
              <w:spacing w:after="0" w:line="240" w:lineRule="auto"/>
              <w:rPr>
                <w:rFonts w:cstheme="minorHAnsi"/>
                <w:bCs/>
                <w:color w:val="365F91" w:themeColor="accent1" w:themeShade="BF"/>
              </w:rPr>
            </w:pPr>
          </w:p>
          <w:p w14:paraId="503CA67E" w14:textId="77777777" w:rsidR="00AC3776" w:rsidRPr="00A01BA8" w:rsidRDefault="00AC3776" w:rsidP="00AC3776">
            <w:pPr>
              <w:pStyle w:val="ListParagraph"/>
              <w:numPr>
                <w:ilvl w:val="0"/>
                <w:numId w:val="5"/>
              </w:numPr>
              <w:spacing w:after="0" w:line="240" w:lineRule="auto"/>
              <w:rPr>
                <w:rFonts w:cstheme="minorHAnsi"/>
                <w:bCs/>
              </w:rPr>
            </w:pPr>
            <w:r w:rsidRPr="00A01BA8">
              <w:rPr>
                <w:rFonts w:cstheme="minorHAnsi"/>
                <w:bCs/>
              </w:rPr>
              <w:t>The State provided current inmate pricing for Exhibit 5.  Can the State please also provide current inmate pricing for Exhibit 6?</w:t>
            </w:r>
          </w:p>
          <w:p w14:paraId="41CC1FF1" w14:textId="77777777" w:rsidR="00AC3776" w:rsidRDefault="00AC3776" w:rsidP="00AC3776">
            <w:pPr>
              <w:pStyle w:val="ListParagraph"/>
              <w:spacing w:after="0" w:line="240" w:lineRule="auto"/>
              <w:rPr>
                <w:rFonts w:cstheme="minorHAnsi"/>
                <w:bCs/>
                <w:color w:val="365F91" w:themeColor="accent1" w:themeShade="BF"/>
              </w:rPr>
            </w:pPr>
            <w:r w:rsidRPr="00D60CAD">
              <w:rPr>
                <w:rFonts w:cstheme="minorHAnsi"/>
                <w:b/>
                <w:bCs/>
              </w:rPr>
              <w:t xml:space="preserve">ANSWER: </w:t>
            </w:r>
            <w:r>
              <w:rPr>
                <w:rFonts w:cstheme="minorHAnsi"/>
                <w:bCs/>
                <w:color w:val="365F91" w:themeColor="accent1" w:themeShade="BF"/>
              </w:rPr>
              <w:t>This is already provided in column H of Exhibit 6, titled “Current Price Each”.</w:t>
            </w:r>
          </w:p>
          <w:p w14:paraId="4EF2372B" w14:textId="77777777" w:rsidR="00AC3776" w:rsidRDefault="00AC3776" w:rsidP="00AC3776">
            <w:pPr>
              <w:rPr>
                <w:rFonts w:cstheme="minorHAnsi"/>
                <w:bCs/>
                <w:color w:val="365F91" w:themeColor="accent1" w:themeShade="BF"/>
              </w:rPr>
            </w:pPr>
          </w:p>
          <w:p w14:paraId="3D3B4590" w14:textId="77777777" w:rsidR="00AC3776" w:rsidRPr="00A01BA8" w:rsidRDefault="00AC3776" w:rsidP="00AC3776">
            <w:pPr>
              <w:pStyle w:val="ListParagraph"/>
              <w:numPr>
                <w:ilvl w:val="0"/>
                <w:numId w:val="5"/>
              </w:numPr>
              <w:spacing w:after="0" w:line="240" w:lineRule="auto"/>
              <w:rPr>
                <w:rFonts w:cstheme="minorHAnsi"/>
                <w:bCs/>
              </w:rPr>
            </w:pPr>
            <w:r w:rsidRPr="00A01BA8">
              <w:rPr>
                <w:rFonts w:cstheme="minorHAnsi"/>
                <w:bCs/>
              </w:rPr>
              <w:t>Exhibit 6.  Orange clothing is listed.  Is this clothing currently being bought from Oklahoma Correctional Industries? Will the State allow grey clothing or will orange be the only color allowed to be bid?</w:t>
            </w:r>
          </w:p>
          <w:p w14:paraId="25E87018" w14:textId="77777777" w:rsidR="00AC3776" w:rsidRDefault="00AC3776" w:rsidP="00AC3776">
            <w:pPr>
              <w:pStyle w:val="ListParagraph"/>
              <w:spacing w:after="0" w:line="240" w:lineRule="auto"/>
              <w:rPr>
                <w:rFonts w:cstheme="minorHAnsi"/>
                <w:bCs/>
                <w:color w:val="365F91" w:themeColor="accent1" w:themeShade="BF"/>
              </w:rPr>
            </w:pPr>
            <w:r w:rsidRPr="00D60CAD">
              <w:rPr>
                <w:rFonts w:cstheme="minorHAnsi"/>
                <w:b/>
                <w:bCs/>
              </w:rPr>
              <w:t xml:space="preserve">ANSWER: </w:t>
            </w:r>
            <w:r>
              <w:rPr>
                <w:rFonts w:cstheme="minorHAnsi"/>
                <w:bCs/>
                <w:color w:val="365F91" w:themeColor="accent1" w:themeShade="BF"/>
              </w:rPr>
              <w:t>No, OCI is not the supplier of clothing for the canteen. Currently, orange the only authorized clothing color available for the items listed.</w:t>
            </w:r>
          </w:p>
          <w:p w14:paraId="45018F4A" w14:textId="77777777" w:rsidR="00AC3776" w:rsidRDefault="00AC3776" w:rsidP="00AC3776">
            <w:pPr>
              <w:spacing w:beforeLines="50" w:before="120"/>
            </w:pPr>
          </w:p>
          <w:p w14:paraId="65D4A195" w14:textId="47D00B69" w:rsidR="00001ACA" w:rsidRPr="00E71818" w:rsidRDefault="00001ACA" w:rsidP="00876736">
            <w:pPr>
              <w:spacing w:beforeLines="50" w:before="120"/>
            </w:pPr>
          </w:p>
        </w:tc>
      </w:tr>
    </w:tbl>
    <w:p w14:paraId="41EECA4B"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49"/>
        <w:gridCol w:w="140"/>
        <w:gridCol w:w="2800"/>
        <w:gridCol w:w="140"/>
        <w:gridCol w:w="3649"/>
      </w:tblGrid>
      <w:tr w:rsidR="00417AF9" w14:paraId="4D320325" w14:textId="77777777" w:rsidTr="00417AF9">
        <w:tc>
          <w:tcPr>
            <w:tcW w:w="10678" w:type="dxa"/>
            <w:gridSpan w:val="5"/>
            <w:tcBorders>
              <w:top w:val="single" w:sz="4" w:space="0" w:color="auto"/>
            </w:tcBorders>
          </w:tcPr>
          <w:p w14:paraId="00D38215" w14:textId="77777777" w:rsidR="00417AF9" w:rsidRPr="004D12F1" w:rsidRDefault="00417AF9" w:rsidP="00876736">
            <w:pPr>
              <w:keepNext/>
              <w:spacing w:beforeLines="50" w:before="120"/>
            </w:pPr>
            <w:r w:rsidRPr="004D12F1">
              <w:t>b. All other terms and conditions remain unchanged.</w:t>
            </w:r>
          </w:p>
        </w:tc>
      </w:tr>
      <w:tr w:rsidR="00417AF9" w14:paraId="2907DC6B" w14:textId="77777777" w:rsidTr="00876736">
        <w:trPr>
          <w:trHeight w:val="530"/>
        </w:trPr>
        <w:tc>
          <w:tcPr>
            <w:tcW w:w="6889" w:type="dxa"/>
            <w:gridSpan w:val="3"/>
            <w:tcBorders>
              <w:bottom w:val="single" w:sz="4" w:space="0" w:color="auto"/>
            </w:tcBorders>
            <w:vAlign w:val="bottom"/>
          </w:tcPr>
          <w:p w14:paraId="12AF8008"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71CF6CD3" w14:textId="77777777" w:rsidR="00417AF9" w:rsidRDefault="00417AF9" w:rsidP="00876736">
            <w:pPr>
              <w:keepNext/>
              <w:spacing w:beforeLines="50" w:before="120"/>
            </w:pPr>
          </w:p>
        </w:tc>
        <w:tc>
          <w:tcPr>
            <w:tcW w:w="3649" w:type="dxa"/>
            <w:tcBorders>
              <w:bottom w:val="single" w:sz="4" w:space="0" w:color="auto"/>
            </w:tcBorders>
            <w:vAlign w:val="bottom"/>
          </w:tcPr>
          <w:p w14:paraId="3D8EC427"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6E263519" w14:textId="77777777" w:rsidTr="008C1266">
        <w:tc>
          <w:tcPr>
            <w:tcW w:w="6889" w:type="dxa"/>
            <w:gridSpan w:val="3"/>
            <w:tcBorders>
              <w:top w:val="single" w:sz="4" w:space="0" w:color="auto"/>
            </w:tcBorders>
          </w:tcPr>
          <w:p w14:paraId="2D9FBCF4" w14:textId="77777777" w:rsidR="00417AF9" w:rsidRDefault="00417AF9" w:rsidP="00876736">
            <w:pPr>
              <w:keepNext/>
            </w:pPr>
            <w:r>
              <w:t>Supplier Company Name (</w:t>
            </w:r>
            <w:r w:rsidRPr="00680721">
              <w:rPr>
                <w:b/>
              </w:rPr>
              <w:t>PRINT</w:t>
            </w:r>
            <w:r>
              <w:t>)</w:t>
            </w:r>
          </w:p>
        </w:tc>
        <w:tc>
          <w:tcPr>
            <w:tcW w:w="140" w:type="dxa"/>
          </w:tcPr>
          <w:p w14:paraId="6420AC70" w14:textId="77777777" w:rsidR="00417AF9" w:rsidRDefault="00417AF9" w:rsidP="00876736">
            <w:pPr>
              <w:keepNext/>
            </w:pPr>
          </w:p>
        </w:tc>
        <w:tc>
          <w:tcPr>
            <w:tcW w:w="3649" w:type="dxa"/>
            <w:tcBorders>
              <w:top w:val="single" w:sz="4" w:space="0" w:color="auto"/>
            </w:tcBorders>
          </w:tcPr>
          <w:p w14:paraId="54842FAF" w14:textId="77777777" w:rsidR="00417AF9" w:rsidRDefault="00417AF9" w:rsidP="00876736">
            <w:pPr>
              <w:keepNext/>
            </w:pPr>
            <w:r>
              <w:t>Date</w:t>
            </w:r>
          </w:p>
        </w:tc>
      </w:tr>
      <w:tr w:rsidR="00417AF9" w14:paraId="22FC957B" w14:textId="77777777" w:rsidTr="008C1266">
        <w:tc>
          <w:tcPr>
            <w:tcW w:w="3949" w:type="dxa"/>
            <w:tcBorders>
              <w:bottom w:val="single" w:sz="4" w:space="0" w:color="auto"/>
            </w:tcBorders>
          </w:tcPr>
          <w:p w14:paraId="4ACFE8D5"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25240AD2" w14:textId="77777777" w:rsidR="00417AF9" w:rsidRDefault="00417AF9" w:rsidP="00876736">
            <w:pPr>
              <w:keepNext/>
              <w:spacing w:beforeLines="100" w:before="240"/>
            </w:pPr>
          </w:p>
        </w:tc>
        <w:tc>
          <w:tcPr>
            <w:tcW w:w="2800" w:type="dxa"/>
            <w:tcBorders>
              <w:bottom w:val="single" w:sz="4" w:space="0" w:color="auto"/>
            </w:tcBorders>
          </w:tcPr>
          <w:p w14:paraId="72BFF327"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8E00957" w14:textId="77777777" w:rsidR="00417AF9" w:rsidRDefault="00417AF9" w:rsidP="00876736">
            <w:pPr>
              <w:keepNext/>
              <w:spacing w:beforeLines="100" w:before="240"/>
            </w:pPr>
          </w:p>
        </w:tc>
        <w:tc>
          <w:tcPr>
            <w:tcW w:w="3649" w:type="dxa"/>
            <w:tcBorders>
              <w:bottom w:val="single" w:sz="4" w:space="0" w:color="auto"/>
            </w:tcBorders>
          </w:tcPr>
          <w:p w14:paraId="55D33747" w14:textId="77777777" w:rsidR="00417AF9" w:rsidRDefault="00417AF9" w:rsidP="00876736">
            <w:pPr>
              <w:keepNext/>
              <w:spacing w:beforeLines="100" w:before="240"/>
            </w:pPr>
          </w:p>
        </w:tc>
      </w:tr>
      <w:tr w:rsidR="00417AF9" w14:paraId="16DD6B89" w14:textId="77777777" w:rsidTr="008C1266">
        <w:tc>
          <w:tcPr>
            <w:tcW w:w="3949" w:type="dxa"/>
            <w:tcBorders>
              <w:top w:val="single" w:sz="4" w:space="0" w:color="auto"/>
            </w:tcBorders>
          </w:tcPr>
          <w:p w14:paraId="4EFF5EBB" w14:textId="77777777" w:rsidR="00417AF9" w:rsidRDefault="00417AF9" w:rsidP="00876736">
            <w:pPr>
              <w:keepNext/>
            </w:pPr>
            <w:r>
              <w:t>Authorized Representative Name (</w:t>
            </w:r>
            <w:r w:rsidRPr="00680721">
              <w:rPr>
                <w:b/>
              </w:rPr>
              <w:t>PRINT</w:t>
            </w:r>
            <w:r>
              <w:t>)</w:t>
            </w:r>
          </w:p>
        </w:tc>
        <w:tc>
          <w:tcPr>
            <w:tcW w:w="140" w:type="dxa"/>
          </w:tcPr>
          <w:p w14:paraId="35E21DFA" w14:textId="77777777" w:rsidR="00417AF9" w:rsidRDefault="00417AF9" w:rsidP="00876736">
            <w:pPr>
              <w:keepNext/>
            </w:pPr>
          </w:p>
        </w:tc>
        <w:tc>
          <w:tcPr>
            <w:tcW w:w="2800" w:type="dxa"/>
            <w:tcBorders>
              <w:top w:val="single" w:sz="4" w:space="0" w:color="auto"/>
            </w:tcBorders>
          </w:tcPr>
          <w:p w14:paraId="3EA4C4D4" w14:textId="77777777" w:rsidR="00417AF9" w:rsidRDefault="00417AF9" w:rsidP="00876736">
            <w:pPr>
              <w:keepNext/>
            </w:pPr>
            <w:r>
              <w:t>Title</w:t>
            </w:r>
          </w:p>
        </w:tc>
        <w:tc>
          <w:tcPr>
            <w:tcW w:w="140" w:type="dxa"/>
          </w:tcPr>
          <w:p w14:paraId="521FDE05" w14:textId="77777777" w:rsidR="00417AF9" w:rsidRDefault="00417AF9" w:rsidP="00876736">
            <w:pPr>
              <w:keepNext/>
            </w:pPr>
          </w:p>
        </w:tc>
        <w:tc>
          <w:tcPr>
            <w:tcW w:w="3649" w:type="dxa"/>
            <w:tcBorders>
              <w:top w:val="single" w:sz="4" w:space="0" w:color="auto"/>
            </w:tcBorders>
          </w:tcPr>
          <w:p w14:paraId="2B9539F6" w14:textId="77777777" w:rsidR="00417AF9" w:rsidRDefault="00417AF9" w:rsidP="00876736">
            <w:pPr>
              <w:keepNext/>
            </w:pPr>
            <w:r>
              <w:t>Authorized Representative Signature</w:t>
            </w:r>
          </w:p>
        </w:tc>
      </w:tr>
    </w:tbl>
    <w:p w14:paraId="47732017" w14:textId="77777777" w:rsidR="002E134B" w:rsidRPr="002F787C" w:rsidRDefault="002E134B" w:rsidP="004D12F1">
      <w:pPr>
        <w:rPr>
          <w:sz w:val="2"/>
          <w:szCs w:val="2"/>
        </w:rPr>
      </w:pPr>
    </w:p>
    <w:sectPr w:rsidR="002E134B" w:rsidRPr="002F787C" w:rsidSect="00BB5E39">
      <w:footerReference w:type="default" r:id="rId10"/>
      <w:footerReference w:type="first" r:id="rId11"/>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175A6" w14:textId="77777777" w:rsidR="00191E9C" w:rsidRDefault="00191E9C">
      <w:r>
        <w:separator/>
      </w:r>
    </w:p>
  </w:endnote>
  <w:endnote w:type="continuationSeparator" w:id="0">
    <w:p w14:paraId="1B1B5B6A" w14:textId="77777777" w:rsidR="00191E9C" w:rsidRDefault="0019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3E9B64D1" w14:textId="77777777">
      <w:tc>
        <w:tcPr>
          <w:tcW w:w="5220" w:type="dxa"/>
          <w:tcBorders>
            <w:top w:val="nil"/>
            <w:left w:val="nil"/>
            <w:bottom w:val="nil"/>
            <w:right w:val="nil"/>
          </w:tcBorders>
          <w:vAlign w:val="center"/>
        </w:tcPr>
        <w:p w14:paraId="16CE7602"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0991EF71" w14:textId="77777777" w:rsidR="005133BB" w:rsidRPr="009B26FF" w:rsidRDefault="005133BB" w:rsidP="00BA7198">
          <w:pPr>
            <w:pStyle w:val="TableText"/>
            <w:rPr>
              <w:b/>
              <w:sz w:val="16"/>
              <w:szCs w:val="16"/>
            </w:rPr>
          </w:pPr>
        </w:p>
      </w:tc>
    </w:tr>
  </w:tbl>
  <w:p w14:paraId="6A778A8D"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5449EDA" w14:textId="77777777" w:rsidTr="00345232">
      <w:tc>
        <w:tcPr>
          <w:tcW w:w="5220" w:type="dxa"/>
          <w:vAlign w:val="center"/>
        </w:tcPr>
        <w:p w14:paraId="55D32205"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1FCCF7A1"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048ECFFD"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B66A6" w14:textId="77777777" w:rsidR="00191E9C" w:rsidRDefault="00191E9C">
      <w:r>
        <w:separator/>
      </w:r>
    </w:p>
  </w:footnote>
  <w:footnote w:type="continuationSeparator" w:id="0">
    <w:p w14:paraId="6F2BE807" w14:textId="77777777" w:rsidR="00191E9C" w:rsidRDefault="00191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DE053D1"/>
    <w:multiLevelType w:val="hybridMultilevel"/>
    <w:tmpl w:val="8B0A7756"/>
    <w:lvl w:ilvl="0" w:tplc="A77603A8">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46"/>
    <w:rsid w:val="00001ACA"/>
    <w:rsid w:val="00010957"/>
    <w:rsid w:val="00087A7B"/>
    <w:rsid w:val="000B2710"/>
    <w:rsid w:val="000C256A"/>
    <w:rsid w:val="000E685E"/>
    <w:rsid w:val="0011201C"/>
    <w:rsid w:val="001228D8"/>
    <w:rsid w:val="001459B3"/>
    <w:rsid w:val="00163545"/>
    <w:rsid w:val="001645DA"/>
    <w:rsid w:val="00175406"/>
    <w:rsid w:val="00191E9C"/>
    <w:rsid w:val="001B02BC"/>
    <w:rsid w:val="001D502E"/>
    <w:rsid w:val="001F334B"/>
    <w:rsid w:val="0020346B"/>
    <w:rsid w:val="00227251"/>
    <w:rsid w:val="00235ADA"/>
    <w:rsid w:val="002366F7"/>
    <w:rsid w:val="00286859"/>
    <w:rsid w:val="002C0538"/>
    <w:rsid w:val="002C2F0C"/>
    <w:rsid w:val="002D11B4"/>
    <w:rsid w:val="002D58CE"/>
    <w:rsid w:val="002E117D"/>
    <w:rsid w:val="002E134B"/>
    <w:rsid w:val="002E47CA"/>
    <w:rsid w:val="002E6C43"/>
    <w:rsid w:val="002F787C"/>
    <w:rsid w:val="00334C9D"/>
    <w:rsid w:val="003370EF"/>
    <w:rsid w:val="00345232"/>
    <w:rsid w:val="00355734"/>
    <w:rsid w:val="00366126"/>
    <w:rsid w:val="00380C36"/>
    <w:rsid w:val="00385F41"/>
    <w:rsid w:val="003875D0"/>
    <w:rsid w:val="003A03DA"/>
    <w:rsid w:val="003A0F10"/>
    <w:rsid w:val="003A1D87"/>
    <w:rsid w:val="003A36FF"/>
    <w:rsid w:val="003B126E"/>
    <w:rsid w:val="003B72F6"/>
    <w:rsid w:val="003E6D6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042B"/>
    <w:rsid w:val="00775D7C"/>
    <w:rsid w:val="007C0AF0"/>
    <w:rsid w:val="007D27C1"/>
    <w:rsid w:val="007E4290"/>
    <w:rsid w:val="007F4C58"/>
    <w:rsid w:val="00831F58"/>
    <w:rsid w:val="008465B3"/>
    <w:rsid w:val="00867F8C"/>
    <w:rsid w:val="00876736"/>
    <w:rsid w:val="008A4391"/>
    <w:rsid w:val="008A7E98"/>
    <w:rsid w:val="008C1266"/>
    <w:rsid w:val="008C227A"/>
    <w:rsid w:val="008D25B1"/>
    <w:rsid w:val="008D2E53"/>
    <w:rsid w:val="008F11F0"/>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C3776"/>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01ADD"/>
    <w:rsid w:val="00D11B4D"/>
    <w:rsid w:val="00D13959"/>
    <w:rsid w:val="00D231D3"/>
    <w:rsid w:val="00D30082"/>
    <w:rsid w:val="00D31076"/>
    <w:rsid w:val="00D3243C"/>
    <w:rsid w:val="00D50E25"/>
    <w:rsid w:val="00D65BA6"/>
    <w:rsid w:val="00D96F41"/>
    <w:rsid w:val="00DD7F49"/>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631BEA"/>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34"/>
    <w:qFormat/>
    <w:rsid w:val="00AC3776"/>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C3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klahoma.gov/content/dam/ok/en/doc/documents/policy/section-08/080501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39F2-E53E-492B-AB8C-ED0CA959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1310004349 Amendment 9</vt:lpstr>
    </vt:vector>
  </TitlesOfParts>
  <Company>Dept. of Central Services</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1310004349 Amendment 9</dc:title>
  <dc:subject>Additional questions and answers for Solicitation 1310004349.</dc:subject>
  <dc:creator>OMES Central Purchasing </dc:creator>
  <cp:keywords>amendment, form, solicitation, question, answer, 1310004349</cp:keywords>
  <cp:lastModifiedBy>Jake Lowrey</cp:lastModifiedBy>
  <cp:revision>3</cp:revision>
  <cp:lastPrinted>2008-12-08T14:07:00Z</cp:lastPrinted>
  <dcterms:created xsi:type="dcterms:W3CDTF">2021-12-15T19:42:00Z</dcterms:created>
  <dcterms:modified xsi:type="dcterms:W3CDTF">2021-12-15T19:44:00Z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