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66170B91" w:rsidR="00977E0D" w:rsidRDefault="00545D23" w:rsidP="00680721">
            <w:pPr>
              <w:spacing w:beforeLines="50" w:before="120"/>
            </w:pPr>
            <w:r>
              <w:t>7</w:t>
            </w:r>
            <w:r w:rsidR="00F05FD6">
              <w:t>/</w:t>
            </w:r>
            <w:r w:rsidR="00837CF8">
              <w:t>1</w:t>
            </w:r>
            <w:r w:rsidR="00450BEA">
              <w:t>8</w:t>
            </w:r>
            <w:r w:rsidR="00F05FD6">
              <w:t>/2022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60DB7D43" w:rsidR="00977E0D" w:rsidRDefault="00A425A3" w:rsidP="00680721">
            <w:pPr>
              <w:spacing w:beforeLines="50" w:before="120"/>
            </w:pPr>
            <w:r>
              <w:t>09000005</w:t>
            </w:r>
            <w:r w:rsidR="00FB788A">
              <w:t>4</w:t>
            </w:r>
            <w:r w:rsidR="00545D23">
              <w:t>9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77777777" w:rsidR="00977E0D" w:rsidRDefault="00977E0D" w:rsidP="0033118F">
            <w:pPr>
              <w:spacing w:beforeLines="100" w:before="240"/>
            </w:pP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00E016DD" w:rsidR="00977E0D" w:rsidRDefault="00837CF8" w:rsidP="0033118F">
            <w:pPr>
              <w:spacing w:beforeLines="100" w:before="240"/>
            </w:pPr>
            <w:r>
              <w:t>3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6CDF72BE" w:rsidR="0033118F" w:rsidRDefault="00A425A3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70FB3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70FB3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D47F1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6A761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  <w:bookmarkStart w:id="3" w:name="_GoBack"/>
            <w:bookmarkEnd w:id="3"/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388ADFA7" w:rsidR="002C60CD" w:rsidRDefault="00A425A3" w:rsidP="00071DEE">
            <w:r>
              <w:t>Asha Parks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65E34938" w:rsidR="002C60CD" w:rsidRDefault="00A425A3" w:rsidP="00071DEE">
            <w:pPr>
              <w:ind w:left="78" w:hanging="78"/>
            </w:pPr>
            <w:r>
              <w:t>405-521-6674</w:t>
            </w: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6C76DD5A" w:rsidR="002C60CD" w:rsidRDefault="00A425A3" w:rsidP="00071DEE">
            <w:r>
              <w:t>asha.parks@omes.ok.gov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C70FB3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614D866D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  <w:r w:rsidR="00106DB4">
              <w:rPr>
                <w:b/>
                <w:bCs/>
              </w:rPr>
              <w:t xml:space="preserve"> </w:t>
            </w:r>
            <w:r w:rsidR="00106DB4" w:rsidRPr="00106DB4">
              <w:t>Answers to Bidder Questions Submitted prior to 3pm on 5/24/2022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9C0" w14:textId="385F55F5" w:rsidR="008451E7" w:rsidRDefault="008451E7" w:rsidP="008451E7">
            <w:pPr>
              <w:rPr>
                <w:b/>
                <w:bCs/>
              </w:rPr>
            </w:pPr>
            <w:r w:rsidRPr="00C31408">
              <w:rPr>
                <w:b/>
                <w:bCs/>
              </w:rPr>
              <w:t>Q &amp; A 0900005</w:t>
            </w:r>
            <w:r w:rsidR="00EC15CE">
              <w:rPr>
                <w:b/>
                <w:bCs/>
              </w:rPr>
              <w:t>4</w:t>
            </w:r>
            <w:r w:rsidR="00F75BD2">
              <w:rPr>
                <w:b/>
                <w:bCs/>
              </w:rPr>
              <w:t>9</w:t>
            </w:r>
            <w:r w:rsidRPr="00C31408">
              <w:rPr>
                <w:b/>
                <w:bCs/>
              </w:rPr>
              <w:t xml:space="preserve"> Close</w:t>
            </w:r>
            <w:r w:rsidR="00F75BD2">
              <w:rPr>
                <w:b/>
                <w:bCs/>
              </w:rPr>
              <w:t>s</w:t>
            </w:r>
            <w:r w:rsidRPr="00C31408">
              <w:rPr>
                <w:b/>
                <w:bCs/>
              </w:rPr>
              <w:t xml:space="preserve"> </w:t>
            </w:r>
            <w:r w:rsidR="00A23DC7">
              <w:rPr>
                <w:b/>
                <w:bCs/>
              </w:rPr>
              <w:t>7</w:t>
            </w:r>
            <w:r w:rsidRPr="00C31408">
              <w:rPr>
                <w:b/>
                <w:bCs/>
              </w:rPr>
              <w:t>/</w:t>
            </w:r>
            <w:r w:rsidR="00A23DC7">
              <w:rPr>
                <w:b/>
                <w:bCs/>
              </w:rPr>
              <w:t>15</w:t>
            </w:r>
            <w:r w:rsidRPr="00C31408">
              <w:rPr>
                <w:b/>
                <w:bCs/>
              </w:rPr>
              <w:t>/2022 @3:00pm</w:t>
            </w:r>
          </w:p>
          <w:p w14:paraId="339FFBEF" w14:textId="6CA2DEBA" w:rsidR="008451E7" w:rsidRDefault="008451E7" w:rsidP="00431275">
            <w:pPr>
              <w:jc w:val="both"/>
              <w:rPr>
                <w:color w:val="FF0000"/>
              </w:rPr>
            </w:pPr>
            <w:r w:rsidRPr="00F6219A">
              <w:rPr>
                <w:color w:val="FF0000"/>
              </w:rPr>
              <w:t xml:space="preserve">. </w:t>
            </w:r>
          </w:p>
          <w:p w14:paraId="0A7F592C" w14:textId="528C9299" w:rsidR="00D336E9" w:rsidRDefault="00D336E9" w:rsidP="00431275">
            <w:pPr>
              <w:jc w:val="both"/>
              <w:rPr>
                <w:color w:val="FF0000"/>
              </w:rPr>
            </w:pPr>
          </w:p>
          <w:p w14:paraId="154F5B1E" w14:textId="48B9A50E" w:rsidR="00F558C8" w:rsidRPr="008837BC" w:rsidRDefault="00A232AD" w:rsidP="00A232AD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A232A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1. </w:t>
            </w:r>
            <w:r w:rsidRPr="00A232A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Is this solicitation open to IBM Business Partners / Resellers that are certified to sell IBM branded products and services? </w:t>
            </w:r>
            <w:r w:rsidRPr="00A232A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shd w:val="clear" w:color="auto" w:fill="FFFFFF"/>
              </w:rPr>
              <w:t>YES.</w:t>
            </w: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38C2C" w14:textId="77777777" w:rsidR="0018756E" w:rsidRDefault="0018756E">
      <w:r>
        <w:separator/>
      </w:r>
    </w:p>
  </w:endnote>
  <w:endnote w:type="continuationSeparator" w:id="0">
    <w:p w14:paraId="11402A0C" w14:textId="77777777" w:rsidR="0018756E" w:rsidRDefault="0018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7B7E" w14:textId="77777777" w:rsidR="0018756E" w:rsidRDefault="0018756E">
      <w:r>
        <w:separator/>
      </w:r>
    </w:p>
  </w:footnote>
  <w:footnote w:type="continuationSeparator" w:id="0">
    <w:p w14:paraId="73F2A2B9" w14:textId="77777777" w:rsidR="0018756E" w:rsidRDefault="0018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855534D"/>
    <w:multiLevelType w:val="multilevel"/>
    <w:tmpl w:val="DC0651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EE2CFB"/>
    <w:multiLevelType w:val="hybridMultilevel"/>
    <w:tmpl w:val="ABEC052A"/>
    <w:lvl w:ilvl="0" w:tplc="83A02482">
      <w:start w:val="1"/>
      <w:numFmt w:val="decimal"/>
      <w:lvlText w:val="%1."/>
      <w:lvlJc w:val="left"/>
      <w:pPr>
        <w:ind w:left="901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696057"/>
        <w:w w:val="99"/>
        <w:sz w:val="22"/>
        <w:szCs w:val="22"/>
        <w:lang w:val="en-US" w:eastAsia="en-US" w:bidi="ar-SA"/>
      </w:rPr>
    </w:lvl>
    <w:lvl w:ilvl="1" w:tplc="D9807BF2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6A42DEA8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ar-SA"/>
      </w:rPr>
    </w:lvl>
    <w:lvl w:ilvl="3" w:tplc="6F06BD0A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4" w:tplc="B97C4C18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5" w:tplc="9A3697A6">
      <w:numFmt w:val="bullet"/>
      <w:lvlText w:val="•"/>
      <w:lvlJc w:val="left"/>
      <w:pPr>
        <w:ind w:left="5370" w:hanging="361"/>
      </w:pPr>
      <w:rPr>
        <w:rFonts w:hint="default"/>
        <w:lang w:val="en-US" w:eastAsia="en-US" w:bidi="ar-SA"/>
      </w:rPr>
    </w:lvl>
    <w:lvl w:ilvl="6" w:tplc="5AACF4F8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7" w:tplc="6B44A9B6">
      <w:numFmt w:val="bullet"/>
      <w:lvlText w:val="•"/>
      <w:lvlJc w:val="left"/>
      <w:pPr>
        <w:ind w:left="7190" w:hanging="361"/>
      </w:pPr>
      <w:rPr>
        <w:rFonts w:hint="default"/>
        <w:lang w:val="en-US" w:eastAsia="en-US" w:bidi="ar-SA"/>
      </w:rPr>
    </w:lvl>
    <w:lvl w:ilvl="8" w:tplc="4F480852">
      <w:numFmt w:val="bullet"/>
      <w:lvlText w:val="•"/>
      <w:lvlJc w:val="left"/>
      <w:pPr>
        <w:ind w:left="810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11418"/>
    <w:multiLevelType w:val="multilevel"/>
    <w:tmpl w:val="17A0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10DF0"/>
    <w:multiLevelType w:val="multilevel"/>
    <w:tmpl w:val="88C46C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578311D"/>
    <w:multiLevelType w:val="multilevel"/>
    <w:tmpl w:val="BB2C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A7DE6"/>
    <w:multiLevelType w:val="multilevel"/>
    <w:tmpl w:val="EF843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9A711A4"/>
    <w:multiLevelType w:val="multilevel"/>
    <w:tmpl w:val="DCA4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73081C"/>
    <w:multiLevelType w:val="multilevel"/>
    <w:tmpl w:val="153AA6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42C57"/>
    <w:rsid w:val="00071DEE"/>
    <w:rsid w:val="00081690"/>
    <w:rsid w:val="000B2710"/>
    <w:rsid w:val="000C256A"/>
    <w:rsid w:val="000E685E"/>
    <w:rsid w:val="000F6889"/>
    <w:rsid w:val="00106DB4"/>
    <w:rsid w:val="0011201C"/>
    <w:rsid w:val="001228D8"/>
    <w:rsid w:val="00136E40"/>
    <w:rsid w:val="001459B3"/>
    <w:rsid w:val="00163545"/>
    <w:rsid w:val="001645DA"/>
    <w:rsid w:val="00175406"/>
    <w:rsid w:val="0018756E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36CA5"/>
    <w:rsid w:val="002506AE"/>
    <w:rsid w:val="002707B7"/>
    <w:rsid w:val="00271B85"/>
    <w:rsid w:val="00272A50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2761"/>
    <w:rsid w:val="002F787C"/>
    <w:rsid w:val="0033118F"/>
    <w:rsid w:val="00334C9D"/>
    <w:rsid w:val="00345232"/>
    <w:rsid w:val="00355734"/>
    <w:rsid w:val="00366126"/>
    <w:rsid w:val="00380C36"/>
    <w:rsid w:val="003835D2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1275"/>
    <w:rsid w:val="00433864"/>
    <w:rsid w:val="00434BD0"/>
    <w:rsid w:val="004352A2"/>
    <w:rsid w:val="00450BEA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120F6"/>
    <w:rsid w:val="005133BB"/>
    <w:rsid w:val="00522C4A"/>
    <w:rsid w:val="00524930"/>
    <w:rsid w:val="00533F6D"/>
    <w:rsid w:val="0054435F"/>
    <w:rsid w:val="00545D23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65C"/>
    <w:rsid w:val="006667D5"/>
    <w:rsid w:val="00675E40"/>
    <w:rsid w:val="00676F70"/>
    <w:rsid w:val="00680721"/>
    <w:rsid w:val="006867F7"/>
    <w:rsid w:val="006A1497"/>
    <w:rsid w:val="006A1527"/>
    <w:rsid w:val="006A1EF9"/>
    <w:rsid w:val="006A36E7"/>
    <w:rsid w:val="006A6924"/>
    <w:rsid w:val="006D68E8"/>
    <w:rsid w:val="006E1F3B"/>
    <w:rsid w:val="006E3407"/>
    <w:rsid w:val="006F37AC"/>
    <w:rsid w:val="00724A5F"/>
    <w:rsid w:val="00730B10"/>
    <w:rsid w:val="00744B5C"/>
    <w:rsid w:val="00775D7C"/>
    <w:rsid w:val="007C0AF0"/>
    <w:rsid w:val="007C0E6C"/>
    <w:rsid w:val="007D27C1"/>
    <w:rsid w:val="007E4290"/>
    <w:rsid w:val="007F1F51"/>
    <w:rsid w:val="007F4C58"/>
    <w:rsid w:val="008306FA"/>
    <w:rsid w:val="00831F58"/>
    <w:rsid w:val="00837CF8"/>
    <w:rsid w:val="008451E7"/>
    <w:rsid w:val="008465B3"/>
    <w:rsid w:val="00864788"/>
    <w:rsid w:val="00867F8C"/>
    <w:rsid w:val="00876736"/>
    <w:rsid w:val="0088250F"/>
    <w:rsid w:val="008837BC"/>
    <w:rsid w:val="008C1266"/>
    <w:rsid w:val="008C227A"/>
    <w:rsid w:val="008C68ED"/>
    <w:rsid w:val="008D2E53"/>
    <w:rsid w:val="008F7F4F"/>
    <w:rsid w:val="009275E1"/>
    <w:rsid w:val="00956F12"/>
    <w:rsid w:val="009570DE"/>
    <w:rsid w:val="0096084D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E0973"/>
    <w:rsid w:val="009F4D7C"/>
    <w:rsid w:val="00A131B7"/>
    <w:rsid w:val="00A232AD"/>
    <w:rsid w:val="00A23DC7"/>
    <w:rsid w:val="00A3362B"/>
    <w:rsid w:val="00A406D4"/>
    <w:rsid w:val="00A425A3"/>
    <w:rsid w:val="00A63A56"/>
    <w:rsid w:val="00A661DC"/>
    <w:rsid w:val="00A666B9"/>
    <w:rsid w:val="00A73F38"/>
    <w:rsid w:val="00A749B1"/>
    <w:rsid w:val="00A87994"/>
    <w:rsid w:val="00A9067C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E17F3"/>
    <w:rsid w:val="00BF3633"/>
    <w:rsid w:val="00C06459"/>
    <w:rsid w:val="00C07B4D"/>
    <w:rsid w:val="00C24D90"/>
    <w:rsid w:val="00C311B0"/>
    <w:rsid w:val="00C37F89"/>
    <w:rsid w:val="00C418F2"/>
    <w:rsid w:val="00C65825"/>
    <w:rsid w:val="00C70FB3"/>
    <w:rsid w:val="00C75B56"/>
    <w:rsid w:val="00C85B51"/>
    <w:rsid w:val="00CA172F"/>
    <w:rsid w:val="00CB7AD4"/>
    <w:rsid w:val="00CC0ED2"/>
    <w:rsid w:val="00CC33DC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336E9"/>
    <w:rsid w:val="00D43572"/>
    <w:rsid w:val="00D50E25"/>
    <w:rsid w:val="00D510FD"/>
    <w:rsid w:val="00D51DE7"/>
    <w:rsid w:val="00D656C5"/>
    <w:rsid w:val="00D65BA6"/>
    <w:rsid w:val="00D83A2C"/>
    <w:rsid w:val="00D96F41"/>
    <w:rsid w:val="00DB1CC6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C15CE"/>
    <w:rsid w:val="00ED736E"/>
    <w:rsid w:val="00EF20BE"/>
    <w:rsid w:val="00F00BE9"/>
    <w:rsid w:val="00F051B9"/>
    <w:rsid w:val="00F05FD6"/>
    <w:rsid w:val="00F06E46"/>
    <w:rsid w:val="00F34247"/>
    <w:rsid w:val="00F342E8"/>
    <w:rsid w:val="00F558C8"/>
    <w:rsid w:val="00F60496"/>
    <w:rsid w:val="00F75BD2"/>
    <w:rsid w:val="00F92BB7"/>
    <w:rsid w:val="00F932D7"/>
    <w:rsid w:val="00FA26D9"/>
    <w:rsid w:val="00FA4E3C"/>
    <w:rsid w:val="00FA6F2D"/>
    <w:rsid w:val="00FB1457"/>
    <w:rsid w:val="00FB6B84"/>
    <w:rsid w:val="00FB788A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uiPriority w:val="99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845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45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616b61c-01e3-420e-954d-f9606dbef89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1C0BA0-4CFC-4398-8F97-816B747D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3 Solicitation 0900000549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3 Solicitation 0900000549</dc:title>
  <dc:subject>Question and answer relating to Solicitation 0900000549.</dc:subject>
  <dc:creator>OMES Central Purchasing</dc:creator>
  <cp:keywords> amendment, solicitation, question, answer, 0900000549</cp:keywords>
  <cp:lastModifiedBy>Jake Lowrey</cp:lastModifiedBy>
  <cp:revision>3</cp:revision>
  <cp:lastPrinted>2008-12-08T14:07:00Z</cp:lastPrinted>
  <dcterms:created xsi:type="dcterms:W3CDTF">2022-07-15T22:00:00Z</dcterms:created>
  <dcterms:modified xsi:type="dcterms:W3CDTF">2022-07-15T22:02:00Z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