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112666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4A8FE1"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3330DE45" wp14:editId="74CBC585">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27E9DAD" w14:textId="77777777" w:rsidR="00F06E46" w:rsidRPr="00B47C30" w:rsidRDefault="00F06E46" w:rsidP="00E82A8E">
            <w:pPr>
              <w:pStyle w:val="TableText"/>
              <w:spacing w:line="324" w:lineRule="exact"/>
              <w:jc w:val="left"/>
              <w:rPr>
                <w:b/>
                <w:sz w:val="24"/>
                <w:szCs w:val="24"/>
              </w:rPr>
            </w:pPr>
          </w:p>
          <w:p w14:paraId="2E73E81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F9C7A73" w14:textId="77777777" w:rsidR="00F06E46" w:rsidRPr="00B47C30" w:rsidRDefault="001228D8" w:rsidP="004A1495">
            <w:pPr>
              <w:pStyle w:val="Heading1"/>
            </w:pPr>
            <w:r w:rsidRPr="009B6FF7">
              <w:t>Amendment of Solicitation</w:t>
            </w:r>
          </w:p>
        </w:tc>
      </w:tr>
    </w:tbl>
    <w:p w14:paraId="59EFEC23"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14:paraId="669C6413" w14:textId="77777777" w:rsidTr="00680721">
        <w:trPr>
          <w:gridAfter w:val="1"/>
          <w:wAfter w:w="7" w:type="dxa"/>
        </w:trPr>
        <w:tc>
          <w:tcPr>
            <w:tcW w:w="1778" w:type="dxa"/>
          </w:tcPr>
          <w:p w14:paraId="6442EFA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F1AE70" w14:textId="21197BEE" w:rsidR="00977E0D" w:rsidRDefault="00C229D6" w:rsidP="00680721">
            <w:pPr>
              <w:spacing w:beforeLines="50" w:before="120"/>
            </w:pPr>
            <w:r>
              <w:t xml:space="preserve">  7/11/2022</w:t>
            </w:r>
          </w:p>
        </w:tc>
        <w:tc>
          <w:tcPr>
            <w:tcW w:w="2120" w:type="dxa"/>
            <w:gridSpan w:val="2"/>
          </w:tcPr>
          <w:p w14:paraId="30BE02C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47DBBDB" w14:textId="4A01BF78" w:rsidR="00977E0D" w:rsidRDefault="00C229D6" w:rsidP="00680721">
            <w:pPr>
              <w:spacing w:beforeLines="50" w:before="120"/>
            </w:pPr>
            <w:r>
              <w:t xml:space="preserve">  0900000545</w:t>
            </w:r>
          </w:p>
        </w:tc>
      </w:tr>
      <w:tr w:rsidR="00977E0D" w14:paraId="2B725244" w14:textId="77777777" w:rsidTr="00680721">
        <w:trPr>
          <w:gridAfter w:val="1"/>
          <w:wAfter w:w="7" w:type="dxa"/>
        </w:trPr>
        <w:tc>
          <w:tcPr>
            <w:tcW w:w="1778" w:type="dxa"/>
          </w:tcPr>
          <w:p w14:paraId="18B80A7E"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6777323A" w14:textId="1FB2A685" w:rsidR="00977E0D" w:rsidRDefault="00C229D6" w:rsidP="00680721">
            <w:pPr>
              <w:spacing w:beforeLines="50" w:before="120"/>
            </w:pPr>
            <w:r>
              <w:t xml:space="preserve">  0900016526</w:t>
            </w:r>
          </w:p>
        </w:tc>
        <w:tc>
          <w:tcPr>
            <w:tcW w:w="2120" w:type="dxa"/>
            <w:gridSpan w:val="2"/>
          </w:tcPr>
          <w:p w14:paraId="62CECC9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28B7773" w14:textId="2AE2810E" w:rsidR="00977E0D" w:rsidRDefault="00C229D6" w:rsidP="00680721">
            <w:pPr>
              <w:spacing w:beforeLines="50" w:before="120"/>
            </w:pPr>
            <w:r>
              <w:t xml:space="preserve">  1</w:t>
            </w:r>
          </w:p>
        </w:tc>
      </w:tr>
      <w:tr w:rsidR="003A36FF" w14:paraId="295BCB13" w14:textId="77777777" w:rsidTr="00417AF9">
        <w:trPr>
          <w:gridAfter w:val="1"/>
          <w:wAfter w:w="7" w:type="dxa"/>
          <w:trHeight w:val="215"/>
        </w:trPr>
        <w:tc>
          <w:tcPr>
            <w:tcW w:w="5138" w:type="dxa"/>
            <w:gridSpan w:val="3"/>
            <w:vAlign w:val="bottom"/>
          </w:tcPr>
          <w:p w14:paraId="5BCACC3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0E099887" w14:textId="6DCD8269" w:rsidR="003A36FF" w:rsidRDefault="00C229D6"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0AF0">
              <w:t xml:space="preserve"> No</w:t>
            </w:r>
            <w:r w:rsidR="003A36FF">
              <w:t xml:space="preserve"> </w:t>
            </w:r>
          </w:p>
        </w:tc>
        <w:tc>
          <w:tcPr>
            <w:tcW w:w="1213" w:type="dxa"/>
            <w:vAlign w:val="bottom"/>
          </w:tcPr>
          <w:p w14:paraId="212D2326"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C229D6">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5BAA33CE"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2B925F39"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0AE00A19" w14:textId="77777777" w:rsidTr="00680721">
        <w:trPr>
          <w:gridAfter w:val="1"/>
          <w:wAfter w:w="7" w:type="dxa"/>
          <w:trHeight w:val="692"/>
        </w:trPr>
        <w:tc>
          <w:tcPr>
            <w:tcW w:w="10671" w:type="dxa"/>
            <w:gridSpan w:val="8"/>
          </w:tcPr>
          <w:p w14:paraId="418A68AD" w14:textId="77777777" w:rsidR="002D11B4" w:rsidRDefault="002D11B4" w:rsidP="002D11B4"/>
          <w:p w14:paraId="75DE8757"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4FB1448"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F45FBC6"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1AD8D13E"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948B880" w14:textId="77777777" w:rsidTr="00680721">
        <w:trPr>
          <w:gridAfter w:val="1"/>
          <w:wAfter w:w="7" w:type="dxa"/>
        </w:trPr>
        <w:tc>
          <w:tcPr>
            <w:tcW w:w="10671" w:type="dxa"/>
            <w:gridSpan w:val="8"/>
          </w:tcPr>
          <w:p w14:paraId="4FF01B00" w14:textId="5BD27073" w:rsidR="00965DBA" w:rsidRDefault="00FB6B84" w:rsidP="00680721">
            <w:pPr>
              <w:spacing w:beforeLines="50" w:before="120"/>
            </w:pPr>
            <w:r w:rsidRPr="00680721">
              <w:rPr>
                <w:b/>
                <w:bCs/>
              </w:rPr>
              <w:t>RETURN TO</w:t>
            </w:r>
            <w:r w:rsidR="003A03DA" w:rsidRPr="00680721">
              <w:rPr>
                <w:b/>
                <w:bCs/>
              </w:rPr>
              <w:t>:</w:t>
            </w:r>
          </w:p>
        </w:tc>
      </w:tr>
      <w:tr w:rsidR="00001ACA" w14:paraId="72C8F762" w14:textId="77777777" w:rsidTr="00680721">
        <w:trPr>
          <w:gridAfter w:val="1"/>
          <w:wAfter w:w="7" w:type="dxa"/>
          <w:trHeight w:val="73"/>
        </w:trPr>
        <w:tc>
          <w:tcPr>
            <w:tcW w:w="4789" w:type="dxa"/>
            <w:gridSpan w:val="2"/>
            <w:vMerge w:val="restart"/>
          </w:tcPr>
          <w:p w14:paraId="063CC77F" w14:textId="0E1BD09E" w:rsidR="00001ACA" w:rsidRPr="00D23BF2" w:rsidRDefault="00001ACA" w:rsidP="00565818">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64BE1585" w14:textId="77777777" w:rsidR="00001ACA" w:rsidRDefault="00001ACA" w:rsidP="00680721">
            <w:pPr>
              <w:spacing w:beforeLines="50" w:before="120"/>
            </w:pPr>
            <w:r>
              <w:t>Darlene Saltzman</w:t>
            </w:r>
          </w:p>
        </w:tc>
        <w:tc>
          <w:tcPr>
            <w:tcW w:w="352" w:type="dxa"/>
            <w:vAlign w:val="bottom"/>
          </w:tcPr>
          <w:p w14:paraId="6B4C8CF8" w14:textId="77777777" w:rsidR="00001ACA" w:rsidRDefault="00001ACA" w:rsidP="002F787C"/>
        </w:tc>
      </w:tr>
      <w:tr w:rsidR="00001ACA" w14:paraId="0EBA0635" w14:textId="77777777" w:rsidTr="00680721">
        <w:trPr>
          <w:gridAfter w:val="1"/>
          <w:wAfter w:w="7" w:type="dxa"/>
          <w:trHeight w:val="98"/>
        </w:trPr>
        <w:tc>
          <w:tcPr>
            <w:tcW w:w="4789" w:type="dxa"/>
            <w:gridSpan w:val="2"/>
            <w:vMerge/>
          </w:tcPr>
          <w:p w14:paraId="22C75D05" w14:textId="77777777" w:rsidR="00001ACA" w:rsidRPr="00D16F3B" w:rsidRDefault="00001ACA" w:rsidP="00680721">
            <w:pPr>
              <w:ind w:right="252"/>
            </w:pPr>
          </w:p>
        </w:tc>
        <w:tc>
          <w:tcPr>
            <w:tcW w:w="5530" w:type="dxa"/>
            <w:gridSpan w:val="5"/>
            <w:tcBorders>
              <w:top w:val="single" w:sz="4" w:space="0" w:color="auto"/>
            </w:tcBorders>
          </w:tcPr>
          <w:p w14:paraId="55484A61" w14:textId="77777777" w:rsidR="00001ACA" w:rsidRDefault="00001ACA" w:rsidP="002F787C">
            <w:r w:rsidRPr="00D16F3B">
              <w:t>Contracting Officer</w:t>
            </w:r>
          </w:p>
        </w:tc>
        <w:tc>
          <w:tcPr>
            <w:tcW w:w="352" w:type="dxa"/>
          </w:tcPr>
          <w:p w14:paraId="515A429B" w14:textId="77777777" w:rsidR="00001ACA" w:rsidRDefault="00001ACA" w:rsidP="002F787C"/>
        </w:tc>
      </w:tr>
      <w:tr w:rsidR="00001ACA" w14:paraId="2B11F89C" w14:textId="77777777" w:rsidTr="00680721">
        <w:trPr>
          <w:gridAfter w:val="1"/>
          <w:wAfter w:w="7" w:type="dxa"/>
          <w:trHeight w:val="73"/>
        </w:trPr>
        <w:tc>
          <w:tcPr>
            <w:tcW w:w="4789" w:type="dxa"/>
            <w:gridSpan w:val="2"/>
            <w:vMerge/>
          </w:tcPr>
          <w:p w14:paraId="118CE730" w14:textId="77777777" w:rsidR="00001ACA" w:rsidRPr="00D16F3B" w:rsidRDefault="00001ACA" w:rsidP="00680721">
            <w:pPr>
              <w:ind w:right="252"/>
            </w:pPr>
          </w:p>
        </w:tc>
        <w:tc>
          <w:tcPr>
            <w:tcW w:w="5530" w:type="dxa"/>
            <w:gridSpan w:val="5"/>
            <w:tcBorders>
              <w:bottom w:val="single" w:sz="4" w:space="0" w:color="auto"/>
            </w:tcBorders>
          </w:tcPr>
          <w:p w14:paraId="658DDE4C" w14:textId="77777777" w:rsidR="00001ACA" w:rsidRDefault="00001ACA" w:rsidP="00001ACA">
            <w:pPr>
              <w:spacing w:beforeLines="50" w:before="120"/>
            </w:pPr>
            <w:r>
              <w:t>(405) 694-7016</w:t>
            </w:r>
          </w:p>
        </w:tc>
        <w:tc>
          <w:tcPr>
            <w:tcW w:w="352" w:type="dxa"/>
          </w:tcPr>
          <w:p w14:paraId="0E95FCDA" w14:textId="77777777" w:rsidR="00001ACA" w:rsidRDefault="00001ACA" w:rsidP="00680721">
            <w:pPr>
              <w:spacing w:beforeLines="50" w:before="120"/>
            </w:pPr>
          </w:p>
        </w:tc>
      </w:tr>
      <w:tr w:rsidR="00001ACA" w14:paraId="1BBF73B3" w14:textId="77777777" w:rsidTr="00680721">
        <w:trPr>
          <w:gridAfter w:val="1"/>
          <w:wAfter w:w="7" w:type="dxa"/>
          <w:trHeight w:val="63"/>
        </w:trPr>
        <w:tc>
          <w:tcPr>
            <w:tcW w:w="4789" w:type="dxa"/>
            <w:gridSpan w:val="2"/>
            <w:vMerge/>
          </w:tcPr>
          <w:p w14:paraId="6B7B4219" w14:textId="77777777" w:rsidR="00001ACA" w:rsidRPr="00D16F3B" w:rsidRDefault="00001ACA" w:rsidP="00680721">
            <w:pPr>
              <w:ind w:right="252"/>
            </w:pPr>
          </w:p>
        </w:tc>
        <w:tc>
          <w:tcPr>
            <w:tcW w:w="5530" w:type="dxa"/>
            <w:gridSpan w:val="5"/>
            <w:tcBorders>
              <w:top w:val="single" w:sz="4" w:space="0" w:color="auto"/>
            </w:tcBorders>
          </w:tcPr>
          <w:p w14:paraId="72A3B995" w14:textId="77777777" w:rsidR="00001ACA" w:rsidRDefault="00001ACA" w:rsidP="002F787C">
            <w:r w:rsidRPr="00D16F3B">
              <w:t xml:space="preserve">Phone </w:t>
            </w:r>
            <w:r>
              <w:t xml:space="preserve"> </w:t>
            </w:r>
            <w:r w:rsidRPr="00D16F3B">
              <w:t>Number</w:t>
            </w:r>
          </w:p>
        </w:tc>
        <w:tc>
          <w:tcPr>
            <w:tcW w:w="352" w:type="dxa"/>
          </w:tcPr>
          <w:p w14:paraId="0E1376C1" w14:textId="77777777" w:rsidR="00001ACA" w:rsidRDefault="00001ACA" w:rsidP="002F787C"/>
        </w:tc>
      </w:tr>
      <w:tr w:rsidR="00001ACA" w14:paraId="0EA28B45" w14:textId="77777777" w:rsidTr="00680721">
        <w:trPr>
          <w:gridAfter w:val="1"/>
          <w:wAfter w:w="7" w:type="dxa"/>
          <w:trHeight w:val="180"/>
        </w:trPr>
        <w:tc>
          <w:tcPr>
            <w:tcW w:w="4789" w:type="dxa"/>
            <w:gridSpan w:val="2"/>
            <w:vMerge/>
          </w:tcPr>
          <w:p w14:paraId="1AC66C9A" w14:textId="77777777" w:rsidR="00001ACA" w:rsidRPr="00D16F3B" w:rsidRDefault="00001ACA" w:rsidP="00680721">
            <w:pPr>
              <w:ind w:right="252"/>
            </w:pPr>
          </w:p>
        </w:tc>
        <w:tc>
          <w:tcPr>
            <w:tcW w:w="5530" w:type="dxa"/>
            <w:gridSpan w:val="5"/>
            <w:tcBorders>
              <w:bottom w:val="single" w:sz="4" w:space="0" w:color="auto"/>
            </w:tcBorders>
            <w:vAlign w:val="bottom"/>
          </w:tcPr>
          <w:p w14:paraId="494109DD" w14:textId="77777777" w:rsidR="00001ACA" w:rsidRDefault="00001ACA" w:rsidP="00680721">
            <w:pPr>
              <w:spacing w:beforeLines="50" w:before="120"/>
            </w:pPr>
            <w:r>
              <w:t>Darlene.saltzman@omes.ok.gov</w:t>
            </w:r>
          </w:p>
        </w:tc>
        <w:tc>
          <w:tcPr>
            <w:tcW w:w="352" w:type="dxa"/>
          </w:tcPr>
          <w:p w14:paraId="5F244CC8" w14:textId="77777777" w:rsidR="00001ACA" w:rsidRPr="00D16FC3" w:rsidRDefault="00001ACA" w:rsidP="002F787C"/>
        </w:tc>
      </w:tr>
      <w:tr w:rsidR="00001ACA" w14:paraId="5608AB13" w14:textId="77777777" w:rsidTr="00680721">
        <w:trPr>
          <w:gridAfter w:val="1"/>
          <w:wAfter w:w="7" w:type="dxa"/>
          <w:trHeight w:val="73"/>
        </w:trPr>
        <w:tc>
          <w:tcPr>
            <w:tcW w:w="4789" w:type="dxa"/>
            <w:gridSpan w:val="2"/>
            <w:vMerge/>
          </w:tcPr>
          <w:p w14:paraId="0CC59E27" w14:textId="77777777" w:rsidR="00001ACA" w:rsidRPr="00D16F3B" w:rsidRDefault="00001ACA" w:rsidP="00680721">
            <w:pPr>
              <w:ind w:right="252"/>
            </w:pPr>
          </w:p>
        </w:tc>
        <w:tc>
          <w:tcPr>
            <w:tcW w:w="5530" w:type="dxa"/>
            <w:gridSpan w:val="5"/>
            <w:tcBorders>
              <w:top w:val="single" w:sz="4" w:space="0" w:color="auto"/>
            </w:tcBorders>
          </w:tcPr>
          <w:p w14:paraId="1450E79B" w14:textId="77777777" w:rsidR="00001ACA" w:rsidRDefault="00001ACA" w:rsidP="002F787C">
            <w:r w:rsidRPr="00D16FC3">
              <w:t>E-Mail  Address</w:t>
            </w:r>
          </w:p>
        </w:tc>
        <w:tc>
          <w:tcPr>
            <w:tcW w:w="352" w:type="dxa"/>
          </w:tcPr>
          <w:p w14:paraId="7ED1E9F0" w14:textId="77777777" w:rsidR="00001ACA" w:rsidRPr="00D16FC3" w:rsidRDefault="00001ACA" w:rsidP="002F787C"/>
        </w:tc>
      </w:tr>
      <w:tr w:rsidR="00001ACA" w14:paraId="4E951DD4" w14:textId="77777777" w:rsidTr="00680721">
        <w:trPr>
          <w:gridAfter w:val="1"/>
          <w:wAfter w:w="7" w:type="dxa"/>
        </w:trPr>
        <w:tc>
          <w:tcPr>
            <w:tcW w:w="10671" w:type="dxa"/>
            <w:gridSpan w:val="8"/>
          </w:tcPr>
          <w:p w14:paraId="2597E0BB" w14:textId="77777777" w:rsidR="00001ACA" w:rsidRDefault="00001ACA" w:rsidP="00680721">
            <w:pPr>
              <w:spacing w:beforeLines="50" w:before="120"/>
            </w:pPr>
            <w:r w:rsidRPr="00680721">
              <w:rPr>
                <w:b/>
                <w:bCs/>
              </w:rPr>
              <w:t>Description of Amendment:</w:t>
            </w:r>
          </w:p>
        </w:tc>
      </w:tr>
      <w:tr w:rsidR="00001ACA" w14:paraId="09396CDE" w14:textId="77777777" w:rsidTr="00680721">
        <w:trPr>
          <w:gridAfter w:val="1"/>
          <w:wAfter w:w="7" w:type="dxa"/>
        </w:trPr>
        <w:tc>
          <w:tcPr>
            <w:tcW w:w="10671" w:type="dxa"/>
            <w:gridSpan w:val="8"/>
          </w:tcPr>
          <w:p w14:paraId="49A63B30" w14:textId="77777777" w:rsidR="00001ACA" w:rsidRDefault="00001ACA" w:rsidP="00680721">
            <w:pPr>
              <w:spacing w:beforeLines="50" w:before="120"/>
            </w:pPr>
            <w:r>
              <w:t xml:space="preserve">a. </w:t>
            </w:r>
            <w:r w:rsidRPr="00D16F3B">
              <w:t>This is to incorporate the following:</w:t>
            </w:r>
          </w:p>
        </w:tc>
      </w:tr>
      <w:tr w:rsidR="00001ACA" w14:paraId="31CB2A7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B123E9C" w14:textId="6C84D3BA"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Q</w:t>
            </w:r>
            <w:r w:rsidR="00C229D6">
              <w:t>&amp;</w:t>
            </w:r>
            <w:r w:rsidR="003579D8">
              <w:t xml:space="preserve">A period, which closed on </w:t>
            </w:r>
            <w:r w:rsidR="00C229D6" w:rsidRPr="00C229D6">
              <w:rPr>
                <w:b/>
                <w:bCs/>
              </w:rPr>
              <w:t>7/8/2022</w:t>
            </w:r>
            <w:r>
              <w:t>. All questions and procurement/agency responses are detailed below:</w:t>
            </w:r>
          </w:p>
          <w:p w14:paraId="05F8EF32" w14:textId="77777777" w:rsidR="001608C3" w:rsidRDefault="001608C3" w:rsidP="00876736">
            <w:pPr>
              <w:spacing w:beforeLines="50" w:before="120"/>
            </w:pPr>
          </w:p>
          <w:p w14:paraId="4E1D3AEF" w14:textId="77777777" w:rsidR="00C229D6" w:rsidRPr="00FC56D4" w:rsidRDefault="00C229D6" w:rsidP="00C229D6">
            <w:pPr>
              <w:pStyle w:val="NormalWeb"/>
              <w:numPr>
                <w:ilvl w:val="0"/>
                <w:numId w:val="5"/>
              </w:numPr>
              <w:shd w:val="clear" w:color="auto" w:fill="FFFFFF"/>
              <w:overflowPunct/>
              <w:autoSpaceDE/>
              <w:autoSpaceDN/>
              <w:adjustRightInd/>
              <w:spacing w:before="0" w:beforeAutospacing="0" w:after="0" w:afterAutospacing="0"/>
              <w:textAlignment w:val="auto"/>
              <w:rPr>
                <w:rFonts w:ascii="Calibri" w:hAnsi="Calibri" w:cs="Calibri"/>
                <w:color w:val="7030A0"/>
                <w:sz w:val="22"/>
                <w:szCs w:val="22"/>
              </w:rPr>
            </w:pPr>
            <w:r>
              <w:rPr>
                <w:rFonts w:ascii="Calibri" w:hAnsi="Calibri" w:cs="Calibri"/>
                <w:color w:val="201F1E"/>
                <w:sz w:val="22"/>
                <w:szCs w:val="22"/>
              </w:rPr>
              <w:t xml:space="preserve">What is the desired claims funding arrangement and frequency of funding between the State and vendor? </w:t>
            </w:r>
            <w:r w:rsidRPr="00FC56D4">
              <w:rPr>
                <w:rFonts w:ascii="Calibri" w:hAnsi="Calibri" w:cs="Calibri"/>
                <w:color w:val="7030A0"/>
                <w:sz w:val="22"/>
                <w:szCs w:val="22"/>
              </w:rPr>
              <w:t>Currently, we send daily funding to the Debit Card Servicer to reimburse for the previous day’s charges.  Paper reimbursements claims are provided to participants of the program weekly, we reimburse the vendor weekly.</w:t>
            </w:r>
          </w:p>
          <w:p w14:paraId="526AD29E" w14:textId="77777777" w:rsidR="00C229D6" w:rsidRPr="00D06C0E" w:rsidRDefault="00C229D6" w:rsidP="00C229D6">
            <w:pPr>
              <w:pStyle w:val="NormalWeb"/>
              <w:shd w:val="clear" w:color="auto" w:fill="FFFFFF"/>
              <w:spacing w:before="0" w:beforeAutospacing="0" w:after="0" w:afterAutospacing="0"/>
              <w:ind w:left="360"/>
              <w:rPr>
                <w:rFonts w:ascii="Calibri" w:hAnsi="Calibri" w:cs="Calibri"/>
                <w:color w:val="95B3D7" w:themeColor="accent1" w:themeTint="99"/>
                <w:sz w:val="22"/>
                <w:szCs w:val="22"/>
              </w:rPr>
            </w:pPr>
          </w:p>
          <w:p w14:paraId="671ED189" w14:textId="77777777" w:rsidR="00C229D6" w:rsidRPr="00FC56D4" w:rsidRDefault="00C229D6" w:rsidP="00C229D6">
            <w:pPr>
              <w:pStyle w:val="NormalWeb"/>
              <w:numPr>
                <w:ilvl w:val="0"/>
                <w:numId w:val="5"/>
              </w:numPr>
              <w:shd w:val="clear" w:color="auto" w:fill="FFFFFF"/>
              <w:overflowPunct/>
              <w:autoSpaceDE/>
              <w:autoSpaceDN/>
              <w:adjustRightInd/>
              <w:spacing w:before="0" w:beforeAutospacing="0" w:after="0" w:afterAutospacing="0"/>
              <w:textAlignment w:val="auto"/>
              <w:rPr>
                <w:rFonts w:ascii="Calibri" w:hAnsi="Calibri" w:cs="Calibri"/>
                <w:color w:val="7030A0"/>
                <w:sz w:val="22"/>
                <w:szCs w:val="22"/>
              </w:rPr>
            </w:pPr>
            <w:r>
              <w:rPr>
                <w:rFonts w:ascii="Calibri" w:hAnsi="Calibri" w:cs="Calibri"/>
                <w:color w:val="201F1E"/>
                <w:sz w:val="22"/>
                <w:szCs w:val="22"/>
              </w:rPr>
              <w:t xml:space="preserve">Will the vendor have ACH access to a State bank account for claims? </w:t>
            </w:r>
            <w:r w:rsidRPr="00FC56D4">
              <w:rPr>
                <w:rFonts w:ascii="Calibri" w:hAnsi="Calibri" w:cs="Calibri"/>
                <w:color w:val="7030A0"/>
                <w:sz w:val="22"/>
                <w:szCs w:val="22"/>
              </w:rPr>
              <w:t>Yes</w:t>
            </w:r>
          </w:p>
          <w:p w14:paraId="24596251" w14:textId="77777777" w:rsidR="00C229D6" w:rsidRDefault="00C229D6" w:rsidP="00C229D6">
            <w:pPr>
              <w:pStyle w:val="NormalWeb"/>
              <w:shd w:val="clear" w:color="auto" w:fill="FFFFFF"/>
              <w:spacing w:before="0" w:beforeAutospacing="0" w:after="0" w:afterAutospacing="0"/>
              <w:ind w:left="1120"/>
              <w:rPr>
                <w:rFonts w:ascii="Calibri" w:hAnsi="Calibri" w:cs="Calibri"/>
                <w:color w:val="201F1E"/>
                <w:sz w:val="22"/>
                <w:szCs w:val="22"/>
              </w:rPr>
            </w:pPr>
            <w:r>
              <w:rPr>
                <w:rFonts w:ascii="Calibri" w:hAnsi="Calibri" w:cs="Calibri"/>
                <w:color w:val="201F1E"/>
                <w:sz w:val="22"/>
                <w:szCs w:val="22"/>
              </w:rPr>
              <w:t xml:space="preserve"> If not, will prefunding be provided? N/A</w:t>
            </w:r>
          </w:p>
          <w:p w14:paraId="141D8656" w14:textId="77777777" w:rsidR="00C229D6" w:rsidRDefault="00C229D6" w:rsidP="00C229D6">
            <w:pPr>
              <w:pStyle w:val="NormalWeb"/>
              <w:shd w:val="clear" w:color="auto" w:fill="FFFFFF"/>
              <w:spacing w:before="0" w:beforeAutospacing="0" w:after="0" w:afterAutospacing="0"/>
              <w:ind w:left="1120"/>
              <w:rPr>
                <w:rFonts w:ascii="Calibri" w:hAnsi="Calibri" w:cs="Calibri"/>
                <w:color w:val="201F1E"/>
                <w:sz w:val="22"/>
                <w:szCs w:val="22"/>
              </w:rPr>
            </w:pPr>
          </w:p>
          <w:p w14:paraId="4BB73A9A" w14:textId="77777777" w:rsidR="00C229D6" w:rsidRDefault="00C229D6" w:rsidP="00C229D6">
            <w:pPr>
              <w:pStyle w:val="NormalWeb"/>
              <w:numPr>
                <w:ilvl w:val="0"/>
                <w:numId w:val="5"/>
              </w:numPr>
              <w:shd w:val="clear" w:color="auto" w:fill="FFFFFF"/>
              <w:overflowPunct/>
              <w:autoSpaceDE/>
              <w:autoSpaceDN/>
              <w:adjustRightInd/>
              <w:spacing w:before="0" w:beforeAutospacing="0" w:after="0" w:afterAutospacing="0"/>
              <w:textAlignment w:val="auto"/>
              <w:rPr>
                <w:rFonts w:ascii="Calibri" w:hAnsi="Calibri" w:cs="Calibri"/>
                <w:color w:val="7030A0"/>
                <w:sz w:val="22"/>
                <w:szCs w:val="22"/>
              </w:rPr>
            </w:pPr>
            <w:r w:rsidRPr="00FC56D4">
              <w:rPr>
                <w:rFonts w:ascii="Calibri" w:hAnsi="Calibri" w:cs="Calibri"/>
                <w:color w:val="201F1E"/>
                <w:sz w:val="22"/>
                <w:szCs w:val="22"/>
              </w:rPr>
              <w:t>Will the State supply the vendor with a payroll file of actual FSA payroll deductions?</w:t>
            </w:r>
            <w:r w:rsidRPr="00FC56D4">
              <w:rPr>
                <w:rFonts w:ascii="Calibri" w:hAnsi="Calibri" w:cs="Calibri"/>
                <w:color w:val="95B3D7" w:themeColor="accent1" w:themeTint="99"/>
                <w:sz w:val="22"/>
                <w:szCs w:val="22"/>
              </w:rPr>
              <w:t xml:space="preserve"> </w:t>
            </w:r>
            <w:r w:rsidRPr="00FC56D4">
              <w:rPr>
                <w:rFonts w:ascii="Calibri" w:hAnsi="Calibri" w:cs="Calibri"/>
                <w:color w:val="7030A0"/>
                <w:sz w:val="22"/>
                <w:szCs w:val="22"/>
              </w:rPr>
              <w:t>Yes</w:t>
            </w:r>
            <w:r w:rsidRPr="00FC56D4">
              <w:rPr>
                <w:rFonts w:ascii="Calibri" w:hAnsi="Calibri" w:cs="Calibri"/>
                <w:color w:val="201F1E"/>
                <w:sz w:val="22"/>
                <w:szCs w:val="22"/>
              </w:rPr>
              <w:t>,   If so, will the State  conform to the vendor file specs</w:t>
            </w:r>
            <w:r w:rsidRPr="00FC56D4">
              <w:rPr>
                <w:rFonts w:ascii="Calibri" w:hAnsi="Calibri" w:cs="Calibri"/>
                <w:color w:val="7030A0"/>
                <w:sz w:val="22"/>
                <w:szCs w:val="22"/>
              </w:rPr>
              <w:t>?  We will work with the vendor to create the most streamlined method.</w:t>
            </w:r>
          </w:p>
          <w:p w14:paraId="4F5009F9" w14:textId="77777777" w:rsidR="00C229D6" w:rsidRPr="00FC56D4" w:rsidRDefault="00C229D6" w:rsidP="00C229D6">
            <w:pPr>
              <w:pStyle w:val="NormalWeb"/>
              <w:shd w:val="clear" w:color="auto" w:fill="FFFFFF"/>
              <w:spacing w:before="0" w:beforeAutospacing="0" w:after="0" w:afterAutospacing="0"/>
              <w:ind w:left="1120"/>
              <w:rPr>
                <w:rFonts w:ascii="Calibri" w:hAnsi="Calibri" w:cs="Calibri"/>
                <w:color w:val="7030A0"/>
                <w:sz w:val="22"/>
                <w:szCs w:val="22"/>
              </w:rPr>
            </w:pPr>
          </w:p>
          <w:p w14:paraId="4C9B821A" w14:textId="77777777" w:rsidR="00C229D6" w:rsidRPr="00FC56D4" w:rsidRDefault="00C229D6" w:rsidP="00C229D6">
            <w:pPr>
              <w:pStyle w:val="NormalWeb"/>
              <w:numPr>
                <w:ilvl w:val="0"/>
                <w:numId w:val="5"/>
              </w:numPr>
              <w:shd w:val="clear" w:color="auto" w:fill="FFFFFF"/>
              <w:overflowPunct/>
              <w:autoSpaceDE/>
              <w:autoSpaceDN/>
              <w:adjustRightInd/>
              <w:spacing w:before="0" w:beforeAutospacing="0" w:after="0" w:afterAutospacing="0"/>
              <w:textAlignment w:val="auto"/>
              <w:rPr>
                <w:rFonts w:ascii="Calibri" w:hAnsi="Calibri" w:cs="Calibri"/>
                <w:color w:val="7030A0"/>
                <w:sz w:val="22"/>
                <w:szCs w:val="22"/>
              </w:rPr>
            </w:pPr>
            <w:r>
              <w:rPr>
                <w:rFonts w:ascii="Calibri" w:hAnsi="Calibri" w:cs="Calibri"/>
                <w:color w:val="201F1E"/>
                <w:sz w:val="22"/>
                <w:szCs w:val="22"/>
              </w:rPr>
              <w:t xml:space="preserve">Will the State provide an electronic open enrollment and ongoing file for new hires, terminations and changes? </w:t>
            </w:r>
            <w:r w:rsidRPr="00FC56D4">
              <w:rPr>
                <w:rFonts w:ascii="Calibri" w:hAnsi="Calibri" w:cs="Calibri"/>
                <w:color w:val="7030A0"/>
                <w:sz w:val="22"/>
                <w:szCs w:val="22"/>
              </w:rPr>
              <w:t xml:space="preserve">There will be an open enrollment eligibility file, then weekly incremental eligibility files throughout the plan year.  </w:t>
            </w:r>
            <w:r>
              <w:rPr>
                <w:rFonts w:ascii="Calibri" w:hAnsi="Calibri" w:cs="Calibri"/>
                <w:color w:val="201F1E"/>
                <w:sz w:val="22"/>
                <w:szCs w:val="22"/>
              </w:rPr>
              <w:t xml:space="preserve">If so, will the State conform to the vendor file specs? </w:t>
            </w:r>
            <w:r w:rsidRPr="00FC56D4">
              <w:rPr>
                <w:rFonts w:ascii="Calibri" w:hAnsi="Calibri" w:cs="Calibri"/>
                <w:color w:val="7030A0"/>
                <w:sz w:val="22"/>
                <w:szCs w:val="22"/>
              </w:rPr>
              <w:t>Same as question #3</w:t>
            </w:r>
          </w:p>
          <w:p w14:paraId="04DB07D3" w14:textId="77777777" w:rsidR="00C229D6" w:rsidRDefault="00C229D6" w:rsidP="00C229D6">
            <w:pPr>
              <w:pStyle w:val="NormalWeb"/>
              <w:shd w:val="clear" w:color="auto" w:fill="FFFFFF"/>
              <w:spacing w:before="0" w:beforeAutospacing="0" w:after="0" w:afterAutospacing="0"/>
              <w:ind w:left="1120"/>
              <w:rPr>
                <w:rFonts w:ascii="Calibri" w:hAnsi="Calibri" w:cs="Calibri"/>
                <w:color w:val="201F1E"/>
                <w:sz w:val="22"/>
                <w:szCs w:val="22"/>
              </w:rPr>
            </w:pPr>
          </w:p>
          <w:p w14:paraId="61C7DE1A" w14:textId="77777777" w:rsidR="00C229D6" w:rsidRPr="00FC56D4" w:rsidRDefault="00C229D6" w:rsidP="00C229D6">
            <w:pPr>
              <w:pStyle w:val="NormalWeb"/>
              <w:numPr>
                <w:ilvl w:val="0"/>
                <w:numId w:val="5"/>
              </w:numPr>
              <w:shd w:val="clear" w:color="auto" w:fill="FFFFFF"/>
              <w:overflowPunct/>
              <w:autoSpaceDE/>
              <w:autoSpaceDN/>
              <w:adjustRightInd/>
              <w:spacing w:before="0" w:beforeAutospacing="0" w:after="0" w:afterAutospacing="0"/>
              <w:textAlignment w:val="auto"/>
              <w:rPr>
                <w:rFonts w:ascii="Calibri" w:hAnsi="Calibri" w:cs="Calibri"/>
                <w:color w:val="7030A0"/>
                <w:sz w:val="22"/>
                <w:szCs w:val="22"/>
              </w:rPr>
            </w:pPr>
            <w:r>
              <w:rPr>
                <w:rFonts w:ascii="Calibri" w:hAnsi="Calibri" w:cs="Calibri"/>
                <w:color w:val="201F1E"/>
                <w:sz w:val="22"/>
                <w:szCs w:val="22"/>
              </w:rPr>
              <w:t xml:space="preserve">How many eligible employees?  </w:t>
            </w:r>
            <w:r w:rsidRPr="00FC56D4">
              <w:rPr>
                <w:rFonts w:ascii="Calibri" w:hAnsi="Calibri" w:cs="Calibri"/>
                <w:color w:val="7030A0"/>
                <w:sz w:val="22"/>
                <w:szCs w:val="22"/>
              </w:rPr>
              <w:t xml:space="preserve">Approximately 30,000 employees are benefit eligible, however our current enrollment in the FSA program is 337 Dependent Care; </w:t>
            </w:r>
            <w:r>
              <w:rPr>
                <w:rFonts w:ascii="Calibri" w:hAnsi="Calibri" w:cs="Calibri"/>
                <w:color w:val="7030A0"/>
                <w:sz w:val="22"/>
                <w:szCs w:val="22"/>
              </w:rPr>
              <w:t>9889</w:t>
            </w:r>
            <w:r w:rsidRPr="00FC56D4">
              <w:rPr>
                <w:rFonts w:ascii="Calibri" w:hAnsi="Calibri" w:cs="Calibri"/>
                <w:color w:val="7030A0"/>
                <w:sz w:val="22"/>
                <w:szCs w:val="22"/>
              </w:rPr>
              <w:t xml:space="preserve"> Medical Reimbursement</w:t>
            </w:r>
          </w:p>
          <w:p w14:paraId="4BA06AFA" w14:textId="77777777" w:rsidR="00C229D6" w:rsidRDefault="00C229D6" w:rsidP="00C229D6">
            <w:pPr>
              <w:pStyle w:val="NormalWeb"/>
              <w:shd w:val="clear" w:color="auto" w:fill="FFFFFF"/>
              <w:spacing w:before="0" w:beforeAutospacing="0" w:after="0" w:afterAutospacing="0"/>
              <w:ind w:left="1120"/>
              <w:rPr>
                <w:rFonts w:ascii="Calibri" w:hAnsi="Calibri" w:cs="Calibri"/>
                <w:color w:val="201F1E"/>
                <w:sz w:val="22"/>
                <w:szCs w:val="22"/>
              </w:rPr>
            </w:pPr>
          </w:p>
          <w:p w14:paraId="6434E95C" w14:textId="77777777" w:rsidR="00C229D6" w:rsidRPr="00D64364" w:rsidRDefault="00C229D6" w:rsidP="00C229D6">
            <w:pPr>
              <w:pStyle w:val="NormalWeb"/>
              <w:numPr>
                <w:ilvl w:val="0"/>
                <w:numId w:val="5"/>
              </w:numPr>
              <w:shd w:val="clear" w:color="auto" w:fill="FFFFFF"/>
              <w:overflowPunct/>
              <w:autoSpaceDE/>
              <w:autoSpaceDN/>
              <w:adjustRightInd/>
              <w:spacing w:before="0" w:beforeAutospacing="0" w:after="0" w:afterAutospacing="0"/>
              <w:textAlignment w:val="auto"/>
              <w:rPr>
                <w:rFonts w:ascii="Calibri" w:hAnsi="Calibri" w:cs="Calibri"/>
                <w:b/>
                <w:bCs/>
                <w:color w:val="7030A0"/>
                <w:sz w:val="22"/>
                <w:szCs w:val="22"/>
              </w:rPr>
            </w:pPr>
            <w:r w:rsidRPr="00D64364">
              <w:rPr>
                <w:rFonts w:ascii="Calibri" w:hAnsi="Calibri" w:cs="Calibri"/>
                <w:color w:val="201F1E"/>
                <w:sz w:val="22"/>
                <w:szCs w:val="22"/>
              </w:rPr>
              <w:t>Can</w:t>
            </w:r>
            <w:r>
              <w:rPr>
                <w:rFonts w:ascii="Calibri" w:hAnsi="Calibri" w:cs="Calibri"/>
                <w:color w:val="201F1E"/>
                <w:sz w:val="22"/>
                <w:szCs w:val="22"/>
              </w:rPr>
              <w:t xml:space="preserve"> you disclose the current FSA vendor? </w:t>
            </w:r>
            <w:r w:rsidRPr="00D64364">
              <w:rPr>
                <w:rFonts w:ascii="Calibri" w:hAnsi="Calibri" w:cs="Calibri"/>
                <w:color w:val="7030A0"/>
                <w:sz w:val="22"/>
                <w:szCs w:val="22"/>
              </w:rPr>
              <w:t>Current Vendor is HealthScope Benefits</w:t>
            </w:r>
          </w:p>
          <w:p w14:paraId="5CE967E1" w14:textId="77777777" w:rsidR="00C229D6" w:rsidRPr="00B42991" w:rsidRDefault="00C229D6" w:rsidP="00C229D6">
            <w:pPr>
              <w:pStyle w:val="ListParagraph"/>
              <w:rPr>
                <w:rFonts w:ascii="Calibri" w:hAnsi="Calibri" w:cs="Calibri"/>
                <w:color w:val="95B3D7" w:themeColor="accent1" w:themeTint="99"/>
              </w:rPr>
            </w:pPr>
          </w:p>
          <w:p w14:paraId="01430D71" w14:textId="77777777" w:rsidR="00C229D6" w:rsidRDefault="00C229D6" w:rsidP="00C229D6">
            <w:pPr>
              <w:pStyle w:val="NormalWeb"/>
              <w:numPr>
                <w:ilvl w:val="0"/>
                <w:numId w:val="5"/>
              </w:numPr>
              <w:shd w:val="clear" w:color="auto" w:fill="FFFFFF"/>
              <w:overflowPunct/>
              <w:autoSpaceDE/>
              <w:autoSpaceDN/>
              <w:adjustRightInd/>
              <w:spacing w:before="0" w:beforeAutospacing="0" w:after="0" w:afterAutospacing="0"/>
              <w:textAlignment w:val="auto"/>
              <w:rPr>
                <w:rFonts w:ascii="Calibri" w:hAnsi="Calibri" w:cs="Calibri"/>
                <w:color w:val="7030A0"/>
              </w:rPr>
            </w:pPr>
            <w:r w:rsidRPr="00D64364">
              <w:rPr>
                <w:rFonts w:ascii="Calibri" w:hAnsi="Calibri" w:cs="Calibri"/>
                <w:color w:val="201F1E"/>
                <w:sz w:val="22"/>
                <w:szCs w:val="22"/>
              </w:rPr>
              <w:t>Can</w:t>
            </w:r>
            <w:r>
              <w:rPr>
                <w:rFonts w:ascii="Calibri" w:hAnsi="Calibri" w:cs="Calibri"/>
                <w:color w:val="201F1E"/>
                <w:sz w:val="22"/>
                <w:szCs w:val="22"/>
              </w:rPr>
              <w:t xml:space="preserve"> you disclose the current Per Participant Per Month FSA administrative fee? </w:t>
            </w:r>
            <w:r>
              <w:rPr>
                <w:rFonts w:ascii="Calibri" w:hAnsi="Calibri" w:cs="Calibri"/>
                <w:color w:val="7030A0"/>
                <w:sz w:val="22"/>
                <w:szCs w:val="22"/>
              </w:rPr>
              <w:t>This information is not available for release.</w:t>
            </w:r>
            <w:r w:rsidRPr="00FC56D4">
              <w:rPr>
                <w:rFonts w:ascii="Calibri" w:hAnsi="Calibri" w:cs="Calibri"/>
                <w:color w:val="201F1E"/>
                <w:sz w:val="22"/>
                <w:szCs w:val="22"/>
              </w:rPr>
              <w:t xml:space="preserve"> </w:t>
            </w:r>
            <w:r>
              <w:rPr>
                <w:rFonts w:ascii="Calibri" w:hAnsi="Calibri" w:cs="Calibri"/>
                <w:color w:val="201F1E"/>
                <w:sz w:val="22"/>
                <w:szCs w:val="22"/>
              </w:rPr>
              <w:t xml:space="preserve">Does this fee include the debit card or is that an additional fee? </w:t>
            </w:r>
          </w:p>
          <w:p w14:paraId="04674E58" w14:textId="77777777" w:rsidR="00C229D6" w:rsidRDefault="00C229D6" w:rsidP="00C229D6">
            <w:pPr>
              <w:pStyle w:val="ListParagraph"/>
              <w:ind w:left="1120"/>
              <w:rPr>
                <w:rFonts w:ascii="Calibri" w:hAnsi="Calibri" w:cs="Calibri"/>
                <w:color w:val="95B3D7" w:themeColor="accent1" w:themeTint="99"/>
              </w:rPr>
            </w:pPr>
            <w:r>
              <w:rPr>
                <w:rFonts w:ascii="Calibri" w:hAnsi="Calibri" w:cs="Calibri"/>
                <w:color w:val="7030A0"/>
              </w:rPr>
              <w:t xml:space="preserve">This information is not available for release.  </w:t>
            </w:r>
          </w:p>
          <w:p w14:paraId="0A35327B" w14:textId="77777777" w:rsidR="00C229D6" w:rsidRPr="00B42991" w:rsidRDefault="00C229D6" w:rsidP="00C229D6">
            <w:pPr>
              <w:pStyle w:val="NormalWeb"/>
              <w:shd w:val="clear" w:color="auto" w:fill="FFFFFF"/>
              <w:spacing w:before="0" w:beforeAutospacing="0" w:after="0" w:afterAutospacing="0"/>
              <w:ind w:left="1120"/>
              <w:rPr>
                <w:rFonts w:ascii="Calibri" w:hAnsi="Calibri" w:cs="Calibri"/>
                <w:color w:val="95B3D7" w:themeColor="accent1" w:themeTint="99"/>
                <w:sz w:val="22"/>
                <w:szCs w:val="22"/>
              </w:rPr>
            </w:pPr>
          </w:p>
          <w:p w14:paraId="35DE539C" w14:textId="77777777" w:rsidR="00C229D6" w:rsidRDefault="00C229D6" w:rsidP="00C229D6">
            <w:pPr>
              <w:pStyle w:val="NormalWeb"/>
              <w:shd w:val="clear" w:color="auto" w:fill="FFFFFF"/>
              <w:spacing w:before="0" w:beforeAutospacing="0" w:after="0" w:afterAutospacing="0"/>
              <w:ind w:left="1120"/>
              <w:rPr>
                <w:rFonts w:ascii="Calibri" w:hAnsi="Calibri" w:cs="Calibri"/>
                <w:color w:val="201F1E"/>
                <w:sz w:val="22"/>
                <w:szCs w:val="22"/>
              </w:rPr>
            </w:pPr>
          </w:p>
          <w:p w14:paraId="2D3A67B6" w14:textId="77777777" w:rsidR="00C229D6" w:rsidRDefault="00C229D6" w:rsidP="00C229D6">
            <w:pPr>
              <w:pStyle w:val="ListParagraph"/>
              <w:numPr>
                <w:ilvl w:val="0"/>
                <w:numId w:val="5"/>
              </w:numPr>
            </w:pPr>
            <w:r>
              <w:t xml:space="preserve">Does the State desire or expect onsite FSA enrollment meetings? </w:t>
            </w:r>
            <w:r w:rsidRPr="00FC56D4">
              <w:rPr>
                <w:color w:val="7030A0"/>
              </w:rPr>
              <w:t>No</w:t>
            </w:r>
            <w:r>
              <w:t xml:space="preserve"> If yes, approximately how many and how many locations?</w:t>
            </w:r>
          </w:p>
          <w:p w14:paraId="34A98D94" w14:textId="77777777" w:rsidR="00C229D6" w:rsidRDefault="00C229D6" w:rsidP="00C229D6">
            <w:pPr>
              <w:pStyle w:val="NormalWeb"/>
              <w:shd w:val="clear" w:color="auto" w:fill="FFFFFF"/>
              <w:spacing w:before="0" w:beforeAutospacing="0" w:after="0" w:afterAutospacing="0"/>
              <w:ind w:left="1120"/>
              <w:rPr>
                <w:rFonts w:ascii="Calibri" w:hAnsi="Calibri" w:cs="Calibri"/>
                <w:color w:val="201F1E"/>
                <w:sz w:val="22"/>
                <w:szCs w:val="22"/>
              </w:rPr>
            </w:pPr>
          </w:p>
          <w:p w14:paraId="67A94626" w14:textId="77777777" w:rsidR="00C229D6" w:rsidRPr="00FC56D4" w:rsidRDefault="00C229D6" w:rsidP="00C229D6">
            <w:pPr>
              <w:pStyle w:val="NormalWeb"/>
              <w:numPr>
                <w:ilvl w:val="0"/>
                <w:numId w:val="5"/>
              </w:numPr>
              <w:shd w:val="clear" w:color="auto" w:fill="FFFFFF"/>
              <w:overflowPunct/>
              <w:autoSpaceDE/>
              <w:autoSpaceDN/>
              <w:adjustRightInd/>
              <w:spacing w:before="0" w:beforeAutospacing="0" w:after="0" w:afterAutospacing="0"/>
              <w:textAlignment w:val="auto"/>
              <w:rPr>
                <w:rFonts w:ascii="Calibri" w:hAnsi="Calibri" w:cs="Calibri"/>
                <w:color w:val="7030A0"/>
                <w:sz w:val="22"/>
                <w:szCs w:val="22"/>
              </w:rPr>
            </w:pPr>
            <w:r>
              <w:rPr>
                <w:rFonts w:ascii="Calibri" w:hAnsi="Calibri" w:cs="Calibri"/>
                <w:color w:val="201F1E"/>
                <w:sz w:val="22"/>
                <w:szCs w:val="22"/>
              </w:rPr>
              <w:t xml:space="preserve">When is open enrollment? </w:t>
            </w:r>
            <w:r w:rsidRPr="00FC56D4">
              <w:rPr>
                <w:rFonts w:ascii="Calibri" w:hAnsi="Calibri" w:cs="Calibri"/>
                <w:color w:val="7030A0"/>
                <w:sz w:val="22"/>
                <w:szCs w:val="22"/>
              </w:rPr>
              <w:t>October 1 - 31</w:t>
            </w:r>
          </w:p>
          <w:p w14:paraId="63F50269" w14:textId="77777777" w:rsidR="00C229D6" w:rsidRDefault="00C229D6" w:rsidP="00C229D6">
            <w:pPr>
              <w:pStyle w:val="NormalWeb"/>
              <w:shd w:val="clear" w:color="auto" w:fill="FFFFFF"/>
              <w:spacing w:before="0" w:beforeAutospacing="0" w:after="0" w:afterAutospacing="0"/>
              <w:ind w:left="1120"/>
              <w:rPr>
                <w:rFonts w:ascii="Calibri" w:hAnsi="Calibri" w:cs="Calibri"/>
                <w:color w:val="201F1E"/>
                <w:sz w:val="22"/>
                <w:szCs w:val="22"/>
              </w:rPr>
            </w:pPr>
          </w:p>
          <w:p w14:paraId="496A517B" w14:textId="77777777" w:rsidR="00C229D6" w:rsidRPr="00FC56D4" w:rsidRDefault="00C229D6" w:rsidP="00C229D6">
            <w:pPr>
              <w:pStyle w:val="NormalWeb"/>
              <w:numPr>
                <w:ilvl w:val="0"/>
                <w:numId w:val="5"/>
              </w:numPr>
              <w:shd w:val="clear" w:color="auto" w:fill="FFFFFF"/>
              <w:overflowPunct/>
              <w:autoSpaceDE/>
              <w:autoSpaceDN/>
              <w:adjustRightInd/>
              <w:spacing w:before="0" w:beforeAutospacing="0" w:after="0" w:afterAutospacing="0"/>
              <w:textAlignment w:val="auto"/>
              <w:rPr>
                <w:rFonts w:ascii="Calibri" w:hAnsi="Calibri" w:cs="Calibri"/>
                <w:color w:val="7030A0"/>
                <w:sz w:val="22"/>
                <w:szCs w:val="22"/>
              </w:rPr>
            </w:pPr>
            <w:r w:rsidRPr="00D64364">
              <w:rPr>
                <w:rFonts w:ascii="Calibri" w:hAnsi="Calibri" w:cs="Calibri"/>
                <w:color w:val="201F1E"/>
                <w:sz w:val="22"/>
                <w:szCs w:val="22"/>
              </w:rPr>
              <w:t>Tentative</w:t>
            </w:r>
            <w:r>
              <w:rPr>
                <w:rFonts w:ascii="Calibri" w:hAnsi="Calibri" w:cs="Calibri"/>
                <w:color w:val="201F1E"/>
                <w:sz w:val="22"/>
                <w:szCs w:val="22"/>
              </w:rPr>
              <w:t xml:space="preserve"> award date? </w:t>
            </w:r>
            <w:r w:rsidRPr="00FC56D4">
              <w:rPr>
                <w:rFonts w:ascii="Calibri" w:hAnsi="Calibri" w:cs="Calibri"/>
                <w:color w:val="7030A0"/>
                <w:sz w:val="22"/>
                <w:szCs w:val="22"/>
              </w:rPr>
              <w:t>To be determined.</w:t>
            </w:r>
          </w:p>
          <w:p w14:paraId="2DDEAB8C" w14:textId="77777777" w:rsidR="00C229D6" w:rsidRDefault="00C229D6" w:rsidP="00C229D6">
            <w:pPr>
              <w:pStyle w:val="NormalWeb"/>
              <w:shd w:val="clear" w:color="auto" w:fill="FFFFFF"/>
              <w:spacing w:before="0" w:beforeAutospacing="0" w:after="0" w:afterAutospacing="0"/>
              <w:ind w:left="1120"/>
              <w:rPr>
                <w:rFonts w:ascii="Calibri" w:hAnsi="Calibri" w:cs="Calibri"/>
                <w:color w:val="201F1E"/>
                <w:sz w:val="22"/>
                <w:szCs w:val="22"/>
              </w:rPr>
            </w:pPr>
          </w:p>
          <w:p w14:paraId="5267EF94" w14:textId="77777777" w:rsidR="00C229D6" w:rsidRDefault="00C229D6" w:rsidP="00C229D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85ED2CF" w14:textId="77777777" w:rsidR="00C229D6" w:rsidRPr="00733FB8" w:rsidRDefault="00C229D6" w:rsidP="00C229D6">
            <w:pPr>
              <w:rPr>
                <w:b/>
                <w:bCs/>
              </w:rPr>
            </w:pPr>
            <w:bookmarkStart w:id="5" w:name="_Hlk108438808"/>
            <w:r w:rsidRPr="00733FB8">
              <w:rPr>
                <w:b/>
                <w:bCs/>
              </w:rPr>
              <w:t>2</w:t>
            </w:r>
            <w:r w:rsidRPr="00733FB8">
              <w:rPr>
                <w:b/>
                <w:bCs/>
                <w:vertAlign w:val="superscript"/>
              </w:rPr>
              <w:t>nd</w:t>
            </w:r>
            <w:r w:rsidRPr="00733FB8">
              <w:rPr>
                <w:b/>
                <w:bCs/>
              </w:rPr>
              <w:t xml:space="preserve"> set of questions received </w:t>
            </w:r>
            <w:bookmarkEnd w:id="5"/>
            <w:r w:rsidRPr="00733FB8">
              <w:rPr>
                <w:b/>
                <w:bCs/>
              </w:rPr>
              <w:t>07/05/22</w:t>
            </w:r>
          </w:p>
          <w:p w14:paraId="68CA4B6E" w14:textId="77777777" w:rsidR="00C229D6" w:rsidRPr="00FC56D4" w:rsidRDefault="00C229D6" w:rsidP="00C229D6">
            <w:pPr>
              <w:pStyle w:val="xmsonormal"/>
              <w:numPr>
                <w:ilvl w:val="0"/>
                <w:numId w:val="6"/>
              </w:numPr>
              <w:shd w:val="clear" w:color="auto" w:fill="FFFFFF"/>
              <w:spacing w:before="0" w:beforeAutospacing="0" w:after="0" w:afterAutospacing="0"/>
              <w:rPr>
                <w:rFonts w:ascii="Calibri" w:hAnsi="Calibri" w:cs="Calibri"/>
                <w:color w:val="7030A0"/>
                <w:sz w:val="22"/>
                <w:szCs w:val="22"/>
              </w:rPr>
            </w:pPr>
            <w:r>
              <w:rPr>
                <w:rFonts w:ascii="Arial" w:hAnsi="Arial" w:cs="Arial"/>
                <w:color w:val="000000"/>
                <w:sz w:val="20"/>
                <w:szCs w:val="20"/>
                <w:bdr w:val="none" w:sz="0" w:space="0" w:color="auto" w:frame="1"/>
              </w:rPr>
              <w:t>While we were provided the number of accounts as 10,266, considering some employees may be enrolled in more than one, how many employees are enrolled? </w:t>
            </w:r>
            <w:r w:rsidRPr="00FC56D4">
              <w:rPr>
                <w:rFonts w:ascii="Arial" w:hAnsi="Arial" w:cs="Arial"/>
                <w:color w:val="7030A0"/>
                <w:sz w:val="20"/>
                <w:szCs w:val="20"/>
                <w:bdr w:val="none" w:sz="0" w:space="0" w:color="auto" w:frame="1"/>
              </w:rPr>
              <w:t xml:space="preserve">This is a consistently changing number, we have estimated 1500-2000 combined new hires/terminations monthly. The 10,266 is a consistent average at any given month during the year. </w:t>
            </w:r>
            <w:r>
              <w:rPr>
                <w:rFonts w:ascii="Arial" w:hAnsi="Arial" w:cs="Arial"/>
                <w:color w:val="000000"/>
                <w:sz w:val="20"/>
                <w:szCs w:val="20"/>
                <w:bdr w:val="none" w:sz="0" w:space="0" w:color="auto" w:frame="1"/>
              </w:rPr>
              <w:t xml:space="preserve"> How many accounts are Health Care FSA and how many are Dependent Care FSA? </w:t>
            </w:r>
            <w:r w:rsidRPr="00FC56D4">
              <w:rPr>
                <w:rFonts w:ascii="Arial" w:hAnsi="Arial" w:cs="Arial"/>
                <w:color w:val="7030A0"/>
                <w:sz w:val="20"/>
                <w:szCs w:val="20"/>
                <w:bdr w:val="none" w:sz="0" w:space="0" w:color="auto" w:frame="1"/>
              </w:rPr>
              <w:t>Health Care FSA approximately = 9889; Dependent Care = 377</w:t>
            </w:r>
          </w:p>
          <w:p w14:paraId="33BC9B18" w14:textId="77777777" w:rsidR="00C229D6" w:rsidRPr="00FC56D4" w:rsidRDefault="00C229D6" w:rsidP="00C229D6">
            <w:pPr>
              <w:pStyle w:val="xmsonormal"/>
              <w:shd w:val="clear" w:color="auto" w:fill="FFFFFF"/>
              <w:spacing w:before="0" w:beforeAutospacing="0" w:after="0" w:afterAutospacing="0"/>
              <w:ind w:left="720"/>
              <w:rPr>
                <w:rFonts w:ascii="Calibri" w:hAnsi="Calibri" w:cs="Calibri"/>
                <w:color w:val="7030A0"/>
                <w:sz w:val="22"/>
                <w:szCs w:val="22"/>
              </w:rPr>
            </w:pPr>
          </w:p>
          <w:p w14:paraId="6596C347" w14:textId="77777777" w:rsidR="00C229D6" w:rsidRPr="00FC56D4" w:rsidRDefault="00C229D6" w:rsidP="00C229D6">
            <w:pPr>
              <w:pStyle w:val="xmsonormal"/>
              <w:numPr>
                <w:ilvl w:val="0"/>
                <w:numId w:val="6"/>
              </w:numPr>
              <w:shd w:val="clear" w:color="auto" w:fill="FFFFFF"/>
              <w:spacing w:before="0" w:beforeAutospacing="0" w:after="0" w:afterAutospacing="0"/>
              <w:rPr>
                <w:rFonts w:ascii="Calibri" w:hAnsi="Calibri" w:cs="Calibri"/>
                <w:color w:val="95B3D7" w:themeColor="accent1" w:themeTint="99"/>
                <w:sz w:val="22"/>
                <w:szCs w:val="22"/>
              </w:rPr>
            </w:pPr>
            <w:r>
              <w:rPr>
                <w:rFonts w:ascii="Arial" w:hAnsi="Arial" w:cs="Arial"/>
                <w:color w:val="000000"/>
                <w:sz w:val="20"/>
                <w:szCs w:val="20"/>
                <w:bdr w:val="none" w:sz="0" w:space="0" w:color="auto" w:frame="1"/>
              </w:rPr>
              <w:t>What is the average annual spending per account</w:t>
            </w:r>
            <w:r w:rsidRPr="00FC56D4">
              <w:rPr>
                <w:rFonts w:ascii="Arial" w:hAnsi="Arial" w:cs="Arial"/>
                <w:sz w:val="20"/>
                <w:szCs w:val="20"/>
                <w:bdr w:val="none" w:sz="0" w:space="0" w:color="auto" w:frame="1"/>
              </w:rPr>
              <w:t>?</w:t>
            </w:r>
            <w:r w:rsidRPr="00B42991">
              <w:rPr>
                <w:rFonts w:ascii="Arial" w:hAnsi="Arial" w:cs="Arial"/>
                <w:color w:val="95B3D7" w:themeColor="accent1" w:themeTint="99"/>
                <w:sz w:val="20"/>
                <w:szCs w:val="20"/>
                <w:bdr w:val="none" w:sz="0" w:space="0" w:color="auto" w:frame="1"/>
              </w:rPr>
              <w:t xml:space="preserve"> </w:t>
            </w:r>
            <w:r w:rsidRPr="00FC56D4">
              <w:rPr>
                <w:rFonts w:ascii="Arial" w:hAnsi="Arial" w:cs="Arial"/>
                <w:color w:val="7030A0"/>
                <w:sz w:val="20"/>
                <w:szCs w:val="20"/>
                <w:bdr w:val="none" w:sz="0" w:space="0" w:color="auto" w:frame="1"/>
              </w:rPr>
              <w:t>N/A</w:t>
            </w:r>
          </w:p>
          <w:p w14:paraId="63CE79A5" w14:textId="77777777" w:rsidR="00C229D6" w:rsidRPr="00B42991" w:rsidRDefault="00C229D6" w:rsidP="00C229D6">
            <w:pPr>
              <w:pStyle w:val="xmsonormal"/>
              <w:shd w:val="clear" w:color="auto" w:fill="FFFFFF"/>
              <w:spacing w:before="0" w:beforeAutospacing="0" w:after="0" w:afterAutospacing="0"/>
              <w:ind w:left="720"/>
              <w:rPr>
                <w:rFonts w:ascii="Calibri" w:hAnsi="Calibri" w:cs="Calibri"/>
                <w:color w:val="95B3D7" w:themeColor="accent1" w:themeTint="99"/>
                <w:sz w:val="22"/>
                <w:szCs w:val="22"/>
              </w:rPr>
            </w:pPr>
          </w:p>
          <w:p w14:paraId="031D9CA4" w14:textId="77777777" w:rsidR="00C229D6" w:rsidRPr="00FC56D4" w:rsidRDefault="00C229D6" w:rsidP="00C229D6">
            <w:pPr>
              <w:pStyle w:val="xmsonormal"/>
              <w:numPr>
                <w:ilvl w:val="0"/>
                <w:numId w:val="6"/>
              </w:numPr>
              <w:shd w:val="clear" w:color="auto" w:fill="FFFFFF"/>
              <w:spacing w:before="0" w:beforeAutospacing="0" w:after="0" w:afterAutospacing="0"/>
              <w:rPr>
                <w:rFonts w:ascii="Calibri" w:hAnsi="Calibri" w:cs="Calibri"/>
                <w:color w:val="7030A0"/>
                <w:sz w:val="22"/>
                <w:szCs w:val="22"/>
              </w:rPr>
            </w:pPr>
            <w:r>
              <w:rPr>
                <w:rFonts w:ascii="Arial" w:hAnsi="Arial" w:cs="Arial"/>
                <w:color w:val="000000"/>
                <w:sz w:val="20"/>
                <w:szCs w:val="20"/>
                <w:bdr w:val="none" w:sz="0" w:space="0" w:color="auto" w:frame="1"/>
              </w:rPr>
              <w:t xml:space="preserve">Do you currently have claims feeds set up with your medical, dental, and vision providers to auto-substantiate debit card confirm transactions? </w:t>
            </w:r>
            <w:r w:rsidRPr="00FC56D4">
              <w:rPr>
                <w:rFonts w:ascii="Arial" w:hAnsi="Arial" w:cs="Arial"/>
                <w:color w:val="7030A0"/>
                <w:sz w:val="20"/>
                <w:szCs w:val="20"/>
                <w:bdr w:val="none" w:sz="0" w:space="0" w:color="auto" w:frame="1"/>
              </w:rPr>
              <w:t>Yes, medical &amp; dental</w:t>
            </w:r>
          </w:p>
          <w:p w14:paraId="220EF00F" w14:textId="77777777" w:rsidR="00C229D6" w:rsidRPr="00FC56D4" w:rsidRDefault="00C229D6" w:rsidP="00C229D6">
            <w:pPr>
              <w:pStyle w:val="xmsonormal"/>
              <w:shd w:val="clear" w:color="auto" w:fill="FFFFFF"/>
              <w:spacing w:before="0" w:beforeAutospacing="0" w:after="0" w:afterAutospacing="0"/>
              <w:ind w:left="720"/>
              <w:rPr>
                <w:rFonts w:ascii="Calibri" w:hAnsi="Calibri" w:cs="Calibri"/>
                <w:color w:val="7030A0"/>
                <w:sz w:val="22"/>
                <w:szCs w:val="22"/>
              </w:rPr>
            </w:pPr>
          </w:p>
          <w:p w14:paraId="321C36EF" w14:textId="77777777" w:rsidR="00C229D6" w:rsidRPr="00FC56D4" w:rsidRDefault="00C229D6" w:rsidP="00C229D6">
            <w:pPr>
              <w:pStyle w:val="xmsonormal"/>
              <w:numPr>
                <w:ilvl w:val="0"/>
                <w:numId w:val="6"/>
              </w:numPr>
              <w:shd w:val="clear" w:color="auto" w:fill="FFFFFF"/>
              <w:spacing w:before="0" w:beforeAutospacing="0" w:after="0" w:afterAutospacing="0"/>
              <w:rPr>
                <w:rFonts w:ascii="Calibri" w:hAnsi="Calibri" w:cs="Calibri"/>
                <w:color w:val="7030A0"/>
                <w:sz w:val="22"/>
                <w:szCs w:val="22"/>
              </w:rPr>
            </w:pPr>
            <w:r>
              <w:rPr>
                <w:rFonts w:ascii="Arial" w:hAnsi="Arial" w:cs="Arial"/>
                <w:color w:val="000000"/>
                <w:sz w:val="20"/>
                <w:szCs w:val="20"/>
                <w:bdr w:val="none" w:sz="0" w:space="0" w:color="auto" w:frame="1"/>
              </w:rPr>
              <w:t>What is the claims funding arrangement and frequency of funding between the State and the vendor? </w:t>
            </w:r>
            <w:r w:rsidRPr="00FC56D4">
              <w:rPr>
                <w:rFonts w:ascii="Arial" w:hAnsi="Arial" w:cs="Arial"/>
                <w:color w:val="7030A0"/>
                <w:sz w:val="20"/>
                <w:szCs w:val="20"/>
                <w:bdr w:val="none" w:sz="0" w:space="0" w:color="auto" w:frame="1"/>
              </w:rPr>
              <w:t xml:space="preserve">Reimbursement daily for debit card transactions for previous day. Weekly for paper claims. </w:t>
            </w:r>
            <w:r w:rsidRPr="00B42991">
              <w:rPr>
                <w:rFonts w:ascii="Arial" w:hAnsi="Arial" w:cs="Arial"/>
                <w:color w:val="95B3D7" w:themeColor="accent1" w:themeTint="99"/>
                <w:sz w:val="20"/>
                <w:szCs w:val="20"/>
                <w:bdr w:val="none" w:sz="0" w:space="0" w:color="auto" w:frame="1"/>
              </w:rPr>
              <w:t xml:space="preserve"> </w:t>
            </w:r>
            <w:r>
              <w:rPr>
                <w:rFonts w:ascii="Arial" w:hAnsi="Arial" w:cs="Arial"/>
                <w:color w:val="000000"/>
                <w:sz w:val="20"/>
                <w:szCs w:val="20"/>
                <w:bdr w:val="none" w:sz="0" w:space="0" w:color="auto" w:frame="1"/>
              </w:rPr>
              <w:t>Do you currently use a replenishment account to pre-fund claims payments? </w:t>
            </w:r>
            <w:r w:rsidRPr="00FC56D4">
              <w:rPr>
                <w:rFonts w:ascii="Arial" w:hAnsi="Arial" w:cs="Arial"/>
                <w:color w:val="7030A0"/>
                <w:sz w:val="20"/>
                <w:szCs w:val="20"/>
                <w:bdr w:val="none" w:sz="0" w:space="0" w:color="auto" w:frame="1"/>
              </w:rPr>
              <w:t>No</w:t>
            </w:r>
          </w:p>
          <w:p w14:paraId="7F74443D" w14:textId="77777777" w:rsidR="00C229D6" w:rsidRPr="00FC56D4" w:rsidRDefault="00C229D6" w:rsidP="00C229D6">
            <w:pPr>
              <w:pStyle w:val="xmsonormal"/>
              <w:shd w:val="clear" w:color="auto" w:fill="FFFFFF"/>
              <w:spacing w:before="0" w:beforeAutospacing="0" w:after="0" w:afterAutospacing="0"/>
              <w:ind w:left="720"/>
              <w:rPr>
                <w:rFonts w:ascii="Calibri" w:hAnsi="Calibri" w:cs="Calibri"/>
                <w:color w:val="7030A0"/>
                <w:sz w:val="22"/>
                <w:szCs w:val="22"/>
              </w:rPr>
            </w:pPr>
            <w:r>
              <w:rPr>
                <w:rFonts w:ascii="Arial" w:hAnsi="Arial" w:cs="Arial"/>
                <w:color w:val="7030A0"/>
                <w:sz w:val="20"/>
                <w:szCs w:val="20"/>
                <w:bdr w:val="none" w:sz="0" w:space="0" w:color="auto" w:frame="1"/>
              </w:rPr>
              <w:t xml:space="preserve"> </w:t>
            </w:r>
          </w:p>
          <w:p w14:paraId="2A6ADB10" w14:textId="77777777" w:rsidR="00C229D6" w:rsidRPr="00FC56D4" w:rsidRDefault="00C229D6" w:rsidP="00C229D6">
            <w:pPr>
              <w:pStyle w:val="xmsonormal"/>
              <w:numPr>
                <w:ilvl w:val="0"/>
                <w:numId w:val="6"/>
              </w:numPr>
              <w:shd w:val="clear" w:color="auto" w:fill="FFFFFF"/>
              <w:spacing w:before="0" w:beforeAutospacing="0" w:after="0" w:afterAutospacing="0"/>
              <w:rPr>
                <w:rFonts w:ascii="Calibri" w:hAnsi="Calibri" w:cs="Calibri"/>
                <w:color w:val="95B3D7" w:themeColor="accent1" w:themeTint="99"/>
                <w:sz w:val="22"/>
                <w:szCs w:val="22"/>
              </w:rPr>
            </w:pPr>
            <w:r>
              <w:rPr>
                <w:rFonts w:ascii="Arial" w:hAnsi="Arial" w:cs="Arial"/>
                <w:color w:val="000000"/>
                <w:sz w:val="20"/>
                <w:szCs w:val="20"/>
                <w:bdr w:val="none" w:sz="0" w:space="0" w:color="auto" w:frame="1"/>
              </w:rPr>
              <w:t xml:space="preserve">Do you have any pain points with existing vendors and administration today that you would like to be addressed? </w:t>
            </w:r>
            <w:r w:rsidRPr="00FC56D4">
              <w:rPr>
                <w:rFonts w:ascii="Arial" w:hAnsi="Arial" w:cs="Arial"/>
                <w:color w:val="7030A0"/>
                <w:sz w:val="20"/>
                <w:szCs w:val="20"/>
                <w:bdr w:val="none" w:sz="0" w:space="0" w:color="auto" w:frame="1"/>
              </w:rPr>
              <w:t>No</w:t>
            </w:r>
          </w:p>
          <w:p w14:paraId="6062B4E0" w14:textId="77777777" w:rsidR="00C229D6" w:rsidRPr="00B42991" w:rsidRDefault="00C229D6" w:rsidP="00C229D6">
            <w:pPr>
              <w:pStyle w:val="xmsonormal"/>
              <w:shd w:val="clear" w:color="auto" w:fill="FFFFFF"/>
              <w:spacing w:before="0" w:beforeAutospacing="0" w:after="0" w:afterAutospacing="0"/>
              <w:ind w:left="720"/>
              <w:rPr>
                <w:rFonts w:ascii="Calibri" w:hAnsi="Calibri" w:cs="Calibri"/>
                <w:color w:val="95B3D7" w:themeColor="accent1" w:themeTint="99"/>
                <w:sz w:val="22"/>
                <w:szCs w:val="22"/>
              </w:rPr>
            </w:pPr>
          </w:p>
          <w:p w14:paraId="45C1DAD4" w14:textId="77777777" w:rsidR="00C229D6" w:rsidRPr="00FC56D4" w:rsidRDefault="00C229D6" w:rsidP="00C229D6">
            <w:pPr>
              <w:pStyle w:val="xmsonormal"/>
              <w:numPr>
                <w:ilvl w:val="0"/>
                <w:numId w:val="6"/>
              </w:numPr>
              <w:shd w:val="clear" w:color="auto" w:fill="FFFFFF"/>
              <w:spacing w:before="0" w:beforeAutospacing="0" w:after="0" w:afterAutospacing="0"/>
              <w:rPr>
                <w:rFonts w:ascii="Calibri" w:hAnsi="Calibri" w:cs="Calibri"/>
                <w:color w:val="7030A0"/>
                <w:sz w:val="22"/>
                <w:szCs w:val="22"/>
              </w:rPr>
            </w:pPr>
            <w:r>
              <w:rPr>
                <w:rFonts w:ascii="Arial" w:hAnsi="Arial" w:cs="Arial"/>
                <w:color w:val="000000"/>
                <w:sz w:val="20"/>
                <w:szCs w:val="20"/>
                <w:bdr w:val="none" w:sz="0" w:space="0" w:color="auto" w:frame="1"/>
              </w:rPr>
              <w:t xml:space="preserve">Please bidders are indeed required to complete and submit a VPAT or WCAG for this opportunity. </w:t>
            </w:r>
            <w:r w:rsidRPr="00FC56D4">
              <w:rPr>
                <w:rFonts w:ascii="Arial" w:hAnsi="Arial" w:cs="Arial"/>
                <w:color w:val="7030A0"/>
                <w:sz w:val="20"/>
                <w:szCs w:val="20"/>
                <w:bdr w:val="none" w:sz="0" w:space="0" w:color="auto" w:frame="1"/>
              </w:rPr>
              <w:t>Yes</w:t>
            </w:r>
          </w:p>
          <w:p w14:paraId="38F4CE9C" w14:textId="77777777" w:rsidR="00C229D6" w:rsidRDefault="00C229D6" w:rsidP="00C229D6">
            <w:pPr>
              <w:pStyle w:val="xmsonormal"/>
              <w:shd w:val="clear" w:color="auto" w:fill="FFFFFF"/>
              <w:tabs>
                <w:tab w:val="left" w:pos="2090"/>
              </w:tabs>
              <w:spacing w:before="0" w:beforeAutospacing="0" w:after="0" w:afterAutospacing="0"/>
              <w:rPr>
                <w:rFonts w:ascii="Calibri" w:hAnsi="Calibri" w:cs="Calibri"/>
                <w:color w:val="000000"/>
                <w:sz w:val="22"/>
                <w:szCs w:val="22"/>
              </w:rPr>
            </w:pPr>
            <w:r>
              <w:rPr>
                <w:rFonts w:ascii="Arial" w:hAnsi="Arial" w:cs="Arial"/>
                <w:color w:val="FF0000"/>
                <w:sz w:val="20"/>
                <w:szCs w:val="20"/>
                <w:bdr w:val="none" w:sz="0" w:space="0" w:color="auto" w:frame="1"/>
              </w:rPr>
              <w:t> </w:t>
            </w:r>
            <w:r>
              <w:rPr>
                <w:rFonts w:ascii="Arial" w:hAnsi="Arial" w:cs="Arial"/>
                <w:color w:val="FF0000"/>
                <w:sz w:val="20"/>
                <w:szCs w:val="20"/>
                <w:bdr w:val="none" w:sz="0" w:space="0" w:color="auto" w:frame="1"/>
              </w:rPr>
              <w:tab/>
            </w:r>
          </w:p>
          <w:p w14:paraId="22A6F71D" w14:textId="77777777" w:rsidR="00C229D6" w:rsidRPr="00733FB8" w:rsidRDefault="00C229D6" w:rsidP="00C229D6">
            <w:pPr>
              <w:rPr>
                <w:b/>
                <w:bCs/>
              </w:rPr>
            </w:pPr>
            <w:r w:rsidRPr="00733FB8">
              <w:rPr>
                <w:b/>
                <w:bCs/>
              </w:rPr>
              <w:t>3</w:t>
            </w:r>
            <w:r w:rsidRPr="00733FB8">
              <w:rPr>
                <w:b/>
                <w:bCs/>
                <w:vertAlign w:val="superscript"/>
              </w:rPr>
              <w:t>rd</w:t>
            </w:r>
            <w:r w:rsidRPr="00733FB8">
              <w:rPr>
                <w:b/>
                <w:bCs/>
              </w:rPr>
              <w:t xml:space="preserve"> set of questions 07/08/22</w:t>
            </w:r>
          </w:p>
          <w:p w14:paraId="7A62CF1A" w14:textId="77777777" w:rsidR="00C229D6" w:rsidRPr="00FC56D4" w:rsidRDefault="00C229D6" w:rsidP="00C229D6">
            <w:pPr>
              <w:shd w:val="clear" w:color="auto" w:fill="FFFFFF"/>
              <w:rPr>
                <w:rFonts w:ascii="Calibri" w:hAnsi="Calibri" w:cs="Calibri"/>
                <w:color w:val="7030A0"/>
              </w:rPr>
            </w:pPr>
            <w:r>
              <w:rPr>
                <w:rFonts w:ascii="Calibri" w:hAnsi="Calibri" w:cs="Calibri"/>
                <w:b/>
                <w:bCs/>
                <w:color w:val="000000"/>
              </w:rPr>
              <w:t>1.)</w:t>
            </w:r>
            <w:r w:rsidRPr="00382D61">
              <w:rPr>
                <w:rFonts w:ascii="Calibri" w:hAnsi="Calibri" w:cs="Calibri"/>
                <w:b/>
                <w:bCs/>
                <w:color w:val="000000"/>
              </w:rPr>
              <w:t> General Performance:  </w:t>
            </w:r>
            <w:r w:rsidRPr="00382D61">
              <w:rPr>
                <w:rFonts w:ascii="Calibri" w:hAnsi="Calibri" w:cs="Calibri"/>
                <w:color w:val="000000"/>
              </w:rPr>
              <w:t>Is the State and its employees satisfied with the current FSA plan administration.  If not, are there specific areas of concern the State would like to see addressed?</w:t>
            </w:r>
            <w:r>
              <w:rPr>
                <w:rFonts w:ascii="Calibri" w:hAnsi="Calibri" w:cs="Calibri"/>
                <w:color w:val="000000"/>
              </w:rPr>
              <w:t xml:space="preserve"> </w:t>
            </w:r>
            <w:r w:rsidRPr="00FC56D4">
              <w:rPr>
                <w:rFonts w:ascii="Calibri" w:hAnsi="Calibri" w:cs="Calibri"/>
                <w:color w:val="7030A0"/>
              </w:rPr>
              <w:t>Satisfied with current vendor.</w:t>
            </w:r>
          </w:p>
          <w:p w14:paraId="3BB001CC" w14:textId="77777777" w:rsidR="00C229D6" w:rsidRPr="00382D61" w:rsidRDefault="00C229D6" w:rsidP="00C229D6">
            <w:pPr>
              <w:shd w:val="clear" w:color="auto" w:fill="FFFFFF"/>
              <w:rPr>
                <w:rFonts w:ascii="Calibri" w:hAnsi="Calibri" w:cs="Calibri"/>
                <w:color w:val="000000"/>
              </w:rPr>
            </w:pPr>
            <w:r w:rsidRPr="00382D61">
              <w:rPr>
                <w:rFonts w:ascii="Calibri" w:hAnsi="Calibri" w:cs="Calibri"/>
                <w:color w:val="000000"/>
              </w:rPr>
              <w:t> </w:t>
            </w:r>
          </w:p>
          <w:p w14:paraId="6A41B192" w14:textId="77777777" w:rsidR="00C229D6" w:rsidRPr="00FC56D4" w:rsidRDefault="00C229D6" w:rsidP="00C229D6">
            <w:pPr>
              <w:shd w:val="clear" w:color="auto" w:fill="FFFFFF"/>
              <w:rPr>
                <w:rFonts w:ascii="Calibri" w:hAnsi="Calibri" w:cs="Calibri"/>
                <w:color w:val="7030A0"/>
              </w:rPr>
            </w:pPr>
            <w:r w:rsidRPr="00382D61">
              <w:rPr>
                <w:rFonts w:ascii="Calibri" w:hAnsi="Calibri" w:cs="Calibri"/>
                <w:b/>
                <w:bCs/>
                <w:color w:val="000000"/>
              </w:rPr>
              <w:t>2.) Exhibit 1, Specifications/Qualifications - A.2.3</w:t>
            </w:r>
            <w:r w:rsidRPr="00382D61">
              <w:rPr>
                <w:rFonts w:ascii="Calibri" w:hAnsi="Calibri" w:cs="Calibri"/>
                <w:color w:val="000000"/>
              </w:rPr>
              <w:t>:  Are there any specific “enhancements” to the current administration structure/process the State or its participants have identified?</w:t>
            </w:r>
            <w:r>
              <w:rPr>
                <w:rFonts w:ascii="Calibri" w:hAnsi="Calibri" w:cs="Calibri"/>
                <w:color w:val="000000"/>
              </w:rPr>
              <w:t xml:space="preserve"> </w:t>
            </w:r>
            <w:r w:rsidRPr="00FC56D4">
              <w:rPr>
                <w:rFonts w:ascii="Calibri" w:hAnsi="Calibri" w:cs="Calibri"/>
                <w:color w:val="7030A0"/>
              </w:rPr>
              <w:t>No</w:t>
            </w:r>
          </w:p>
          <w:p w14:paraId="75460C4C" w14:textId="77777777" w:rsidR="00C229D6" w:rsidRPr="00382D61" w:rsidRDefault="00C229D6" w:rsidP="00C229D6">
            <w:pPr>
              <w:shd w:val="clear" w:color="auto" w:fill="FFFFFF"/>
              <w:rPr>
                <w:rFonts w:ascii="Calibri" w:hAnsi="Calibri" w:cs="Calibri"/>
                <w:color w:val="000000"/>
              </w:rPr>
            </w:pPr>
            <w:r w:rsidRPr="00382D61">
              <w:rPr>
                <w:rFonts w:ascii="Calibri" w:hAnsi="Calibri" w:cs="Calibri"/>
                <w:color w:val="000000"/>
              </w:rPr>
              <w:t> </w:t>
            </w:r>
          </w:p>
          <w:p w14:paraId="1B52ACC8" w14:textId="77777777" w:rsidR="00C229D6" w:rsidRDefault="00C229D6" w:rsidP="00C229D6"/>
          <w:p w14:paraId="4DBB4128" w14:textId="77777777" w:rsidR="00C229D6" w:rsidRDefault="00C229D6" w:rsidP="00C229D6"/>
          <w:p w14:paraId="23ED76A4" w14:textId="77777777" w:rsidR="001608C3" w:rsidRDefault="001608C3" w:rsidP="001608C3">
            <w:pPr>
              <w:pStyle w:val="NoSpacing"/>
            </w:pPr>
          </w:p>
          <w:p w14:paraId="67ED2A39" w14:textId="77777777" w:rsidR="001608C3" w:rsidRPr="002403F4" w:rsidRDefault="001608C3" w:rsidP="001608C3">
            <w:pPr>
              <w:spacing w:beforeLines="50" w:before="120"/>
              <w:rPr>
                <w:color w:val="0070C0"/>
              </w:rPr>
            </w:pPr>
            <w:r>
              <w:rPr>
                <w:color w:val="0070C0"/>
              </w:rPr>
              <w:t xml:space="preserve">                                                             </w:t>
            </w:r>
          </w:p>
          <w:p w14:paraId="53F32479" w14:textId="77777777" w:rsidR="001608C3" w:rsidRPr="00E71818" w:rsidRDefault="001608C3" w:rsidP="00C229D6">
            <w:pPr>
              <w:pStyle w:val="NoSpacing"/>
            </w:pPr>
          </w:p>
        </w:tc>
      </w:tr>
    </w:tbl>
    <w:p w14:paraId="5A2928BD"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EBF72C6" w14:textId="77777777" w:rsidTr="00417AF9">
        <w:tc>
          <w:tcPr>
            <w:tcW w:w="10678" w:type="dxa"/>
            <w:gridSpan w:val="5"/>
            <w:tcBorders>
              <w:top w:val="single" w:sz="4" w:space="0" w:color="auto"/>
            </w:tcBorders>
          </w:tcPr>
          <w:p w14:paraId="780CD11E" w14:textId="77777777" w:rsidR="00417AF9" w:rsidRPr="004D12F1" w:rsidRDefault="00417AF9" w:rsidP="00876736">
            <w:pPr>
              <w:keepNext/>
              <w:spacing w:beforeLines="50" w:before="120"/>
            </w:pPr>
            <w:r w:rsidRPr="004D12F1">
              <w:lastRenderedPageBreak/>
              <w:t>b. All other terms and conditions remain unchanged.</w:t>
            </w:r>
          </w:p>
        </w:tc>
      </w:tr>
      <w:tr w:rsidR="00417AF9" w14:paraId="0D44E5C5" w14:textId="77777777" w:rsidTr="00876736">
        <w:trPr>
          <w:trHeight w:val="530"/>
        </w:trPr>
        <w:tc>
          <w:tcPr>
            <w:tcW w:w="6889" w:type="dxa"/>
            <w:gridSpan w:val="3"/>
            <w:tcBorders>
              <w:bottom w:val="single" w:sz="4" w:space="0" w:color="auto"/>
            </w:tcBorders>
            <w:vAlign w:val="bottom"/>
          </w:tcPr>
          <w:p w14:paraId="31A2C79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CD06F8E" w14:textId="77777777" w:rsidR="00417AF9" w:rsidRDefault="00417AF9" w:rsidP="00876736">
            <w:pPr>
              <w:keepNext/>
              <w:spacing w:beforeLines="50" w:before="120"/>
            </w:pPr>
          </w:p>
        </w:tc>
        <w:tc>
          <w:tcPr>
            <w:tcW w:w="3649" w:type="dxa"/>
            <w:tcBorders>
              <w:bottom w:val="single" w:sz="4" w:space="0" w:color="auto"/>
            </w:tcBorders>
            <w:vAlign w:val="bottom"/>
          </w:tcPr>
          <w:p w14:paraId="73548A2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AF994C8" w14:textId="77777777" w:rsidTr="008C1266">
        <w:tc>
          <w:tcPr>
            <w:tcW w:w="6889" w:type="dxa"/>
            <w:gridSpan w:val="3"/>
            <w:tcBorders>
              <w:top w:val="single" w:sz="4" w:space="0" w:color="auto"/>
            </w:tcBorders>
          </w:tcPr>
          <w:p w14:paraId="272F63C0" w14:textId="77777777" w:rsidR="00417AF9" w:rsidRDefault="00417AF9" w:rsidP="00876736">
            <w:pPr>
              <w:keepNext/>
            </w:pPr>
            <w:r>
              <w:t>Supplier Company Name (</w:t>
            </w:r>
            <w:r w:rsidRPr="00680721">
              <w:rPr>
                <w:b/>
              </w:rPr>
              <w:t>PRINT</w:t>
            </w:r>
            <w:r>
              <w:t>)</w:t>
            </w:r>
          </w:p>
        </w:tc>
        <w:tc>
          <w:tcPr>
            <w:tcW w:w="140" w:type="dxa"/>
          </w:tcPr>
          <w:p w14:paraId="60128488" w14:textId="77777777" w:rsidR="00417AF9" w:rsidRDefault="00417AF9" w:rsidP="00876736">
            <w:pPr>
              <w:keepNext/>
            </w:pPr>
          </w:p>
        </w:tc>
        <w:tc>
          <w:tcPr>
            <w:tcW w:w="3649" w:type="dxa"/>
            <w:tcBorders>
              <w:top w:val="single" w:sz="4" w:space="0" w:color="auto"/>
            </w:tcBorders>
          </w:tcPr>
          <w:p w14:paraId="41732FB2" w14:textId="77777777" w:rsidR="00417AF9" w:rsidRDefault="00417AF9" w:rsidP="00876736">
            <w:pPr>
              <w:keepNext/>
            </w:pPr>
            <w:r>
              <w:t>Date</w:t>
            </w:r>
          </w:p>
        </w:tc>
      </w:tr>
      <w:tr w:rsidR="00417AF9" w14:paraId="4379435A" w14:textId="77777777" w:rsidTr="008C1266">
        <w:tc>
          <w:tcPr>
            <w:tcW w:w="3949" w:type="dxa"/>
            <w:tcBorders>
              <w:bottom w:val="single" w:sz="4" w:space="0" w:color="auto"/>
            </w:tcBorders>
          </w:tcPr>
          <w:p w14:paraId="53CDA3A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30D4120" w14:textId="77777777" w:rsidR="00417AF9" w:rsidRDefault="00417AF9" w:rsidP="00876736">
            <w:pPr>
              <w:keepNext/>
              <w:spacing w:beforeLines="100" w:before="240"/>
            </w:pPr>
          </w:p>
        </w:tc>
        <w:tc>
          <w:tcPr>
            <w:tcW w:w="2800" w:type="dxa"/>
            <w:tcBorders>
              <w:bottom w:val="single" w:sz="4" w:space="0" w:color="auto"/>
            </w:tcBorders>
          </w:tcPr>
          <w:p w14:paraId="7E88263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82EF1A8" w14:textId="77777777" w:rsidR="00417AF9" w:rsidRDefault="00417AF9" w:rsidP="00876736">
            <w:pPr>
              <w:keepNext/>
              <w:spacing w:beforeLines="100" w:before="240"/>
            </w:pPr>
          </w:p>
        </w:tc>
        <w:tc>
          <w:tcPr>
            <w:tcW w:w="3649" w:type="dxa"/>
            <w:tcBorders>
              <w:bottom w:val="single" w:sz="4" w:space="0" w:color="auto"/>
            </w:tcBorders>
          </w:tcPr>
          <w:p w14:paraId="4BF9A69A" w14:textId="77777777" w:rsidR="00417AF9" w:rsidRDefault="00417AF9" w:rsidP="00876736">
            <w:pPr>
              <w:keepNext/>
              <w:spacing w:beforeLines="100" w:before="240"/>
            </w:pPr>
          </w:p>
        </w:tc>
      </w:tr>
      <w:tr w:rsidR="00417AF9" w14:paraId="0DD9FE7A" w14:textId="77777777" w:rsidTr="008C1266">
        <w:tc>
          <w:tcPr>
            <w:tcW w:w="3949" w:type="dxa"/>
            <w:tcBorders>
              <w:top w:val="single" w:sz="4" w:space="0" w:color="auto"/>
            </w:tcBorders>
          </w:tcPr>
          <w:p w14:paraId="1E19B2A2" w14:textId="77777777" w:rsidR="00417AF9" w:rsidRDefault="00417AF9" w:rsidP="00876736">
            <w:pPr>
              <w:keepNext/>
            </w:pPr>
            <w:r>
              <w:t>Authorized Representative Name (</w:t>
            </w:r>
            <w:r w:rsidRPr="00680721">
              <w:rPr>
                <w:b/>
              </w:rPr>
              <w:t>PRINT</w:t>
            </w:r>
            <w:r>
              <w:t>)</w:t>
            </w:r>
          </w:p>
        </w:tc>
        <w:tc>
          <w:tcPr>
            <w:tcW w:w="140" w:type="dxa"/>
          </w:tcPr>
          <w:p w14:paraId="5AE6A9A5" w14:textId="77777777" w:rsidR="00417AF9" w:rsidRDefault="00417AF9" w:rsidP="00876736">
            <w:pPr>
              <w:keepNext/>
            </w:pPr>
          </w:p>
        </w:tc>
        <w:tc>
          <w:tcPr>
            <w:tcW w:w="2800" w:type="dxa"/>
            <w:tcBorders>
              <w:top w:val="single" w:sz="4" w:space="0" w:color="auto"/>
            </w:tcBorders>
          </w:tcPr>
          <w:p w14:paraId="5E071301" w14:textId="77777777" w:rsidR="00417AF9" w:rsidRDefault="00417AF9" w:rsidP="00876736">
            <w:pPr>
              <w:keepNext/>
            </w:pPr>
            <w:r>
              <w:t>Title</w:t>
            </w:r>
          </w:p>
        </w:tc>
        <w:tc>
          <w:tcPr>
            <w:tcW w:w="140" w:type="dxa"/>
          </w:tcPr>
          <w:p w14:paraId="5070F510" w14:textId="77777777" w:rsidR="00417AF9" w:rsidRDefault="00417AF9" w:rsidP="00876736">
            <w:pPr>
              <w:keepNext/>
            </w:pPr>
          </w:p>
        </w:tc>
        <w:tc>
          <w:tcPr>
            <w:tcW w:w="3649" w:type="dxa"/>
            <w:tcBorders>
              <w:top w:val="single" w:sz="4" w:space="0" w:color="auto"/>
            </w:tcBorders>
          </w:tcPr>
          <w:p w14:paraId="18764FA4" w14:textId="77777777" w:rsidR="00417AF9" w:rsidRDefault="00417AF9" w:rsidP="00876736">
            <w:pPr>
              <w:keepNext/>
            </w:pPr>
            <w:r>
              <w:t>Authorized Representative Signature</w:t>
            </w:r>
          </w:p>
        </w:tc>
      </w:tr>
    </w:tbl>
    <w:p w14:paraId="7F045520"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B16D" w14:textId="77777777" w:rsidR="00846D73" w:rsidRDefault="00846D73">
      <w:r>
        <w:separator/>
      </w:r>
    </w:p>
  </w:endnote>
  <w:endnote w:type="continuationSeparator" w:id="0">
    <w:p w14:paraId="30C097B6"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76E02798" w14:textId="77777777">
      <w:tc>
        <w:tcPr>
          <w:tcW w:w="5220" w:type="dxa"/>
          <w:tcBorders>
            <w:top w:val="nil"/>
            <w:left w:val="nil"/>
            <w:bottom w:val="nil"/>
            <w:right w:val="nil"/>
          </w:tcBorders>
          <w:vAlign w:val="center"/>
        </w:tcPr>
        <w:p w14:paraId="6AEA89D6"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2B6B8E6" w14:textId="77777777" w:rsidR="005133BB" w:rsidRPr="009B26FF" w:rsidRDefault="005133BB" w:rsidP="00BA7198">
          <w:pPr>
            <w:pStyle w:val="TableText"/>
            <w:rPr>
              <w:b/>
              <w:sz w:val="16"/>
              <w:szCs w:val="16"/>
            </w:rPr>
          </w:pPr>
        </w:p>
      </w:tc>
    </w:tr>
  </w:tbl>
  <w:p w14:paraId="105BDC78"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0DF0CE2A" w14:textId="77777777" w:rsidTr="00345232">
      <w:tc>
        <w:tcPr>
          <w:tcW w:w="5220" w:type="dxa"/>
          <w:vAlign w:val="center"/>
        </w:tcPr>
        <w:p w14:paraId="54022D7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2966014"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6A21CE2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0D5A" w14:textId="77777777" w:rsidR="00846D73" w:rsidRDefault="00846D73">
      <w:r>
        <w:separator/>
      </w:r>
    </w:p>
  </w:footnote>
  <w:footnote w:type="continuationSeparator" w:id="0">
    <w:p w14:paraId="2082FA1B"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6D3F"/>
    <w:multiLevelType w:val="multilevel"/>
    <w:tmpl w:val="F75E675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AE05B7F"/>
    <w:multiLevelType w:val="hybridMultilevel"/>
    <w:tmpl w:val="FE9688C0"/>
    <w:lvl w:ilvl="0" w:tplc="C2A4A834">
      <w:start w:val="1"/>
      <w:numFmt w:val="decimal"/>
      <w:lvlText w:val="%1."/>
      <w:lvlJc w:val="left"/>
      <w:pPr>
        <w:ind w:left="1120" w:hanging="7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80C83"/>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29D6"/>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B0BCE"/>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C229D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customStyle="1" w:styleId="xmsonormal">
    <w:name w:val="x_msonormal"/>
    <w:basedOn w:val="Normal"/>
    <w:rsid w:val="00C229D6"/>
    <w:pPr>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782</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Darlene Saltzman</cp:lastModifiedBy>
  <cp:revision>8</cp:revision>
  <cp:lastPrinted>2008-12-08T14:07:00Z</cp:lastPrinted>
  <dcterms:created xsi:type="dcterms:W3CDTF">2018-01-02T20:30:00Z</dcterms:created>
  <dcterms:modified xsi:type="dcterms:W3CDTF">2022-07-11T20:37:00Z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