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6026D1A6"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642644" w:rsidRPr="00B74215">
              <w:rPr>
                <w:rFonts w:ascii="Times New Roman" w:hAnsi="Times New Roman" w:cs="Times New Roman"/>
              </w:rPr>
              <w:t>0900000542</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642644">
              <w:rPr>
                <w:rFonts w:ascii="Times New Roman" w:hAnsi="Times New Roman" w:cs="Times New Roman"/>
              </w:rPr>
              <w:t>05/11/2022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451859C4" w14:textId="77777777" w:rsidR="005C25F4" w:rsidRPr="00F37C1E" w:rsidRDefault="005C25F4" w:rsidP="005C25F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2388546" w14:textId="06B63602" w:rsidR="005C25F4" w:rsidRDefault="005C25F4" w:rsidP="005C25F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42644">
              <w:rPr>
                <w:rFonts w:ascii="Times New Roman" w:hAnsi="Times New Roman" w:cs="Times New Roman"/>
              </w:rPr>
              <w:t>5/18/2022</w:t>
            </w:r>
          </w:p>
          <w:p w14:paraId="7FB27E8A" w14:textId="77777777" w:rsidR="005C25F4" w:rsidRPr="00F37C1E" w:rsidRDefault="005C25F4" w:rsidP="005C25F4">
            <w:pPr>
              <w:spacing w:line="259" w:lineRule="auto"/>
              <w:jc w:val="center"/>
              <w:rPr>
                <w:rFonts w:ascii="Times New Roman" w:hAnsi="Times New Roman" w:cs="Times New Roman"/>
              </w:rPr>
            </w:pPr>
          </w:p>
          <w:p w14:paraId="249E6ACD" w14:textId="6C74064C" w:rsidR="005C25F4" w:rsidRPr="005C25F4" w:rsidRDefault="005C25F4" w:rsidP="005C25F4">
            <w:pPr>
              <w:spacing w:line="259" w:lineRule="auto"/>
              <w:jc w:val="center"/>
              <w:rPr>
                <w:rFonts w:ascii="Times New Roman" w:hAnsi="Times New Roman" w:cs="Times New Roman"/>
                <w:b/>
              </w:rPr>
            </w:pPr>
            <w:r w:rsidRPr="00F37C1E">
              <w:rPr>
                <w:rFonts w:ascii="Times New Roman" w:hAnsi="Times New Roman" w:cs="Times New Roman"/>
                <w:b/>
              </w:rPr>
              <w:t>Questions:</w:t>
            </w:r>
          </w:p>
          <w:p w14:paraId="5A383635" w14:textId="4A0EA977" w:rsidR="005C25F4" w:rsidRDefault="005C25F4" w:rsidP="005C25F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42644">
              <w:rPr>
                <w:rFonts w:ascii="Times New Roman" w:hAnsi="Times New Roman" w:cs="Times New Roman"/>
              </w:rPr>
              <w:t>5/25/2022</w:t>
            </w:r>
          </w:p>
          <w:p w14:paraId="280E2BE7" w14:textId="77777777" w:rsidR="005C25F4" w:rsidRDefault="005C25F4" w:rsidP="005C25F4">
            <w:pPr>
              <w:spacing w:line="259" w:lineRule="auto"/>
              <w:jc w:val="center"/>
              <w:rPr>
                <w:rFonts w:ascii="Times New Roman" w:hAnsi="Times New Roman" w:cs="Times New Roman"/>
              </w:rPr>
            </w:pPr>
          </w:p>
          <w:p w14:paraId="5894315C" w14:textId="39846B1E" w:rsidR="00516D3C" w:rsidRPr="00F37C1E" w:rsidRDefault="00516D3C" w:rsidP="005C25F4">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440156C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42644">
              <w:rPr>
                <w:rFonts w:ascii="Times New Roman" w:hAnsi="Times New Roman" w:cs="Times New Roman"/>
              </w:rPr>
              <w:t>6/</w:t>
            </w:r>
            <w:r w:rsidR="00B74215">
              <w:rPr>
                <w:rFonts w:ascii="Times New Roman" w:hAnsi="Times New Roman" w:cs="Times New Roman"/>
              </w:rPr>
              <w:t>10</w:t>
            </w:r>
            <w:r w:rsidR="00642644">
              <w:rPr>
                <w:rFonts w:ascii="Times New Roman" w:hAnsi="Times New Roman" w:cs="Times New Roman"/>
              </w:rPr>
              <w:t>/2022</w:t>
            </w:r>
            <w:r w:rsidRPr="00F37C1E">
              <w:rPr>
                <w:rStyle w:val="FootnoteReference"/>
                <w:rFonts w:ascii="Times New Roman" w:hAnsi="Times New Roman" w:cs="Times New Roman"/>
              </w:rPr>
              <w:footnoteReference w:id="2"/>
            </w:r>
          </w:p>
          <w:p w14:paraId="2519CDE6" w14:textId="5C7276C6" w:rsidR="00516D3C" w:rsidRPr="00F37C1E" w:rsidRDefault="00516D3C" w:rsidP="00B32BB8">
            <w:pPr>
              <w:spacing w:line="259" w:lineRule="auto"/>
              <w:jc w:val="center"/>
              <w:rPr>
                <w:rFonts w:ascii="Times New Roman" w:hAnsi="Times New Roman" w:cs="Times New Roman"/>
              </w:rPr>
            </w:pP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34B369E9" w:rsidR="00052F9E" w:rsidRPr="000A2D33" w:rsidRDefault="005C25F4">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34B369E9" w:rsidR="00052F9E" w:rsidRPr="000A2D33" w:rsidRDefault="005C25F4">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A727BA5"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r w:rsidR="006A18CF" w:rsidRPr="006A18CF">
              <w:rPr>
                <w:rFonts w:ascii="Times New Roman" w:hAnsi="Times New Roman" w:cs="Times New Roman"/>
                <w:b/>
              </w:rPr>
              <w:t xml:space="preserve">Number </w:t>
            </w:r>
            <w:r w:rsidR="006A18CF" w:rsidRPr="005C4894">
              <w:rPr>
                <w:rFonts w:ascii="Times New Roman" w:hAnsi="Times New Roman" w:cs="Times New Roman"/>
                <w:b/>
                <w:u w:val="single"/>
              </w:rPr>
              <w:t>__</w:t>
            </w:r>
            <w:r w:rsidR="005C25F4" w:rsidRPr="005C4894">
              <w:rPr>
                <w:rFonts w:ascii="Times New Roman" w:hAnsi="Times New Roman" w:cs="Times New Roman"/>
                <w:b/>
                <w:u w:val="single"/>
              </w:rPr>
              <w:t>SW1043</w:t>
            </w:r>
            <w:r w:rsidR="006A18CF" w:rsidRPr="005C4894">
              <w:rPr>
                <w:rFonts w:ascii="Times New Roman" w:hAnsi="Times New Roman" w:cs="Times New Roman"/>
                <w:b/>
                <w:u w:val="single"/>
              </w:rPr>
              <w:t>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E94C2B0" w:rsidR="00052F9E" w:rsidRPr="000A2D33" w:rsidRDefault="00677ED6"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0E94C2B0" w:rsidR="00052F9E" w:rsidRPr="000A2D33" w:rsidRDefault="00677ED6"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BFD8C5C" w:rsidR="00052F9E" w:rsidRPr="00677ED6" w:rsidRDefault="00677ED6" w:rsidP="0093351E">
                                  <w:pPr>
                                    <w:rPr>
                                      <w:b/>
                                      <w:bCs/>
                                    </w:rPr>
                                  </w:pPr>
                                  <w:r w:rsidRPr="00677ED6">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BFD8C5C" w:rsidR="00052F9E" w:rsidRPr="00677ED6" w:rsidRDefault="00677ED6" w:rsidP="0093351E">
                            <w:pPr>
                              <w:rPr>
                                <w:b/>
                                <w:bCs/>
                              </w:rPr>
                            </w:pPr>
                            <w:r w:rsidRPr="00677ED6">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44FE4A93"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5C25F4">
                    <w:rPr>
                      <w:rFonts w:ascii="Times New Roman" w:hAnsi="Times New Roman" w:cs="Times New Roman"/>
                      <w:b/>
                    </w:rPr>
                    <w:t>X</w:t>
                  </w:r>
                </w:p>
                <w:p w14:paraId="1C24DCA3" w14:textId="6A7FB6E0"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5C25F4">
                    <w:rPr>
                      <w:rFonts w:ascii="Times New Roman" w:hAnsi="Times New Roman" w:cs="Times New Roman"/>
                      <w:b/>
                    </w:rPr>
                    <w:t>X</w:t>
                  </w:r>
                </w:p>
                <w:p w14:paraId="4D31178E" w14:textId="4097A889"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5C25F4">
                    <w:rPr>
                      <w:rFonts w:ascii="Times New Roman" w:hAnsi="Times New Roman" w:cs="Times New Roman"/>
                      <w:b/>
                    </w:rPr>
                    <w:t>X</w:t>
                  </w:r>
                </w:p>
              </w:tc>
              <w:tc>
                <w:tcPr>
                  <w:tcW w:w="3780" w:type="dxa"/>
                </w:tcPr>
                <w:p w14:paraId="6F618138" w14:textId="15295E99"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5C25F4">
                    <w:rPr>
                      <w:rFonts w:ascii="Times New Roman" w:hAnsi="Times New Roman" w:cs="Times New Roman"/>
                      <w:b/>
                    </w:rPr>
                    <w:t>X</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93C81CA"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677ED6">
              <w:rPr>
                <w:rFonts w:ascii="Times New Roman" w:hAnsi="Times New Roman" w:cs="Times New Roman"/>
              </w:rPr>
              <w:t>C</w:t>
            </w:r>
            <w:r w:rsidR="00B74215">
              <w:rPr>
                <w:rFonts w:ascii="Times New Roman" w:hAnsi="Times New Roman" w:cs="Times New Roman"/>
              </w:rPr>
              <w:t>risty</w:t>
            </w:r>
            <w:r w:rsidR="00677ED6">
              <w:rPr>
                <w:rFonts w:ascii="Times New Roman" w:hAnsi="Times New Roman" w:cs="Times New Roman"/>
              </w:rPr>
              <w:t xml:space="preserve"> D. </w:t>
            </w:r>
            <w:r w:rsidR="00B74215">
              <w:rPr>
                <w:rFonts w:ascii="Times New Roman" w:hAnsi="Times New Roman" w:cs="Times New Roman"/>
              </w:rPr>
              <w:t>Newton</w:t>
            </w:r>
          </w:p>
          <w:p w14:paraId="1175BA30" w14:textId="06155834"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8" w:history="1">
              <w:r w:rsidR="00677ED6" w:rsidRPr="00B74215">
                <w:rPr>
                  <w:rStyle w:val="Hyperlink"/>
                  <w:rFonts w:ascii="Times New Roman" w:hAnsi="Times New Roman" w:cs="Times New Roman"/>
                </w:rPr>
                <w:t>cristy.newton@omes.ok.gov</w:t>
              </w:r>
            </w:hyperlink>
          </w:p>
          <w:p w14:paraId="4B813AFD" w14:textId="361BD476"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677ED6">
              <w:rPr>
                <w:rFonts w:ascii="Times New Roman" w:hAnsi="Times New Roman" w:cs="Times New Roman"/>
              </w:rPr>
              <w:t>405-521-6721</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62BABF3A"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31470A88"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0D6BE3EB" w14:textId="7F13600C" w:rsidR="00351A87" w:rsidRDefault="00351A87" w:rsidP="00351A87"/>
    <w:p w14:paraId="2558969C" w14:textId="77777777" w:rsidR="00351A87" w:rsidRPr="00351A87" w:rsidRDefault="00351A87" w:rsidP="00351A87"/>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lastRenderedPageBreak/>
        <w:t>General Questions</w:t>
      </w:r>
    </w:p>
    <w:p w14:paraId="55DCB350" w14:textId="40F82967"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0B591995" w14:textId="77777777" w:rsidR="004B2889"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CDEC581" w14:textId="55562D12" w:rsidR="004B2889" w:rsidRDefault="004B2889" w:rsidP="001D061B">
      <w:pPr>
        <w:pStyle w:val="ListParagraph"/>
        <w:numPr>
          <w:ilvl w:val="2"/>
          <w:numId w:val="10"/>
        </w:numPr>
        <w:spacing w:line="276" w:lineRule="auto"/>
        <w:rPr>
          <w:rFonts w:ascii="Times New Roman" w:eastAsiaTheme="majorEastAsia" w:hAnsi="Times New Roman" w:cs="Times New Roman"/>
          <w:b w:val="0"/>
          <w:bCs/>
          <w:sz w:val="22"/>
          <w:szCs w:val="22"/>
        </w:rPr>
      </w:pPr>
      <w:r>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660BE54D" w14:textId="77777777" w:rsidR="004B2889" w:rsidRPr="00085047"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027B45C" w14:textId="109A8CCD" w:rsidR="00D21562" w:rsidRDefault="00DF477F" w:rsidP="008C227D">
      <w:pPr>
        <w:pStyle w:val="ListParagraph"/>
        <w:numPr>
          <w:ilvl w:val="1"/>
          <w:numId w:val="10"/>
        </w:numPr>
        <w:spacing w:line="276" w:lineRule="auto"/>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bookmarkStart w:id="6" w:name="_Toc386628798"/>
    </w:p>
    <w:p w14:paraId="14183EBC" w14:textId="5DB2624F" w:rsidR="008C227D" w:rsidRDefault="008C227D" w:rsidP="008C227D">
      <w:pPr>
        <w:pStyle w:val="ListParagraph"/>
        <w:spacing w:line="276" w:lineRule="auto"/>
        <w:ind w:left="2160"/>
        <w:rPr>
          <w:rFonts w:ascii="Times New Roman" w:hAnsi="Times New Roman"/>
          <w:b w:val="0"/>
          <w:sz w:val="22"/>
        </w:rPr>
      </w:pPr>
    </w:p>
    <w:p w14:paraId="45AD873F" w14:textId="77777777" w:rsidR="008C227D" w:rsidRPr="00BC76EA" w:rsidRDefault="008C227D" w:rsidP="008C227D">
      <w:pPr>
        <w:pStyle w:val="Heading2"/>
        <w:keepLines w:val="0"/>
        <w:numPr>
          <w:ilvl w:val="0"/>
          <w:numId w:val="10"/>
        </w:numPr>
        <w:overflowPunct w:val="0"/>
        <w:autoSpaceDE w:val="0"/>
        <w:autoSpaceDN w:val="0"/>
        <w:adjustRightInd w:val="0"/>
        <w:spacing w:before="0" w:after="120"/>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2D2A59C6" w14:textId="77777777" w:rsidR="008C227D" w:rsidRPr="00B03A05" w:rsidRDefault="008C227D" w:rsidP="008C227D">
      <w:pPr>
        <w:pStyle w:val="Heading2"/>
        <w:keepLines w:val="0"/>
        <w:numPr>
          <w:ilvl w:val="1"/>
          <w:numId w:val="10"/>
        </w:numPr>
        <w:overflowPunct w:val="0"/>
        <w:autoSpaceDE w:val="0"/>
        <w:autoSpaceDN w:val="0"/>
        <w:adjustRightInd w:val="0"/>
        <w:spacing w:before="0" w:after="1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0A2A1FA5" w14:textId="7E07BFA8" w:rsidR="008C227D" w:rsidRDefault="008C227D" w:rsidP="005D76CF">
      <w:pPr>
        <w:pStyle w:val="Heading2"/>
        <w:keepLines w:val="0"/>
        <w:numPr>
          <w:ilvl w:val="1"/>
          <w:numId w:val="10"/>
        </w:numPr>
        <w:overflowPunct w:val="0"/>
        <w:autoSpaceDE w:val="0"/>
        <w:autoSpaceDN w:val="0"/>
        <w:adjustRightInd w:val="0"/>
        <w:spacing w:before="0" w:after="240"/>
        <w:textAlignment w:val="baseline"/>
        <w:rPr>
          <w:rFonts w:ascii="Times New Roman" w:hAnsi="Times New Roman" w:cs="Times New Roman"/>
          <w:b w:val="0"/>
          <w:color w:val="auto"/>
          <w:sz w:val="22"/>
          <w:szCs w:val="22"/>
        </w:rPr>
      </w:pPr>
      <w:r w:rsidRPr="008C227D">
        <w:rPr>
          <w:rFonts w:ascii="Times New Roman" w:hAnsi="Times New Roman" w:cs="Times New Roman"/>
          <w:b w:val="0"/>
          <w:color w:val="auto"/>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597C2BCF" w14:textId="0BA98C6E" w:rsidR="008C227D" w:rsidRPr="00351A87" w:rsidRDefault="008C227D" w:rsidP="00351A87">
      <w:pPr>
        <w:rPr>
          <w:rFonts w:ascii="Times New Roman" w:hAnsi="Times New Roman"/>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7" w:name="_Toc386628799"/>
      <w:bookmarkEnd w:id="6"/>
      <w:r w:rsidRPr="00BC76EA">
        <w:rPr>
          <w:rFonts w:ascii="Times New Roman" w:hAnsi="Times New Roman" w:cs="Times New Roman"/>
          <w:color w:val="auto"/>
          <w:sz w:val="22"/>
          <w:szCs w:val="22"/>
        </w:rPr>
        <w:lastRenderedPageBreak/>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F241B5" w:rsidRDefault="001E02DD" w:rsidP="009A0E6B">
      <w:pPr>
        <w:pStyle w:val="ListParagraph"/>
        <w:numPr>
          <w:ilvl w:val="2"/>
          <w:numId w:val="10"/>
        </w:numPr>
        <w:rPr>
          <w:rFonts w:ascii="Times New Roman" w:hAnsi="Times New Roman" w:cs="Times New Roman"/>
          <w:sz w:val="22"/>
          <w:szCs w:val="22"/>
        </w:rPr>
      </w:pPr>
      <w:r w:rsidRPr="00F241B5">
        <w:rPr>
          <w:rFonts w:ascii="Times New Roman" w:hAnsi="Times New Roman" w:cs="Times New Roman"/>
          <w:b w:val="0"/>
          <w:sz w:val="22"/>
          <w:szCs w:val="22"/>
        </w:rPr>
        <w:t xml:space="preserve">The Bid will be evaluated using a </w:t>
      </w:r>
      <w:proofErr w:type="gramStart"/>
      <w:r w:rsidRPr="00F241B5">
        <w:rPr>
          <w:rFonts w:ascii="Times New Roman" w:hAnsi="Times New Roman" w:cs="Times New Roman"/>
          <w:b w:val="0"/>
          <w:sz w:val="22"/>
          <w:szCs w:val="22"/>
        </w:rPr>
        <w:t>best value criteria</w:t>
      </w:r>
      <w:proofErr w:type="gramEnd"/>
      <w:r w:rsidRPr="00F241B5">
        <w:rPr>
          <w:rFonts w:ascii="Times New Roman" w:hAnsi="Times New Roman" w:cs="Times New Roman"/>
          <w:b w:val="0"/>
          <w:sz w:val="22"/>
          <w:szCs w:val="22"/>
        </w:rPr>
        <w:t>, based on the following:</w:t>
      </w:r>
    </w:p>
    <w:p w14:paraId="655960CB" w14:textId="77777777" w:rsidR="00AD0EA5" w:rsidRPr="00F241B5" w:rsidRDefault="00AD0EA5" w:rsidP="009A0E6B">
      <w:pPr>
        <w:pStyle w:val="ListParagraph"/>
        <w:rPr>
          <w:rFonts w:ascii="Times New Roman" w:hAnsi="Times New Roman" w:cs="Times New Roman"/>
          <w:sz w:val="22"/>
          <w:szCs w:val="22"/>
        </w:rPr>
      </w:pPr>
    </w:p>
    <w:p w14:paraId="5F77A960" w14:textId="04B3A953" w:rsidR="001E02DD" w:rsidRPr="00F241B5" w:rsidRDefault="00F241B5" w:rsidP="009A0E6B">
      <w:pPr>
        <w:pStyle w:val="ListParagraph"/>
        <w:numPr>
          <w:ilvl w:val="3"/>
          <w:numId w:val="10"/>
        </w:numPr>
        <w:ind w:left="3240"/>
        <w:rPr>
          <w:rFonts w:ascii="Times New Roman" w:hAnsi="Times New Roman" w:cs="Times New Roman"/>
          <w:sz w:val="22"/>
          <w:szCs w:val="22"/>
        </w:rPr>
      </w:pPr>
      <w:r w:rsidRPr="00F241B5">
        <w:rPr>
          <w:rFonts w:ascii="Times New Roman" w:hAnsi="Times New Roman" w:cs="Times New Roman"/>
          <w:b w:val="0"/>
          <w:sz w:val="22"/>
          <w:szCs w:val="22"/>
        </w:rPr>
        <w:t xml:space="preserve">Technical Response </w:t>
      </w:r>
    </w:p>
    <w:p w14:paraId="16D09922" w14:textId="5817D261" w:rsidR="001E02DD" w:rsidRPr="00F241B5" w:rsidRDefault="00F241B5" w:rsidP="009A0E6B">
      <w:pPr>
        <w:pStyle w:val="ListParagraph"/>
        <w:numPr>
          <w:ilvl w:val="3"/>
          <w:numId w:val="10"/>
        </w:numPr>
        <w:ind w:left="3240"/>
        <w:rPr>
          <w:rFonts w:ascii="Times New Roman" w:hAnsi="Times New Roman" w:cs="Times New Roman"/>
          <w:sz w:val="22"/>
          <w:szCs w:val="22"/>
        </w:rPr>
      </w:pPr>
      <w:r w:rsidRPr="00F241B5">
        <w:rPr>
          <w:rFonts w:ascii="Times New Roman" w:hAnsi="Times New Roman" w:cs="Times New Roman"/>
          <w:b w:val="0"/>
          <w:sz w:val="22"/>
          <w:szCs w:val="22"/>
        </w:rPr>
        <w:t>Bidder Experience</w:t>
      </w:r>
    </w:p>
    <w:p w14:paraId="24EEB313" w14:textId="4FF93B4A" w:rsidR="00F241B5" w:rsidRPr="00F241B5" w:rsidRDefault="00F241B5" w:rsidP="009A0E6B">
      <w:pPr>
        <w:pStyle w:val="ListParagraph"/>
        <w:numPr>
          <w:ilvl w:val="3"/>
          <w:numId w:val="10"/>
        </w:numPr>
        <w:ind w:left="3240"/>
        <w:rPr>
          <w:rFonts w:ascii="Times New Roman" w:hAnsi="Times New Roman" w:cs="Times New Roman"/>
          <w:sz w:val="22"/>
          <w:szCs w:val="22"/>
        </w:rPr>
      </w:pPr>
      <w:r w:rsidRPr="00F241B5">
        <w:rPr>
          <w:rFonts w:ascii="Times New Roman" w:hAnsi="Times New Roman" w:cs="Times New Roman"/>
          <w:b w:val="0"/>
          <w:sz w:val="22"/>
          <w:szCs w:val="22"/>
        </w:rPr>
        <w:t>Bidder Certification</w:t>
      </w:r>
    </w:p>
    <w:p w14:paraId="493942E4" w14:textId="68548C20" w:rsidR="001E02DD" w:rsidRPr="00F241B5" w:rsidRDefault="00F241B5" w:rsidP="00F241B5">
      <w:pPr>
        <w:pStyle w:val="ListParagraph"/>
        <w:numPr>
          <w:ilvl w:val="3"/>
          <w:numId w:val="10"/>
        </w:numPr>
        <w:ind w:left="3240"/>
        <w:rPr>
          <w:rFonts w:ascii="Times New Roman" w:hAnsi="Times New Roman" w:cs="Times New Roman"/>
          <w:b w:val="0"/>
          <w:bCs/>
          <w:sz w:val="22"/>
          <w:szCs w:val="22"/>
        </w:rPr>
      </w:pPr>
      <w:r w:rsidRPr="00F241B5">
        <w:rPr>
          <w:rFonts w:ascii="Times New Roman" w:hAnsi="Times New Roman" w:cs="Times New Roman"/>
          <w:b w:val="0"/>
          <w:bCs/>
          <w:sz w:val="22"/>
          <w:szCs w:val="22"/>
        </w:rPr>
        <w:t>Cost and</w:t>
      </w:r>
    </w:p>
    <w:p w14:paraId="2EDC9B42" w14:textId="659173B0" w:rsidR="00AD0EA5" w:rsidRDefault="00F241B5" w:rsidP="00B86F9C">
      <w:pPr>
        <w:pStyle w:val="ListParagraph"/>
        <w:numPr>
          <w:ilvl w:val="3"/>
          <w:numId w:val="10"/>
        </w:numPr>
        <w:ind w:left="3240"/>
        <w:rPr>
          <w:rFonts w:ascii="Times New Roman" w:hAnsi="Times New Roman" w:cs="Times New Roman"/>
          <w:b w:val="0"/>
          <w:bCs/>
          <w:sz w:val="22"/>
          <w:szCs w:val="22"/>
        </w:rPr>
      </w:pPr>
      <w:r w:rsidRPr="00F241B5">
        <w:rPr>
          <w:rFonts w:ascii="Times New Roman" w:hAnsi="Times New Roman" w:cs="Times New Roman"/>
          <w:b w:val="0"/>
          <w:bCs/>
          <w:sz w:val="22"/>
          <w:szCs w:val="22"/>
        </w:rPr>
        <w:t>References</w:t>
      </w:r>
    </w:p>
    <w:p w14:paraId="181004FA" w14:textId="57F88BA9" w:rsidR="00B86F9C" w:rsidRDefault="00B86F9C" w:rsidP="00B86F9C">
      <w:pPr>
        <w:pStyle w:val="ListParagraph"/>
        <w:ind w:left="3240"/>
        <w:rPr>
          <w:rFonts w:ascii="Times New Roman" w:hAnsi="Times New Roman" w:cs="Times New Roman"/>
          <w:b w:val="0"/>
          <w:bCs/>
          <w:sz w:val="22"/>
          <w:szCs w:val="22"/>
        </w:rPr>
      </w:pPr>
    </w:p>
    <w:p w14:paraId="7512B838" w14:textId="6A3236C6" w:rsidR="005C2E32" w:rsidRDefault="005C2E32" w:rsidP="00B86F9C">
      <w:pPr>
        <w:pStyle w:val="ListParagraph"/>
        <w:ind w:left="3240"/>
        <w:rPr>
          <w:rFonts w:ascii="Times New Roman" w:hAnsi="Times New Roman" w:cs="Times New Roman"/>
          <w:b w:val="0"/>
          <w:bCs/>
          <w:sz w:val="22"/>
          <w:szCs w:val="22"/>
        </w:rPr>
      </w:pPr>
    </w:p>
    <w:p w14:paraId="236C42A4" w14:textId="0B4558F6" w:rsidR="005C2E32" w:rsidRDefault="005C2E32" w:rsidP="00B86F9C">
      <w:pPr>
        <w:pStyle w:val="ListParagraph"/>
        <w:ind w:left="3240"/>
        <w:rPr>
          <w:rFonts w:ascii="Times New Roman" w:hAnsi="Times New Roman" w:cs="Times New Roman"/>
          <w:b w:val="0"/>
          <w:bCs/>
          <w:sz w:val="22"/>
          <w:szCs w:val="22"/>
        </w:rPr>
      </w:pPr>
    </w:p>
    <w:p w14:paraId="7E727E80" w14:textId="096BE9FE" w:rsidR="005C2E32" w:rsidRDefault="005C2E32" w:rsidP="00B86F9C">
      <w:pPr>
        <w:pStyle w:val="ListParagraph"/>
        <w:ind w:left="3240"/>
        <w:rPr>
          <w:rFonts w:ascii="Times New Roman" w:hAnsi="Times New Roman" w:cs="Times New Roman"/>
          <w:b w:val="0"/>
          <w:bCs/>
          <w:sz w:val="22"/>
          <w:szCs w:val="22"/>
        </w:rPr>
      </w:pPr>
    </w:p>
    <w:p w14:paraId="0BFC618F" w14:textId="6C376BD6" w:rsidR="005C2E32" w:rsidRDefault="005C2E32" w:rsidP="00B86F9C">
      <w:pPr>
        <w:pStyle w:val="ListParagraph"/>
        <w:ind w:left="3240"/>
        <w:rPr>
          <w:rFonts w:ascii="Times New Roman" w:hAnsi="Times New Roman" w:cs="Times New Roman"/>
          <w:b w:val="0"/>
          <w:bCs/>
          <w:sz w:val="22"/>
          <w:szCs w:val="22"/>
        </w:rPr>
      </w:pPr>
    </w:p>
    <w:p w14:paraId="2530D61F" w14:textId="77777777" w:rsidR="005C2E32" w:rsidRPr="00B86F9C" w:rsidRDefault="005C2E32" w:rsidP="00B86F9C">
      <w:pPr>
        <w:pStyle w:val="ListParagraph"/>
        <w:ind w:left="3240"/>
        <w:rPr>
          <w:rFonts w:ascii="Times New Roman" w:hAnsi="Times New Roman" w:cs="Times New Roman"/>
          <w:b w:val="0"/>
          <w:bCs/>
          <w:sz w:val="22"/>
          <w:szCs w:val="22"/>
        </w:rPr>
      </w:pPr>
    </w:p>
    <w:p w14:paraId="046E6A07" w14:textId="0BF65206" w:rsidR="00D61645" w:rsidRPr="00D61645" w:rsidRDefault="00D61645" w:rsidP="00D61645">
      <w:pPr>
        <w:pStyle w:val="ListParagraph"/>
        <w:numPr>
          <w:ilvl w:val="2"/>
          <w:numId w:val="10"/>
        </w:numPr>
        <w:spacing w:line="276" w:lineRule="auto"/>
        <w:jc w:val="both"/>
        <w:rPr>
          <w:rFonts w:ascii="Times New Roman" w:hAnsi="Times New Roman"/>
          <w:b w:val="0"/>
          <w:sz w:val="22"/>
        </w:rPr>
      </w:pPr>
      <w:r w:rsidRPr="00D61645">
        <w:rPr>
          <w:rFonts w:ascii="Times New Roman" w:hAnsi="Times New Roman"/>
          <w:b w:val="0"/>
          <w:sz w:val="22"/>
        </w:rPr>
        <w:lastRenderedPageBreak/>
        <w:t>As referenced in subsection 8.2.H, the Bid shall show the ability of the Bidder to meet or exceed the following mandatory specifications:</w:t>
      </w:r>
    </w:p>
    <w:p w14:paraId="03B576FE" w14:textId="0F325064" w:rsidR="00D61645" w:rsidRDefault="00D61645" w:rsidP="00D61645">
      <w:pPr>
        <w:pStyle w:val="ListParagraph"/>
        <w:numPr>
          <w:ilvl w:val="8"/>
          <w:numId w:val="10"/>
        </w:numPr>
        <w:spacing w:line="276" w:lineRule="auto"/>
        <w:jc w:val="both"/>
        <w:rPr>
          <w:rFonts w:ascii="Times New Roman" w:hAnsi="Times New Roman"/>
          <w:bCs/>
          <w:sz w:val="22"/>
        </w:rPr>
      </w:pPr>
      <w:r w:rsidRPr="005C2E32">
        <w:rPr>
          <w:rFonts w:ascii="Times New Roman" w:hAnsi="Times New Roman"/>
          <w:bCs/>
          <w:sz w:val="22"/>
        </w:rPr>
        <w:t xml:space="preserve">Bidder </w:t>
      </w:r>
      <w:r w:rsidR="00864D56">
        <w:rPr>
          <w:rFonts w:ascii="Times New Roman" w:hAnsi="Times New Roman"/>
          <w:bCs/>
          <w:sz w:val="22"/>
        </w:rPr>
        <w:t xml:space="preserve">must provide </w:t>
      </w:r>
      <w:r w:rsidRPr="005C2E32">
        <w:rPr>
          <w:rFonts w:ascii="Times New Roman" w:hAnsi="Times New Roman"/>
          <w:bCs/>
          <w:sz w:val="22"/>
        </w:rPr>
        <w:t>point by point response to Exhibit 1</w:t>
      </w:r>
      <w:r w:rsidR="00864D56">
        <w:rPr>
          <w:rFonts w:ascii="Times New Roman" w:hAnsi="Times New Roman"/>
          <w:bCs/>
          <w:sz w:val="22"/>
        </w:rPr>
        <w:t xml:space="preserve"> – Standard </w:t>
      </w:r>
      <w:proofErr w:type="spellStart"/>
      <w:r w:rsidR="00864D56">
        <w:rPr>
          <w:rFonts w:ascii="Times New Roman" w:hAnsi="Times New Roman"/>
          <w:bCs/>
          <w:sz w:val="22"/>
        </w:rPr>
        <w:t>Livescan</w:t>
      </w:r>
      <w:proofErr w:type="spellEnd"/>
      <w:r w:rsidR="00864D56">
        <w:rPr>
          <w:rFonts w:ascii="Times New Roman" w:hAnsi="Times New Roman"/>
          <w:bCs/>
          <w:sz w:val="22"/>
        </w:rPr>
        <w:t xml:space="preserve"> Specification Document</w:t>
      </w:r>
      <w:r w:rsidRPr="005C2E32">
        <w:rPr>
          <w:rFonts w:ascii="Times New Roman" w:hAnsi="Times New Roman"/>
          <w:bCs/>
          <w:sz w:val="22"/>
        </w:rPr>
        <w:t>.</w:t>
      </w:r>
    </w:p>
    <w:p w14:paraId="51E90FF7" w14:textId="75165A28" w:rsidR="005C2E32" w:rsidRDefault="005C2E32" w:rsidP="005C2E32">
      <w:pPr>
        <w:pStyle w:val="ListParagraph"/>
        <w:spacing w:line="276" w:lineRule="auto"/>
        <w:ind w:left="3240"/>
        <w:jc w:val="both"/>
        <w:rPr>
          <w:rFonts w:ascii="Times New Roman" w:hAnsi="Times New Roman"/>
          <w:bCs/>
          <w:sz w:val="22"/>
        </w:rPr>
      </w:pPr>
    </w:p>
    <w:p w14:paraId="27CE6A86" w14:textId="34964E69" w:rsidR="00D61645" w:rsidRPr="005C2E32" w:rsidRDefault="00D61645" w:rsidP="00D61645">
      <w:pPr>
        <w:pStyle w:val="ListParagraph"/>
        <w:numPr>
          <w:ilvl w:val="8"/>
          <w:numId w:val="10"/>
        </w:numPr>
        <w:spacing w:line="276" w:lineRule="auto"/>
        <w:jc w:val="both"/>
        <w:rPr>
          <w:rFonts w:ascii="Times New Roman" w:hAnsi="Times New Roman"/>
          <w:bCs/>
          <w:sz w:val="22"/>
        </w:rPr>
      </w:pPr>
      <w:r w:rsidRPr="005C2E32">
        <w:rPr>
          <w:rFonts w:ascii="Times New Roman" w:hAnsi="Times New Roman"/>
          <w:bCs/>
          <w:sz w:val="22"/>
        </w:rPr>
        <w:t>Supplier History and Experience</w:t>
      </w:r>
    </w:p>
    <w:p w14:paraId="054AE7DE" w14:textId="22705EFF" w:rsidR="00D61645" w:rsidRDefault="00D61645" w:rsidP="00D61645">
      <w:pPr>
        <w:pStyle w:val="ListParagraph"/>
        <w:spacing w:line="276" w:lineRule="auto"/>
        <w:ind w:left="3240"/>
        <w:jc w:val="both"/>
        <w:rPr>
          <w:rFonts w:ascii="Times New Roman" w:hAnsi="Times New Roman"/>
          <w:b w:val="0"/>
          <w:sz w:val="22"/>
        </w:rPr>
      </w:pPr>
      <w:r w:rsidRPr="00D61645">
        <w:rPr>
          <w:rFonts w:ascii="Times New Roman" w:hAnsi="Times New Roman"/>
          <w:b w:val="0"/>
          <w:sz w:val="22"/>
        </w:rPr>
        <w:t>Suppliers Response should offer information to support its capability to provide the products and services requested in this solicitation.</w:t>
      </w:r>
    </w:p>
    <w:p w14:paraId="4BF91282" w14:textId="77777777" w:rsidR="005C2E32" w:rsidRPr="00D61645" w:rsidRDefault="005C2E32" w:rsidP="00D61645">
      <w:pPr>
        <w:pStyle w:val="ListParagraph"/>
        <w:spacing w:line="276" w:lineRule="auto"/>
        <w:ind w:left="3240"/>
        <w:jc w:val="both"/>
        <w:rPr>
          <w:rFonts w:ascii="Times New Roman" w:hAnsi="Times New Roman"/>
          <w:b w:val="0"/>
          <w:sz w:val="22"/>
        </w:rPr>
      </w:pPr>
    </w:p>
    <w:p w14:paraId="4F596C23" w14:textId="37DD8E87" w:rsidR="00D61645" w:rsidRPr="00D61645" w:rsidRDefault="00D61645" w:rsidP="00D61645">
      <w:pPr>
        <w:pStyle w:val="ListParagraph"/>
        <w:numPr>
          <w:ilvl w:val="8"/>
          <w:numId w:val="10"/>
        </w:numPr>
        <w:spacing w:line="276" w:lineRule="auto"/>
        <w:jc w:val="both"/>
        <w:rPr>
          <w:rFonts w:ascii="Times New Roman" w:hAnsi="Times New Roman"/>
          <w:bCs/>
          <w:sz w:val="22"/>
        </w:rPr>
      </w:pPr>
      <w:r w:rsidRPr="00D61645">
        <w:rPr>
          <w:rFonts w:ascii="Times New Roman" w:hAnsi="Times New Roman"/>
          <w:bCs/>
          <w:sz w:val="22"/>
        </w:rPr>
        <w:t>Supplier Certification</w:t>
      </w:r>
    </w:p>
    <w:p w14:paraId="49B1A4E3" w14:textId="551E4D8C" w:rsidR="00D61645" w:rsidRDefault="00D61645" w:rsidP="00D61645">
      <w:pPr>
        <w:pStyle w:val="ListParagraph"/>
        <w:spacing w:line="276" w:lineRule="auto"/>
        <w:ind w:left="3240"/>
        <w:jc w:val="both"/>
        <w:rPr>
          <w:rFonts w:ascii="Times New Roman" w:hAnsi="Times New Roman" w:cs="Times New Roman"/>
          <w:b w:val="0"/>
          <w:sz w:val="22"/>
          <w:szCs w:val="22"/>
        </w:rPr>
      </w:pPr>
      <w:r w:rsidRPr="00D61645">
        <w:rPr>
          <w:rFonts w:ascii="Times New Roman" w:hAnsi="Times New Roman"/>
          <w:b w:val="0"/>
          <w:sz w:val="22"/>
        </w:rPr>
        <w:t xml:space="preserve">Indicate if your company is currently certified by the Oklahoma State Bureau of </w:t>
      </w:r>
      <w:r w:rsidRPr="005C2E32">
        <w:rPr>
          <w:rFonts w:ascii="Times New Roman" w:hAnsi="Times New Roman"/>
          <w:b w:val="0"/>
          <w:sz w:val="22"/>
        </w:rPr>
        <w:t xml:space="preserve">Investigation (OSBI) as having a system that can successfully integrate with Oklahoma’s Automated Fingerprint Identification Systems (AFIS). A Bidder must complete successful certification testing prior to contract award at no cost to the state </w:t>
      </w:r>
      <w:r w:rsidRPr="005C2E32">
        <w:rPr>
          <w:rFonts w:ascii="Times New Roman" w:hAnsi="Times New Roman" w:cs="Times New Roman"/>
          <w:b w:val="0"/>
          <w:sz w:val="22"/>
          <w:szCs w:val="22"/>
        </w:rPr>
        <w:t>and must be completed within 30 days of award.</w:t>
      </w:r>
    </w:p>
    <w:p w14:paraId="0691CCF4" w14:textId="77777777" w:rsidR="005C2E32" w:rsidRPr="005C2E32" w:rsidRDefault="005C2E32" w:rsidP="00D61645">
      <w:pPr>
        <w:pStyle w:val="ListParagraph"/>
        <w:spacing w:line="276" w:lineRule="auto"/>
        <w:ind w:left="3240"/>
        <w:jc w:val="both"/>
        <w:rPr>
          <w:rFonts w:ascii="Times New Roman" w:hAnsi="Times New Roman" w:cs="Times New Roman"/>
          <w:b w:val="0"/>
          <w:sz w:val="22"/>
          <w:szCs w:val="22"/>
        </w:rPr>
      </w:pPr>
    </w:p>
    <w:p w14:paraId="1A292783" w14:textId="735B65EE" w:rsidR="00D61645" w:rsidRPr="005C2E32" w:rsidRDefault="00D61645" w:rsidP="00D61645">
      <w:pPr>
        <w:pStyle w:val="ListParagraph"/>
        <w:numPr>
          <w:ilvl w:val="8"/>
          <w:numId w:val="10"/>
        </w:numPr>
        <w:spacing w:line="276" w:lineRule="auto"/>
        <w:jc w:val="both"/>
        <w:rPr>
          <w:rFonts w:ascii="Times New Roman" w:hAnsi="Times New Roman" w:cs="Times New Roman"/>
          <w:bCs/>
          <w:sz w:val="22"/>
          <w:szCs w:val="22"/>
        </w:rPr>
      </w:pPr>
      <w:r w:rsidRPr="005C2E32">
        <w:rPr>
          <w:rFonts w:ascii="Times New Roman" w:hAnsi="Times New Roman" w:cs="Times New Roman"/>
          <w:bCs/>
          <w:sz w:val="22"/>
          <w:szCs w:val="22"/>
        </w:rPr>
        <w:t>Preferred Documentation</w:t>
      </w:r>
    </w:p>
    <w:p w14:paraId="146249FC" w14:textId="13CA9EC0" w:rsidR="00D61645" w:rsidRPr="005C2E32" w:rsidRDefault="005C2E32" w:rsidP="005C2E32">
      <w:pPr>
        <w:pStyle w:val="ListParagraph"/>
        <w:numPr>
          <w:ilvl w:val="0"/>
          <w:numId w:val="21"/>
        </w:numPr>
        <w:spacing w:line="276" w:lineRule="auto"/>
        <w:jc w:val="both"/>
        <w:rPr>
          <w:rFonts w:ascii="Times New Roman" w:hAnsi="Times New Roman" w:cs="Times New Roman"/>
          <w:b w:val="0"/>
          <w:bCs/>
          <w:sz w:val="22"/>
          <w:szCs w:val="22"/>
        </w:rPr>
      </w:pPr>
      <w:r w:rsidRPr="005C2E32">
        <w:rPr>
          <w:rFonts w:ascii="Times New Roman" w:hAnsi="Times New Roman" w:cs="Times New Roman"/>
          <w:b w:val="0"/>
          <w:bCs/>
          <w:sz w:val="22"/>
          <w:szCs w:val="22"/>
        </w:rPr>
        <w:t xml:space="preserve">A Service Level Agreement (SLA) outlines the minimum service that a customer may expect for services, </w:t>
      </w:r>
      <w:proofErr w:type="gramStart"/>
      <w:r w:rsidRPr="005C2E32">
        <w:rPr>
          <w:rFonts w:ascii="Times New Roman" w:hAnsi="Times New Roman" w:cs="Times New Roman"/>
          <w:b w:val="0"/>
          <w:bCs/>
          <w:sz w:val="22"/>
          <w:szCs w:val="22"/>
        </w:rPr>
        <w:t>warranties</w:t>
      </w:r>
      <w:proofErr w:type="gramEnd"/>
      <w:r w:rsidRPr="005C2E32">
        <w:rPr>
          <w:rFonts w:ascii="Times New Roman" w:hAnsi="Times New Roman" w:cs="Times New Roman"/>
          <w:b w:val="0"/>
          <w:bCs/>
          <w:sz w:val="22"/>
          <w:szCs w:val="22"/>
        </w:rPr>
        <w:t xml:space="preserve"> and support.  The SLA should include an example performance report and a matrix for service credits that relate to the Suppliers performance under the SLA.</w:t>
      </w:r>
    </w:p>
    <w:p w14:paraId="5F38F58E" w14:textId="47D6572C" w:rsidR="005C2E32" w:rsidRPr="005C2E32" w:rsidRDefault="005C2E32" w:rsidP="005C2E32">
      <w:pPr>
        <w:pStyle w:val="ListParagraph"/>
        <w:numPr>
          <w:ilvl w:val="0"/>
          <w:numId w:val="21"/>
        </w:numPr>
        <w:spacing w:line="276" w:lineRule="auto"/>
        <w:jc w:val="both"/>
        <w:rPr>
          <w:rFonts w:ascii="Times New Roman" w:hAnsi="Times New Roman" w:cs="Times New Roman"/>
          <w:b w:val="0"/>
          <w:bCs/>
          <w:sz w:val="22"/>
          <w:szCs w:val="22"/>
        </w:rPr>
      </w:pPr>
      <w:r w:rsidRPr="005C2E32">
        <w:rPr>
          <w:rFonts w:ascii="Times New Roman" w:hAnsi="Times New Roman" w:cs="Times New Roman"/>
          <w:b w:val="0"/>
          <w:bCs/>
          <w:sz w:val="22"/>
          <w:szCs w:val="22"/>
        </w:rPr>
        <w:t>Billing Information outlines what information is provided in billing and how it is delivered.</w:t>
      </w:r>
    </w:p>
    <w:p w14:paraId="04DAFBAB" w14:textId="2ECD2932" w:rsidR="005C2E32" w:rsidRPr="005C2E32" w:rsidRDefault="005C2E32" w:rsidP="005C2E32">
      <w:pPr>
        <w:pStyle w:val="ListParagraph"/>
        <w:numPr>
          <w:ilvl w:val="0"/>
          <w:numId w:val="21"/>
        </w:numPr>
        <w:spacing w:line="276" w:lineRule="auto"/>
        <w:jc w:val="both"/>
        <w:rPr>
          <w:rFonts w:ascii="Times New Roman" w:hAnsi="Times New Roman" w:cs="Times New Roman"/>
          <w:b w:val="0"/>
          <w:bCs/>
          <w:sz w:val="22"/>
          <w:szCs w:val="22"/>
        </w:rPr>
      </w:pPr>
      <w:r w:rsidRPr="005C2E32">
        <w:rPr>
          <w:rFonts w:ascii="Times New Roman" w:hAnsi="Times New Roman" w:cs="Times New Roman"/>
          <w:b w:val="0"/>
          <w:bCs/>
          <w:sz w:val="22"/>
          <w:szCs w:val="22"/>
        </w:rPr>
        <w:t>Documentation outlines how detailed documents of services that are provided to entities on an on-going basis to include services by location and account information can be obtained.</w:t>
      </w:r>
    </w:p>
    <w:p w14:paraId="0FB21F8F" w14:textId="66923EBB" w:rsidR="005C2E32" w:rsidRPr="005C2E32" w:rsidRDefault="005C2E32" w:rsidP="005C2E32">
      <w:pPr>
        <w:pStyle w:val="ListParagraph"/>
        <w:numPr>
          <w:ilvl w:val="0"/>
          <w:numId w:val="21"/>
        </w:numPr>
        <w:spacing w:line="276" w:lineRule="auto"/>
        <w:jc w:val="both"/>
        <w:rPr>
          <w:rFonts w:ascii="Times New Roman" w:hAnsi="Times New Roman" w:cs="Times New Roman"/>
          <w:b w:val="0"/>
          <w:bCs/>
          <w:sz w:val="22"/>
          <w:szCs w:val="22"/>
        </w:rPr>
      </w:pPr>
      <w:r w:rsidRPr="005C2E32">
        <w:rPr>
          <w:rFonts w:ascii="Times New Roman" w:hAnsi="Times New Roman" w:cs="Times New Roman"/>
          <w:b w:val="0"/>
          <w:bCs/>
          <w:sz w:val="22"/>
          <w:szCs w:val="22"/>
        </w:rPr>
        <w:t>Training outlines the general requirements for providing training for implementing and using the solution at the End-User level and at Administrative/Operational Personnel levels.</w:t>
      </w:r>
    </w:p>
    <w:p w14:paraId="137D7EBA" w14:textId="531C823F" w:rsidR="005C2E32" w:rsidRPr="005C2E32" w:rsidRDefault="005C2E32" w:rsidP="005C2E32">
      <w:pPr>
        <w:pStyle w:val="ListParagraph"/>
        <w:numPr>
          <w:ilvl w:val="0"/>
          <w:numId w:val="21"/>
        </w:numPr>
        <w:spacing w:line="276" w:lineRule="auto"/>
        <w:jc w:val="both"/>
        <w:rPr>
          <w:rFonts w:ascii="Times New Roman" w:hAnsi="Times New Roman" w:cs="Times New Roman"/>
          <w:b w:val="0"/>
          <w:bCs/>
          <w:color w:val="FF0000"/>
          <w:sz w:val="22"/>
          <w:szCs w:val="22"/>
        </w:rPr>
      </w:pPr>
      <w:r w:rsidRPr="005C2E32">
        <w:rPr>
          <w:rFonts w:ascii="Times New Roman" w:hAnsi="Times New Roman" w:cs="Times New Roman"/>
          <w:b w:val="0"/>
          <w:bCs/>
          <w:sz w:val="22"/>
          <w:szCs w:val="22"/>
        </w:rPr>
        <w:t>Account Team and Support Provisions outline the Suppliers capabilities of providing world class support and account service.</w:t>
      </w:r>
    </w:p>
    <w:p w14:paraId="6DE0C87E" w14:textId="77777777" w:rsidR="00D61645" w:rsidRPr="00326EDE" w:rsidRDefault="00D61645" w:rsidP="00D61645">
      <w:pPr>
        <w:pStyle w:val="ListParagraph"/>
        <w:spacing w:line="276" w:lineRule="auto"/>
        <w:ind w:left="2880"/>
        <w:jc w:val="both"/>
        <w:rPr>
          <w:rFonts w:ascii="Times New Roman" w:hAnsi="Times New Roman"/>
          <w:b w:val="0"/>
          <w:sz w:val="22"/>
        </w:rPr>
      </w:pPr>
    </w:p>
    <w:p w14:paraId="6D9D2BEA" w14:textId="7534E19F" w:rsidR="00B03A05" w:rsidRPr="00326EDE" w:rsidRDefault="001E02DD" w:rsidP="00B03A05">
      <w:pPr>
        <w:pStyle w:val="ListParagraph"/>
        <w:numPr>
          <w:ilvl w:val="2"/>
          <w:numId w:val="10"/>
        </w:numPr>
        <w:spacing w:line="276" w:lineRule="auto"/>
        <w:jc w:val="both"/>
        <w:rPr>
          <w:rFonts w:ascii="Times New Roman" w:hAnsi="Times New Roman"/>
          <w:b w:val="0"/>
          <w:sz w:val="22"/>
        </w:rPr>
      </w:pPr>
      <w:r w:rsidRPr="00326EDE">
        <w:rPr>
          <w:rFonts w:ascii="Times New Roman" w:hAnsi="Times New Roman" w:cs="Times New Roman"/>
          <w:b w:val="0"/>
          <w:sz w:val="22"/>
          <w:szCs w:val="22"/>
        </w:rPr>
        <w:t xml:space="preserve">As referenced in </w:t>
      </w:r>
      <w:r w:rsidR="000D59B8" w:rsidRPr="00326EDE">
        <w:rPr>
          <w:rFonts w:ascii="Times New Roman" w:hAnsi="Times New Roman" w:cs="Times New Roman"/>
          <w:b w:val="0"/>
          <w:sz w:val="22"/>
          <w:szCs w:val="22"/>
        </w:rPr>
        <w:t>sub</w:t>
      </w:r>
      <w:r w:rsidRPr="00326EDE">
        <w:rPr>
          <w:rFonts w:ascii="Times New Roman" w:hAnsi="Times New Roman" w:cs="Times New Roman"/>
          <w:b w:val="0"/>
          <w:sz w:val="22"/>
          <w:szCs w:val="22"/>
        </w:rPr>
        <w:t>section 8.2.H,</w:t>
      </w:r>
      <w:r w:rsidR="001D061B" w:rsidRPr="00326EDE">
        <w:rPr>
          <w:rFonts w:ascii="Times New Roman" w:hAnsi="Times New Roman" w:cs="Times New Roman"/>
          <w:b w:val="0"/>
          <w:sz w:val="22"/>
          <w:szCs w:val="22"/>
        </w:rPr>
        <w:t xml:space="preserve"> a VPAT; </w:t>
      </w:r>
      <w:r w:rsidRPr="00326EDE">
        <w:rPr>
          <w:rFonts w:ascii="Times New Roman" w:hAnsi="Times New Roman" w:cs="Times New Roman"/>
          <w:b w:val="0"/>
          <w:sz w:val="22"/>
          <w:szCs w:val="22"/>
        </w:rPr>
        <w:t>Security Certification</w:t>
      </w:r>
      <w:r w:rsidR="00B03A05" w:rsidRPr="00326EDE">
        <w:rPr>
          <w:rFonts w:ascii="Times New Roman" w:hAnsi="Times New Roman" w:cs="Times New Roman"/>
          <w:b w:val="0"/>
          <w:sz w:val="22"/>
          <w:szCs w:val="22"/>
        </w:rPr>
        <w:t xml:space="preserve"> and Accreditation Assessment; service level agreements and proposed first draft of Statement of Work</w:t>
      </w:r>
      <w:r w:rsidR="00326EDE" w:rsidRPr="00326EDE">
        <w:rPr>
          <w:rFonts w:ascii="Times New Roman" w:hAnsi="Times New Roman" w:cs="Times New Roman"/>
          <w:b w:val="0"/>
          <w:sz w:val="22"/>
          <w:szCs w:val="22"/>
        </w:rPr>
        <w:t xml:space="preserve"> </w:t>
      </w:r>
      <w:r w:rsidR="00B03A05" w:rsidRPr="00326EDE">
        <w:rPr>
          <w:rFonts w:ascii="Times New Roman" w:hAnsi="Times New Roman" w:cs="Times New Roman"/>
          <w:b w:val="0"/>
          <w:sz w:val="22"/>
          <w:szCs w:val="22"/>
        </w:rPr>
        <w:t>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82A4040" w14:textId="4B7EF83C" w:rsidR="00D333D4" w:rsidRPr="00326EDE" w:rsidRDefault="0030769D" w:rsidP="00326EDE">
      <w:pPr>
        <w:pStyle w:val="ListParagraph"/>
        <w:numPr>
          <w:ilvl w:val="2"/>
          <w:numId w:val="10"/>
        </w:numPr>
        <w:spacing w:line="276" w:lineRule="auto"/>
        <w:rPr>
          <w:rFonts w:ascii="Times New Roman" w:hAnsi="Times New Roman" w:cs="Times New Roman"/>
          <w:sz w:val="22"/>
          <w:szCs w:val="22"/>
        </w:rPr>
      </w:pPr>
      <w:r w:rsidRPr="00326EDE">
        <w:rPr>
          <w:rFonts w:ascii="Times New Roman" w:hAnsi="Times New Roman" w:cs="Times New Roman"/>
          <w:b w:val="0"/>
          <w:bCs/>
          <w:sz w:val="22"/>
          <w:szCs w:val="22"/>
        </w:rPr>
        <w:t xml:space="preserve">As referenced in subsection 8.2.I, pricing shall be proposed using the Exhibit </w:t>
      </w:r>
      <w:r w:rsidR="00326EDE" w:rsidRPr="00326EDE">
        <w:rPr>
          <w:rFonts w:ascii="Times New Roman" w:hAnsi="Times New Roman" w:cs="Times New Roman"/>
          <w:b w:val="0"/>
          <w:bCs/>
          <w:sz w:val="22"/>
          <w:szCs w:val="22"/>
        </w:rPr>
        <w:t>2 – Cost Template</w:t>
      </w:r>
      <w:r w:rsidRPr="00326EDE">
        <w:rPr>
          <w:rFonts w:ascii="Times New Roman" w:hAnsi="Times New Roman" w:cs="Times New Roman"/>
          <w:b w:val="0"/>
          <w:bCs/>
          <w:sz w:val="22"/>
          <w:szCs w:val="22"/>
        </w:rPr>
        <w:t>.</w:t>
      </w:r>
    </w:p>
    <w:p w14:paraId="14ADD1B5" w14:textId="77777777" w:rsidR="00326EDE" w:rsidRPr="00326EDE" w:rsidRDefault="00326EDE" w:rsidP="00326EDE">
      <w:pPr>
        <w:pStyle w:val="ListParagraph"/>
        <w:spacing w:line="276" w:lineRule="auto"/>
        <w:ind w:left="2880"/>
        <w:rPr>
          <w:rFonts w:ascii="Times New Roman" w:hAnsi="Times New Roman" w:cs="Times New Roman"/>
          <w:color w:val="FF0000"/>
          <w:sz w:val="22"/>
          <w:szCs w:val="22"/>
        </w:rPr>
      </w:pPr>
    </w:p>
    <w:p w14:paraId="201EAB55" w14:textId="6503F927" w:rsidR="00F9259C" w:rsidRPr="00326EDE" w:rsidRDefault="00342DC3" w:rsidP="00326EDE">
      <w:pPr>
        <w:pStyle w:val="ListParagraph"/>
        <w:numPr>
          <w:ilvl w:val="2"/>
          <w:numId w:val="10"/>
        </w:numPr>
        <w:rPr>
          <w:rFonts w:ascii="Times New Roman" w:hAnsi="Times New Roman" w:cs="Times New Roman"/>
          <w:b w:val="0"/>
          <w:sz w:val="22"/>
          <w:szCs w:val="22"/>
        </w:rPr>
      </w:pPr>
      <w:r w:rsidRPr="00326EDE">
        <w:rPr>
          <w:rFonts w:ascii="Times New Roman" w:hAnsi="Times New Roman" w:cs="Times New Roman"/>
          <w:b w:val="0"/>
          <w:sz w:val="22"/>
          <w:szCs w:val="22"/>
        </w:rPr>
        <w:t>As referenced in subsection 8.2.J</w:t>
      </w:r>
      <w:proofErr w:type="gramStart"/>
      <w:r w:rsidRPr="00326EDE">
        <w:rPr>
          <w:rFonts w:ascii="Times New Roman" w:hAnsi="Times New Roman" w:cs="Times New Roman"/>
          <w:b w:val="0"/>
          <w:sz w:val="22"/>
          <w:szCs w:val="22"/>
        </w:rPr>
        <w:t>,  value</w:t>
      </w:r>
      <w:proofErr w:type="gramEnd"/>
      <w:r w:rsidRPr="00326EDE">
        <w:rPr>
          <w:rFonts w:ascii="Times New Roman" w:hAnsi="Times New Roman" w:cs="Times New Roman"/>
          <w:b w:val="0"/>
          <w:sz w:val="22"/>
          <w:szCs w:val="22"/>
        </w:rPr>
        <w:t xml:space="preserve">-added </w:t>
      </w:r>
      <w:r w:rsidR="00CF5083" w:rsidRPr="00326EDE">
        <w:rPr>
          <w:rFonts w:ascii="Times New Roman" w:hAnsi="Times New Roman" w:cs="Times New Roman"/>
          <w:b w:val="0"/>
          <w:sz w:val="22"/>
          <w:szCs w:val="22"/>
        </w:rPr>
        <w:t xml:space="preserve">products and/or services </w:t>
      </w:r>
      <w:r w:rsidRPr="00326EDE">
        <w:rPr>
          <w:rFonts w:ascii="Times New Roman" w:hAnsi="Times New Roman" w:cs="Times New Roman"/>
          <w:b w:val="0"/>
          <w:sz w:val="22"/>
          <w:szCs w:val="22"/>
        </w:rPr>
        <w:t xml:space="preserve">within scope of the Acquisition may be included in </w:t>
      </w:r>
      <w:r w:rsidR="00CF5083" w:rsidRPr="00326EDE">
        <w:rPr>
          <w:rFonts w:ascii="Times New Roman" w:hAnsi="Times New Roman" w:cs="Times New Roman"/>
          <w:b w:val="0"/>
          <w:sz w:val="22"/>
          <w:szCs w:val="22"/>
        </w:rPr>
        <w:t>the</w:t>
      </w:r>
      <w:r w:rsidRPr="00326EDE">
        <w:rPr>
          <w:rFonts w:ascii="Times New Roman" w:hAnsi="Times New Roman" w:cs="Times New Roman"/>
          <w:b w:val="0"/>
          <w:sz w:val="22"/>
          <w:szCs w:val="22"/>
        </w:rPr>
        <w:t xml:space="preserve"> Bid.</w:t>
      </w:r>
    </w:p>
    <w:p w14:paraId="647A3491" w14:textId="77777777" w:rsidR="00326EDE" w:rsidRPr="00326EDE" w:rsidRDefault="00326EDE" w:rsidP="00326EDE">
      <w:pPr>
        <w:pStyle w:val="ListParagraph"/>
        <w:ind w:left="2880"/>
        <w:rPr>
          <w:rFonts w:ascii="Times New Roman" w:hAnsi="Times New Roman" w:cs="Times New Roman"/>
          <w:b w:val="0"/>
          <w:color w:val="FF0000"/>
          <w:sz w:val="22"/>
          <w:szCs w:val="22"/>
        </w:rPr>
      </w:pPr>
    </w:p>
    <w:p w14:paraId="225E22CA" w14:textId="27318664" w:rsidR="001E7883" w:rsidRPr="00326EDE" w:rsidRDefault="005512F6" w:rsidP="009A0E6B">
      <w:pPr>
        <w:pStyle w:val="ListParagraph"/>
        <w:numPr>
          <w:ilvl w:val="2"/>
          <w:numId w:val="10"/>
        </w:numPr>
        <w:rPr>
          <w:rFonts w:ascii="Times New Roman" w:hAnsi="Times New Roman" w:cs="Times New Roman"/>
          <w:b w:val="0"/>
          <w:sz w:val="22"/>
          <w:szCs w:val="22"/>
        </w:rPr>
      </w:pPr>
      <w:r w:rsidRPr="00326EDE">
        <w:rPr>
          <w:rFonts w:ascii="Times New Roman" w:hAnsi="Times New Roman" w:cs="Times New Roman"/>
          <w:b w:val="0"/>
          <w:sz w:val="22"/>
          <w:szCs w:val="22"/>
        </w:rPr>
        <w:t xml:space="preserve">As referenced in subsection 8.2.L, </w:t>
      </w:r>
      <w:r w:rsidR="001B64AA" w:rsidRPr="00326EDE">
        <w:rPr>
          <w:rFonts w:ascii="Times New Roman" w:hAnsi="Times New Roman" w:cs="Times New Roman"/>
          <w:b w:val="0"/>
          <w:sz w:val="22"/>
          <w:szCs w:val="22"/>
        </w:rPr>
        <w:t xml:space="preserve">three (3) </w:t>
      </w:r>
      <w:r w:rsidRPr="00326EDE">
        <w:rPr>
          <w:rFonts w:ascii="Times New Roman" w:hAnsi="Times New Roman" w:cs="Times New Roman"/>
          <w:b w:val="0"/>
          <w:sz w:val="22"/>
          <w:szCs w:val="22"/>
        </w:rPr>
        <w:t>b</w:t>
      </w:r>
      <w:r w:rsidR="001E7883" w:rsidRPr="00326EDE">
        <w:rPr>
          <w:rFonts w:ascii="Times New Roman" w:hAnsi="Times New Roman" w:cs="Times New Roman"/>
          <w:b w:val="0"/>
          <w:sz w:val="22"/>
          <w:szCs w:val="22"/>
        </w:rPr>
        <w:t xml:space="preserve">usiness references are required to establish that a Bidder has successful implementation experience. </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326EDE" w:rsidRDefault="005512F6" w:rsidP="009A0E6B">
      <w:pPr>
        <w:pStyle w:val="ListParagraph"/>
        <w:numPr>
          <w:ilvl w:val="2"/>
          <w:numId w:val="10"/>
        </w:numPr>
        <w:jc w:val="both"/>
        <w:rPr>
          <w:rFonts w:ascii="Times New Roman" w:hAnsi="Times New Roman" w:cs="Times New Roman"/>
          <w:b w:val="0"/>
          <w:sz w:val="22"/>
          <w:szCs w:val="22"/>
        </w:rPr>
      </w:pPr>
      <w:r w:rsidRPr="00326EDE">
        <w:rPr>
          <w:rFonts w:ascii="Times New Roman" w:hAnsi="Times New Roman" w:cs="Times New Roman"/>
          <w:b w:val="0"/>
          <w:sz w:val="22"/>
          <w:szCs w:val="22"/>
        </w:rPr>
        <w:t>As referenced in subsection 8.2.M, t</w:t>
      </w:r>
      <w:r w:rsidR="00F9259C" w:rsidRPr="00326EDE">
        <w:rPr>
          <w:rFonts w:ascii="Times New Roman" w:hAnsi="Times New Roman" w:cs="Times New Roman"/>
          <w:b w:val="0"/>
          <w:sz w:val="22"/>
          <w:szCs w:val="22"/>
        </w:rPr>
        <w:t>he following additional company information is required to be included in the Bid:</w:t>
      </w:r>
    </w:p>
    <w:p w14:paraId="2E2586E2" w14:textId="77777777" w:rsidR="00F9259C" w:rsidRPr="00326EDE"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326ED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Length of time the Bidder has been in business;</w:t>
      </w:r>
    </w:p>
    <w:p w14:paraId="5202B3E1" w14:textId="77777777" w:rsidR="00F9259C" w:rsidRPr="00326ED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lastRenderedPageBreak/>
        <w:t>A brief description of the company;</w:t>
      </w:r>
    </w:p>
    <w:p w14:paraId="4CBBA4DD" w14:textId="77777777" w:rsidR="00F9259C" w:rsidRPr="00326ED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Company size and organization;</w:t>
      </w:r>
    </w:p>
    <w:p w14:paraId="55B0A23A" w14:textId="617D0890" w:rsidR="00F9259C" w:rsidRPr="00326ED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 xml:space="preserve">The number of years the Bidder has been providing </w:t>
      </w:r>
      <w:r w:rsidR="00CF5083" w:rsidRPr="00326EDE">
        <w:rPr>
          <w:rFonts w:ascii="Times New Roman" w:hAnsi="Times New Roman" w:cs="Times New Roman"/>
          <w:b w:val="0"/>
          <w:sz w:val="22"/>
          <w:szCs w:val="22"/>
        </w:rPr>
        <w:t xml:space="preserve">products and/or services </w:t>
      </w:r>
      <w:r w:rsidRPr="00326EDE">
        <w:rPr>
          <w:rFonts w:ascii="Times New Roman" w:hAnsi="Times New Roman" w:cs="Times New Roman"/>
          <w:b w:val="0"/>
          <w:sz w:val="22"/>
          <w:szCs w:val="22"/>
        </w:rPr>
        <w:t>of the type requested;</w:t>
      </w:r>
    </w:p>
    <w:p w14:paraId="744C7325" w14:textId="14BE794C" w:rsidR="00F9259C" w:rsidRPr="00326ED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The core competency of the company ;</w:t>
      </w:r>
    </w:p>
    <w:p w14:paraId="3B69640B" w14:textId="77777777" w:rsidR="00F9259C" w:rsidRPr="00326EDE"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Number of employees allocated strictly for research;</w:t>
      </w:r>
    </w:p>
    <w:p w14:paraId="552FC2AD" w14:textId="77777777" w:rsidR="00F9259C" w:rsidRPr="00326ED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Number of employees allocated strictly for support;</w:t>
      </w:r>
    </w:p>
    <w:p w14:paraId="244C4808" w14:textId="22DC0EBF" w:rsidR="00F9259C" w:rsidRPr="00326ED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Number of clients</w:t>
      </w:r>
      <w:r w:rsidR="005F13B1" w:rsidRPr="00326EDE">
        <w:rPr>
          <w:rFonts w:ascii="Times New Roman" w:hAnsi="Times New Roman" w:cs="Times New Roman"/>
          <w:b w:val="0"/>
          <w:sz w:val="22"/>
          <w:szCs w:val="22"/>
        </w:rPr>
        <w:t>;</w:t>
      </w:r>
    </w:p>
    <w:p w14:paraId="1D7424F0" w14:textId="77777777" w:rsidR="00F9259C" w:rsidRPr="00326ED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 xml:space="preserve">Average client size (i.e., employee count); and </w:t>
      </w:r>
    </w:p>
    <w:p w14:paraId="0BB9D05A" w14:textId="35F9FB38" w:rsidR="00F9259C" w:rsidRPr="00326EDE"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Locations where the Bidder’s solution has been deployed.</w:t>
      </w: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326EDE" w:rsidRDefault="00907309" w:rsidP="009A0E6B">
      <w:pPr>
        <w:pStyle w:val="ListParagraph"/>
        <w:numPr>
          <w:ilvl w:val="2"/>
          <w:numId w:val="10"/>
        </w:numPr>
        <w:jc w:val="both"/>
        <w:rPr>
          <w:rFonts w:ascii="Times New Roman" w:hAnsi="Times New Roman" w:cs="Times New Roman"/>
          <w:b w:val="0"/>
          <w:sz w:val="22"/>
          <w:szCs w:val="22"/>
        </w:rPr>
      </w:pPr>
      <w:r w:rsidRPr="00326EDE">
        <w:rPr>
          <w:rFonts w:ascii="Times New Roman" w:hAnsi="Times New Roman" w:cs="Times New Roman"/>
          <w:b w:val="0"/>
          <w:sz w:val="22"/>
          <w:szCs w:val="22"/>
        </w:rPr>
        <w:t>As referenced in subsection 8.2.N, i</w:t>
      </w:r>
      <w:r w:rsidR="00F9259C" w:rsidRPr="00326EDE">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326EDE"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326EDE" w:rsidRDefault="00F9259C" w:rsidP="009A0E6B">
      <w:pPr>
        <w:pStyle w:val="ListParagraph"/>
        <w:numPr>
          <w:ilvl w:val="3"/>
          <w:numId w:val="10"/>
        </w:numPr>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Company history;</w:t>
      </w:r>
    </w:p>
    <w:p w14:paraId="0E6E6834" w14:textId="77777777" w:rsidR="00F9259C" w:rsidRPr="00326EDE" w:rsidRDefault="00F9259C" w:rsidP="009A0E6B">
      <w:pPr>
        <w:pStyle w:val="ListParagraph"/>
        <w:numPr>
          <w:ilvl w:val="3"/>
          <w:numId w:val="10"/>
        </w:numPr>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Relationship to Bidder;</w:t>
      </w:r>
    </w:p>
    <w:p w14:paraId="3CA03B81" w14:textId="77777777" w:rsidR="00F9259C" w:rsidRPr="00326EDE" w:rsidRDefault="00F9259C" w:rsidP="009A0E6B">
      <w:pPr>
        <w:pStyle w:val="ListParagraph"/>
        <w:numPr>
          <w:ilvl w:val="3"/>
          <w:numId w:val="10"/>
        </w:numPr>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Clients for which the two entities have worked together; and</w:t>
      </w:r>
    </w:p>
    <w:p w14:paraId="6A178892" w14:textId="31745D50" w:rsidR="00F9259C" w:rsidRPr="00326EDE" w:rsidRDefault="00F9259C" w:rsidP="009A0E6B">
      <w:pPr>
        <w:pStyle w:val="ListParagraph"/>
        <w:numPr>
          <w:ilvl w:val="3"/>
          <w:numId w:val="10"/>
        </w:numPr>
        <w:ind w:left="3240"/>
        <w:jc w:val="both"/>
        <w:rPr>
          <w:rFonts w:ascii="Times New Roman" w:hAnsi="Times New Roman" w:cs="Times New Roman"/>
          <w:b w:val="0"/>
          <w:sz w:val="22"/>
          <w:szCs w:val="22"/>
        </w:rPr>
      </w:pPr>
      <w:r w:rsidRPr="00326EDE">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 xml:space="preserve">the sole discretion of the </w:t>
      </w:r>
      <w:r w:rsidR="00A7752E" w:rsidRPr="005222B3">
        <w:rPr>
          <w:rFonts w:ascii="Times New Roman" w:hAnsi="Times New Roman" w:cs="Times New Roman"/>
        </w:rPr>
        <w:lastRenderedPageBreak/>
        <w:t>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 xml:space="preserve">SECTION OF THE BID PACKET WILL NOT BE CONSIDERED CONFIDENTIAL AND WILL BE SUBJECT TO DISCLOSURE WITHOUT FURTHER REVIEW.  THE STATE HAS NO RESPONSIBILITY TO INDEPENDENTLY </w:t>
      </w:r>
      <w:r w:rsidR="000D2B6A" w:rsidRPr="0029381F">
        <w:rPr>
          <w:rFonts w:ascii="Times New Roman" w:hAnsi="Times New Roman" w:cs="Times New Roman"/>
          <w:b/>
        </w:rPr>
        <w:lastRenderedPageBreak/>
        <w:t>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9"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 xml:space="preserve">If a Bid includes an offer of value-added products and/or services, such offer shall be inserted in this section and include associated pricing and any other information relevant </w:t>
      </w:r>
      <w:r>
        <w:rPr>
          <w:rFonts w:ascii="Times New Roman" w:hAnsi="Times New Roman" w:cs="Times New Roman"/>
        </w:rPr>
        <w:lastRenderedPageBreak/>
        <w:t>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0"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1"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3B1C5D0E"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3B132A">
        <w:rPr>
          <w:rFonts w:ascii="Times New Roman" w:hAnsi="Times New Roman" w:cs="Times New Roman"/>
          <w:b/>
          <w:color w:val="000000"/>
          <w:sz w:val="24"/>
          <w:szCs w:val="24"/>
        </w:rPr>
        <w:t>0900000542</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D45AEB8" w:rsidR="000C47ED" w:rsidRPr="00BC76EA" w:rsidRDefault="000C47ED" w:rsidP="00595D52">
      <w:pPr>
        <w:pStyle w:val="PlainText"/>
      </w:pPr>
    </w:p>
    <w:sectPr w:rsidR="000C47ED" w:rsidRPr="00BC76EA" w:rsidSect="00351A87">
      <w:footerReference w:type="default" r:id="rId12"/>
      <w:headerReference w:type="first" r:id="rId13"/>
      <w:footerReference w:type="first" r:id="rId1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4F09C0DB" w:rsidR="00052F9E" w:rsidRDefault="004221FA">
    <w:pPr>
      <w:pStyle w:val="Footer"/>
    </w:pPr>
    <w:r>
      <w:t>10/27/2021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53B3" w14:textId="3B2033F0" w:rsidR="0009456C" w:rsidRDefault="009B4292">
    <w:pPr>
      <w:pStyle w:val="Footer"/>
    </w:pPr>
    <w:r>
      <w:rPr>
        <w:rFonts w:ascii="Times New Roman" w:hAnsi="Times New Roman" w:cs="Times New Roman"/>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450609"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450609">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450609">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429F"/>
    <w:multiLevelType w:val="hybridMultilevel"/>
    <w:tmpl w:val="BB24E678"/>
    <w:lvl w:ilvl="0" w:tplc="1AC667B2">
      <w:start w:val="1"/>
      <w:numFmt w:val="lowerLetter"/>
      <w:lvlText w:val="%1."/>
      <w:lvlJc w:val="left"/>
      <w:pPr>
        <w:ind w:left="3960" w:hanging="360"/>
      </w:pPr>
      <w:rPr>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EA856D4"/>
    <w:multiLevelType w:val="multilevel"/>
    <w:tmpl w:val="F3CEA54C"/>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color w:val="auto"/>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7"/>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4"/>
  </w:num>
  <w:num w:numId="11">
    <w:abstractNumId w:val="15"/>
  </w:num>
  <w:num w:numId="12">
    <w:abstractNumId w:val="18"/>
  </w:num>
  <w:num w:numId="13">
    <w:abstractNumId w:val="5"/>
  </w:num>
  <w:num w:numId="14">
    <w:abstractNumId w:val="14"/>
  </w:num>
  <w:num w:numId="15">
    <w:abstractNumId w:val="19"/>
  </w:num>
  <w:num w:numId="16">
    <w:abstractNumId w:val="10"/>
  </w:num>
  <w:num w:numId="17">
    <w:abstractNumId w:val="2"/>
  </w:num>
  <w:num w:numId="18">
    <w:abstractNumId w:val="16"/>
  </w:num>
  <w:num w:numId="19">
    <w:abstractNumId w:val="9"/>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26EDE"/>
    <w:rsid w:val="0033028A"/>
    <w:rsid w:val="00332DFE"/>
    <w:rsid w:val="0033452B"/>
    <w:rsid w:val="0034113D"/>
    <w:rsid w:val="00342DC3"/>
    <w:rsid w:val="00344E99"/>
    <w:rsid w:val="003462DB"/>
    <w:rsid w:val="003504F8"/>
    <w:rsid w:val="00350CEF"/>
    <w:rsid w:val="00351A87"/>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132A"/>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21FA"/>
    <w:rsid w:val="00425849"/>
    <w:rsid w:val="0042703C"/>
    <w:rsid w:val="00430E68"/>
    <w:rsid w:val="00432D82"/>
    <w:rsid w:val="004338E5"/>
    <w:rsid w:val="0043418F"/>
    <w:rsid w:val="0043512C"/>
    <w:rsid w:val="0043535E"/>
    <w:rsid w:val="004402B3"/>
    <w:rsid w:val="004414E5"/>
    <w:rsid w:val="0044269F"/>
    <w:rsid w:val="00444C2C"/>
    <w:rsid w:val="00450609"/>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2889"/>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25F4"/>
    <w:rsid w:val="005C2E32"/>
    <w:rsid w:val="005C489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2644"/>
    <w:rsid w:val="00643983"/>
    <w:rsid w:val="00646002"/>
    <w:rsid w:val="0064664D"/>
    <w:rsid w:val="006468E3"/>
    <w:rsid w:val="006612E5"/>
    <w:rsid w:val="006648A1"/>
    <w:rsid w:val="00664F76"/>
    <w:rsid w:val="00673234"/>
    <w:rsid w:val="00673E0F"/>
    <w:rsid w:val="006778C7"/>
    <w:rsid w:val="00677ED6"/>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2C79"/>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64D56"/>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227D"/>
    <w:rsid w:val="008C38E5"/>
    <w:rsid w:val="008E0178"/>
    <w:rsid w:val="008E2ACD"/>
    <w:rsid w:val="008F0996"/>
    <w:rsid w:val="008F11EE"/>
    <w:rsid w:val="008F1D31"/>
    <w:rsid w:val="008F3ACC"/>
    <w:rsid w:val="008F5E4D"/>
    <w:rsid w:val="008F74CB"/>
    <w:rsid w:val="00902661"/>
    <w:rsid w:val="00902928"/>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4292"/>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51D96"/>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4215"/>
    <w:rsid w:val="00B77C22"/>
    <w:rsid w:val="00B828A2"/>
    <w:rsid w:val="00B82EA5"/>
    <w:rsid w:val="00B84E57"/>
    <w:rsid w:val="00B86F9C"/>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1562"/>
    <w:rsid w:val="00D22180"/>
    <w:rsid w:val="00D23EEB"/>
    <w:rsid w:val="00D304B5"/>
    <w:rsid w:val="00D3248D"/>
    <w:rsid w:val="00D32EA5"/>
    <w:rsid w:val="00D333D4"/>
    <w:rsid w:val="00D33A52"/>
    <w:rsid w:val="00D350FC"/>
    <w:rsid w:val="00D421C0"/>
    <w:rsid w:val="00D473F4"/>
    <w:rsid w:val="00D52AC3"/>
    <w:rsid w:val="00D57A0B"/>
    <w:rsid w:val="00D6028B"/>
    <w:rsid w:val="00D61645"/>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48E1"/>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241B5"/>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42B8"/>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y.newton@omes.ok.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ervices/purchasing/vendor-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ESCPeBID@omes.ok.gov" TargetMode="External"/><Relationship Id="rId4" Type="http://schemas.openxmlformats.org/officeDocument/2006/relationships/settings" Target="settings.xml"/><Relationship Id="rId9" Type="http://schemas.openxmlformats.org/officeDocument/2006/relationships/hyperlink" Target="https://omes.ok.gov/sites/g/files/gmc316/f/SecurityCertification-R_0.xls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5D72-CA69-4D95-9D7E-8E811803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5250</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Joseph Farani</cp:lastModifiedBy>
  <cp:revision>5</cp:revision>
  <cp:lastPrinted>2022-05-09T17:23:00Z</cp:lastPrinted>
  <dcterms:created xsi:type="dcterms:W3CDTF">2022-05-10T21:05:00Z</dcterms:created>
  <dcterms:modified xsi:type="dcterms:W3CDTF">2022-05-11T00:43:00Z</dcterms:modified>
</cp:coreProperties>
</file>