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C020" w14:textId="4A087451" w:rsidR="004F5689" w:rsidRDefault="006F1B4C" w:rsidP="008D1A49">
      <w:pPr>
        <w:jc w:val="center"/>
        <w:rPr>
          <w:sz w:val="32"/>
          <w:szCs w:val="32"/>
        </w:rPr>
      </w:pPr>
      <w:r w:rsidRPr="007232FB">
        <w:rPr>
          <w:sz w:val="32"/>
          <w:szCs w:val="32"/>
        </w:rPr>
        <w:t xml:space="preserve">Exhibit </w:t>
      </w:r>
      <w:r w:rsidR="007232FB" w:rsidRPr="007232FB">
        <w:rPr>
          <w:sz w:val="32"/>
          <w:szCs w:val="32"/>
        </w:rPr>
        <w:t xml:space="preserve">2 </w:t>
      </w:r>
      <w:r w:rsidRPr="007232FB">
        <w:rPr>
          <w:sz w:val="32"/>
          <w:szCs w:val="32"/>
        </w:rPr>
        <w:t>– Cost/Response Template</w:t>
      </w:r>
    </w:p>
    <w:p w14:paraId="416314AD" w14:textId="384D4657" w:rsidR="001F3FC9" w:rsidRPr="001F3FC9" w:rsidRDefault="001F3FC9" w:rsidP="008D1A49">
      <w:pPr>
        <w:jc w:val="center"/>
        <w:rPr>
          <w:rFonts w:ascii="Times New Roman" w:hAnsi="Times New Roman" w:cs="Times New Roman"/>
          <w:b w:val="0"/>
          <w:bCs/>
          <w:sz w:val="32"/>
          <w:szCs w:val="32"/>
        </w:rPr>
      </w:pPr>
      <w:r w:rsidRPr="001F3FC9">
        <w:rPr>
          <w:rFonts w:ascii="Times New Roman" w:hAnsi="Times New Roman" w:cs="Times New Roman"/>
          <w:b w:val="0"/>
          <w:bCs/>
          <w:sz w:val="32"/>
          <w:szCs w:val="32"/>
        </w:rPr>
        <w:t>RFP#0900000514</w:t>
      </w:r>
    </w:p>
    <w:p w14:paraId="178EC023" w14:textId="77777777" w:rsidR="004F5689" w:rsidRDefault="004F5689" w:rsidP="004F5689">
      <w:pPr>
        <w:jc w:val="center"/>
      </w:pPr>
    </w:p>
    <w:p w14:paraId="178EC024" w14:textId="77777777" w:rsidR="004F5689" w:rsidRDefault="004F5689" w:rsidP="004F5689">
      <w:pPr>
        <w:jc w:val="center"/>
      </w:pPr>
      <w:r>
        <w:t>Primary Legal</w:t>
      </w:r>
    </w:p>
    <w:p w14:paraId="178EC025" w14:textId="77777777" w:rsidR="004F5689" w:rsidRDefault="004F5689" w:rsidP="004F5689">
      <w:pPr>
        <w:jc w:val="center"/>
      </w:pPr>
    </w:p>
    <w:p w14:paraId="178EC026" w14:textId="77777777" w:rsidR="004F5689" w:rsidRDefault="004F5689" w:rsidP="004F5689">
      <w:r>
        <w:t xml:space="preserve">1. </w:t>
      </w:r>
      <w:r w:rsidRPr="00C321F3">
        <w:t>Primary Legal</w:t>
      </w:r>
      <w:r>
        <w:t xml:space="preserve">- Unlimited access for all employees of the agency </w:t>
      </w:r>
    </w:p>
    <w:p w14:paraId="178EC027" w14:textId="77777777" w:rsidR="004F5689" w:rsidRDefault="004F5689" w:rsidP="004F5689"/>
    <w:tbl>
      <w:tblPr>
        <w:tblW w:w="973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54"/>
        <w:gridCol w:w="1656"/>
        <w:gridCol w:w="1656"/>
        <w:gridCol w:w="1656"/>
        <w:gridCol w:w="1656"/>
      </w:tblGrid>
      <w:tr w:rsidR="004F5689" w14:paraId="178EC034" w14:textId="77777777" w:rsidTr="00A56438">
        <w:trPr>
          <w:trHeight w:val="554"/>
        </w:trPr>
        <w:tc>
          <w:tcPr>
            <w:tcW w:w="1260" w:type="dxa"/>
          </w:tcPr>
          <w:p w14:paraId="178EC028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Number of</w:t>
            </w:r>
          </w:p>
          <w:p w14:paraId="178EC029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Users</w:t>
            </w:r>
          </w:p>
        </w:tc>
        <w:tc>
          <w:tcPr>
            <w:tcW w:w="1854" w:type="dxa"/>
          </w:tcPr>
          <w:p w14:paraId="178EC02A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1</w:t>
            </w:r>
          </w:p>
          <w:p w14:paraId="178EC02B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  <w:tc>
          <w:tcPr>
            <w:tcW w:w="1656" w:type="dxa"/>
          </w:tcPr>
          <w:p w14:paraId="178EC02C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2</w:t>
            </w:r>
          </w:p>
          <w:p w14:paraId="178EC02D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  <w:tc>
          <w:tcPr>
            <w:tcW w:w="1656" w:type="dxa"/>
          </w:tcPr>
          <w:p w14:paraId="178EC02E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3</w:t>
            </w:r>
          </w:p>
          <w:p w14:paraId="178EC02F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 xml:space="preserve">Monthly Charge per User Rate </w:t>
            </w:r>
          </w:p>
        </w:tc>
        <w:tc>
          <w:tcPr>
            <w:tcW w:w="1656" w:type="dxa"/>
          </w:tcPr>
          <w:p w14:paraId="178EC030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4</w:t>
            </w:r>
          </w:p>
          <w:p w14:paraId="178EC031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  <w:tc>
          <w:tcPr>
            <w:tcW w:w="1656" w:type="dxa"/>
          </w:tcPr>
          <w:p w14:paraId="178EC032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5</w:t>
            </w:r>
          </w:p>
          <w:p w14:paraId="178EC033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</w:tr>
      <w:tr w:rsidR="004F5689" w14:paraId="178EC03B" w14:textId="77777777" w:rsidTr="00A56438">
        <w:trPr>
          <w:trHeight w:val="242"/>
        </w:trPr>
        <w:tc>
          <w:tcPr>
            <w:tcW w:w="1260" w:type="dxa"/>
          </w:tcPr>
          <w:p w14:paraId="178EC035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54" w:type="dxa"/>
          </w:tcPr>
          <w:p w14:paraId="178EC036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37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38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39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3A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  <w:tr w:rsidR="004F5689" w14:paraId="178EC042" w14:textId="77777777" w:rsidTr="00A56438">
        <w:trPr>
          <w:trHeight w:val="233"/>
        </w:trPr>
        <w:tc>
          <w:tcPr>
            <w:tcW w:w="1260" w:type="dxa"/>
          </w:tcPr>
          <w:p w14:paraId="178EC03C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54" w:type="dxa"/>
          </w:tcPr>
          <w:p w14:paraId="178EC03D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3E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3F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40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41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  <w:tr w:rsidR="004F5689" w14:paraId="178EC049" w14:textId="77777777" w:rsidTr="00A56438">
        <w:trPr>
          <w:trHeight w:val="233"/>
        </w:trPr>
        <w:tc>
          <w:tcPr>
            <w:tcW w:w="1260" w:type="dxa"/>
          </w:tcPr>
          <w:p w14:paraId="178EC043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54" w:type="dxa"/>
          </w:tcPr>
          <w:p w14:paraId="178EC044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45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46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47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48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  <w:tr w:rsidR="004F5689" w14:paraId="178EC050" w14:textId="77777777" w:rsidTr="00A56438">
        <w:trPr>
          <w:trHeight w:val="70"/>
        </w:trPr>
        <w:tc>
          <w:tcPr>
            <w:tcW w:w="1260" w:type="dxa"/>
          </w:tcPr>
          <w:p w14:paraId="178EC04A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54" w:type="dxa"/>
          </w:tcPr>
          <w:p w14:paraId="178EC04B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4C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4D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4E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4F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</w:tbl>
    <w:p w14:paraId="178EC051" w14:textId="77777777" w:rsidR="004F5689" w:rsidRDefault="004F5689" w:rsidP="004F5689">
      <w:pPr>
        <w:jc w:val="center"/>
      </w:pPr>
    </w:p>
    <w:p w14:paraId="178EC052" w14:textId="77777777" w:rsidR="004F5689" w:rsidRDefault="004F5689" w:rsidP="004F5689">
      <w:pPr>
        <w:ind w:left="90"/>
      </w:pPr>
      <w:r>
        <w:t>2. List databases, features and services included in the monthly Charge per User (Included Charges)</w:t>
      </w:r>
    </w:p>
    <w:p w14:paraId="178EC053" w14:textId="77777777" w:rsidR="004F5689" w:rsidRDefault="004F5689" w:rsidP="004F5689">
      <w:pPr>
        <w:ind w:left="90"/>
      </w:pPr>
    </w:p>
    <w:p w14:paraId="178EC054" w14:textId="77777777" w:rsidR="004F5689" w:rsidRDefault="004F5689" w:rsidP="004F5689">
      <w:pPr>
        <w:ind w:left="90"/>
      </w:pPr>
    </w:p>
    <w:p w14:paraId="178EC055" w14:textId="77777777" w:rsidR="004F5689" w:rsidRDefault="004F5689" w:rsidP="004F5689">
      <w:pPr>
        <w:ind w:left="90"/>
      </w:pPr>
    </w:p>
    <w:p w14:paraId="178EC056" w14:textId="77777777" w:rsidR="004F5689" w:rsidRDefault="004F5689" w:rsidP="004F5689">
      <w:pPr>
        <w:ind w:left="90"/>
      </w:pPr>
    </w:p>
    <w:p w14:paraId="178EC057" w14:textId="77777777" w:rsidR="004F5689" w:rsidRDefault="004F5689" w:rsidP="004F5689">
      <w:pPr>
        <w:ind w:left="90"/>
      </w:pPr>
    </w:p>
    <w:p w14:paraId="178EC058" w14:textId="77777777" w:rsidR="004F5689" w:rsidRDefault="004F5689" w:rsidP="004F5689">
      <w:pPr>
        <w:ind w:left="90"/>
      </w:pPr>
    </w:p>
    <w:p w14:paraId="178EC059" w14:textId="77777777" w:rsidR="004F5689" w:rsidRDefault="004F5689" w:rsidP="004F5689">
      <w:pPr>
        <w:ind w:left="90"/>
      </w:pPr>
    </w:p>
    <w:p w14:paraId="178EC05A" w14:textId="77777777" w:rsidR="004F5689" w:rsidRDefault="004F5689" w:rsidP="004F5689">
      <w:pPr>
        <w:ind w:left="90"/>
      </w:pPr>
      <w:r>
        <w:t>3. List databases, features and services excluded from the Monthly Charge per User (Excluded Charges)</w:t>
      </w:r>
    </w:p>
    <w:p w14:paraId="178EC05B" w14:textId="77777777" w:rsidR="004F5689" w:rsidRDefault="004F5689" w:rsidP="004F5689">
      <w:pPr>
        <w:ind w:left="90"/>
      </w:pPr>
    </w:p>
    <w:p w14:paraId="178EC05C" w14:textId="77777777" w:rsidR="004F5689" w:rsidRDefault="004F5689" w:rsidP="004F5689">
      <w:pPr>
        <w:ind w:left="90"/>
      </w:pPr>
    </w:p>
    <w:p w14:paraId="178EC05D" w14:textId="77777777" w:rsidR="004F5689" w:rsidRDefault="004F5689" w:rsidP="004F5689">
      <w:pPr>
        <w:ind w:left="90"/>
      </w:pPr>
    </w:p>
    <w:p w14:paraId="178EC05E" w14:textId="77777777" w:rsidR="004F5689" w:rsidRDefault="004F5689" w:rsidP="004F5689">
      <w:pPr>
        <w:ind w:left="90"/>
      </w:pPr>
    </w:p>
    <w:p w14:paraId="178EC05F" w14:textId="77777777" w:rsidR="004F5689" w:rsidRDefault="004F5689" w:rsidP="004F5689">
      <w:pPr>
        <w:ind w:left="90"/>
      </w:pPr>
    </w:p>
    <w:p w14:paraId="178EC060" w14:textId="77777777" w:rsidR="004F5689" w:rsidRDefault="004F5689" w:rsidP="004F5689">
      <w:pPr>
        <w:ind w:left="90"/>
      </w:pPr>
    </w:p>
    <w:p w14:paraId="30A6D237" w14:textId="77777777" w:rsidR="00FD4C2E" w:rsidRDefault="004F5689" w:rsidP="004F5689">
      <w:pPr>
        <w:ind w:left="90"/>
      </w:pPr>
      <w:r>
        <w:t xml:space="preserve">4. Libraries that may be added to the Monthly Charge per User.   </w:t>
      </w:r>
    </w:p>
    <w:p w14:paraId="1C029573" w14:textId="77777777" w:rsidR="00FD4C2E" w:rsidRDefault="004F5689" w:rsidP="004F5689">
      <w:pPr>
        <w:ind w:left="90"/>
      </w:pPr>
      <w:r>
        <w:t xml:space="preserve">Supplier shall indicate if each established password is required to subscribe to the Monthly Charge per User prior purchasing add-on libraries. </w:t>
      </w:r>
    </w:p>
    <w:p w14:paraId="178EC061" w14:textId="0ADB596E" w:rsidR="004F5689" w:rsidRDefault="004F5689" w:rsidP="004F5689">
      <w:pPr>
        <w:ind w:left="90"/>
      </w:pPr>
      <w:r>
        <w:t>Monthly charge shall be a Flat Monthly Rate.</w:t>
      </w:r>
    </w:p>
    <w:p w14:paraId="178EC062" w14:textId="77777777" w:rsidR="004F5689" w:rsidRDefault="004F5689" w:rsidP="004F5689">
      <w:pPr>
        <w:ind w:left="90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2488"/>
        <w:gridCol w:w="2298"/>
      </w:tblGrid>
      <w:tr w:rsidR="004F5689" w14:paraId="178EC066" w14:textId="77777777" w:rsidTr="00A56438">
        <w:trPr>
          <w:trHeight w:val="760"/>
        </w:trPr>
        <w:tc>
          <w:tcPr>
            <w:tcW w:w="3230" w:type="dxa"/>
          </w:tcPr>
          <w:p w14:paraId="178EC063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Add-on Libraries</w:t>
            </w:r>
          </w:p>
        </w:tc>
        <w:tc>
          <w:tcPr>
            <w:tcW w:w="2488" w:type="dxa"/>
          </w:tcPr>
          <w:p w14:paraId="178EC064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</w:t>
            </w:r>
          </w:p>
        </w:tc>
        <w:tc>
          <w:tcPr>
            <w:tcW w:w="2298" w:type="dxa"/>
          </w:tcPr>
          <w:p w14:paraId="178EC065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Password required to subscribe to Monthly Charge per User Y/N</w:t>
            </w:r>
          </w:p>
        </w:tc>
      </w:tr>
      <w:tr w:rsidR="004F5689" w14:paraId="178EC06A" w14:textId="77777777" w:rsidTr="00A56438">
        <w:trPr>
          <w:trHeight w:val="247"/>
        </w:trPr>
        <w:tc>
          <w:tcPr>
            <w:tcW w:w="3230" w:type="dxa"/>
          </w:tcPr>
          <w:p w14:paraId="178EC067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American Jurisprudence</w:t>
            </w:r>
          </w:p>
        </w:tc>
        <w:tc>
          <w:tcPr>
            <w:tcW w:w="2488" w:type="dxa"/>
          </w:tcPr>
          <w:p w14:paraId="178EC068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98" w:type="dxa"/>
          </w:tcPr>
          <w:p w14:paraId="178EC069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06E" w14:textId="77777777" w:rsidTr="00A56438">
        <w:trPr>
          <w:trHeight w:val="247"/>
        </w:trPr>
        <w:tc>
          <w:tcPr>
            <w:tcW w:w="3230" w:type="dxa"/>
          </w:tcPr>
          <w:p w14:paraId="178EC06B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American Law Reports</w:t>
            </w:r>
          </w:p>
        </w:tc>
        <w:tc>
          <w:tcPr>
            <w:tcW w:w="2488" w:type="dxa"/>
          </w:tcPr>
          <w:p w14:paraId="178EC06C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98" w:type="dxa"/>
          </w:tcPr>
          <w:p w14:paraId="178EC06D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072" w14:textId="77777777" w:rsidTr="00A56438">
        <w:trPr>
          <w:trHeight w:val="266"/>
        </w:trPr>
        <w:tc>
          <w:tcPr>
            <w:tcW w:w="3230" w:type="dxa"/>
          </w:tcPr>
          <w:p w14:paraId="178EC06F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 xml:space="preserve">Litigation Library </w:t>
            </w:r>
          </w:p>
        </w:tc>
        <w:tc>
          <w:tcPr>
            <w:tcW w:w="2488" w:type="dxa"/>
          </w:tcPr>
          <w:p w14:paraId="178EC070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98" w:type="dxa"/>
          </w:tcPr>
          <w:p w14:paraId="178EC071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076" w14:textId="77777777" w:rsidTr="00A56438">
        <w:trPr>
          <w:trHeight w:val="247"/>
        </w:trPr>
        <w:tc>
          <w:tcPr>
            <w:tcW w:w="3230" w:type="dxa"/>
          </w:tcPr>
          <w:p w14:paraId="178EC073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Municipal Core Library</w:t>
            </w:r>
          </w:p>
        </w:tc>
        <w:tc>
          <w:tcPr>
            <w:tcW w:w="2488" w:type="dxa"/>
          </w:tcPr>
          <w:p w14:paraId="178EC074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98" w:type="dxa"/>
          </w:tcPr>
          <w:p w14:paraId="178EC075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07A" w14:textId="77777777" w:rsidTr="00A56438">
        <w:trPr>
          <w:trHeight w:val="247"/>
        </w:trPr>
        <w:tc>
          <w:tcPr>
            <w:tcW w:w="3230" w:type="dxa"/>
          </w:tcPr>
          <w:p w14:paraId="178EC077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 xml:space="preserve">Newsroom </w:t>
            </w:r>
          </w:p>
        </w:tc>
        <w:tc>
          <w:tcPr>
            <w:tcW w:w="2488" w:type="dxa"/>
          </w:tcPr>
          <w:p w14:paraId="178EC078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98" w:type="dxa"/>
          </w:tcPr>
          <w:p w14:paraId="178EC079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07E" w14:textId="77777777" w:rsidTr="00A56438">
        <w:trPr>
          <w:trHeight w:val="247"/>
        </w:trPr>
        <w:tc>
          <w:tcPr>
            <w:tcW w:w="3230" w:type="dxa"/>
          </w:tcPr>
          <w:p w14:paraId="178EC07B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Oklahoma Analytical Library</w:t>
            </w:r>
          </w:p>
        </w:tc>
        <w:tc>
          <w:tcPr>
            <w:tcW w:w="2488" w:type="dxa"/>
          </w:tcPr>
          <w:p w14:paraId="178EC07C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98" w:type="dxa"/>
          </w:tcPr>
          <w:p w14:paraId="178EC07D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082" w14:textId="77777777" w:rsidTr="00A56438">
        <w:trPr>
          <w:trHeight w:val="266"/>
        </w:trPr>
        <w:tc>
          <w:tcPr>
            <w:tcW w:w="3230" w:type="dxa"/>
          </w:tcPr>
          <w:p w14:paraId="178EC07F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Public Records</w:t>
            </w:r>
          </w:p>
        </w:tc>
        <w:tc>
          <w:tcPr>
            <w:tcW w:w="2488" w:type="dxa"/>
          </w:tcPr>
          <w:p w14:paraId="178EC080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98" w:type="dxa"/>
          </w:tcPr>
          <w:p w14:paraId="178EC081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</w:tbl>
    <w:p w14:paraId="178EC083" w14:textId="77777777" w:rsidR="004F5689" w:rsidRDefault="004F5689" w:rsidP="004F5689">
      <w:pPr>
        <w:ind w:left="90"/>
      </w:pPr>
    </w:p>
    <w:p w14:paraId="178EC093" w14:textId="77777777" w:rsidR="004F5689" w:rsidRDefault="004F5689" w:rsidP="004F5689">
      <w:pPr>
        <w:ind w:left="90"/>
      </w:pPr>
    </w:p>
    <w:p w14:paraId="178EC094" w14:textId="77777777" w:rsidR="004F5689" w:rsidRDefault="004F5689" w:rsidP="004F5689">
      <w:pPr>
        <w:ind w:left="90"/>
      </w:pPr>
    </w:p>
    <w:p w14:paraId="178EC095" w14:textId="77777777" w:rsidR="004F5689" w:rsidRDefault="004F5689" w:rsidP="004F5689">
      <w:pPr>
        <w:ind w:left="90"/>
      </w:pPr>
    </w:p>
    <w:p w14:paraId="178EC096" w14:textId="1C243304" w:rsidR="004F5689" w:rsidRDefault="00AC089C" w:rsidP="004F5689">
      <w:pPr>
        <w:ind w:left="90"/>
        <w:jc w:val="center"/>
      </w:pPr>
      <w:r>
        <w:t>Cost</w:t>
      </w:r>
      <w:r w:rsidR="004F5689">
        <w:t xml:space="preserve"> Sheet</w:t>
      </w:r>
    </w:p>
    <w:p w14:paraId="178EC097" w14:textId="77777777" w:rsidR="004F5689" w:rsidRDefault="004F5689" w:rsidP="004F5689">
      <w:pPr>
        <w:ind w:left="90"/>
        <w:jc w:val="center"/>
      </w:pPr>
    </w:p>
    <w:p w14:paraId="178EC098" w14:textId="77777777" w:rsidR="004F5689" w:rsidRDefault="004F5689" w:rsidP="004F5689">
      <w:pPr>
        <w:ind w:left="90"/>
        <w:jc w:val="center"/>
      </w:pPr>
      <w:r>
        <w:t xml:space="preserve">Primary Legal, Public Records </w:t>
      </w:r>
    </w:p>
    <w:p w14:paraId="178EC099" w14:textId="77777777" w:rsidR="004F5689" w:rsidRDefault="004F5689" w:rsidP="004F5689">
      <w:pPr>
        <w:ind w:left="90"/>
        <w:jc w:val="center"/>
      </w:pPr>
    </w:p>
    <w:p w14:paraId="178EC09A" w14:textId="77777777" w:rsidR="004F5689" w:rsidRDefault="004F5689" w:rsidP="004F5689">
      <w:pPr>
        <w:ind w:left="86"/>
      </w:pPr>
      <w:r w:rsidRPr="008940B3">
        <w:t>1</w:t>
      </w:r>
      <w:r>
        <w:t xml:space="preserve">. </w:t>
      </w:r>
      <w:r w:rsidRPr="008940B3">
        <w:t>Primary Legal and Public Records</w:t>
      </w:r>
      <w:r>
        <w:t>-</w:t>
      </w:r>
      <w:r w:rsidRPr="008940B3">
        <w:t xml:space="preserve"> </w:t>
      </w:r>
      <w:r>
        <w:t>Unlimited access for all employees of the agency</w:t>
      </w:r>
    </w:p>
    <w:p w14:paraId="178EC09B" w14:textId="77777777" w:rsidR="004F5689" w:rsidRDefault="004F5689" w:rsidP="004F5689">
      <w:pPr>
        <w:ind w:left="86"/>
      </w:pPr>
    </w:p>
    <w:tbl>
      <w:tblPr>
        <w:tblW w:w="973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54"/>
        <w:gridCol w:w="1656"/>
        <w:gridCol w:w="1656"/>
        <w:gridCol w:w="1656"/>
        <w:gridCol w:w="1656"/>
      </w:tblGrid>
      <w:tr w:rsidR="004F5689" w14:paraId="178EC0A8" w14:textId="77777777" w:rsidTr="00A56438">
        <w:trPr>
          <w:trHeight w:val="554"/>
        </w:trPr>
        <w:tc>
          <w:tcPr>
            <w:tcW w:w="1260" w:type="dxa"/>
          </w:tcPr>
          <w:p w14:paraId="178EC09C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Number of</w:t>
            </w:r>
          </w:p>
          <w:p w14:paraId="178EC09D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Users</w:t>
            </w:r>
          </w:p>
        </w:tc>
        <w:tc>
          <w:tcPr>
            <w:tcW w:w="1854" w:type="dxa"/>
          </w:tcPr>
          <w:p w14:paraId="178EC09E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1</w:t>
            </w:r>
          </w:p>
          <w:p w14:paraId="178EC09F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  <w:tc>
          <w:tcPr>
            <w:tcW w:w="1656" w:type="dxa"/>
          </w:tcPr>
          <w:p w14:paraId="178EC0A0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2</w:t>
            </w:r>
          </w:p>
          <w:p w14:paraId="178EC0A1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  <w:tc>
          <w:tcPr>
            <w:tcW w:w="1656" w:type="dxa"/>
          </w:tcPr>
          <w:p w14:paraId="178EC0A2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3</w:t>
            </w:r>
          </w:p>
          <w:p w14:paraId="178EC0A3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 xml:space="preserve">Monthly Charge per User Rate </w:t>
            </w:r>
          </w:p>
        </w:tc>
        <w:tc>
          <w:tcPr>
            <w:tcW w:w="1656" w:type="dxa"/>
          </w:tcPr>
          <w:p w14:paraId="178EC0A4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4</w:t>
            </w:r>
          </w:p>
          <w:p w14:paraId="178EC0A5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  <w:tc>
          <w:tcPr>
            <w:tcW w:w="1656" w:type="dxa"/>
          </w:tcPr>
          <w:p w14:paraId="178EC0A6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5</w:t>
            </w:r>
          </w:p>
          <w:p w14:paraId="178EC0A7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</w:tr>
      <w:tr w:rsidR="004F5689" w14:paraId="178EC0AF" w14:textId="77777777" w:rsidTr="00A56438">
        <w:trPr>
          <w:trHeight w:val="242"/>
        </w:trPr>
        <w:tc>
          <w:tcPr>
            <w:tcW w:w="1260" w:type="dxa"/>
          </w:tcPr>
          <w:p w14:paraId="178EC0A9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54" w:type="dxa"/>
          </w:tcPr>
          <w:p w14:paraId="178EC0AA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AB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AC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AD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AE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  <w:tr w:rsidR="004F5689" w14:paraId="178EC0B6" w14:textId="77777777" w:rsidTr="00A56438">
        <w:trPr>
          <w:trHeight w:val="323"/>
        </w:trPr>
        <w:tc>
          <w:tcPr>
            <w:tcW w:w="1260" w:type="dxa"/>
          </w:tcPr>
          <w:p w14:paraId="178EC0B0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54" w:type="dxa"/>
          </w:tcPr>
          <w:p w14:paraId="178EC0B1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B2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B3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B4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B5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  <w:tr w:rsidR="004F5689" w14:paraId="178EC0BD" w14:textId="77777777" w:rsidTr="00A56438">
        <w:trPr>
          <w:trHeight w:val="260"/>
        </w:trPr>
        <w:tc>
          <w:tcPr>
            <w:tcW w:w="1260" w:type="dxa"/>
          </w:tcPr>
          <w:p w14:paraId="178EC0B7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54" w:type="dxa"/>
          </w:tcPr>
          <w:p w14:paraId="178EC0B8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B9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BA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BB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BC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  <w:tr w:rsidR="004F5689" w14:paraId="178EC0C4" w14:textId="77777777" w:rsidTr="00A56438">
        <w:trPr>
          <w:trHeight w:val="233"/>
        </w:trPr>
        <w:tc>
          <w:tcPr>
            <w:tcW w:w="1260" w:type="dxa"/>
          </w:tcPr>
          <w:p w14:paraId="178EC0BE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54" w:type="dxa"/>
          </w:tcPr>
          <w:p w14:paraId="178EC0BF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C0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C1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C2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0C3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</w:tbl>
    <w:p w14:paraId="178EC0C5" w14:textId="77777777" w:rsidR="004F5689" w:rsidRDefault="004F5689" w:rsidP="004F5689">
      <w:pPr>
        <w:ind w:left="90"/>
      </w:pPr>
    </w:p>
    <w:p w14:paraId="178EC0C6" w14:textId="77777777" w:rsidR="004F5689" w:rsidRDefault="004F5689" w:rsidP="004F5689">
      <w:pPr>
        <w:ind w:left="90"/>
      </w:pPr>
      <w:r>
        <w:t>2. List databases, features and services included in the monthly Charge per User (Included Charges)</w:t>
      </w:r>
    </w:p>
    <w:p w14:paraId="178EC0C7" w14:textId="77777777" w:rsidR="004F5689" w:rsidRDefault="004F5689" w:rsidP="004F5689">
      <w:pPr>
        <w:ind w:left="90"/>
      </w:pPr>
    </w:p>
    <w:p w14:paraId="178EC0C8" w14:textId="77777777" w:rsidR="004F5689" w:rsidRDefault="004F5689" w:rsidP="004F5689">
      <w:pPr>
        <w:ind w:left="90"/>
      </w:pPr>
    </w:p>
    <w:p w14:paraId="178EC0C9" w14:textId="77777777" w:rsidR="004F5689" w:rsidRDefault="004F5689" w:rsidP="004F5689">
      <w:pPr>
        <w:ind w:left="90"/>
      </w:pPr>
    </w:p>
    <w:p w14:paraId="178EC0CA" w14:textId="77777777" w:rsidR="004F5689" w:rsidRDefault="004F5689" w:rsidP="004F5689">
      <w:pPr>
        <w:ind w:left="90"/>
      </w:pPr>
    </w:p>
    <w:p w14:paraId="178EC0CB" w14:textId="77777777" w:rsidR="004F5689" w:rsidRDefault="004F5689" w:rsidP="004F5689">
      <w:pPr>
        <w:ind w:left="90"/>
      </w:pPr>
      <w:r>
        <w:t>3. List databases, features and services excluded from the Monthly Charge per User (Excluded Charges)</w:t>
      </w:r>
    </w:p>
    <w:p w14:paraId="178EC0CC" w14:textId="77777777" w:rsidR="004F5689" w:rsidRDefault="004F5689" w:rsidP="004F5689">
      <w:pPr>
        <w:ind w:left="90"/>
      </w:pPr>
    </w:p>
    <w:p w14:paraId="178EC0CD" w14:textId="77777777" w:rsidR="004F5689" w:rsidRDefault="004F5689" w:rsidP="004F5689">
      <w:pPr>
        <w:ind w:left="90"/>
      </w:pPr>
    </w:p>
    <w:p w14:paraId="178EC0CE" w14:textId="77777777" w:rsidR="004F5689" w:rsidRDefault="004F5689" w:rsidP="004F5689">
      <w:pPr>
        <w:ind w:left="90"/>
      </w:pPr>
    </w:p>
    <w:p w14:paraId="178EC0CF" w14:textId="77777777" w:rsidR="004F5689" w:rsidRDefault="004F5689" w:rsidP="004F5689">
      <w:pPr>
        <w:ind w:left="90"/>
      </w:pPr>
    </w:p>
    <w:p w14:paraId="178EC0D0" w14:textId="77777777" w:rsidR="004F5689" w:rsidRDefault="004F5689" w:rsidP="004F5689">
      <w:pPr>
        <w:ind w:left="90"/>
      </w:pPr>
    </w:p>
    <w:p w14:paraId="178EC0D1" w14:textId="77777777" w:rsidR="004F5689" w:rsidRDefault="004F5689" w:rsidP="004F5689">
      <w:pPr>
        <w:ind w:left="90"/>
      </w:pPr>
    </w:p>
    <w:p w14:paraId="77951DFD" w14:textId="77777777" w:rsidR="00FD4C2E" w:rsidRDefault="004F5689" w:rsidP="004F5689">
      <w:pPr>
        <w:ind w:left="90"/>
      </w:pPr>
      <w:r>
        <w:t xml:space="preserve">4. Libraries that may be added to the Monthly Charge per User.   </w:t>
      </w:r>
    </w:p>
    <w:p w14:paraId="674F2A56" w14:textId="77777777" w:rsidR="00FD4C2E" w:rsidRDefault="004F5689" w:rsidP="004F5689">
      <w:pPr>
        <w:ind w:left="90"/>
      </w:pPr>
      <w:r>
        <w:t xml:space="preserve">Supplier shall indicate if each established password is required to subscribe to the Monthly Charge per User prior purchasing add-on libraries. </w:t>
      </w:r>
    </w:p>
    <w:p w14:paraId="178EC0D2" w14:textId="27364058" w:rsidR="004F5689" w:rsidRDefault="004F5689" w:rsidP="004F5689">
      <w:pPr>
        <w:ind w:left="90"/>
      </w:pPr>
      <w:r>
        <w:t>Monthly charge shall be a Flat Monthly Rate.</w:t>
      </w:r>
    </w:p>
    <w:p w14:paraId="178EC0D3" w14:textId="77777777" w:rsidR="004F5689" w:rsidRDefault="004F5689" w:rsidP="004F5689">
      <w:pPr>
        <w:ind w:left="9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314"/>
        <w:gridCol w:w="2400"/>
      </w:tblGrid>
      <w:tr w:rsidR="004F5689" w14:paraId="178EC0D7" w14:textId="77777777" w:rsidTr="00A56438">
        <w:trPr>
          <w:trHeight w:val="884"/>
        </w:trPr>
        <w:tc>
          <w:tcPr>
            <w:tcW w:w="3132" w:type="dxa"/>
          </w:tcPr>
          <w:p w14:paraId="178EC0D4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Add-on Libraries</w:t>
            </w:r>
          </w:p>
        </w:tc>
        <w:tc>
          <w:tcPr>
            <w:tcW w:w="2314" w:type="dxa"/>
          </w:tcPr>
          <w:p w14:paraId="178EC0D5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</w:t>
            </w:r>
          </w:p>
        </w:tc>
        <w:tc>
          <w:tcPr>
            <w:tcW w:w="2400" w:type="dxa"/>
          </w:tcPr>
          <w:p w14:paraId="178EC0D6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Password required to subscribe to Monthly Charge per User  Y/N</w:t>
            </w:r>
          </w:p>
        </w:tc>
      </w:tr>
      <w:tr w:rsidR="004F5689" w14:paraId="178EC0DB" w14:textId="77777777" w:rsidTr="00A56438">
        <w:trPr>
          <w:trHeight w:val="281"/>
        </w:trPr>
        <w:tc>
          <w:tcPr>
            <w:tcW w:w="3132" w:type="dxa"/>
          </w:tcPr>
          <w:p w14:paraId="178EC0D8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American Jurisprudence</w:t>
            </w:r>
          </w:p>
        </w:tc>
        <w:tc>
          <w:tcPr>
            <w:tcW w:w="2314" w:type="dxa"/>
          </w:tcPr>
          <w:p w14:paraId="178EC0D9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400" w:type="dxa"/>
          </w:tcPr>
          <w:p w14:paraId="178EC0DA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0DF" w14:textId="77777777" w:rsidTr="00A56438">
        <w:trPr>
          <w:trHeight w:val="302"/>
        </w:trPr>
        <w:tc>
          <w:tcPr>
            <w:tcW w:w="3132" w:type="dxa"/>
          </w:tcPr>
          <w:p w14:paraId="178EC0DC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American Law Reports</w:t>
            </w:r>
          </w:p>
        </w:tc>
        <w:tc>
          <w:tcPr>
            <w:tcW w:w="2314" w:type="dxa"/>
          </w:tcPr>
          <w:p w14:paraId="178EC0DD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400" w:type="dxa"/>
          </w:tcPr>
          <w:p w14:paraId="178EC0DE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0E3" w14:textId="77777777" w:rsidTr="00A56438">
        <w:trPr>
          <w:trHeight w:val="281"/>
        </w:trPr>
        <w:tc>
          <w:tcPr>
            <w:tcW w:w="3132" w:type="dxa"/>
          </w:tcPr>
          <w:p w14:paraId="178EC0E0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 xml:space="preserve">Litigation Library </w:t>
            </w:r>
          </w:p>
        </w:tc>
        <w:tc>
          <w:tcPr>
            <w:tcW w:w="2314" w:type="dxa"/>
          </w:tcPr>
          <w:p w14:paraId="178EC0E1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400" w:type="dxa"/>
          </w:tcPr>
          <w:p w14:paraId="178EC0E2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0E7" w14:textId="77777777" w:rsidTr="00A56438">
        <w:trPr>
          <w:trHeight w:val="302"/>
        </w:trPr>
        <w:tc>
          <w:tcPr>
            <w:tcW w:w="3132" w:type="dxa"/>
          </w:tcPr>
          <w:p w14:paraId="178EC0E4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Municipal Core Library</w:t>
            </w:r>
          </w:p>
        </w:tc>
        <w:tc>
          <w:tcPr>
            <w:tcW w:w="2314" w:type="dxa"/>
          </w:tcPr>
          <w:p w14:paraId="178EC0E5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400" w:type="dxa"/>
          </w:tcPr>
          <w:p w14:paraId="178EC0E6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0EB" w14:textId="77777777" w:rsidTr="00A56438">
        <w:trPr>
          <w:trHeight w:val="281"/>
        </w:trPr>
        <w:tc>
          <w:tcPr>
            <w:tcW w:w="3132" w:type="dxa"/>
          </w:tcPr>
          <w:p w14:paraId="178EC0E8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 xml:space="preserve">Newsroom </w:t>
            </w:r>
          </w:p>
        </w:tc>
        <w:tc>
          <w:tcPr>
            <w:tcW w:w="2314" w:type="dxa"/>
          </w:tcPr>
          <w:p w14:paraId="178EC0E9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400" w:type="dxa"/>
          </w:tcPr>
          <w:p w14:paraId="178EC0EA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0EF" w14:textId="77777777" w:rsidTr="00A56438">
        <w:trPr>
          <w:trHeight w:val="302"/>
        </w:trPr>
        <w:tc>
          <w:tcPr>
            <w:tcW w:w="3132" w:type="dxa"/>
          </w:tcPr>
          <w:p w14:paraId="178EC0EC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Oklahoma Analytical Library</w:t>
            </w:r>
          </w:p>
        </w:tc>
        <w:tc>
          <w:tcPr>
            <w:tcW w:w="2314" w:type="dxa"/>
          </w:tcPr>
          <w:p w14:paraId="178EC0ED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400" w:type="dxa"/>
          </w:tcPr>
          <w:p w14:paraId="178EC0EE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</w:tbl>
    <w:p w14:paraId="178EC0F0" w14:textId="77777777" w:rsidR="004F5689" w:rsidRDefault="004F5689" w:rsidP="004F5689">
      <w:pPr>
        <w:ind w:left="90"/>
      </w:pPr>
    </w:p>
    <w:p w14:paraId="178EC0F1" w14:textId="77777777" w:rsidR="004F5689" w:rsidRDefault="004F5689" w:rsidP="004F5689">
      <w:pPr>
        <w:ind w:left="90"/>
      </w:pPr>
    </w:p>
    <w:p w14:paraId="178EC0F2" w14:textId="77777777" w:rsidR="004F5689" w:rsidRDefault="004F5689" w:rsidP="004F5689">
      <w:pPr>
        <w:ind w:left="90"/>
      </w:pPr>
    </w:p>
    <w:p w14:paraId="178EC102" w14:textId="77777777" w:rsidR="004F5689" w:rsidRDefault="004F5689" w:rsidP="004F5689">
      <w:pPr>
        <w:ind w:left="90"/>
      </w:pPr>
    </w:p>
    <w:p w14:paraId="178EC103" w14:textId="77777777" w:rsidR="004F5689" w:rsidRDefault="004F5689" w:rsidP="004F5689">
      <w:pPr>
        <w:ind w:left="90"/>
      </w:pPr>
    </w:p>
    <w:p w14:paraId="178EC104" w14:textId="77777777" w:rsidR="004F5689" w:rsidRDefault="004F5689" w:rsidP="004F5689">
      <w:pPr>
        <w:ind w:left="90"/>
      </w:pPr>
    </w:p>
    <w:p w14:paraId="178EC105" w14:textId="77777777" w:rsidR="004F5689" w:rsidRDefault="004F5689" w:rsidP="004F5689">
      <w:pPr>
        <w:ind w:left="90"/>
      </w:pPr>
    </w:p>
    <w:p w14:paraId="178EC106" w14:textId="5FD1D2C1" w:rsidR="004F5689" w:rsidRDefault="006F1B4C" w:rsidP="004F5689">
      <w:pPr>
        <w:ind w:left="90"/>
        <w:jc w:val="center"/>
      </w:pPr>
      <w:r>
        <w:t>Cost</w:t>
      </w:r>
      <w:r w:rsidR="004F5689">
        <w:t xml:space="preserve"> Sheet</w:t>
      </w:r>
    </w:p>
    <w:p w14:paraId="178EC107" w14:textId="77777777" w:rsidR="004F5689" w:rsidRDefault="004F5689" w:rsidP="004F5689">
      <w:pPr>
        <w:ind w:left="90"/>
        <w:jc w:val="center"/>
      </w:pPr>
    </w:p>
    <w:p w14:paraId="178EC108" w14:textId="77777777" w:rsidR="004F5689" w:rsidRDefault="004F5689" w:rsidP="004F5689">
      <w:pPr>
        <w:ind w:left="90"/>
        <w:jc w:val="center"/>
      </w:pPr>
      <w:r>
        <w:t>Primary Oklahoma Legal w/Citing services</w:t>
      </w:r>
    </w:p>
    <w:p w14:paraId="178EC109" w14:textId="77777777" w:rsidR="004F5689" w:rsidRDefault="004F5689" w:rsidP="004F5689">
      <w:pPr>
        <w:ind w:left="90"/>
        <w:jc w:val="center"/>
      </w:pPr>
    </w:p>
    <w:p w14:paraId="178EC10A" w14:textId="77777777" w:rsidR="004F5689" w:rsidRDefault="004F5689" w:rsidP="004F5689">
      <w:pPr>
        <w:ind w:left="86"/>
      </w:pPr>
      <w:r w:rsidRPr="008940B3">
        <w:t>1</w:t>
      </w:r>
      <w:r>
        <w:t xml:space="preserve">. </w:t>
      </w:r>
      <w:r w:rsidRPr="00DB5730">
        <w:t>Primary</w:t>
      </w:r>
      <w:r>
        <w:t xml:space="preserve"> Oklahoma Legal w/Citing Services-</w:t>
      </w:r>
      <w:r w:rsidRPr="008940B3">
        <w:t xml:space="preserve"> </w:t>
      </w:r>
      <w:r>
        <w:t>Unlimited access for all employees of the agency</w:t>
      </w:r>
    </w:p>
    <w:p w14:paraId="178EC10B" w14:textId="77777777" w:rsidR="004F5689" w:rsidRDefault="004F5689" w:rsidP="004F5689">
      <w:pPr>
        <w:ind w:left="86"/>
      </w:pPr>
    </w:p>
    <w:tbl>
      <w:tblPr>
        <w:tblW w:w="973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54"/>
        <w:gridCol w:w="1656"/>
        <w:gridCol w:w="1656"/>
        <w:gridCol w:w="1656"/>
        <w:gridCol w:w="1656"/>
      </w:tblGrid>
      <w:tr w:rsidR="004F5689" w14:paraId="178EC118" w14:textId="77777777" w:rsidTr="00A56438">
        <w:trPr>
          <w:trHeight w:val="603"/>
        </w:trPr>
        <w:tc>
          <w:tcPr>
            <w:tcW w:w="1260" w:type="dxa"/>
          </w:tcPr>
          <w:p w14:paraId="178EC10C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Number of</w:t>
            </w:r>
          </w:p>
          <w:p w14:paraId="178EC10D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Users</w:t>
            </w:r>
          </w:p>
        </w:tc>
        <w:tc>
          <w:tcPr>
            <w:tcW w:w="1854" w:type="dxa"/>
          </w:tcPr>
          <w:p w14:paraId="178EC10E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1</w:t>
            </w:r>
          </w:p>
          <w:p w14:paraId="178EC10F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  <w:tc>
          <w:tcPr>
            <w:tcW w:w="1656" w:type="dxa"/>
          </w:tcPr>
          <w:p w14:paraId="178EC110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2</w:t>
            </w:r>
          </w:p>
          <w:p w14:paraId="178EC111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  <w:tc>
          <w:tcPr>
            <w:tcW w:w="1656" w:type="dxa"/>
          </w:tcPr>
          <w:p w14:paraId="178EC112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3</w:t>
            </w:r>
          </w:p>
          <w:p w14:paraId="178EC113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 xml:space="preserve">Monthly Charge per User Rate </w:t>
            </w:r>
          </w:p>
        </w:tc>
        <w:tc>
          <w:tcPr>
            <w:tcW w:w="1656" w:type="dxa"/>
          </w:tcPr>
          <w:p w14:paraId="178EC114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4</w:t>
            </w:r>
          </w:p>
          <w:p w14:paraId="178EC115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  <w:tc>
          <w:tcPr>
            <w:tcW w:w="1656" w:type="dxa"/>
          </w:tcPr>
          <w:p w14:paraId="178EC116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5</w:t>
            </w:r>
          </w:p>
          <w:p w14:paraId="178EC117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</w:tr>
      <w:tr w:rsidR="004F5689" w14:paraId="178EC11F" w14:textId="77777777" w:rsidTr="00A56438">
        <w:trPr>
          <w:trHeight w:val="361"/>
        </w:trPr>
        <w:tc>
          <w:tcPr>
            <w:tcW w:w="1260" w:type="dxa"/>
          </w:tcPr>
          <w:p w14:paraId="178EC119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54" w:type="dxa"/>
          </w:tcPr>
          <w:p w14:paraId="178EC11A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1B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1C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1D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1E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  <w:tr w:rsidR="004F5689" w14:paraId="178EC126" w14:textId="77777777" w:rsidTr="00A56438">
        <w:trPr>
          <w:trHeight w:val="351"/>
        </w:trPr>
        <w:tc>
          <w:tcPr>
            <w:tcW w:w="1260" w:type="dxa"/>
          </w:tcPr>
          <w:p w14:paraId="178EC120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54" w:type="dxa"/>
          </w:tcPr>
          <w:p w14:paraId="178EC121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22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23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24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25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  <w:tr w:rsidR="004F5689" w14:paraId="178EC12D" w14:textId="77777777" w:rsidTr="00A56438">
        <w:trPr>
          <w:trHeight w:val="283"/>
        </w:trPr>
        <w:tc>
          <w:tcPr>
            <w:tcW w:w="1260" w:type="dxa"/>
          </w:tcPr>
          <w:p w14:paraId="178EC127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54" w:type="dxa"/>
          </w:tcPr>
          <w:p w14:paraId="178EC128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29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2A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2B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2C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  <w:tr w:rsidR="004F5689" w14:paraId="178EC134" w14:textId="77777777" w:rsidTr="00A56438">
        <w:trPr>
          <w:trHeight w:val="351"/>
        </w:trPr>
        <w:tc>
          <w:tcPr>
            <w:tcW w:w="1260" w:type="dxa"/>
          </w:tcPr>
          <w:p w14:paraId="178EC12E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54" w:type="dxa"/>
          </w:tcPr>
          <w:p w14:paraId="178EC12F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30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31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32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56" w:type="dxa"/>
          </w:tcPr>
          <w:p w14:paraId="178EC133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</w:tbl>
    <w:p w14:paraId="178EC135" w14:textId="77777777" w:rsidR="004F5689" w:rsidRDefault="004F5689" w:rsidP="004F5689">
      <w:pPr>
        <w:ind w:left="90"/>
      </w:pPr>
    </w:p>
    <w:p w14:paraId="178EC136" w14:textId="77777777" w:rsidR="004F5689" w:rsidRDefault="004F5689" w:rsidP="004F5689">
      <w:pPr>
        <w:ind w:left="90"/>
      </w:pPr>
      <w:r>
        <w:t>2. List databases, features and services included in the monthly Charge per User (Included Charges)</w:t>
      </w:r>
    </w:p>
    <w:p w14:paraId="178EC137" w14:textId="77777777" w:rsidR="004F5689" w:rsidRDefault="004F5689" w:rsidP="004F5689">
      <w:pPr>
        <w:ind w:left="90"/>
      </w:pPr>
    </w:p>
    <w:p w14:paraId="178EC138" w14:textId="77777777" w:rsidR="004F5689" w:rsidRDefault="004F5689" w:rsidP="004F5689">
      <w:pPr>
        <w:ind w:left="90"/>
      </w:pPr>
    </w:p>
    <w:p w14:paraId="178EC139" w14:textId="77777777" w:rsidR="004F5689" w:rsidRDefault="004F5689" w:rsidP="004F5689"/>
    <w:p w14:paraId="178EC13A" w14:textId="77777777" w:rsidR="004F5689" w:rsidRDefault="004F5689" w:rsidP="004F5689"/>
    <w:p w14:paraId="178EC13B" w14:textId="77777777" w:rsidR="004F5689" w:rsidRDefault="004F5689" w:rsidP="004F5689"/>
    <w:p w14:paraId="178EC13C" w14:textId="77777777" w:rsidR="004F5689" w:rsidRDefault="004F5689" w:rsidP="004F5689">
      <w:pPr>
        <w:ind w:left="90"/>
      </w:pPr>
      <w:r>
        <w:t>3. List databases, features and services excluded from the Monthly Charge per User (Excluded Charges)</w:t>
      </w:r>
    </w:p>
    <w:p w14:paraId="178EC13D" w14:textId="77777777" w:rsidR="004F5689" w:rsidRDefault="004F5689" w:rsidP="004F5689">
      <w:pPr>
        <w:ind w:left="90"/>
      </w:pPr>
    </w:p>
    <w:p w14:paraId="178EC13E" w14:textId="77777777" w:rsidR="004F5689" w:rsidRDefault="004F5689" w:rsidP="004F5689">
      <w:pPr>
        <w:ind w:left="90"/>
      </w:pPr>
    </w:p>
    <w:p w14:paraId="178EC13F" w14:textId="77777777" w:rsidR="004F5689" w:rsidRDefault="004F5689" w:rsidP="004F5689">
      <w:pPr>
        <w:ind w:left="90"/>
      </w:pPr>
    </w:p>
    <w:p w14:paraId="178EC140" w14:textId="77777777" w:rsidR="004F5689" w:rsidRDefault="004F5689" w:rsidP="004F5689">
      <w:pPr>
        <w:ind w:left="90"/>
      </w:pPr>
    </w:p>
    <w:p w14:paraId="178EC141" w14:textId="77777777" w:rsidR="004F5689" w:rsidRDefault="004F5689" w:rsidP="004F5689"/>
    <w:p w14:paraId="2D7E9953" w14:textId="77777777" w:rsidR="00FD4C2E" w:rsidRDefault="004F5689" w:rsidP="004F5689">
      <w:pPr>
        <w:ind w:left="90"/>
      </w:pPr>
      <w:r>
        <w:t xml:space="preserve">4. Libraries that may be added to the Monthly Charge per User.   </w:t>
      </w:r>
    </w:p>
    <w:p w14:paraId="084082B8" w14:textId="77777777" w:rsidR="00FD4C2E" w:rsidRDefault="004F5689" w:rsidP="004F5689">
      <w:pPr>
        <w:ind w:left="90"/>
      </w:pPr>
      <w:r>
        <w:lastRenderedPageBreak/>
        <w:t xml:space="preserve">Supplier shall indicate if each established password is required to subscribe to the Monthly Charge per User prior purchasing add-on libraries. </w:t>
      </w:r>
    </w:p>
    <w:p w14:paraId="178EC142" w14:textId="6CCCCF7B" w:rsidR="004F5689" w:rsidRDefault="004F5689" w:rsidP="004F5689">
      <w:pPr>
        <w:ind w:left="90"/>
      </w:pPr>
      <w:r>
        <w:t>Monthly charge shall be a Flat Monthly Rate.</w:t>
      </w:r>
    </w:p>
    <w:p w14:paraId="178EC143" w14:textId="77777777" w:rsidR="004F5689" w:rsidRDefault="004F5689" w:rsidP="004F5689">
      <w:pPr>
        <w:ind w:left="9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653"/>
        <w:gridCol w:w="2353"/>
      </w:tblGrid>
      <w:tr w:rsidR="004F5689" w14:paraId="178EC147" w14:textId="77777777" w:rsidTr="00A56438">
        <w:trPr>
          <w:trHeight w:val="834"/>
        </w:trPr>
        <w:tc>
          <w:tcPr>
            <w:tcW w:w="3327" w:type="dxa"/>
          </w:tcPr>
          <w:p w14:paraId="178EC144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Add-on Libraries</w:t>
            </w:r>
          </w:p>
        </w:tc>
        <w:tc>
          <w:tcPr>
            <w:tcW w:w="2653" w:type="dxa"/>
          </w:tcPr>
          <w:p w14:paraId="178EC145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</w:t>
            </w:r>
          </w:p>
        </w:tc>
        <w:tc>
          <w:tcPr>
            <w:tcW w:w="2353" w:type="dxa"/>
          </w:tcPr>
          <w:p w14:paraId="178EC146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Password required to subscribe to Monthly Charge per User  Y/N</w:t>
            </w:r>
          </w:p>
        </w:tc>
      </w:tr>
      <w:tr w:rsidR="004F5689" w14:paraId="178EC14B" w14:textId="77777777" w:rsidTr="00A56438">
        <w:trPr>
          <w:trHeight w:val="292"/>
        </w:trPr>
        <w:tc>
          <w:tcPr>
            <w:tcW w:w="3327" w:type="dxa"/>
          </w:tcPr>
          <w:p w14:paraId="178EC148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All State Cases</w:t>
            </w:r>
          </w:p>
        </w:tc>
        <w:tc>
          <w:tcPr>
            <w:tcW w:w="2653" w:type="dxa"/>
          </w:tcPr>
          <w:p w14:paraId="178EC149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353" w:type="dxa"/>
          </w:tcPr>
          <w:p w14:paraId="178EC14A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4F" w14:textId="77777777" w:rsidTr="00A56438">
        <w:trPr>
          <w:trHeight w:val="271"/>
        </w:trPr>
        <w:tc>
          <w:tcPr>
            <w:tcW w:w="3327" w:type="dxa"/>
          </w:tcPr>
          <w:p w14:paraId="178EC14C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All State Statues</w:t>
            </w:r>
          </w:p>
        </w:tc>
        <w:tc>
          <w:tcPr>
            <w:tcW w:w="2653" w:type="dxa"/>
          </w:tcPr>
          <w:p w14:paraId="178EC14D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353" w:type="dxa"/>
          </w:tcPr>
          <w:p w14:paraId="178EC14E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53" w14:textId="77777777" w:rsidTr="00A56438">
        <w:trPr>
          <w:trHeight w:val="271"/>
        </w:trPr>
        <w:tc>
          <w:tcPr>
            <w:tcW w:w="3327" w:type="dxa"/>
          </w:tcPr>
          <w:p w14:paraId="178EC150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All State Admin Code</w:t>
            </w:r>
          </w:p>
        </w:tc>
        <w:tc>
          <w:tcPr>
            <w:tcW w:w="2653" w:type="dxa"/>
          </w:tcPr>
          <w:p w14:paraId="178EC151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353" w:type="dxa"/>
          </w:tcPr>
          <w:p w14:paraId="178EC152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57" w14:textId="77777777" w:rsidTr="00A56438">
        <w:trPr>
          <w:trHeight w:val="292"/>
        </w:trPr>
        <w:tc>
          <w:tcPr>
            <w:tcW w:w="3327" w:type="dxa"/>
          </w:tcPr>
          <w:p w14:paraId="178EC154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Regional Case Law</w:t>
            </w:r>
          </w:p>
        </w:tc>
        <w:tc>
          <w:tcPr>
            <w:tcW w:w="2653" w:type="dxa"/>
          </w:tcPr>
          <w:p w14:paraId="178EC155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353" w:type="dxa"/>
          </w:tcPr>
          <w:p w14:paraId="178EC156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5B" w14:textId="77777777" w:rsidTr="00A56438">
        <w:trPr>
          <w:trHeight w:val="271"/>
        </w:trPr>
        <w:tc>
          <w:tcPr>
            <w:tcW w:w="3327" w:type="dxa"/>
          </w:tcPr>
          <w:p w14:paraId="178EC158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All Federal Cases</w:t>
            </w:r>
          </w:p>
        </w:tc>
        <w:tc>
          <w:tcPr>
            <w:tcW w:w="2653" w:type="dxa"/>
          </w:tcPr>
          <w:p w14:paraId="178EC159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353" w:type="dxa"/>
          </w:tcPr>
          <w:p w14:paraId="178EC15A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5F" w14:textId="77777777" w:rsidTr="00A56438">
        <w:trPr>
          <w:trHeight w:val="271"/>
        </w:trPr>
        <w:tc>
          <w:tcPr>
            <w:tcW w:w="3327" w:type="dxa"/>
          </w:tcPr>
          <w:p w14:paraId="178EC15C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American Jurisprudence</w:t>
            </w:r>
          </w:p>
        </w:tc>
        <w:tc>
          <w:tcPr>
            <w:tcW w:w="2653" w:type="dxa"/>
          </w:tcPr>
          <w:p w14:paraId="178EC15D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353" w:type="dxa"/>
          </w:tcPr>
          <w:p w14:paraId="178EC15E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63" w14:textId="77777777" w:rsidTr="00A56438">
        <w:trPr>
          <w:trHeight w:val="292"/>
        </w:trPr>
        <w:tc>
          <w:tcPr>
            <w:tcW w:w="3327" w:type="dxa"/>
          </w:tcPr>
          <w:p w14:paraId="178EC160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American Law Reports</w:t>
            </w:r>
          </w:p>
        </w:tc>
        <w:tc>
          <w:tcPr>
            <w:tcW w:w="2653" w:type="dxa"/>
          </w:tcPr>
          <w:p w14:paraId="178EC161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353" w:type="dxa"/>
          </w:tcPr>
          <w:p w14:paraId="178EC162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67" w14:textId="77777777" w:rsidTr="00A56438">
        <w:trPr>
          <w:trHeight w:val="271"/>
        </w:trPr>
        <w:tc>
          <w:tcPr>
            <w:tcW w:w="3327" w:type="dxa"/>
          </w:tcPr>
          <w:p w14:paraId="178EC164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Litigation Library</w:t>
            </w:r>
          </w:p>
        </w:tc>
        <w:tc>
          <w:tcPr>
            <w:tcW w:w="2653" w:type="dxa"/>
          </w:tcPr>
          <w:p w14:paraId="178EC165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353" w:type="dxa"/>
          </w:tcPr>
          <w:p w14:paraId="178EC166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6B" w14:textId="77777777" w:rsidTr="00A56438">
        <w:trPr>
          <w:trHeight w:val="271"/>
        </w:trPr>
        <w:tc>
          <w:tcPr>
            <w:tcW w:w="3327" w:type="dxa"/>
          </w:tcPr>
          <w:p w14:paraId="178EC168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Municipal Core Library</w:t>
            </w:r>
          </w:p>
        </w:tc>
        <w:tc>
          <w:tcPr>
            <w:tcW w:w="2653" w:type="dxa"/>
          </w:tcPr>
          <w:p w14:paraId="178EC169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353" w:type="dxa"/>
          </w:tcPr>
          <w:p w14:paraId="178EC16A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6F" w14:textId="77777777" w:rsidTr="00A56438">
        <w:trPr>
          <w:trHeight w:val="292"/>
        </w:trPr>
        <w:tc>
          <w:tcPr>
            <w:tcW w:w="3327" w:type="dxa"/>
          </w:tcPr>
          <w:p w14:paraId="178EC16C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Newsroom</w:t>
            </w:r>
          </w:p>
        </w:tc>
        <w:tc>
          <w:tcPr>
            <w:tcW w:w="2653" w:type="dxa"/>
          </w:tcPr>
          <w:p w14:paraId="178EC16D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353" w:type="dxa"/>
          </w:tcPr>
          <w:p w14:paraId="178EC16E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73" w14:textId="77777777" w:rsidTr="00A56438">
        <w:trPr>
          <w:trHeight w:val="271"/>
        </w:trPr>
        <w:tc>
          <w:tcPr>
            <w:tcW w:w="3327" w:type="dxa"/>
          </w:tcPr>
          <w:p w14:paraId="178EC170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Oklahoma Analytical Library</w:t>
            </w:r>
          </w:p>
        </w:tc>
        <w:tc>
          <w:tcPr>
            <w:tcW w:w="2653" w:type="dxa"/>
          </w:tcPr>
          <w:p w14:paraId="178EC171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353" w:type="dxa"/>
          </w:tcPr>
          <w:p w14:paraId="178EC172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77" w14:textId="77777777" w:rsidTr="00A56438">
        <w:trPr>
          <w:trHeight w:val="292"/>
        </w:trPr>
        <w:tc>
          <w:tcPr>
            <w:tcW w:w="3327" w:type="dxa"/>
          </w:tcPr>
          <w:p w14:paraId="178EC174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Public Records</w:t>
            </w:r>
          </w:p>
        </w:tc>
        <w:tc>
          <w:tcPr>
            <w:tcW w:w="2653" w:type="dxa"/>
          </w:tcPr>
          <w:p w14:paraId="178EC175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353" w:type="dxa"/>
          </w:tcPr>
          <w:p w14:paraId="178EC176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</w:tbl>
    <w:p w14:paraId="178EC178" w14:textId="77777777" w:rsidR="004F5689" w:rsidRDefault="004F5689" w:rsidP="004F5689"/>
    <w:p w14:paraId="178EC184" w14:textId="77777777" w:rsidR="004F5689" w:rsidRDefault="004F5689" w:rsidP="004F5689"/>
    <w:p w14:paraId="178EC185" w14:textId="77777777" w:rsidR="004F5689" w:rsidRDefault="004F5689" w:rsidP="004F5689"/>
    <w:p w14:paraId="178EC186" w14:textId="70F9D1EB" w:rsidR="004F5689" w:rsidRDefault="006F1B4C" w:rsidP="004F5689">
      <w:pPr>
        <w:ind w:left="90"/>
        <w:jc w:val="center"/>
      </w:pPr>
      <w:r>
        <w:t>Cost</w:t>
      </w:r>
      <w:r w:rsidR="004F5689">
        <w:t xml:space="preserve"> Sheet</w:t>
      </w:r>
    </w:p>
    <w:p w14:paraId="178EC187" w14:textId="77777777" w:rsidR="004F5689" w:rsidRDefault="004F5689" w:rsidP="004F5689">
      <w:pPr>
        <w:ind w:left="90"/>
        <w:jc w:val="center"/>
      </w:pPr>
    </w:p>
    <w:p w14:paraId="178EC188" w14:textId="77777777" w:rsidR="004F5689" w:rsidRDefault="004F5689" w:rsidP="004F5689">
      <w:pPr>
        <w:ind w:left="90"/>
        <w:jc w:val="center"/>
      </w:pPr>
      <w:r>
        <w:t>Primary Oklahoma Legal w/ citing Services, Case Law, Jury Verdicts-All Fifty Stated</w:t>
      </w:r>
    </w:p>
    <w:p w14:paraId="178EC189" w14:textId="77777777" w:rsidR="004F5689" w:rsidRDefault="004F5689" w:rsidP="004F5689">
      <w:pPr>
        <w:ind w:left="90"/>
        <w:jc w:val="center"/>
      </w:pPr>
    </w:p>
    <w:p w14:paraId="178EC18A" w14:textId="77777777" w:rsidR="004F5689" w:rsidRDefault="004F5689" w:rsidP="004F5689">
      <w:pPr>
        <w:ind w:left="86"/>
      </w:pPr>
      <w:r w:rsidRPr="008940B3">
        <w:t>1</w:t>
      </w:r>
      <w:r>
        <w:t xml:space="preserve">. </w:t>
      </w:r>
      <w:r w:rsidRPr="00DB5730">
        <w:t>Primary</w:t>
      </w:r>
      <w:r>
        <w:t xml:space="preserve"> Oklahoma Legal w/Citing Services + Case Law, Jury Verdicts, access to all Fifty States-</w:t>
      </w:r>
      <w:r w:rsidRPr="008940B3">
        <w:t xml:space="preserve"> </w:t>
      </w:r>
      <w:r>
        <w:t>Unlimited access for all employees of the agency</w:t>
      </w:r>
    </w:p>
    <w:p w14:paraId="178EC18B" w14:textId="77777777" w:rsidR="004F5689" w:rsidRDefault="004F5689" w:rsidP="004F5689">
      <w:pPr>
        <w:ind w:left="86"/>
      </w:pPr>
    </w:p>
    <w:tbl>
      <w:tblPr>
        <w:tblW w:w="9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871"/>
        <w:gridCol w:w="1672"/>
        <w:gridCol w:w="1672"/>
        <w:gridCol w:w="1672"/>
        <w:gridCol w:w="1672"/>
      </w:tblGrid>
      <w:tr w:rsidR="004F5689" w14:paraId="178EC198" w14:textId="77777777" w:rsidTr="00A56438">
        <w:trPr>
          <w:trHeight w:val="611"/>
        </w:trPr>
        <w:tc>
          <w:tcPr>
            <w:tcW w:w="1272" w:type="dxa"/>
          </w:tcPr>
          <w:p w14:paraId="178EC18C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Number of</w:t>
            </w:r>
          </w:p>
          <w:p w14:paraId="178EC18D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Users</w:t>
            </w:r>
          </w:p>
        </w:tc>
        <w:tc>
          <w:tcPr>
            <w:tcW w:w="1871" w:type="dxa"/>
          </w:tcPr>
          <w:p w14:paraId="178EC18E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1</w:t>
            </w:r>
          </w:p>
          <w:p w14:paraId="178EC18F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  <w:tc>
          <w:tcPr>
            <w:tcW w:w="1672" w:type="dxa"/>
          </w:tcPr>
          <w:p w14:paraId="178EC190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2</w:t>
            </w:r>
          </w:p>
          <w:p w14:paraId="178EC191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  <w:tc>
          <w:tcPr>
            <w:tcW w:w="1672" w:type="dxa"/>
          </w:tcPr>
          <w:p w14:paraId="178EC192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3</w:t>
            </w:r>
          </w:p>
          <w:p w14:paraId="178EC193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 xml:space="preserve">Monthly Charge per User Rate </w:t>
            </w:r>
          </w:p>
        </w:tc>
        <w:tc>
          <w:tcPr>
            <w:tcW w:w="1672" w:type="dxa"/>
          </w:tcPr>
          <w:p w14:paraId="178EC194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4</w:t>
            </w:r>
          </w:p>
          <w:p w14:paraId="178EC195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  <w:tc>
          <w:tcPr>
            <w:tcW w:w="1672" w:type="dxa"/>
          </w:tcPr>
          <w:p w14:paraId="178EC196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Year 5</w:t>
            </w:r>
          </w:p>
          <w:p w14:paraId="178EC197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 Rate</w:t>
            </w:r>
          </w:p>
        </w:tc>
      </w:tr>
      <w:tr w:rsidR="004F5689" w14:paraId="178EC19F" w14:textId="77777777" w:rsidTr="00A56438">
        <w:trPr>
          <w:trHeight w:val="366"/>
        </w:trPr>
        <w:tc>
          <w:tcPr>
            <w:tcW w:w="1272" w:type="dxa"/>
          </w:tcPr>
          <w:p w14:paraId="178EC199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71" w:type="dxa"/>
          </w:tcPr>
          <w:p w14:paraId="178EC19A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9B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9C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9D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9E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  <w:tr w:rsidR="004F5689" w14:paraId="178EC1A6" w14:textId="77777777" w:rsidTr="00A56438">
        <w:trPr>
          <w:trHeight w:val="356"/>
        </w:trPr>
        <w:tc>
          <w:tcPr>
            <w:tcW w:w="1272" w:type="dxa"/>
          </w:tcPr>
          <w:p w14:paraId="178EC1A0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71" w:type="dxa"/>
          </w:tcPr>
          <w:p w14:paraId="178EC1A1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A2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A3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A4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A5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  <w:tr w:rsidR="004F5689" w14:paraId="178EC1AD" w14:textId="77777777" w:rsidTr="00A56438">
        <w:trPr>
          <w:trHeight w:val="287"/>
        </w:trPr>
        <w:tc>
          <w:tcPr>
            <w:tcW w:w="1272" w:type="dxa"/>
          </w:tcPr>
          <w:p w14:paraId="178EC1A7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71" w:type="dxa"/>
          </w:tcPr>
          <w:p w14:paraId="178EC1A8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A9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AA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AB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AC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  <w:tr w:rsidR="004F5689" w14:paraId="178EC1B4" w14:textId="77777777" w:rsidTr="00A56438">
        <w:trPr>
          <w:trHeight w:val="356"/>
        </w:trPr>
        <w:tc>
          <w:tcPr>
            <w:tcW w:w="1272" w:type="dxa"/>
          </w:tcPr>
          <w:p w14:paraId="178EC1AE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71" w:type="dxa"/>
          </w:tcPr>
          <w:p w14:paraId="178EC1AF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B0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B1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B2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672" w:type="dxa"/>
          </w:tcPr>
          <w:p w14:paraId="178EC1B3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</w:p>
        </w:tc>
      </w:tr>
    </w:tbl>
    <w:p w14:paraId="178EC1B5" w14:textId="77777777" w:rsidR="004F5689" w:rsidRDefault="004F5689" w:rsidP="004F5689">
      <w:pPr>
        <w:ind w:left="90"/>
      </w:pPr>
    </w:p>
    <w:p w14:paraId="178EC1B6" w14:textId="77777777" w:rsidR="004F5689" w:rsidRDefault="004F5689" w:rsidP="004F5689">
      <w:pPr>
        <w:ind w:left="90"/>
      </w:pPr>
      <w:r>
        <w:t>2. List databases, features and services included in the monthly Charge per User (Included Charges)</w:t>
      </w:r>
    </w:p>
    <w:p w14:paraId="178EC1B7" w14:textId="77777777" w:rsidR="004F5689" w:rsidRDefault="004F5689" w:rsidP="004F5689">
      <w:pPr>
        <w:ind w:left="90"/>
      </w:pPr>
    </w:p>
    <w:p w14:paraId="178EC1B8" w14:textId="77777777" w:rsidR="004F5689" w:rsidRDefault="004F5689" w:rsidP="004F5689">
      <w:pPr>
        <w:ind w:left="90"/>
      </w:pPr>
    </w:p>
    <w:p w14:paraId="178EC1B9" w14:textId="77777777" w:rsidR="004F5689" w:rsidRDefault="004F5689" w:rsidP="004F5689">
      <w:pPr>
        <w:ind w:left="90"/>
      </w:pPr>
    </w:p>
    <w:p w14:paraId="178EC1BA" w14:textId="77777777" w:rsidR="004F5689" w:rsidRDefault="004F5689" w:rsidP="004F5689">
      <w:pPr>
        <w:ind w:left="90"/>
      </w:pPr>
    </w:p>
    <w:p w14:paraId="178EC1BB" w14:textId="77777777" w:rsidR="004F5689" w:rsidRDefault="004F5689" w:rsidP="004F5689">
      <w:pPr>
        <w:ind w:left="90"/>
      </w:pPr>
    </w:p>
    <w:p w14:paraId="178EC1BC" w14:textId="77777777" w:rsidR="004F5689" w:rsidRDefault="004F5689" w:rsidP="004F5689"/>
    <w:p w14:paraId="178EC1BD" w14:textId="77777777" w:rsidR="004F5689" w:rsidRDefault="004F5689" w:rsidP="004F5689"/>
    <w:p w14:paraId="178EC1BE" w14:textId="77777777" w:rsidR="004F5689" w:rsidRDefault="004F5689" w:rsidP="004F5689">
      <w:pPr>
        <w:ind w:left="90"/>
      </w:pPr>
      <w:r>
        <w:t>3. List databases, features and services excluded from the monthly Charge per User (Excluded Charges)</w:t>
      </w:r>
    </w:p>
    <w:p w14:paraId="178EC1BF" w14:textId="77777777" w:rsidR="004F5689" w:rsidRDefault="004F5689" w:rsidP="004F5689">
      <w:pPr>
        <w:ind w:left="90"/>
      </w:pPr>
    </w:p>
    <w:p w14:paraId="178EC1C0" w14:textId="77777777" w:rsidR="004F5689" w:rsidRDefault="004F5689" w:rsidP="004F5689">
      <w:pPr>
        <w:ind w:left="90"/>
      </w:pPr>
    </w:p>
    <w:p w14:paraId="178EC1C1" w14:textId="77777777" w:rsidR="004F5689" w:rsidRDefault="004F5689" w:rsidP="004F5689">
      <w:pPr>
        <w:ind w:left="90"/>
      </w:pPr>
    </w:p>
    <w:p w14:paraId="178EC1C2" w14:textId="77777777" w:rsidR="004F5689" w:rsidRDefault="004F5689" w:rsidP="004F5689">
      <w:pPr>
        <w:ind w:left="90"/>
      </w:pPr>
    </w:p>
    <w:p w14:paraId="178EC1C3" w14:textId="77777777" w:rsidR="004F5689" w:rsidRDefault="004F5689" w:rsidP="004F5689">
      <w:pPr>
        <w:ind w:left="90"/>
      </w:pPr>
    </w:p>
    <w:p w14:paraId="178EC1C4" w14:textId="77777777" w:rsidR="004F5689" w:rsidRDefault="004F5689" w:rsidP="004F5689">
      <w:pPr>
        <w:ind w:left="90"/>
      </w:pPr>
    </w:p>
    <w:p w14:paraId="178EC1C5" w14:textId="77777777" w:rsidR="004F5689" w:rsidRDefault="004F5689" w:rsidP="004F5689"/>
    <w:p w14:paraId="0D0C0C76" w14:textId="77777777" w:rsidR="00FD4C2E" w:rsidRDefault="004F5689" w:rsidP="004F5689">
      <w:pPr>
        <w:ind w:left="90"/>
      </w:pPr>
      <w:r>
        <w:t xml:space="preserve">4. Libraries that may be added to the Monthly Charge per User.  </w:t>
      </w:r>
    </w:p>
    <w:p w14:paraId="120924BA" w14:textId="77777777" w:rsidR="00FD4C2E" w:rsidRDefault="004F5689" w:rsidP="004F5689">
      <w:pPr>
        <w:ind w:left="90"/>
      </w:pPr>
      <w:r>
        <w:t xml:space="preserve">Supplier shall indicate if each password is required to subscribe to the Monthly Charge per User prior purchasing add-on libraries. </w:t>
      </w:r>
    </w:p>
    <w:p w14:paraId="178EC1C6" w14:textId="2246D293" w:rsidR="004F5689" w:rsidRDefault="004F5689" w:rsidP="004F5689">
      <w:pPr>
        <w:ind w:left="90"/>
      </w:pPr>
      <w:r>
        <w:t>Monthly charge shall be a Flat Monthly Rate.</w:t>
      </w:r>
    </w:p>
    <w:p w14:paraId="178EC1C7" w14:textId="77777777" w:rsidR="004F5689" w:rsidRDefault="004F5689" w:rsidP="004F5689">
      <w:pPr>
        <w:ind w:left="9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562"/>
        <w:gridCol w:w="2271"/>
      </w:tblGrid>
      <w:tr w:rsidR="004F5689" w14:paraId="178EC1CB" w14:textId="77777777" w:rsidTr="00A56438">
        <w:trPr>
          <w:trHeight w:val="907"/>
        </w:trPr>
        <w:tc>
          <w:tcPr>
            <w:tcW w:w="3211" w:type="dxa"/>
          </w:tcPr>
          <w:p w14:paraId="178EC1C8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lastRenderedPageBreak/>
              <w:t>Add-on Libraries</w:t>
            </w:r>
          </w:p>
        </w:tc>
        <w:tc>
          <w:tcPr>
            <w:tcW w:w="2562" w:type="dxa"/>
          </w:tcPr>
          <w:p w14:paraId="178EC1C9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Monthly Charge per User</w:t>
            </w:r>
          </w:p>
        </w:tc>
        <w:tc>
          <w:tcPr>
            <w:tcW w:w="2271" w:type="dxa"/>
          </w:tcPr>
          <w:p w14:paraId="178EC1CA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Password required to subscribe to Monthly Charge per User  Y/N</w:t>
            </w:r>
          </w:p>
        </w:tc>
      </w:tr>
      <w:tr w:rsidR="004F5689" w14:paraId="178EC1CF" w14:textId="77777777" w:rsidTr="00A56438">
        <w:trPr>
          <w:trHeight w:val="288"/>
        </w:trPr>
        <w:tc>
          <w:tcPr>
            <w:tcW w:w="3211" w:type="dxa"/>
          </w:tcPr>
          <w:p w14:paraId="178EC1CC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All State Cases</w:t>
            </w:r>
          </w:p>
        </w:tc>
        <w:tc>
          <w:tcPr>
            <w:tcW w:w="2562" w:type="dxa"/>
          </w:tcPr>
          <w:p w14:paraId="178EC1CD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71" w:type="dxa"/>
          </w:tcPr>
          <w:p w14:paraId="178EC1CE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D3" w14:textId="77777777" w:rsidTr="00A56438">
        <w:trPr>
          <w:trHeight w:val="309"/>
        </w:trPr>
        <w:tc>
          <w:tcPr>
            <w:tcW w:w="3211" w:type="dxa"/>
          </w:tcPr>
          <w:p w14:paraId="178EC1D0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All State Statues</w:t>
            </w:r>
          </w:p>
        </w:tc>
        <w:tc>
          <w:tcPr>
            <w:tcW w:w="2562" w:type="dxa"/>
          </w:tcPr>
          <w:p w14:paraId="178EC1D1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71" w:type="dxa"/>
          </w:tcPr>
          <w:p w14:paraId="178EC1D2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D7" w14:textId="77777777" w:rsidTr="00A56438">
        <w:trPr>
          <w:trHeight w:val="309"/>
        </w:trPr>
        <w:tc>
          <w:tcPr>
            <w:tcW w:w="3211" w:type="dxa"/>
          </w:tcPr>
          <w:p w14:paraId="178EC1D4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All State Admin Code</w:t>
            </w:r>
          </w:p>
        </w:tc>
        <w:tc>
          <w:tcPr>
            <w:tcW w:w="2562" w:type="dxa"/>
          </w:tcPr>
          <w:p w14:paraId="178EC1D5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71" w:type="dxa"/>
          </w:tcPr>
          <w:p w14:paraId="178EC1D6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DB" w14:textId="77777777" w:rsidTr="00A56438">
        <w:trPr>
          <w:trHeight w:val="309"/>
        </w:trPr>
        <w:tc>
          <w:tcPr>
            <w:tcW w:w="3211" w:type="dxa"/>
          </w:tcPr>
          <w:p w14:paraId="178EC1D8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Regional Case Law</w:t>
            </w:r>
          </w:p>
        </w:tc>
        <w:tc>
          <w:tcPr>
            <w:tcW w:w="2562" w:type="dxa"/>
          </w:tcPr>
          <w:p w14:paraId="178EC1D9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71" w:type="dxa"/>
          </w:tcPr>
          <w:p w14:paraId="178EC1DA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DF" w14:textId="77777777" w:rsidTr="00A56438">
        <w:trPr>
          <w:trHeight w:val="309"/>
        </w:trPr>
        <w:tc>
          <w:tcPr>
            <w:tcW w:w="3211" w:type="dxa"/>
          </w:tcPr>
          <w:p w14:paraId="178EC1DC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All Federal Cases</w:t>
            </w:r>
          </w:p>
        </w:tc>
        <w:tc>
          <w:tcPr>
            <w:tcW w:w="2562" w:type="dxa"/>
          </w:tcPr>
          <w:p w14:paraId="178EC1DD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71" w:type="dxa"/>
          </w:tcPr>
          <w:p w14:paraId="178EC1DE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E3" w14:textId="77777777" w:rsidTr="00A56438">
        <w:trPr>
          <w:trHeight w:val="309"/>
        </w:trPr>
        <w:tc>
          <w:tcPr>
            <w:tcW w:w="3211" w:type="dxa"/>
          </w:tcPr>
          <w:p w14:paraId="178EC1E0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American Jurisprudence</w:t>
            </w:r>
          </w:p>
        </w:tc>
        <w:tc>
          <w:tcPr>
            <w:tcW w:w="2562" w:type="dxa"/>
          </w:tcPr>
          <w:p w14:paraId="178EC1E1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71" w:type="dxa"/>
          </w:tcPr>
          <w:p w14:paraId="178EC1E2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E7" w14:textId="77777777" w:rsidTr="00A56438">
        <w:trPr>
          <w:trHeight w:val="288"/>
        </w:trPr>
        <w:tc>
          <w:tcPr>
            <w:tcW w:w="3211" w:type="dxa"/>
          </w:tcPr>
          <w:p w14:paraId="178EC1E4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American Law Reports</w:t>
            </w:r>
          </w:p>
        </w:tc>
        <w:tc>
          <w:tcPr>
            <w:tcW w:w="2562" w:type="dxa"/>
          </w:tcPr>
          <w:p w14:paraId="178EC1E5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71" w:type="dxa"/>
          </w:tcPr>
          <w:p w14:paraId="178EC1E6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EB" w14:textId="77777777" w:rsidTr="00A56438">
        <w:trPr>
          <w:trHeight w:val="288"/>
        </w:trPr>
        <w:tc>
          <w:tcPr>
            <w:tcW w:w="3211" w:type="dxa"/>
          </w:tcPr>
          <w:p w14:paraId="178EC1E8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Litigation Library</w:t>
            </w:r>
          </w:p>
        </w:tc>
        <w:tc>
          <w:tcPr>
            <w:tcW w:w="2562" w:type="dxa"/>
          </w:tcPr>
          <w:p w14:paraId="178EC1E9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71" w:type="dxa"/>
          </w:tcPr>
          <w:p w14:paraId="178EC1EA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EF" w14:textId="77777777" w:rsidTr="00A56438">
        <w:trPr>
          <w:trHeight w:val="288"/>
        </w:trPr>
        <w:tc>
          <w:tcPr>
            <w:tcW w:w="3211" w:type="dxa"/>
          </w:tcPr>
          <w:p w14:paraId="178EC1EC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Municipal Core Library</w:t>
            </w:r>
          </w:p>
        </w:tc>
        <w:tc>
          <w:tcPr>
            <w:tcW w:w="2562" w:type="dxa"/>
          </w:tcPr>
          <w:p w14:paraId="178EC1ED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71" w:type="dxa"/>
          </w:tcPr>
          <w:p w14:paraId="178EC1EE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F3" w14:textId="77777777" w:rsidTr="00A56438">
        <w:trPr>
          <w:trHeight w:val="309"/>
        </w:trPr>
        <w:tc>
          <w:tcPr>
            <w:tcW w:w="3211" w:type="dxa"/>
          </w:tcPr>
          <w:p w14:paraId="178EC1F0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Newsroom</w:t>
            </w:r>
          </w:p>
        </w:tc>
        <w:tc>
          <w:tcPr>
            <w:tcW w:w="2562" w:type="dxa"/>
          </w:tcPr>
          <w:p w14:paraId="178EC1F1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71" w:type="dxa"/>
          </w:tcPr>
          <w:p w14:paraId="178EC1F2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F7" w14:textId="77777777" w:rsidTr="00A56438">
        <w:trPr>
          <w:trHeight w:val="288"/>
        </w:trPr>
        <w:tc>
          <w:tcPr>
            <w:tcW w:w="3211" w:type="dxa"/>
          </w:tcPr>
          <w:p w14:paraId="178EC1F4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Oklahoma Analytical Library</w:t>
            </w:r>
          </w:p>
        </w:tc>
        <w:tc>
          <w:tcPr>
            <w:tcW w:w="2562" w:type="dxa"/>
          </w:tcPr>
          <w:p w14:paraId="178EC1F5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71" w:type="dxa"/>
          </w:tcPr>
          <w:p w14:paraId="178EC1F6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1FB" w14:textId="77777777" w:rsidTr="00A56438">
        <w:trPr>
          <w:trHeight w:val="309"/>
        </w:trPr>
        <w:tc>
          <w:tcPr>
            <w:tcW w:w="3211" w:type="dxa"/>
          </w:tcPr>
          <w:p w14:paraId="178EC1F8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Public Records</w:t>
            </w:r>
          </w:p>
        </w:tc>
        <w:tc>
          <w:tcPr>
            <w:tcW w:w="2562" w:type="dxa"/>
          </w:tcPr>
          <w:p w14:paraId="178EC1F9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  <w:tc>
          <w:tcPr>
            <w:tcW w:w="2271" w:type="dxa"/>
          </w:tcPr>
          <w:p w14:paraId="178EC1FA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</w:tbl>
    <w:p w14:paraId="178EC202" w14:textId="77777777" w:rsidR="004F5689" w:rsidRDefault="004F5689" w:rsidP="004F5689"/>
    <w:p w14:paraId="178EC203" w14:textId="77777777" w:rsidR="004F5689" w:rsidRDefault="004F5689" w:rsidP="004F5689"/>
    <w:p w14:paraId="178EC204" w14:textId="77777777" w:rsidR="004F5689" w:rsidRDefault="004F5689" w:rsidP="004F5689"/>
    <w:p w14:paraId="178EC205" w14:textId="519B461C" w:rsidR="004F5689" w:rsidRDefault="006F1B4C" w:rsidP="004F5689">
      <w:pPr>
        <w:ind w:left="90"/>
        <w:jc w:val="center"/>
      </w:pPr>
      <w:r>
        <w:t>Cost</w:t>
      </w:r>
      <w:r w:rsidR="004F5689">
        <w:t xml:space="preserve"> Sheet</w:t>
      </w:r>
    </w:p>
    <w:p w14:paraId="178EC206" w14:textId="77777777" w:rsidR="004F5689" w:rsidRDefault="004F5689" w:rsidP="004F5689">
      <w:pPr>
        <w:ind w:left="90"/>
        <w:jc w:val="center"/>
      </w:pPr>
    </w:p>
    <w:p w14:paraId="178EC207" w14:textId="77777777" w:rsidR="004F5689" w:rsidRDefault="004F5689" w:rsidP="004F5689">
      <w:pPr>
        <w:ind w:left="90"/>
        <w:jc w:val="center"/>
      </w:pPr>
    </w:p>
    <w:p w14:paraId="178EC208" w14:textId="77777777" w:rsidR="004F5689" w:rsidRDefault="004F5689" w:rsidP="004F5689">
      <w:pPr>
        <w:ind w:left="90"/>
      </w:pPr>
      <w:r>
        <w:t>1.</w:t>
      </w:r>
      <w:r w:rsidRPr="009D577C">
        <w:t xml:space="preserve"> </w:t>
      </w:r>
      <w:r w:rsidRPr="007E1046">
        <w:t>Data Deliver</w:t>
      </w:r>
      <w:r>
        <w:t>y</w:t>
      </w:r>
      <w:r w:rsidRPr="007E1046">
        <w:t xml:space="preserve"> for Law Enforcement and Government</w:t>
      </w:r>
    </w:p>
    <w:p w14:paraId="178EC209" w14:textId="77777777" w:rsidR="004F5689" w:rsidRDefault="004F5689" w:rsidP="004F5689">
      <w:pPr>
        <w:ind w:left="9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3"/>
        <w:gridCol w:w="1960"/>
      </w:tblGrid>
      <w:tr w:rsidR="004F5689" w14:paraId="178EC20C" w14:textId="77777777" w:rsidTr="00A56438">
        <w:trPr>
          <w:trHeight w:val="674"/>
        </w:trPr>
        <w:tc>
          <w:tcPr>
            <w:tcW w:w="6763" w:type="dxa"/>
          </w:tcPr>
          <w:p w14:paraId="178EC20A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color w:val="000000"/>
              </w:rPr>
              <w:t>Item Description</w:t>
            </w:r>
          </w:p>
        </w:tc>
        <w:tc>
          <w:tcPr>
            <w:tcW w:w="1960" w:type="dxa"/>
          </w:tcPr>
          <w:p w14:paraId="178EC20B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Flat Transactional Rate</w:t>
            </w:r>
          </w:p>
        </w:tc>
      </w:tr>
      <w:tr w:rsidR="004F5689" w14:paraId="178EC20F" w14:textId="77777777" w:rsidTr="00A56438">
        <w:trPr>
          <w:trHeight w:val="325"/>
        </w:trPr>
        <w:tc>
          <w:tcPr>
            <w:tcW w:w="6763" w:type="dxa"/>
          </w:tcPr>
          <w:p w14:paraId="178EC20D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Person Search</w:t>
            </w:r>
          </w:p>
        </w:tc>
        <w:tc>
          <w:tcPr>
            <w:tcW w:w="1960" w:type="dxa"/>
          </w:tcPr>
          <w:p w14:paraId="178EC20E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12" w14:textId="77777777" w:rsidTr="00A56438">
        <w:trPr>
          <w:trHeight w:val="325"/>
        </w:trPr>
        <w:tc>
          <w:tcPr>
            <w:tcW w:w="6763" w:type="dxa"/>
          </w:tcPr>
          <w:p w14:paraId="178EC210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Business Search</w:t>
            </w:r>
          </w:p>
        </w:tc>
        <w:tc>
          <w:tcPr>
            <w:tcW w:w="1960" w:type="dxa"/>
          </w:tcPr>
          <w:p w14:paraId="178EC211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15" w14:textId="77777777" w:rsidTr="00A56438">
        <w:trPr>
          <w:trHeight w:val="325"/>
        </w:trPr>
        <w:tc>
          <w:tcPr>
            <w:tcW w:w="6763" w:type="dxa"/>
          </w:tcPr>
          <w:p w14:paraId="178EC213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Asset Search -Vehicles</w:t>
            </w:r>
          </w:p>
        </w:tc>
        <w:tc>
          <w:tcPr>
            <w:tcW w:w="1960" w:type="dxa"/>
          </w:tcPr>
          <w:p w14:paraId="178EC214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18" w14:textId="77777777" w:rsidTr="00A56438">
        <w:trPr>
          <w:trHeight w:val="349"/>
        </w:trPr>
        <w:tc>
          <w:tcPr>
            <w:tcW w:w="6763" w:type="dxa"/>
          </w:tcPr>
          <w:p w14:paraId="178EC216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Asset Search-Real Property</w:t>
            </w:r>
          </w:p>
        </w:tc>
        <w:tc>
          <w:tcPr>
            <w:tcW w:w="1960" w:type="dxa"/>
          </w:tcPr>
          <w:p w14:paraId="178EC217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1B" w14:textId="77777777" w:rsidTr="00A56438">
        <w:trPr>
          <w:trHeight w:val="325"/>
        </w:trPr>
        <w:tc>
          <w:tcPr>
            <w:tcW w:w="6763" w:type="dxa"/>
          </w:tcPr>
          <w:p w14:paraId="178EC219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Phone Search- Phones</w:t>
            </w:r>
          </w:p>
        </w:tc>
        <w:tc>
          <w:tcPr>
            <w:tcW w:w="1960" w:type="dxa"/>
          </w:tcPr>
          <w:p w14:paraId="178EC21A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1E" w14:textId="77777777" w:rsidTr="00A56438">
        <w:trPr>
          <w:trHeight w:val="325"/>
        </w:trPr>
        <w:tc>
          <w:tcPr>
            <w:tcW w:w="6763" w:type="dxa"/>
          </w:tcPr>
          <w:p w14:paraId="178EC21C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Phone Search-Real –Time Reverse Phone Number Gateway</w:t>
            </w:r>
          </w:p>
        </w:tc>
        <w:tc>
          <w:tcPr>
            <w:tcW w:w="1960" w:type="dxa"/>
          </w:tcPr>
          <w:p w14:paraId="178EC21D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21" w14:textId="77777777" w:rsidTr="00A56438">
        <w:trPr>
          <w:trHeight w:val="325"/>
        </w:trPr>
        <w:tc>
          <w:tcPr>
            <w:tcW w:w="6763" w:type="dxa"/>
          </w:tcPr>
          <w:p w14:paraId="178EC21F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License Search</w:t>
            </w:r>
          </w:p>
        </w:tc>
        <w:tc>
          <w:tcPr>
            <w:tcW w:w="1960" w:type="dxa"/>
          </w:tcPr>
          <w:p w14:paraId="178EC220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24" w14:textId="77777777" w:rsidTr="00A56438">
        <w:trPr>
          <w:trHeight w:val="349"/>
        </w:trPr>
        <w:tc>
          <w:tcPr>
            <w:tcW w:w="6763" w:type="dxa"/>
          </w:tcPr>
          <w:p w14:paraId="178EC222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Court Records Search</w:t>
            </w:r>
          </w:p>
        </w:tc>
        <w:tc>
          <w:tcPr>
            <w:tcW w:w="1960" w:type="dxa"/>
          </w:tcPr>
          <w:p w14:paraId="178EC223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27" w14:textId="77777777" w:rsidTr="00A56438">
        <w:trPr>
          <w:trHeight w:val="325"/>
        </w:trPr>
        <w:tc>
          <w:tcPr>
            <w:tcW w:w="6763" w:type="dxa"/>
          </w:tcPr>
          <w:p w14:paraId="178EC225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color w:val="000000"/>
              </w:rPr>
              <w:t>Reports</w:t>
            </w:r>
          </w:p>
        </w:tc>
        <w:tc>
          <w:tcPr>
            <w:tcW w:w="1960" w:type="dxa"/>
          </w:tcPr>
          <w:p w14:paraId="178EC226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2A" w14:textId="77777777" w:rsidTr="00A56438">
        <w:trPr>
          <w:trHeight w:val="325"/>
        </w:trPr>
        <w:tc>
          <w:tcPr>
            <w:tcW w:w="6763" w:type="dxa"/>
          </w:tcPr>
          <w:p w14:paraId="178EC228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Basic Report</w:t>
            </w:r>
          </w:p>
        </w:tc>
        <w:tc>
          <w:tcPr>
            <w:tcW w:w="1960" w:type="dxa"/>
          </w:tcPr>
          <w:p w14:paraId="178EC229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2D" w14:textId="77777777" w:rsidTr="00A56438">
        <w:trPr>
          <w:trHeight w:val="325"/>
        </w:trPr>
        <w:tc>
          <w:tcPr>
            <w:tcW w:w="6763" w:type="dxa"/>
          </w:tcPr>
          <w:p w14:paraId="178EC22B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National Comprehensive Report</w:t>
            </w:r>
          </w:p>
        </w:tc>
        <w:tc>
          <w:tcPr>
            <w:tcW w:w="1960" w:type="dxa"/>
          </w:tcPr>
          <w:p w14:paraId="178EC22C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30" w14:textId="77777777" w:rsidTr="00A56438">
        <w:trPr>
          <w:trHeight w:val="325"/>
        </w:trPr>
        <w:tc>
          <w:tcPr>
            <w:tcW w:w="6763" w:type="dxa"/>
          </w:tcPr>
          <w:p w14:paraId="178EC22E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Business Comprehensive Report</w:t>
            </w:r>
          </w:p>
        </w:tc>
        <w:tc>
          <w:tcPr>
            <w:tcW w:w="1960" w:type="dxa"/>
          </w:tcPr>
          <w:p w14:paraId="178EC22F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33" w14:textId="77777777" w:rsidTr="00A56438">
        <w:trPr>
          <w:trHeight w:val="674"/>
        </w:trPr>
        <w:tc>
          <w:tcPr>
            <w:tcW w:w="6763" w:type="dxa"/>
          </w:tcPr>
          <w:p w14:paraId="178EC231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Add Associated to  Basic Report  (applicable when a Basic Report is ordered)</w:t>
            </w:r>
          </w:p>
        </w:tc>
        <w:tc>
          <w:tcPr>
            <w:tcW w:w="1960" w:type="dxa"/>
          </w:tcPr>
          <w:p w14:paraId="178EC232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36" w14:textId="77777777" w:rsidTr="00A56438">
        <w:trPr>
          <w:trHeight w:val="674"/>
        </w:trPr>
        <w:tc>
          <w:tcPr>
            <w:tcW w:w="6763" w:type="dxa"/>
          </w:tcPr>
          <w:p w14:paraId="178EC234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Add Associate to National Comp. Report (applicable when a National Comp Report is ordered)</w:t>
            </w:r>
          </w:p>
        </w:tc>
        <w:tc>
          <w:tcPr>
            <w:tcW w:w="1960" w:type="dxa"/>
          </w:tcPr>
          <w:p w14:paraId="178EC235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39" w14:textId="77777777" w:rsidTr="00A56438">
        <w:trPr>
          <w:trHeight w:val="325"/>
        </w:trPr>
        <w:tc>
          <w:tcPr>
            <w:tcW w:w="6763" w:type="dxa"/>
          </w:tcPr>
          <w:p w14:paraId="178EC237" w14:textId="77777777" w:rsidR="004F5689" w:rsidRPr="0096359D" w:rsidRDefault="004F5689" w:rsidP="00A56438">
            <w:pPr>
              <w:jc w:val="center"/>
              <w:rPr>
                <w:b w:val="0"/>
                <w:color w:val="000000"/>
              </w:rPr>
            </w:pPr>
            <w:r w:rsidRPr="0096359D">
              <w:rPr>
                <w:color w:val="000000"/>
              </w:rPr>
              <w:t>Additional Features</w:t>
            </w:r>
          </w:p>
        </w:tc>
        <w:tc>
          <w:tcPr>
            <w:tcW w:w="1960" w:type="dxa"/>
          </w:tcPr>
          <w:p w14:paraId="178EC238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</w:p>
        </w:tc>
      </w:tr>
      <w:tr w:rsidR="004F5689" w14:paraId="178EC23C" w14:textId="77777777" w:rsidTr="00A56438">
        <w:trPr>
          <w:trHeight w:val="349"/>
        </w:trPr>
        <w:tc>
          <w:tcPr>
            <w:tcW w:w="6763" w:type="dxa"/>
          </w:tcPr>
          <w:p w14:paraId="178EC23A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My Workspace or a Comparable Tool</w:t>
            </w:r>
          </w:p>
        </w:tc>
        <w:tc>
          <w:tcPr>
            <w:tcW w:w="1960" w:type="dxa"/>
          </w:tcPr>
          <w:p w14:paraId="178EC23B" w14:textId="77777777" w:rsidR="004F5689" w:rsidRPr="0096359D" w:rsidRDefault="004F5689" w:rsidP="00A56438">
            <w:pPr>
              <w:rPr>
                <w:b w:val="0"/>
                <w:color w:val="000000"/>
              </w:rPr>
            </w:pPr>
            <w:r w:rsidRPr="0096359D">
              <w:rPr>
                <w:b w:val="0"/>
                <w:color w:val="000000"/>
              </w:rPr>
              <w:t>@ No Charge</w:t>
            </w:r>
          </w:p>
        </w:tc>
      </w:tr>
    </w:tbl>
    <w:p w14:paraId="178EC23D" w14:textId="77777777" w:rsidR="004F5689" w:rsidRDefault="004F5689" w:rsidP="004F5689"/>
    <w:p w14:paraId="178EC23E" w14:textId="77777777" w:rsidR="004F5689" w:rsidRPr="0021456C" w:rsidRDefault="004F5689" w:rsidP="004F5689">
      <w:pPr>
        <w:pStyle w:val="RegularText"/>
        <w:ind w:left="720"/>
      </w:pPr>
    </w:p>
    <w:p w14:paraId="178EC23F" w14:textId="77777777" w:rsidR="003E2F61" w:rsidRDefault="001F3FC9"/>
    <w:sectPr w:rsidR="003E2F61" w:rsidSect="004F5689">
      <w:headerReference w:type="even" r:id="rId8"/>
      <w:footerReference w:type="default" r:id="rId9"/>
      <w:pgSz w:w="12240" w:h="15840" w:code="1"/>
      <w:pgMar w:top="720" w:right="720" w:bottom="720" w:left="90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BBAE9" w14:textId="77777777" w:rsidR="00FD6D02" w:rsidRDefault="00FD6D02">
      <w:r>
        <w:separator/>
      </w:r>
    </w:p>
  </w:endnote>
  <w:endnote w:type="continuationSeparator" w:id="0">
    <w:p w14:paraId="5F3BC4FA" w14:textId="77777777" w:rsidR="00FD6D02" w:rsidRDefault="00FD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96359D" w:rsidRPr="00F61450" w14:paraId="178EC243" w14:textId="77777777">
      <w:tc>
        <w:tcPr>
          <w:tcW w:w="5328" w:type="dxa"/>
          <w:tcMar>
            <w:left w:w="0" w:type="dxa"/>
            <w:right w:w="0" w:type="dxa"/>
          </w:tcMar>
          <w:vAlign w:val="center"/>
        </w:tcPr>
        <w:p w14:paraId="178EC241" w14:textId="77777777" w:rsidR="0096359D" w:rsidRPr="00F61450" w:rsidRDefault="004F5689" w:rsidP="000F1163">
          <w:pPr>
            <w:pStyle w:val="TableText"/>
            <w:jc w:val="left"/>
          </w:pPr>
          <w:r>
            <w:rPr>
              <w:sz w:val="16"/>
            </w:rPr>
            <w:t>DCS/PURCHASING</w:t>
          </w: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14:paraId="178EC242" w14:textId="77777777" w:rsidR="0096359D" w:rsidRPr="00F61450" w:rsidRDefault="004F5689" w:rsidP="000F1163">
          <w:pPr>
            <w:pStyle w:val="TableTex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SOLICITATION PACKAGE - </w:t>
          </w:r>
          <w:r w:rsidRPr="00F61450">
            <w:rPr>
              <w:sz w:val="16"/>
              <w:szCs w:val="16"/>
            </w:rPr>
            <w:t xml:space="preserve">PAGE </w:t>
          </w:r>
          <w:r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color w:val="auto"/>
              <w:sz w:val="16"/>
              <w:szCs w:val="16"/>
            </w:rPr>
            <w:t>1</w:t>
          </w:r>
          <w:r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  <w:r w:rsidRPr="00F61450">
            <w:rPr>
              <w:sz w:val="16"/>
              <w:szCs w:val="16"/>
            </w:rPr>
            <w:t xml:space="preserve"> OF </w:t>
          </w:r>
          <w:r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NUMPAGES </w:instrText>
          </w:r>
          <w:r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color w:val="auto"/>
              <w:sz w:val="16"/>
              <w:szCs w:val="16"/>
            </w:rPr>
            <w:t>5</w:t>
          </w:r>
          <w:r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14:paraId="178EC244" w14:textId="77777777" w:rsidR="0096359D" w:rsidRPr="00C07B4D" w:rsidRDefault="001F3FC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5172F" w14:textId="77777777" w:rsidR="00FD6D02" w:rsidRDefault="00FD6D02">
      <w:r>
        <w:separator/>
      </w:r>
    </w:p>
  </w:footnote>
  <w:footnote w:type="continuationSeparator" w:id="0">
    <w:p w14:paraId="56BFA475" w14:textId="77777777" w:rsidR="00FD6D02" w:rsidRDefault="00FD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EC240" w14:textId="77777777" w:rsidR="0096359D" w:rsidRDefault="001F3F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49F"/>
    <w:multiLevelType w:val="multilevel"/>
    <w:tmpl w:val="B1DA6C28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89"/>
    <w:rsid w:val="000A2EE6"/>
    <w:rsid w:val="001F3FC9"/>
    <w:rsid w:val="004F5689"/>
    <w:rsid w:val="006F1B4C"/>
    <w:rsid w:val="007232FB"/>
    <w:rsid w:val="0075006F"/>
    <w:rsid w:val="008D1A49"/>
    <w:rsid w:val="00962F2D"/>
    <w:rsid w:val="009721AC"/>
    <w:rsid w:val="009B7766"/>
    <w:rsid w:val="00AC089C"/>
    <w:rsid w:val="00C45453"/>
    <w:rsid w:val="00CD1E17"/>
    <w:rsid w:val="00FD4C2E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C020"/>
  <w15:docId w15:val="{8E5721F6-1D70-45D0-AE82-110010DB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semiHidden/>
    <w:rsid w:val="004F5689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4F5689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4F5689"/>
    <w:rPr>
      <w:rFonts w:ascii="Arial" w:eastAsia="Times New Roman" w:hAnsi="Arial" w:cs="Courier New"/>
      <w:b/>
      <w:sz w:val="18"/>
      <w:szCs w:val="18"/>
    </w:rPr>
  </w:style>
  <w:style w:type="character" w:styleId="PageNumber">
    <w:name w:val="page number"/>
    <w:basedOn w:val="DefaultParagraphFont"/>
    <w:semiHidden/>
    <w:rsid w:val="004F5689"/>
  </w:style>
  <w:style w:type="paragraph" w:customStyle="1" w:styleId="Outline-Level1">
    <w:name w:val="Outline-Level 1"/>
    <w:basedOn w:val="Normal"/>
    <w:qFormat/>
    <w:rsid w:val="004F5689"/>
    <w:pPr>
      <w:numPr>
        <w:numId w:val="1"/>
      </w:numPr>
      <w:spacing w:beforeLines="50" w:before="120"/>
      <w:outlineLvl w:val="0"/>
    </w:pPr>
    <w:rPr>
      <w:caps/>
      <w:sz w:val="24"/>
      <w:szCs w:val="24"/>
    </w:rPr>
  </w:style>
  <w:style w:type="paragraph" w:customStyle="1" w:styleId="Outline-Level2">
    <w:name w:val="Outline-Level 2"/>
    <w:basedOn w:val="Normal"/>
    <w:qFormat/>
    <w:rsid w:val="004F5689"/>
    <w:pPr>
      <w:numPr>
        <w:ilvl w:val="1"/>
        <w:numId w:val="1"/>
      </w:numPr>
      <w:spacing w:beforeLines="50" w:before="120"/>
      <w:outlineLvl w:val="1"/>
    </w:pPr>
    <w:rPr>
      <w:bCs/>
      <w:sz w:val="20"/>
    </w:rPr>
  </w:style>
  <w:style w:type="paragraph" w:customStyle="1" w:styleId="Outline-Level3">
    <w:name w:val="Outline-Level 3"/>
    <w:basedOn w:val="Normal"/>
    <w:qFormat/>
    <w:rsid w:val="004F5689"/>
    <w:pPr>
      <w:numPr>
        <w:ilvl w:val="2"/>
        <w:numId w:val="1"/>
      </w:numPr>
      <w:spacing w:beforeLines="50" w:before="120"/>
      <w:outlineLvl w:val="2"/>
    </w:pPr>
    <w:rPr>
      <w:b w:val="0"/>
    </w:rPr>
  </w:style>
  <w:style w:type="paragraph" w:customStyle="1" w:styleId="RegularText">
    <w:name w:val="Regular Text"/>
    <w:basedOn w:val="Normal"/>
    <w:link w:val="RegularTextChar"/>
    <w:qFormat/>
    <w:rsid w:val="004F5689"/>
    <w:pPr>
      <w:widowControl w:val="0"/>
      <w:overflowPunct/>
      <w:spacing w:beforeLines="50" w:before="120"/>
      <w:jc w:val="both"/>
      <w:textAlignment w:val="auto"/>
    </w:pPr>
    <w:rPr>
      <w:b w:val="0"/>
    </w:rPr>
  </w:style>
  <w:style w:type="paragraph" w:customStyle="1" w:styleId="Outline-Level4">
    <w:name w:val="Outline-Level 4"/>
    <w:basedOn w:val="Outline-Level3"/>
    <w:qFormat/>
    <w:rsid w:val="004F5689"/>
    <w:pPr>
      <w:numPr>
        <w:ilvl w:val="3"/>
      </w:numPr>
      <w:tabs>
        <w:tab w:val="clear" w:pos="1440"/>
        <w:tab w:val="left" w:pos="2340"/>
      </w:tabs>
      <w:ind w:left="2340" w:hanging="900"/>
      <w:outlineLvl w:val="3"/>
    </w:pPr>
  </w:style>
  <w:style w:type="paragraph" w:customStyle="1" w:styleId="Outline-Level5">
    <w:name w:val="Outline-Level 5"/>
    <w:basedOn w:val="Outline-Level4"/>
    <w:rsid w:val="004F5689"/>
    <w:pPr>
      <w:numPr>
        <w:ilvl w:val="4"/>
      </w:numPr>
      <w:outlineLvl w:val="4"/>
    </w:pPr>
  </w:style>
  <w:style w:type="character" w:customStyle="1" w:styleId="RegularTextChar">
    <w:name w:val="Regular Text Char"/>
    <w:basedOn w:val="DefaultParagraphFont"/>
    <w:link w:val="RegularText"/>
    <w:rsid w:val="004F5689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1803-F564-44AB-BBE0-AAA1F58B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Caudle</dc:creator>
  <cp:lastModifiedBy>Cini Zacharia</cp:lastModifiedBy>
  <cp:revision>9</cp:revision>
  <dcterms:created xsi:type="dcterms:W3CDTF">2021-10-11T19:30:00Z</dcterms:created>
  <dcterms:modified xsi:type="dcterms:W3CDTF">2021-11-04T15:04:00Z</dcterms:modified>
</cp:coreProperties>
</file>