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1D7CC332" w:rsidR="00977E0D" w:rsidRDefault="00D96BFA" w:rsidP="00680721">
            <w:pPr>
              <w:spacing w:beforeLines="50" w:before="120"/>
            </w:pPr>
            <w:r>
              <w:t>07/08/2021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0781E9B1" w:rsidR="00977E0D" w:rsidRDefault="00D96BFA" w:rsidP="00680721">
            <w:pPr>
              <w:spacing w:beforeLines="50" w:before="120"/>
            </w:pPr>
            <w:r>
              <w:t>0900000501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0E93FF48" w:rsidR="00977E0D" w:rsidRDefault="00D96BFA" w:rsidP="0033118F">
            <w:pPr>
              <w:spacing w:beforeLines="100" w:before="240"/>
            </w:pPr>
            <w:r>
              <w:t>0900015171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1DEEE9B8" w:rsidR="00977E0D" w:rsidRDefault="00D96BFA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22503A3C" w:rsidR="0033118F" w:rsidRDefault="00D96BF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72785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72785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38227B85" w:rsidR="002C60CD" w:rsidRDefault="00D96BFA" w:rsidP="00071DEE">
            <w:r>
              <w:t>Marc Brown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4F1FF3B5" w:rsidR="002C60CD" w:rsidRDefault="00D96BFA" w:rsidP="00071DEE">
            <w:pPr>
              <w:ind w:left="78" w:hanging="78"/>
            </w:pPr>
            <w:r>
              <w:t>405-496-9148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297D7B51" w:rsidR="002C60CD" w:rsidRDefault="00D96BFA" w:rsidP="00071DEE">
            <w:r>
              <w:t>Marc.brown@omes.ok.gov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072785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7EBFB7C5" w:rsidR="00E31827" w:rsidRDefault="00D96BFA" w:rsidP="00E3182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Would the state accept discount from advertised list vs. discount from MSRP?</w:t>
            </w:r>
          </w:p>
          <w:p w14:paraId="1BF9FBD3" w14:textId="7021E855" w:rsidR="00D96BFA" w:rsidRDefault="00D96BFA" w:rsidP="00E31827">
            <w:pPr>
              <w:rPr>
                <w:color w:val="333333"/>
                <w:shd w:val="clear" w:color="auto" w:fill="F7F7F7"/>
              </w:rPr>
            </w:pPr>
            <w:r>
              <w:rPr>
                <w:color w:val="333333"/>
                <w:shd w:val="clear" w:color="auto" w:fill="F7F7F7"/>
              </w:rPr>
              <w:t>Discount from list vs Discount from MSRP is acceptable</w:t>
            </w:r>
          </w:p>
          <w:p w14:paraId="5FDAEB9B" w14:textId="6C8D7458" w:rsidR="00D96BFA" w:rsidRDefault="00D96BFA" w:rsidP="00E31827">
            <w:pPr>
              <w:rPr>
                <w:color w:val="333333"/>
                <w:sz w:val="21"/>
                <w:szCs w:val="21"/>
                <w:shd w:val="clear" w:color="auto" w:fill="F7F7F7"/>
              </w:rPr>
            </w:pPr>
          </w:p>
          <w:p w14:paraId="09B54869" w14:textId="3AD120AA" w:rsidR="00D96BFA" w:rsidRDefault="00D96BFA" w:rsidP="00E3182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In H. Section 8: Is a Security Certification and Accreditation required?</w:t>
            </w:r>
          </w:p>
          <w:p w14:paraId="03DEDA33" w14:textId="6843BAEF" w:rsidR="00D96BFA" w:rsidRDefault="00D96BFA" w:rsidP="00E31827">
            <w:pPr>
              <w:rPr>
                <w:color w:val="333333"/>
                <w:shd w:val="clear" w:color="auto" w:fill="FFFFE7"/>
              </w:rPr>
            </w:pPr>
            <w:r w:rsidRPr="00CB3DA9">
              <w:rPr>
                <w:color w:val="333333"/>
                <w:shd w:val="clear" w:color="auto" w:fill="FFFFE7"/>
              </w:rPr>
              <w:t>Security Certification and Accreditation would be appropriate if a vendor is responding with professional services</w:t>
            </w:r>
            <w:r>
              <w:rPr>
                <w:color w:val="333333"/>
                <w:shd w:val="clear" w:color="auto" w:fill="FFFFE7"/>
              </w:rPr>
              <w:t>.</w:t>
            </w:r>
          </w:p>
          <w:p w14:paraId="09674A3B" w14:textId="5A976005" w:rsidR="00D96BFA" w:rsidRDefault="00D96BFA" w:rsidP="00E31827">
            <w:pPr>
              <w:rPr>
                <w:color w:val="333333"/>
                <w:sz w:val="21"/>
                <w:szCs w:val="21"/>
                <w:shd w:val="clear" w:color="auto" w:fill="FFFFE7"/>
              </w:rPr>
            </w:pPr>
          </w:p>
          <w:p w14:paraId="7C4B8E8F" w14:textId="756C1D13" w:rsidR="00D96BFA" w:rsidRDefault="00D96BFA" w:rsidP="00E3182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In H. Section 8: Are SLA’s a requirement?</w:t>
            </w:r>
          </w:p>
          <w:p w14:paraId="4FA46840" w14:textId="771FF203" w:rsidR="00D96BFA" w:rsidRDefault="00D96BFA" w:rsidP="00E31827">
            <w:pPr>
              <w:rPr>
                <w:color w:val="333333"/>
                <w:shd w:val="clear" w:color="auto" w:fill="F7F7F7"/>
              </w:rPr>
            </w:pPr>
            <w:r>
              <w:rPr>
                <w:color w:val="333333"/>
                <w:shd w:val="clear" w:color="auto" w:fill="F7F7F7"/>
              </w:rPr>
              <w:t>SLA's are not a requirement of this solicitation.</w:t>
            </w:r>
          </w:p>
          <w:p w14:paraId="1F944611" w14:textId="1650C016" w:rsidR="00D96BFA" w:rsidRDefault="00D96BFA" w:rsidP="00E31827">
            <w:pPr>
              <w:rPr>
                <w:color w:val="333333"/>
                <w:sz w:val="21"/>
                <w:szCs w:val="21"/>
                <w:shd w:val="clear" w:color="auto" w:fill="F7F7F7"/>
              </w:rPr>
            </w:pPr>
          </w:p>
          <w:p w14:paraId="32E5D187" w14:textId="2E9595E5" w:rsidR="00D96BFA" w:rsidRDefault="00D96BFA" w:rsidP="00E3182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In H. Section 8: Is a Statement of work required?</w:t>
            </w:r>
          </w:p>
          <w:p w14:paraId="3BA43973" w14:textId="2A33D899" w:rsidR="00D96BFA" w:rsidRDefault="00D96BFA" w:rsidP="00E31827">
            <w:pPr>
              <w:rPr>
                <w:color w:val="333333"/>
                <w:shd w:val="clear" w:color="auto" w:fill="F7F7F7"/>
              </w:rPr>
            </w:pPr>
            <w:r>
              <w:rPr>
                <w:color w:val="333333"/>
                <w:shd w:val="clear" w:color="auto" w:fill="F7F7F7"/>
              </w:rPr>
              <w:t>A Statement of Work template would be appropriate if a vendor is responding with professional services.</w:t>
            </w:r>
          </w:p>
          <w:p w14:paraId="220921D4" w14:textId="536376FD" w:rsidR="00D96BFA" w:rsidRDefault="00D96BFA" w:rsidP="00E31827">
            <w:pPr>
              <w:rPr>
                <w:color w:val="333333"/>
                <w:sz w:val="21"/>
                <w:szCs w:val="21"/>
                <w:shd w:val="clear" w:color="auto" w:fill="F7F7F7"/>
              </w:rPr>
            </w:pPr>
          </w:p>
          <w:p w14:paraId="29D8B1DC" w14:textId="577FDFC0" w:rsidR="00D96BFA" w:rsidRDefault="00D96BFA" w:rsidP="00E3182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In K. Section 11: Are financials required? If so how many years are needed?</w:t>
            </w:r>
          </w:p>
          <w:p w14:paraId="5FB7A2BD" w14:textId="13E8B570" w:rsidR="00D96BFA" w:rsidRDefault="00D96BFA" w:rsidP="00E31827">
            <w:pPr>
              <w:rPr>
                <w:color w:val="333333"/>
                <w:shd w:val="clear" w:color="auto" w:fill="F7F7F7"/>
              </w:rPr>
            </w:pPr>
            <w:r>
              <w:rPr>
                <w:color w:val="333333"/>
                <w:shd w:val="clear" w:color="auto" w:fill="F7F7F7"/>
              </w:rPr>
              <w:t>Financials are not a mandatory requirement of this solicitation.</w:t>
            </w:r>
          </w:p>
          <w:p w14:paraId="6185451B" w14:textId="50B8F838" w:rsidR="00D96BFA" w:rsidRDefault="00D96BFA" w:rsidP="00E31827">
            <w:pPr>
              <w:rPr>
                <w:color w:val="333333"/>
                <w:sz w:val="21"/>
                <w:szCs w:val="21"/>
                <w:shd w:val="clear" w:color="auto" w:fill="F7F7F7"/>
              </w:rPr>
            </w:pPr>
          </w:p>
          <w:p w14:paraId="63176D42" w14:textId="16B35702" w:rsidR="00D96BFA" w:rsidRDefault="00D96BFA" w:rsidP="00E3182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In L. Section 12: Are references required? If so how many and what information is to be included? (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ex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address</w:t>
            </w:r>
            <w:proofErr w:type="spellEnd"/>
            <w:r>
              <w:rPr>
                <w:color w:val="333333"/>
                <w:shd w:val="clear" w:color="auto" w:fill="FFFFFF"/>
              </w:rPr>
              <w:t>, email..</w:t>
            </w:r>
            <w:proofErr w:type="spellStart"/>
            <w:r>
              <w:rPr>
                <w:color w:val="333333"/>
                <w:shd w:val="clear" w:color="auto" w:fill="FFFFFF"/>
              </w:rPr>
              <w:t>etc</w:t>
            </w:r>
            <w:proofErr w:type="spellEnd"/>
            <w:r>
              <w:rPr>
                <w:color w:val="333333"/>
                <w:shd w:val="clear" w:color="auto" w:fill="FFFFFF"/>
              </w:rPr>
              <w:t>..)</w:t>
            </w:r>
          </w:p>
          <w:p w14:paraId="791DAADC" w14:textId="5EF992C1" w:rsidR="00D96BFA" w:rsidRDefault="00D96BFA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color w:val="333333"/>
                <w:shd w:val="clear" w:color="auto" w:fill="F7F7F7"/>
              </w:rPr>
              <w:t>References are not a mandatory requirement of this solicitation.</w:t>
            </w:r>
          </w:p>
          <w:p w14:paraId="4D78A2BC" w14:textId="77777777" w:rsidR="00F558C8" w:rsidRPr="00F558C8" w:rsidRDefault="00F558C8" w:rsidP="005B0007">
            <w:pPr>
              <w:spacing w:beforeLines="50" w:before="120"/>
            </w:pPr>
          </w:p>
          <w:p w14:paraId="2807DD32" w14:textId="77777777" w:rsidR="00F558C8" w:rsidRPr="00F558C8" w:rsidRDefault="00F558C8" w:rsidP="005B0007">
            <w:pPr>
              <w:spacing w:beforeLines="50" w:before="120"/>
            </w:pPr>
          </w:p>
          <w:p w14:paraId="50BD9D7B" w14:textId="77777777" w:rsidR="00F558C8" w:rsidRPr="00F558C8" w:rsidRDefault="00F558C8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lastRenderedPageBreak/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93EC9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3DA9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BFA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73523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A6A35-2A22-42A8-B30D-FA624491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0900000501 Amendment 1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0900000501 Amendment 1</dc:title>
  <dc:subject>Questions and answers relating to Solicitation 0900000501.</dc:subject>
  <dc:creator>OMES Central Purchasing Marc Brown</dc:creator>
  <cp:keywords>amendment, question, answer, solicitation, 0900000501</cp:keywords>
  <cp:lastModifiedBy>Jake Lowrey</cp:lastModifiedBy>
  <cp:revision>3</cp:revision>
  <cp:lastPrinted>2008-12-08T14:07:00Z</cp:lastPrinted>
  <dcterms:created xsi:type="dcterms:W3CDTF">2021-07-12T12:10:00Z</dcterms:created>
  <dcterms:modified xsi:type="dcterms:W3CDTF">2021-07-12T12:12:00Z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