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1D5EE65B" w:rsidR="00F77419" w:rsidRDefault="00F77419" w:rsidP="00F77419">
      <w:pPr>
        <w:pStyle w:val="ListParagraph"/>
        <w:numPr>
          <w:ilvl w:val="1"/>
          <w:numId w:val="6"/>
        </w:numPr>
        <w:spacing w:line="276" w:lineRule="auto"/>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017DD9">
        <w:rPr>
          <w:rFonts w:ascii="Times New Roman" w:hAnsi="Times New Roman" w:cs="Times New Roman"/>
          <w:b w:val="0"/>
          <w:sz w:val="24"/>
          <w:szCs w:val="24"/>
        </w:rPr>
        <w:t>non-</w:t>
      </w:r>
      <w:r w:rsidRPr="00017DD9">
        <w:rPr>
          <w:rFonts w:ascii="Times New Roman" w:hAnsi="Times New Roman" w:cs="Times New Roman"/>
          <w:b w:val="0"/>
          <w:sz w:val="24"/>
          <w:szCs w:val="24"/>
        </w:rPr>
        <w:t>mandatory contract</w:t>
      </w:r>
      <w:r>
        <w:rPr>
          <w:rFonts w:ascii="Times New Roman" w:hAnsi="Times New Roman" w:cs="Times New Roman"/>
          <w:b w:val="0"/>
          <w:sz w:val="24"/>
          <w:szCs w:val="24"/>
        </w:rPr>
        <w: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77777777" w:rsidR="00F77419" w:rsidRPr="00F77419" w:rsidRDefault="00F77419"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 xml:space="preserve">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(i)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3F3DF085"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Acquisitions under a statewide contract.  The payment of such fee will be calculated for all Acquisitions,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171AA0A4"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Acquisitions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w:t>
      </w:r>
      <w:r w:rsidR="006C3340" w:rsidRPr="00885EB5">
        <w:rPr>
          <w:rFonts w:ascii="Times New Roman" w:hAnsi="Times New Roman" w:cs="Times New Roman"/>
          <w:b w:val="0"/>
          <w:sz w:val="24"/>
          <w:szCs w:val="24"/>
        </w:rPr>
        <w:lastRenderedPageBreak/>
        <w:t>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1AC6F7E5"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6C3340" w:rsidRPr="006B336E">
        <w:rPr>
          <w:rFonts w:ascii="Times New Roman" w:hAnsi="Times New Roman" w:cs="Times New Roman"/>
          <w:b w:val="0"/>
          <w:sz w:val="24"/>
          <w:szCs w:val="24"/>
        </w:rPr>
        <w:t xml:space="preserve">Acquisitions 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5F73B076"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the Acquisition 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lastRenderedPageBreak/>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50640D10" w14:textId="549DC9B7" w:rsidR="000925DB" w:rsidRDefault="000925DB"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Will Rogers Building</w:t>
      </w:r>
    </w:p>
    <w:p w14:paraId="173DC82E" w14:textId="63FBE6CC" w:rsidR="006C3340" w:rsidRPr="006B336E" w:rsidRDefault="000925DB"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2401</w:t>
      </w:r>
      <w:bookmarkStart w:id="0" w:name="_GoBack"/>
      <w:bookmarkEnd w:id="0"/>
      <w:r w:rsidR="006C3340" w:rsidRPr="006B336E">
        <w:rPr>
          <w:rFonts w:ascii="Times New Roman" w:hAnsi="Times New Roman" w:cs="Times New Roman"/>
          <w:b w:val="0"/>
          <w:sz w:val="24"/>
          <w:szCs w:val="24"/>
        </w:rPr>
        <w:t xml:space="preserve"> No</w:t>
      </w:r>
      <w:r w:rsidR="006C3340">
        <w:rPr>
          <w:rFonts w:ascii="Times New Roman" w:hAnsi="Times New Roman" w:cs="Times New Roman"/>
          <w:b w:val="0"/>
          <w:sz w:val="24"/>
          <w:szCs w:val="24"/>
        </w:rPr>
        <w:t xml:space="preserve">rth Lincoln Boulevard, Suite </w:t>
      </w:r>
      <w:r>
        <w:rPr>
          <w:rFonts w:ascii="Times New Roman" w:hAnsi="Times New Roman" w:cs="Times New Roman"/>
          <w:b w:val="0"/>
          <w:sz w:val="24"/>
          <w:szCs w:val="24"/>
        </w:rPr>
        <w:t>116</w:t>
      </w:r>
    </w:p>
    <w:p w14:paraId="38354655"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(i)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5353"/>
      <w:docPartObj>
        <w:docPartGallery w:val="Page Numbers (Bottom of Page)"/>
        <w:docPartUnique/>
      </w:docPartObj>
    </w:sdtPr>
    <w:sdtEndPr>
      <w:rPr>
        <w:noProof/>
      </w:rPr>
    </w:sdtEndPr>
    <w:sdtContent>
      <w:p w14:paraId="4124B80C" w14:textId="60B45DC6" w:rsidR="00885EB5" w:rsidRDefault="00885EB5">
        <w:pPr>
          <w:pStyle w:val="Footer"/>
          <w:jc w:val="center"/>
        </w:pPr>
        <w:r>
          <w:fldChar w:fldCharType="begin"/>
        </w:r>
        <w:r>
          <w:instrText xml:space="preserve"> PAGE   \* MERGEFORMAT </w:instrText>
        </w:r>
        <w:r>
          <w:fldChar w:fldCharType="separate"/>
        </w:r>
        <w:r w:rsidR="000925DB">
          <w:rPr>
            <w:noProof/>
          </w:rPr>
          <w:t>1</w:t>
        </w:r>
        <w:r>
          <w:rPr>
            <w:noProof/>
          </w:rPr>
          <w:fldChar w:fldCharType="end"/>
        </w:r>
      </w:p>
    </w:sdtContent>
  </w:sdt>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40"/>
    <w:rsid w:val="00015EF1"/>
    <w:rsid w:val="00017DD9"/>
    <w:rsid w:val="00070008"/>
    <w:rsid w:val="000925DB"/>
    <w:rsid w:val="000F2B74"/>
    <w:rsid w:val="00140F9F"/>
    <w:rsid w:val="00156E74"/>
    <w:rsid w:val="0018631F"/>
    <w:rsid w:val="001A0412"/>
    <w:rsid w:val="001A5ED0"/>
    <w:rsid w:val="001C0298"/>
    <w:rsid w:val="00203602"/>
    <w:rsid w:val="0031608D"/>
    <w:rsid w:val="0038685E"/>
    <w:rsid w:val="00546543"/>
    <w:rsid w:val="00564113"/>
    <w:rsid w:val="005E3818"/>
    <w:rsid w:val="006126E7"/>
    <w:rsid w:val="0061286A"/>
    <w:rsid w:val="00627BE2"/>
    <w:rsid w:val="00640702"/>
    <w:rsid w:val="00645A65"/>
    <w:rsid w:val="006C3340"/>
    <w:rsid w:val="0076777C"/>
    <w:rsid w:val="007C75FB"/>
    <w:rsid w:val="0086474A"/>
    <w:rsid w:val="00885EB5"/>
    <w:rsid w:val="00964F5F"/>
    <w:rsid w:val="00976403"/>
    <w:rsid w:val="00976E28"/>
    <w:rsid w:val="00992BD7"/>
    <w:rsid w:val="00A6251D"/>
    <w:rsid w:val="00AC29F6"/>
    <w:rsid w:val="00AE577F"/>
    <w:rsid w:val="00B03F19"/>
    <w:rsid w:val="00B319E8"/>
    <w:rsid w:val="00BF7590"/>
    <w:rsid w:val="00C67654"/>
    <w:rsid w:val="00CB3A1D"/>
    <w:rsid w:val="00CE73AC"/>
    <w:rsid w:val="00D22747"/>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Joseph Farani</cp:lastModifiedBy>
  <cp:revision>33</cp:revision>
  <cp:lastPrinted>2019-12-09T22:29:00Z</cp:lastPrinted>
  <dcterms:created xsi:type="dcterms:W3CDTF">2018-04-12T15:21:00Z</dcterms:created>
  <dcterms:modified xsi:type="dcterms:W3CDTF">2020-07-16T20:53:00Z</dcterms:modified>
</cp:coreProperties>
</file>