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0" w:type="dxa"/>
        <w:tblInd w:w="5" w:type="dxa"/>
        <w:tblLayout w:type="fixed"/>
        <w:tblLook w:val="0000" w:firstRow="0" w:lastRow="0" w:firstColumn="0" w:lastColumn="0" w:noHBand="0" w:noVBand="0"/>
      </w:tblPr>
      <w:tblGrid>
        <w:gridCol w:w="3410"/>
        <w:gridCol w:w="3600"/>
        <w:gridCol w:w="4140"/>
      </w:tblGrid>
      <w:tr w:rsidR="00F06E46" w:rsidRPr="00B47C30" w14:paraId="00A9DF3A" w14:textId="77777777" w:rsidTr="000B4B59">
        <w:trPr>
          <w:cantSplit/>
          <w:trHeight w:hRule="exact" w:val="1296"/>
        </w:trPr>
        <w:tc>
          <w:tcPr>
            <w:tcW w:w="341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72A6659" w14:textId="345B7379" w:rsidR="00F06E46" w:rsidRPr="00B47C30" w:rsidRDefault="000B4B59" w:rsidP="00E82A8E">
            <w:pPr>
              <w:jc w:val="center"/>
            </w:pPr>
            <w:bookmarkStart w:id="0" w:name="_GoBack"/>
            <w:r>
              <w:rPr>
                <w:noProof/>
              </w:rPr>
              <w:drawing>
                <wp:inline distT="0" distB="0" distL="0" distR="0" wp14:anchorId="3369BE87" wp14:editId="49931BE1">
                  <wp:extent cx="2240280" cy="817700"/>
                  <wp:effectExtent l="0" t="0" r="0" b="0"/>
                  <wp:docPr id="1" name="Picture 5"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0280" cy="817700"/>
                          </a:xfrm>
                          <a:prstGeom prst="rect">
                            <a:avLst/>
                          </a:prstGeom>
                          <a:noFill/>
                          <a:ln>
                            <a:noFill/>
                          </a:ln>
                        </pic:spPr>
                      </pic:pic>
                    </a:graphicData>
                  </a:graphic>
                </wp:inline>
              </w:drawing>
            </w:r>
            <w:bookmarkEnd w:id="0"/>
          </w:p>
        </w:tc>
        <w:tc>
          <w:tcPr>
            <w:tcW w:w="3600" w:type="dxa"/>
            <w:tcBorders>
              <w:top w:val="single" w:sz="4" w:space="0" w:color="FFFFFF"/>
              <w:left w:val="single" w:sz="4" w:space="0" w:color="FFFFFF"/>
              <w:bottom w:val="single" w:sz="24" w:space="0" w:color="auto"/>
              <w:right w:val="single" w:sz="4" w:space="0" w:color="FFFFFF"/>
            </w:tcBorders>
            <w:vAlign w:val="center"/>
          </w:tcPr>
          <w:p w14:paraId="0A37501D" w14:textId="77777777" w:rsidR="00F06E46" w:rsidRPr="00B47C30" w:rsidRDefault="00F06E46" w:rsidP="00E82A8E">
            <w:pPr>
              <w:pStyle w:val="TableText"/>
              <w:spacing w:line="324" w:lineRule="exact"/>
              <w:jc w:val="left"/>
              <w:rPr>
                <w:b/>
                <w:sz w:val="24"/>
                <w:szCs w:val="24"/>
              </w:rPr>
            </w:pPr>
          </w:p>
          <w:p w14:paraId="5DAB6C7B"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7F401C60" w14:textId="77777777" w:rsidR="00F06E46" w:rsidRPr="00B47C30" w:rsidRDefault="001228D8" w:rsidP="004A1495">
            <w:pPr>
              <w:pStyle w:val="Heading1"/>
            </w:pPr>
            <w:r w:rsidRPr="009B6FF7">
              <w:t>Amendment of Solicitation</w:t>
            </w:r>
          </w:p>
        </w:tc>
      </w:tr>
    </w:tbl>
    <w:p w14:paraId="02EB378F"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994"/>
        <w:gridCol w:w="2705"/>
        <w:gridCol w:w="270"/>
        <w:gridCol w:w="993"/>
        <w:gridCol w:w="1262"/>
        <w:gridCol w:w="1943"/>
        <w:gridCol w:w="1116"/>
        <w:gridCol w:w="327"/>
      </w:tblGrid>
      <w:tr w:rsidR="00C207AE" w14:paraId="1982A37B" w14:textId="77777777" w:rsidTr="6ABD473B">
        <w:tc>
          <w:tcPr>
            <w:tcW w:w="1778" w:type="dxa"/>
          </w:tcPr>
          <w:p w14:paraId="2D83A25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0D3B9F1" w14:textId="637D8852" w:rsidR="00977E0D" w:rsidRDefault="006306C8" w:rsidP="006306C8">
            <w:pPr>
              <w:spacing w:beforeLines="50" w:before="120"/>
            </w:pPr>
            <w:r>
              <w:t>03</w:t>
            </w:r>
            <w:r w:rsidR="008B5E2E">
              <w:t>/</w:t>
            </w:r>
            <w:r>
              <w:t>26/2020</w:t>
            </w:r>
          </w:p>
        </w:tc>
        <w:tc>
          <w:tcPr>
            <w:tcW w:w="2120" w:type="dxa"/>
            <w:gridSpan w:val="2"/>
          </w:tcPr>
          <w:p w14:paraId="10794810"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3FC17920" w14:textId="3E7250CA" w:rsidR="00977E0D" w:rsidRDefault="000B4B59" w:rsidP="00680721">
            <w:pPr>
              <w:spacing w:beforeLines="50" w:before="120"/>
            </w:pPr>
            <w:r>
              <w:t>0900000438</w:t>
            </w:r>
          </w:p>
        </w:tc>
      </w:tr>
      <w:tr w:rsidR="00C207AE" w14:paraId="722E77A0" w14:textId="77777777" w:rsidTr="6ABD473B">
        <w:tc>
          <w:tcPr>
            <w:tcW w:w="1778" w:type="dxa"/>
          </w:tcPr>
          <w:p w14:paraId="1A844074"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1FC19F8" w14:textId="1C8919E7" w:rsidR="00977E0D" w:rsidRDefault="006306C8" w:rsidP="00680721">
            <w:pPr>
              <w:spacing w:beforeLines="50" w:before="120"/>
            </w:pPr>
            <w:r>
              <w:t>0900013700</w:t>
            </w:r>
          </w:p>
        </w:tc>
        <w:tc>
          <w:tcPr>
            <w:tcW w:w="2120" w:type="dxa"/>
            <w:gridSpan w:val="2"/>
          </w:tcPr>
          <w:p w14:paraId="7544938E"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49841BE" w14:textId="77777777" w:rsidR="00977E0D" w:rsidRDefault="009749AA" w:rsidP="00680721">
            <w:pPr>
              <w:spacing w:beforeLines="50" w:before="120"/>
            </w:pPr>
            <w:r>
              <w:t>1</w:t>
            </w:r>
          </w:p>
        </w:tc>
      </w:tr>
      <w:tr w:rsidR="000B4B59" w14:paraId="65C2A365" w14:textId="77777777" w:rsidTr="6ABD473B">
        <w:trPr>
          <w:trHeight w:val="215"/>
        </w:trPr>
        <w:tc>
          <w:tcPr>
            <w:tcW w:w="5138" w:type="dxa"/>
            <w:gridSpan w:val="3"/>
            <w:vAlign w:val="bottom"/>
          </w:tcPr>
          <w:p w14:paraId="70868421"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BC4FB4E" w14:textId="37CAD628" w:rsidR="003A36FF" w:rsidRDefault="006D01B1"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C676EA">
              <w:fldChar w:fldCharType="separate"/>
            </w:r>
            <w:r>
              <w:fldChar w:fldCharType="end"/>
            </w:r>
            <w:bookmarkEnd w:id="1"/>
            <w:r w:rsidR="007C0AF0">
              <w:t xml:space="preserve"> No</w:t>
            </w:r>
            <w:r w:rsidR="003A36FF">
              <w:t xml:space="preserve"> </w:t>
            </w:r>
          </w:p>
        </w:tc>
        <w:tc>
          <w:tcPr>
            <w:tcW w:w="1213" w:type="dxa"/>
            <w:vAlign w:val="bottom"/>
          </w:tcPr>
          <w:p w14:paraId="601CF606" w14:textId="4993D712" w:rsidR="003A36FF" w:rsidRDefault="006D01B1"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C676EA">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1E2F352E" w14:textId="59EB08FF" w:rsidR="003A36FF" w:rsidRDefault="006D01B1" w:rsidP="006D01B1">
            <w:pPr>
              <w:spacing w:beforeLines="100" w:before="240"/>
            </w:pPr>
            <w:r>
              <w:t>04/28/2020   3:00PM</w:t>
            </w:r>
          </w:p>
        </w:tc>
        <w:bookmarkStart w:id="3" w:name="Text17"/>
        <w:tc>
          <w:tcPr>
            <w:tcW w:w="1642" w:type="dxa"/>
            <w:gridSpan w:val="2"/>
            <w:tcBorders>
              <w:top w:val="single" w:sz="4" w:space="0" w:color="auto"/>
            </w:tcBorders>
            <w:vAlign w:val="bottom"/>
          </w:tcPr>
          <w:p w14:paraId="3BE09712" w14:textId="59E58630"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136D3529" w14:textId="77777777" w:rsidTr="6ABD473B">
        <w:trPr>
          <w:trHeight w:val="692"/>
        </w:trPr>
        <w:tc>
          <w:tcPr>
            <w:tcW w:w="10671" w:type="dxa"/>
            <w:gridSpan w:val="8"/>
          </w:tcPr>
          <w:p w14:paraId="6A05A809" w14:textId="77777777" w:rsidR="002D11B4" w:rsidRDefault="002D11B4" w:rsidP="002D11B4"/>
          <w:p w14:paraId="762C6B38"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042259F"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EF66401"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B8528E0"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082D8A09" w14:textId="77777777" w:rsidTr="6ABD473B">
        <w:tc>
          <w:tcPr>
            <w:tcW w:w="10671" w:type="dxa"/>
            <w:gridSpan w:val="8"/>
          </w:tcPr>
          <w:p w14:paraId="6D3EF075"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B4B59" w14:paraId="5F870543" w14:textId="77777777" w:rsidTr="6ABD473B">
        <w:trPr>
          <w:trHeight w:val="73"/>
        </w:trPr>
        <w:tc>
          <w:tcPr>
            <w:tcW w:w="4789" w:type="dxa"/>
            <w:gridSpan w:val="2"/>
            <w:vMerge w:val="restart"/>
          </w:tcPr>
          <w:p w14:paraId="2FE1ADA8" w14:textId="77777777"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14:paraId="7E488146" w14:textId="77777777" w:rsidR="000C256A" w:rsidRDefault="00D4747E" w:rsidP="000C256A">
            <w:pPr>
              <w:overflowPunct/>
              <w:autoSpaceDE/>
              <w:autoSpaceDN/>
              <w:adjustRightInd/>
              <w:textAlignment w:val="auto"/>
            </w:pPr>
            <w:r>
              <w:t>Office of Management and Enterprise</w:t>
            </w:r>
          </w:p>
          <w:p w14:paraId="123E7B7B" w14:textId="77777777" w:rsidR="00E77510" w:rsidRDefault="00D4747E" w:rsidP="00680721">
            <w:pPr>
              <w:overflowPunct/>
              <w:autoSpaceDE/>
              <w:autoSpaceDN/>
              <w:adjustRightInd/>
              <w:textAlignment w:val="auto"/>
            </w:pPr>
            <w:r>
              <w:t>Services, Central Purchasing</w:t>
            </w:r>
          </w:p>
          <w:p w14:paraId="5C0C5D7C" w14:textId="77777777" w:rsidR="003A03DA" w:rsidRDefault="00D4747E" w:rsidP="00680721">
            <w:pPr>
              <w:overflowPunct/>
              <w:autoSpaceDE/>
              <w:autoSpaceDN/>
              <w:adjustRightInd/>
              <w:textAlignment w:val="auto"/>
            </w:pPr>
            <w:r>
              <w:t>5005 N. Lincoln Blvd., Suite 200</w:t>
            </w:r>
          </w:p>
          <w:p w14:paraId="7C0C32F8" w14:textId="77777777" w:rsidR="003A03DA" w:rsidRDefault="00D4747E" w:rsidP="00680721">
            <w:pPr>
              <w:overflowPunct/>
              <w:autoSpaceDE/>
              <w:autoSpaceDN/>
              <w:adjustRightInd/>
              <w:textAlignment w:val="auto"/>
            </w:pPr>
            <w:r>
              <w:t>Oklahoma City</w:t>
            </w:r>
            <w:r w:rsidR="003A03DA">
              <w:t xml:space="preserve">, OK </w:t>
            </w:r>
            <w:r>
              <w:t>73105</w:t>
            </w:r>
            <w:r w:rsidR="00E77510">
              <w:t xml:space="preserve"> - </w:t>
            </w:r>
            <w:bookmarkStart w:id="5" w:name="Text23"/>
            <w:r w:rsidR="00E77510">
              <w:fldChar w:fldCharType="begin">
                <w:ffData>
                  <w:name w:val="Text23"/>
                  <w:enabled/>
                  <w:calcOnExit w:val="0"/>
                  <w:textInput>
                    <w:maxLength w:val="4"/>
                  </w:textInput>
                </w:ffData>
              </w:fldChar>
            </w:r>
            <w:r w:rsidR="00E77510">
              <w:instrText xml:space="preserve"> FORMTEXT </w:instrText>
            </w:r>
            <w:r w:rsidR="00E77510">
              <w:fldChar w:fldCharType="separate"/>
            </w:r>
            <w:r w:rsidR="00E77510">
              <w:rPr>
                <w:noProof/>
              </w:rPr>
              <w:t> </w:t>
            </w:r>
            <w:r w:rsidR="00E77510">
              <w:rPr>
                <w:noProof/>
              </w:rPr>
              <w:t> </w:t>
            </w:r>
            <w:r w:rsidR="00E77510">
              <w:rPr>
                <w:noProof/>
              </w:rPr>
              <w:t> </w:t>
            </w:r>
            <w:r w:rsidR="00E77510">
              <w:rPr>
                <w:noProof/>
              </w:rPr>
              <w:t> </w:t>
            </w:r>
            <w:r w:rsidR="00E77510">
              <w:fldChar w:fldCharType="end"/>
            </w:r>
            <w:bookmarkEnd w:id="5"/>
          </w:p>
          <w:p w14:paraId="0C701B7C" w14:textId="77777777" w:rsidR="003A03DA" w:rsidRPr="00680721" w:rsidRDefault="003A03DA" w:rsidP="00680721">
            <w:pPr>
              <w:overflowPunct/>
              <w:autoSpaceDE/>
              <w:autoSpaceDN/>
              <w:adjustRightInd/>
              <w:textAlignment w:val="auto"/>
              <w:rPr>
                <w:color w:val="000000"/>
              </w:rPr>
            </w:pPr>
            <w:r w:rsidRPr="00680721">
              <w:rPr>
                <w:color w:val="000000"/>
              </w:rPr>
              <w:t>or</w:t>
            </w:r>
          </w:p>
          <w:p w14:paraId="36766B87" w14:textId="77777777" w:rsidR="003A03DA" w:rsidRPr="00680721" w:rsidRDefault="003A03DA" w:rsidP="00680721">
            <w:pPr>
              <w:overflowPunct/>
              <w:autoSpaceDE/>
              <w:autoSpaceDN/>
              <w:adjustRightInd/>
              <w:textAlignment w:val="auto"/>
              <w:rPr>
                <w:b/>
                <w:bCs/>
                <w:u w:val="single"/>
              </w:rPr>
            </w:pPr>
            <w:r w:rsidRPr="00680721">
              <w:rPr>
                <w:b/>
                <w:bCs/>
                <w:u w:val="single"/>
              </w:rPr>
              <w:t>Personal or Common Carrier Delivery:</w:t>
            </w:r>
          </w:p>
          <w:p w14:paraId="18BB3069" w14:textId="77777777" w:rsidR="00E77510" w:rsidRDefault="00D4747E" w:rsidP="00680721">
            <w:pPr>
              <w:overflowPunct/>
              <w:autoSpaceDE/>
              <w:autoSpaceDN/>
              <w:adjustRightInd/>
              <w:textAlignment w:val="auto"/>
            </w:pPr>
            <w:r>
              <w:t>Same as above</w:t>
            </w:r>
          </w:p>
          <w:p w14:paraId="3C4944C6" w14:textId="77777777" w:rsidR="00E77510" w:rsidRDefault="00E77510" w:rsidP="00680721">
            <w:pPr>
              <w:overflowPunct/>
              <w:autoSpaceDE/>
              <w:autoSpaceDN/>
              <w:adjustRightInd/>
              <w:textAlignment w:val="auto"/>
            </w:pPr>
            <w:r>
              <w:fldChar w:fldCharType="begin">
                <w:ffData>
                  <w:name w:val="Text26"/>
                  <w:enabled/>
                  <w:calcOnExit w:val="0"/>
                  <w:textInput/>
                </w:ffData>
              </w:fldChar>
            </w:r>
            <w:bookmarkStart w:id="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3A5BDFB" w14:textId="77777777" w:rsidR="00E77510" w:rsidRDefault="00E77510" w:rsidP="00680721">
            <w:pPr>
              <w:overflowPunct/>
              <w:autoSpaceDE/>
              <w:autoSpaceDN/>
              <w:adjustRightInd/>
              <w:textAlignment w:val="auto"/>
            </w:pPr>
            <w:r>
              <w:fldChar w:fldCharType="begin">
                <w:ffData>
                  <w:name w:val="Text27"/>
                  <w:enabled/>
                  <w:calcOnExit w:val="0"/>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B63FD64" w14:textId="77777777" w:rsidR="00334C9D" w:rsidRPr="00680721" w:rsidRDefault="00E77510" w:rsidP="00E77510">
            <w:pPr>
              <w:overflowPunct/>
              <w:autoSpaceDE/>
              <w:autoSpaceDN/>
              <w:adjustRightInd/>
              <w:textAlignment w:val="auto"/>
              <w:rPr>
                <w:rFonts w:ascii="Times New Roman" w:hAnsi="Times New Roman" w:cs="Times New Roman"/>
                <w:sz w:val="24"/>
                <w:szCs w:val="24"/>
              </w:rPr>
            </w:pPr>
            <w:r>
              <w:fldChar w:fldCharType="begin">
                <w:ffData>
                  <w:name w:val="Text28"/>
                  <w:enabled/>
                  <w:calcOnExit w:val="0"/>
                  <w:textInput/>
                </w:ffData>
              </w:fldChar>
            </w:r>
            <w:bookmarkStart w:id="8" w:name="Text28"/>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8"/>
            <w:r>
              <w:t>,</w:t>
            </w:r>
            <w:r w:rsidR="003A03DA">
              <w:t xml:space="preserve">OK </w:t>
            </w:r>
            <w:bookmarkStart w:id="9" w:name="Text29"/>
            <w:r>
              <w:fldChar w:fldCharType="begin">
                <w:ffData>
                  <w:name w:val="Text29"/>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0C256A">
              <w:t xml:space="preserve"> - </w:t>
            </w:r>
            <w:r w:rsidR="000C256A">
              <w:fldChar w:fldCharType="begin">
                <w:ffData>
                  <w:name w:val="Text23"/>
                  <w:enabled/>
                  <w:calcOnExit w:val="0"/>
                  <w:textInput>
                    <w:maxLength w:val="4"/>
                  </w:textInput>
                </w:ffData>
              </w:fldChar>
            </w:r>
            <w:r w:rsidR="000C256A">
              <w:instrText xml:space="preserve"> FORMTEXT </w:instrText>
            </w:r>
            <w:r w:rsidR="000C256A">
              <w:fldChar w:fldCharType="separate"/>
            </w:r>
            <w:r w:rsidR="000C256A">
              <w:rPr>
                <w:noProof/>
              </w:rPr>
              <w:t> </w:t>
            </w:r>
            <w:r w:rsidR="000C256A">
              <w:rPr>
                <w:noProof/>
              </w:rPr>
              <w:t> </w:t>
            </w:r>
            <w:r w:rsidR="000C256A">
              <w:rPr>
                <w:noProof/>
              </w:rPr>
              <w:t> </w:t>
            </w:r>
            <w:r w:rsidR="000C256A">
              <w:rPr>
                <w:noProof/>
              </w:rPr>
              <w:t> </w:t>
            </w:r>
            <w:r w:rsidR="000C256A">
              <w:fldChar w:fldCharType="end"/>
            </w:r>
          </w:p>
        </w:tc>
        <w:tc>
          <w:tcPr>
            <w:tcW w:w="5530" w:type="dxa"/>
            <w:gridSpan w:val="5"/>
            <w:tcBorders>
              <w:bottom w:val="single" w:sz="4" w:space="0" w:color="auto"/>
            </w:tcBorders>
            <w:vAlign w:val="bottom"/>
          </w:tcPr>
          <w:p w14:paraId="6D1716A7" w14:textId="77777777" w:rsidR="00334C9D" w:rsidRDefault="009749AA" w:rsidP="00680721">
            <w:pPr>
              <w:spacing w:beforeLines="50" w:before="120"/>
            </w:pPr>
            <w:r>
              <w:t>Joseph Farani</w:t>
            </w:r>
          </w:p>
        </w:tc>
        <w:tc>
          <w:tcPr>
            <w:tcW w:w="352" w:type="dxa"/>
            <w:vAlign w:val="bottom"/>
          </w:tcPr>
          <w:p w14:paraId="5A39BBE3" w14:textId="77777777" w:rsidR="00334C9D" w:rsidRDefault="00334C9D" w:rsidP="002F787C"/>
        </w:tc>
      </w:tr>
      <w:tr w:rsidR="000B4B59" w14:paraId="1413CFB4" w14:textId="77777777" w:rsidTr="6ABD473B">
        <w:trPr>
          <w:trHeight w:val="98"/>
        </w:trPr>
        <w:tc>
          <w:tcPr>
            <w:tcW w:w="4789" w:type="dxa"/>
            <w:gridSpan w:val="2"/>
            <w:vMerge/>
          </w:tcPr>
          <w:p w14:paraId="41C8F396" w14:textId="77777777" w:rsidR="00334C9D" w:rsidRPr="00D16F3B" w:rsidRDefault="00334C9D" w:rsidP="00680721">
            <w:pPr>
              <w:ind w:right="252"/>
            </w:pPr>
          </w:p>
        </w:tc>
        <w:tc>
          <w:tcPr>
            <w:tcW w:w="5530" w:type="dxa"/>
            <w:gridSpan w:val="5"/>
            <w:tcBorders>
              <w:top w:val="single" w:sz="4" w:space="0" w:color="auto"/>
            </w:tcBorders>
          </w:tcPr>
          <w:p w14:paraId="51CD4DFD" w14:textId="77777777" w:rsidR="00334C9D" w:rsidRDefault="00334C9D" w:rsidP="002F787C">
            <w:r w:rsidRPr="00D16F3B">
              <w:t>Contracting Officer</w:t>
            </w:r>
          </w:p>
        </w:tc>
        <w:tc>
          <w:tcPr>
            <w:tcW w:w="352" w:type="dxa"/>
          </w:tcPr>
          <w:p w14:paraId="72A3D3EC" w14:textId="77777777" w:rsidR="00334C9D" w:rsidRDefault="00334C9D" w:rsidP="002F787C"/>
        </w:tc>
      </w:tr>
      <w:tr w:rsidR="000B4B59" w14:paraId="5D03AA41" w14:textId="77777777" w:rsidTr="6ABD473B">
        <w:trPr>
          <w:trHeight w:val="73"/>
        </w:trPr>
        <w:tc>
          <w:tcPr>
            <w:tcW w:w="4789" w:type="dxa"/>
            <w:gridSpan w:val="2"/>
            <w:vMerge/>
          </w:tcPr>
          <w:p w14:paraId="0D0B940D" w14:textId="77777777" w:rsidR="00974F1E" w:rsidRPr="00D16F3B" w:rsidRDefault="00974F1E" w:rsidP="00680721">
            <w:pPr>
              <w:ind w:right="252"/>
            </w:pPr>
          </w:p>
        </w:tc>
        <w:tc>
          <w:tcPr>
            <w:tcW w:w="5530" w:type="dxa"/>
            <w:gridSpan w:val="5"/>
            <w:tcBorders>
              <w:bottom w:val="single" w:sz="4" w:space="0" w:color="auto"/>
            </w:tcBorders>
          </w:tcPr>
          <w:p w14:paraId="568C77E9" w14:textId="77777777" w:rsidR="00974F1E" w:rsidRDefault="009749AA" w:rsidP="009749AA">
            <w:pPr>
              <w:spacing w:beforeLines="50" w:before="120"/>
            </w:pPr>
            <w:r>
              <w:t>405</w:t>
            </w:r>
            <w:r w:rsidR="00974F1E">
              <w:t xml:space="preserve"> -</w:t>
            </w:r>
            <w:bookmarkStart w:id="10" w:name="Text7"/>
            <w:r w:rsidR="00974F1E">
              <w:t xml:space="preserve"> </w:t>
            </w:r>
            <w:bookmarkEnd w:id="10"/>
            <w:r w:rsidR="00A417AB">
              <w:t>550</w:t>
            </w:r>
            <w:r w:rsidR="00974F1E">
              <w:t xml:space="preserve"> - </w:t>
            </w:r>
            <w:r w:rsidR="00A417AB">
              <w:t>1386</w:t>
            </w:r>
          </w:p>
        </w:tc>
        <w:tc>
          <w:tcPr>
            <w:tcW w:w="352" w:type="dxa"/>
          </w:tcPr>
          <w:p w14:paraId="0E27B00A" w14:textId="77777777" w:rsidR="00974F1E" w:rsidRDefault="00974F1E" w:rsidP="00680721">
            <w:pPr>
              <w:spacing w:beforeLines="50" w:before="120"/>
            </w:pPr>
          </w:p>
        </w:tc>
      </w:tr>
      <w:tr w:rsidR="000B4B59" w14:paraId="3A8A17F0" w14:textId="77777777" w:rsidTr="6ABD473B">
        <w:trPr>
          <w:trHeight w:val="63"/>
        </w:trPr>
        <w:tc>
          <w:tcPr>
            <w:tcW w:w="4789" w:type="dxa"/>
            <w:gridSpan w:val="2"/>
            <w:vMerge/>
          </w:tcPr>
          <w:p w14:paraId="60061E4C" w14:textId="77777777" w:rsidR="00334C9D" w:rsidRPr="00D16F3B" w:rsidRDefault="00334C9D" w:rsidP="00680721">
            <w:pPr>
              <w:ind w:right="252"/>
            </w:pPr>
          </w:p>
        </w:tc>
        <w:tc>
          <w:tcPr>
            <w:tcW w:w="5530" w:type="dxa"/>
            <w:gridSpan w:val="5"/>
            <w:tcBorders>
              <w:top w:val="single" w:sz="4" w:space="0" w:color="auto"/>
            </w:tcBorders>
          </w:tcPr>
          <w:p w14:paraId="52D82843" w14:textId="77777777" w:rsidR="00334C9D" w:rsidRDefault="00334C9D" w:rsidP="002F787C">
            <w:r w:rsidRPr="00D16F3B">
              <w:t xml:space="preserve">Phone </w:t>
            </w:r>
            <w:r>
              <w:t xml:space="preserve"> </w:t>
            </w:r>
            <w:r w:rsidRPr="00D16F3B">
              <w:t>Number</w:t>
            </w:r>
          </w:p>
        </w:tc>
        <w:tc>
          <w:tcPr>
            <w:tcW w:w="352" w:type="dxa"/>
          </w:tcPr>
          <w:p w14:paraId="44EAFD9C" w14:textId="77777777" w:rsidR="00334C9D" w:rsidRDefault="00334C9D" w:rsidP="002F787C"/>
        </w:tc>
      </w:tr>
      <w:tr w:rsidR="000B4B59" w14:paraId="7D63B722" w14:textId="77777777" w:rsidTr="6ABD473B">
        <w:trPr>
          <w:trHeight w:val="180"/>
        </w:trPr>
        <w:tc>
          <w:tcPr>
            <w:tcW w:w="4789" w:type="dxa"/>
            <w:gridSpan w:val="2"/>
            <w:vMerge/>
          </w:tcPr>
          <w:p w14:paraId="4B94D5A5" w14:textId="77777777" w:rsidR="00334C9D" w:rsidRPr="00D16F3B" w:rsidRDefault="00334C9D" w:rsidP="00680721">
            <w:pPr>
              <w:ind w:right="252"/>
            </w:pPr>
          </w:p>
        </w:tc>
        <w:tc>
          <w:tcPr>
            <w:tcW w:w="5530" w:type="dxa"/>
            <w:gridSpan w:val="5"/>
            <w:tcBorders>
              <w:bottom w:val="single" w:sz="4" w:space="0" w:color="auto"/>
            </w:tcBorders>
            <w:vAlign w:val="bottom"/>
          </w:tcPr>
          <w:p w14:paraId="0C683165" w14:textId="77777777" w:rsidR="00334C9D" w:rsidRDefault="00C676EA" w:rsidP="00680721">
            <w:pPr>
              <w:spacing w:beforeLines="50" w:before="120"/>
            </w:pPr>
            <w:hyperlink r:id="rId12" w:history="1">
              <w:r w:rsidR="009749AA" w:rsidRPr="009749AA">
                <w:rPr>
                  <w:rStyle w:val="Hyperlink"/>
                </w:rPr>
                <w:t>joseph.farani@omes.ok.gov</w:t>
              </w:r>
            </w:hyperlink>
          </w:p>
        </w:tc>
        <w:tc>
          <w:tcPr>
            <w:tcW w:w="352" w:type="dxa"/>
          </w:tcPr>
          <w:p w14:paraId="3DEEC669" w14:textId="77777777" w:rsidR="00334C9D" w:rsidRPr="00D16FC3" w:rsidRDefault="00334C9D" w:rsidP="002F787C"/>
        </w:tc>
      </w:tr>
      <w:tr w:rsidR="000B4B59" w14:paraId="78018922" w14:textId="77777777" w:rsidTr="6ABD473B">
        <w:trPr>
          <w:trHeight w:val="73"/>
        </w:trPr>
        <w:tc>
          <w:tcPr>
            <w:tcW w:w="4789" w:type="dxa"/>
            <w:gridSpan w:val="2"/>
            <w:vMerge/>
          </w:tcPr>
          <w:p w14:paraId="3656B9AB" w14:textId="77777777" w:rsidR="00334C9D" w:rsidRPr="00D16F3B" w:rsidRDefault="00334C9D" w:rsidP="00680721">
            <w:pPr>
              <w:ind w:right="252"/>
            </w:pPr>
          </w:p>
        </w:tc>
        <w:tc>
          <w:tcPr>
            <w:tcW w:w="5530" w:type="dxa"/>
            <w:gridSpan w:val="5"/>
            <w:tcBorders>
              <w:top w:val="single" w:sz="4" w:space="0" w:color="auto"/>
            </w:tcBorders>
          </w:tcPr>
          <w:p w14:paraId="72E3A6B4" w14:textId="77777777" w:rsidR="00334C9D" w:rsidRDefault="00334C9D" w:rsidP="002F787C">
            <w:r w:rsidRPr="00D16FC3">
              <w:t>E-Mail  Address</w:t>
            </w:r>
          </w:p>
        </w:tc>
        <w:tc>
          <w:tcPr>
            <w:tcW w:w="352" w:type="dxa"/>
          </w:tcPr>
          <w:p w14:paraId="45FB0818" w14:textId="77777777" w:rsidR="00334C9D" w:rsidRPr="00D16FC3" w:rsidRDefault="00334C9D" w:rsidP="002F787C"/>
        </w:tc>
      </w:tr>
      <w:tr w:rsidR="004D12F1" w14:paraId="2537DC07" w14:textId="77777777" w:rsidTr="6ABD473B">
        <w:tc>
          <w:tcPr>
            <w:tcW w:w="10671" w:type="dxa"/>
            <w:gridSpan w:val="8"/>
          </w:tcPr>
          <w:p w14:paraId="350B6A5B" w14:textId="77777777" w:rsidR="004D12F1" w:rsidRDefault="004D12F1" w:rsidP="00680721">
            <w:pPr>
              <w:spacing w:beforeLines="50" w:before="120"/>
            </w:pPr>
            <w:r w:rsidRPr="00680721">
              <w:rPr>
                <w:b/>
                <w:bCs/>
              </w:rPr>
              <w:t>Description of Amendment:</w:t>
            </w:r>
          </w:p>
        </w:tc>
      </w:tr>
      <w:tr w:rsidR="004D12F1" w14:paraId="7953B545" w14:textId="77777777" w:rsidTr="6ABD473B">
        <w:tc>
          <w:tcPr>
            <w:tcW w:w="10671" w:type="dxa"/>
            <w:gridSpan w:val="8"/>
          </w:tcPr>
          <w:p w14:paraId="3A7713AF" w14:textId="77777777" w:rsidR="004D12F1" w:rsidRDefault="004D12F1" w:rsidP="00680721">
            <w:pPr>
              <w:spacing w:beforeLines="50" w:before="120"/>
            </w:pPr>
            <w:r>
              <w:t xml:space="preserve">a. </w:t>
            </w:r>
            <w:r w:rsidRPr="00D16F3B">
              <w:t>This is to incorporate the following:</w:t>
            </w:r>
          </w:p>
        </w:tc>
      </w:tr>
      <w:tr w:rsidR="00417AF9" w14:paraId="34791CF5" w14:textId="77777777" w:rsidTr="6ABD473B">
        <w:trPr>
          <w:trHeight w:val="2030"/>
        </w:trPr>
        <w:tc>
          <w:tcPr>
            <w:tcW w:w="0" w:type="auto"/>
            <w:gridSpan w:val="8"/>
            <w:tcBorders>
              <w:top w:val="single" w:sz="4" w:space="0" w:color="auto"/>
              <w:left w:val="single" w:sz="4" w:space="0" w:color="auto"/>
              <w:bottom w:val="single" w:sz="4" w:space="0" w:color="auto"/>
              <w:right w:val="single" w:sz="4" w:space="0" w:color="auto"/>
            </w:tcBorders>
          </w:tcPr>
          <w:p w14:paraId="38705AB7" w14:textId="36FD2769" w:rsidR="00F92450" w:rsidRDefault="00F92450" w:rsidP="00F92450">
            <w:pPr>
              <w:rPr>
                <w:b/>
              </w:rPr>
            </w:pPr>
            <w:r w:rsidRPr="00A27356">
              <w:rPr>
                <w:b/>
              </w:rPr>
              <w:t>These Bidder Instruction sections are modified as follows:</w:t>
            </w:r>
          </w:p>
          <w:p w14:paraId="28DDA616" w14:textId="77777777" w:rsidR="00A27356" w:rsidRPr="00A27356" w:rsidRDefault="00A27356" w:rsidP="00F92450">
            <w:pPr>
              <w:rPr>
                <w:b/>
              </w:rPr>
            </w:pPr>
          </w:p>
          <w:p w14:paraId="4954F83F" w14:textId="476B0421" w:rsidR="00F92450" w:rsidRPr="00A27356" w:rsidRDefault="00A27356" w:rsidP="00A27356">
            <w:pPr>
              <w:spacing w:line="276" w:lineRule="auto"/>
              <w:ind w:left="720"/>
              <w:jc w:val="both"/>
              <w:rPr>
                <w:b/>
              </w:rPr>
            </w:pPr>
            <w:r>
              <w:rPr>
                <w:b/>
              </w:rPr>
              <w:t xml:space="preserve">Sec. </w:t>
            </w:r>
            <w:r w:rsidR="00F92450" w:rsidRPr="00A27356">
              <w:rPr>
                <w:b/>
              </w:rPr>
              <w:t xml:space="preserve">9.2. </w:t>
            </w:r>
            <w:r>
              <w:rPr>
                <w:b/>
              </w:rPr>
              <w:t xml:space="preserve"> </w:t>
            </w:r>
            <w:r w:rsidR="00F92450" w:rsidRPr="00A27356">
              <w:rPr>
                <w:b/>
                <w:bCs/>
              </w:rPr>
              <w:t xml:space="preserve">Due to the COVID 19 outbreak, a Bid shall be submitted via email to </w:t>
            </w:r>
            <w:hyperlink r:id="rId13" w:history="1">
              <w:r w:rsidR="00F92450" w:rsidRPr="00A27356">
                <w:rPr>
                  <w:rStyle w:val="Hyperlink"/>
                  <w:b/>
                  <w:bCs/>
                </w:rPr>
                <w:t>OMESCPeBID@omes.ok.gov</w:t>
              </w:r>
            </w:hyperlink>
            <w:r w:rsidR="00F92450" w:rsidRPr="00A27356">
              <w:rPr>
                <w:b/>
                <w:bCs/>
              </w:rPr>
              <w:t xml:space="preserve">. In person, commercial carrier or facsimile submittals shall not be accepted.  The email Bid shall contain the Solicitation Number, Bid Response Due Date and Time in the subject line of the email. </w:t>
            </w:r>
            <w:r w:rsidR="00F92450" w:rsidRPr="00A27356">
              <w:rPr>
                <w:b/>
              </w:rPr>
              <w:t xml:space="preserve">    </w:t>
            </w:r>
          </w:p>
          <w:p w14:paraId="5BC45397" w14:textId="77777777" w:rsidR="00F92450" w:rsidRPr="00A27356" w:rsidRDefault="00F92450" w:rsidP="00F92450">
            <w:pPr>
              <w:spacing w:line="276" w:lineRule="auto"/>
              <w:jc w:val="both"/>
              <w:rPr>
                <w:b/>
              </w:rPr>
            </w:pPr>
          </w:p>
          <w:p w14:paraId="15C7A55E" w14:textId="59340A48" w:rsidR="00F92450" w:rsidRDefault="00A27356" w:rsidP="00A27356">
            <w:pPr>
              <w:spacing w:line="276" w:lineRule="auto"/>
              <w:ind w:left="720"/>
              <w:jc w:val="both"/>
              <w:rPr>
                <w:b/>
              </w:rPr>
            </w:pPr>
            <w:r>
              <w:rPr>
                <w:b/>
              </w:rPr>
              <w:t xml:space="preserve">Sec.    </w:t>
            </w:r>
            <w:r w:rsidR="00F92450" w:rsidRPr="00A27356">
              <w:rPr>
                <w:b/>
              </w:rPr>
              <w:t xml:space="preserve">9.3. </w:t>
            </w:r>
            <w:r>
              <w:rPr>
                <w:b/>
              </w:rPr>
              <w:t xml:space="preserve">       </w:t>
            </w:r>
            <w:r w:rsidR="00F92450" w:rsidRPr="00A27356">
              <w:rPr>
                <w:b/>
              </w:rPr>
              <w:t>Due to the COVID 19 outbreak, this subsection is intentionally omitted.</w:t>
            </w:r>
          </w:p>
          <w:p w14:paraId="66B09FFC" w14:textId="77777777" w:rsidR="00A27356" w:rsidRPr="00A27356" w:rsidRDefault="00A27356" w:rsidP="00A27356">
            <w:pPr>
              <w:spacing w:line="276" w:lineRule="auto"/>
              <w:ind w:left="720"/>
              <w:jc w:val="both"/>
              <w:rPr>
                <w:b/>
              </w:rPr>
            </w:pPr>
          </w:p>
          <w:p w14:paraId="271FD500" w14:textId="3AEBBF4A" w:rsidR="00F92450" w:rsidRPr="00A27356" w:rsidRDefault="00A27356" w:rsidP="00A27356">
            <w:pPr>
              <w:spacing w:line="276" w:lineRule="auto"/>
              <w:ind w:left="720"/>
              <w:jc w:val="both"/>
              <w:rPr>
                <w:b/>
              </w:rPr>
            </w:pPr>
            <w:r>
              <w:rPr>
                <w:b/>
              </w:rPr>
              <w:t xml:space="preserve">Sec.   </w:t>
            </w:r>
            <w:r w:rsidR="00F92450" w:rsidRPr="00A27356">
              <w:rPr>
                <w:b/>
              </w:rPr>
              <w:t xml:space="preserve"> 9.4. </w:t>
            </w:r>
            <w:r>
              <w:rPr>
                <w:b/>
              </w:rPr>
              <w:t xml:space="preserve">       </w:t>
            </w:r>
            <w:r w:rsidR="00F92450" w:rsidRPr="00A27356">
              <w:rPr>
                <w:b/>
              </w:rPr>
              <w:t>Due to the COVID 19 outbreak, this subsection is intentionally omitted.</w:t>
            </w:r>
          </w:p>
          <w:p w14:paraId="2C4B3065" w14:textId="77777777" w:rsidR="00F92450" w:rsidRDefault="00F92450" w:rsidP="00F6154E">
            <w:pPr>
              <w:pStyle w:val="NormalWeb"/>
              <w:spacing w:before="0" w:beforeAutospacing="0" w:after="0" w:afterAutospacing="0"/>
              <w:rPr>
                <w:rFonts w:ascii="Arial" w:hAnsi="Arial" w:cs="Arial"/>
                <w:b/>
                <w:sz w:val="20"/>
                <w:szCs w:val="20"/>
              </w:rPr>
            </w:pPr>
          </w:p>
          <w:p w14:paraId="413FA0E4" w14:textId="5B8C6975" w:rsidR="00F6154E" w:rsidRPr="00F6154E" w:rsidRDefault="009749AA" w:rsidP="00F6154E">
            <w:pPr>
              <w:pStyle w:val="NormalWeb"/>
              <w:spacing w:before="0" w:beforeAutospacing="0" w:after="0" w:afterAutospacing="0"/>
              <w:rPr>
                <w:rFonts w:ascii="Times New Roman" w:hAnsi="Times New Roman" w:cs="Times New Roman"/>
                <w:sz w:val="20"/>
                <w:szCs w:val="20"/>
              </w:rPr>
            </w:pPr>
            <w:r w:rsidRPr="00790B52">
              <w:rPr>
                <w:rFonts w:ascii="Arial" w:hAnsi="Arial" w:cs="Arial"/>
                <w:b/>
                <w:sz w:val="20"/>
                <w:szCs w:val="20"/>
              </w:rPr>
              <w:t>Q1.</w:t>
            </w:r>
            <w:r w:rsidRPr="00790B52">
              <w:rPr>
                <w:rFonts w:ascii="Arial" w:hAnsi="Arial" w:cs="Arial"/>
                <w:sz w:val="20"/>
                <w:szCs w:val="20"/>
              </w:rPr>
              <w:t xml:space="preserve"> </w:t>
            </w:r>
            <w:r w:rsidR="00C207AE">
              <w:rPr>
                <w:rFonts w:ascii="Arial" w:hAnsi="Arial" w:cs="Arial"/>
                <w:sz w:val="20"/>
                <w:szCs w:val="20"/>
              </w:rPr>
              <w:t>Due to the Corona Virus Crisis, will the questions and bid response due dates be pushed out? It would be extremely helpful if the due dates were pushed out to May.</w:t>
            </w:r>
          </w:p>
          <w:p w14:paraId="48127C46" w14:textId="6C346188" w:rsidR="00066561" w:rsidRPr="00790B52" w:rsidRDefault="6ABD473B" w:rsidP="00C207AE">
            <w:pPr>
              <w:ind w:left="1080" w:hanging="720"/>
              <w:rPr>
                <w:b/>
                <w:bCs/>
              </w:rPr>
            </w:pPr>
            <w:r w:rsidRPr="6ABD473B">
              <w:rPr>
                <w:b/>
                <w:bCs/>
              </w:rPr>
              <w:t xml:space="preserve">     A1.  </w:t>
            </w:r>
            <w:r w:rsidR="007652F5">
              <w:rPr>
                <w:b/>
                <w:bCs/>
              </w:rPr>
              <w:t xml:space="preserve">The closing date is </w:t>
            </w:r>
            <w:r w:rsidR="00C92E0F">
              <w:rPr>
                <w:b/>
                <w:bCs/>
              </w:rPr>
              <w:t xml:space="preserve">extended until April 28, </w:t>
            </w:r>
            <w:r w:rsidR="007652F5">
              <w:rPr>
                <w:b/>
                <w:bCs/>
              </w:rPr>
              <w:t xml:space="preserve">2020 at 3PM Central Time. Due to the COVID 19 outbreak, bids shall be submitted via email to </w:t>
            </w:r>
            <w:hyperlink r:id="rId14" w:history="1">
              <w:r w:rsidR="007652F5" w:rsidRPr="00A27356">
                <w:rPr>
                  <w:rStyle w:val="Hyperlink"/>
                  <w:b/>
                  <w:bCs/>
                </w:rPr>
                <w:t>OMESCPeBID@omes.ok.gov</w:t>
              </w:r>
            </w:hyperlink>
            <w:r w:rsidR="007652F5" w:rsidRPr="00A27356">
              <w:rPr>
                <w:b/>
                <w:bCs/>
              </w:rPr>
              <w:t xml:space="preserve">. In person, commercial carrier or facsimile submittals shall </w:t>
            </w:r>
            <w:r w:rsidR="00C92E0F">
              <w:rPr>
                <w:b/>
                <w:bCs/>
              </w:rPr>
              <w:t>NOT</w:t>
            </w:r>
            <w:r w:rsidR="007652F5" w:rsidRPr="00A27356">
              <w:rPr>
                <w:b/>
                <w:bCs/>
              </w:rPr>
              <w:t xml:space="preserve"> be accepted.  The email Bid shall contain the Solicitation Number, Bid Response Due Date and Time in the subject line of the email. </w:t>
            </w:r>
            <w:r w:rsidR="007652F5" w:rsidRPr="00A27356">
              <w:rPr>
                <w:b/>
              </w:rPr>
              <w:t xml:space="preserve">    </w:t>
            </w:r>
          </w:p>
          <w:p w14:paraId="62486C05" w14:textId="0D3A5070" w:rsidR="00C53624" w:rsidRDefault="00C53624" w:rsidP="006D5559">
            <w:pPr>
              <w:rPr>
                <w:b/>
              </w:rPr>
            </w:pPr>
          </w:p>
          <w:p w14:paraId="112C9F46" w14:textId="77E6F7F3" w:rsidR="00A45A93" w:rsidRDefault="00A45A93" w:rsidP="006D5559">
            <w:pPr>
              <w:rPr>
                <w:b/>
              </w:rPr>
            </w:pPr>
          </w:p>
          <w:p w14:paraId="72C315F7" w14:textId="77777777" w:rsidR="00A45A93" w:rsidRPr="00790B52" w:rsidRDefault="00A45A93" w:rsidP="006D5559">
            <w:pPr>
              <w:rPr>
                <w:b/>
              </w:rPr>
            </w:pPr>
          </w:p>
          <w:p w14:paraId="59FB2DFD" w14:textId="16D75CF4" w:rsidR="00B02561" w:rsidRPr="00790B52" w:rsidRDefault="009749AA" w:rsidP="006D5559">
            <w:pPr>
              <w:overflowPunct/>
              <w:autoSpaceDE/>
              <w:autoSpaceDN/>
              <w:adjustRightInd/>
              <w:textAlignment w:val="auto"/>
            </w:pPr>
            <w:r w:rsidRPr="00790B52">
              <w:rPr>
                <w:b/>
              </w:rPr>
              <w:lastRenderedPageBreak/>
              <w:t>Q2</w:t>
            </w:r>
            <w:r w:rsidR="00066561" w:rsidRPr="00790B52">
              <w:rPr>
                <w:b/>
              </w:rPr>
              <w:t>.</w:t>
            </w:r>
            <w:r w:rsidR="00066561" w:rsidRPr="00790B52">
              <w:t xml:space="preserve"> </w:t>
            </w:r>
            <w:r w:rsidR="00F6154E">
              <w:t xml:space="preserve"> </w:t>
            </w:r>
            <w:r w:rsidR="00C207AE">
              <w:t>Is the Oklahoma Office of Management &amp; Enterprise Services able to purchase products from the GSA? If so, can Bid Section Nine direct the agency to this pricing on the GSA?</w:t>
            </w:r>
            <w:r w:rsidR="00F6154E">
              <w:t xml:space="preserve"> </w:t>
            </w:r>
          </w:p>
          <w:p w14:paraId="11915307" w14:textId="3E3BFE67" w:rsidR="009749AA" w:rsidRPr="00F405C8" w:rsidRDefault="6ABD473B" w:rsidP="6ABD473B">
            <w:pPr>
              <w:ind w:left="1051" w:hanging="720"/>
              <w:rPr>
                <w:b/>
                <w:bCs/>
              </w:rPr>
            </w:pPr>
            <w:r w:rsidRPr="6ABD473B">
              <w:rPr>
                <w:b/>
                <w:bCs/>
              </w:rPr>
              <w:t xml:space="preserve">     A2.  </w:t>
            </w:r>
            <w:r w:rsidR="006D01B1">
              <w:rPr>
                <w:b/>
                <w:bCs/>
              </w:rPr>
              <w:t>The State Purchasing Director may utilize contracts awarded by other governmental agencies, including agencies of the United States of America.</w:t>
            </w:r>
            <w:r w:rsidR="00C67A93">
              <w:rPr>
                <w:b/>
                <w:bCs/>
              </w:rPr>
              <w:t xml:space="preserve"> </w:t>
            </w:r>
            <w:proofErr w:type="spellStart"/>
            <w:r w:rsidR="006D01B1">
              <w:rPr>
                <w:b/>
                <w:bCs/>
              </w:rPr>
              <w:t>Offerors</w:t>
            </w:r>
            <w:proofErr w:type="spellEnd"/>
            <w:r w:rsidR="006D01B1">
              <w:rPr>
                <w:b/>
                <w:bCs/>
              </w:rPr>
              <w:t xml:space="preserve"> may bid in accordance with GSA pricing</w:t>
            </w:r>
            <w:r w:rsidR="00C92E0F">
              <w:rPr>
                <w:b/>
                <w:bCs/>
              </w:rPr>
              <w:t xml:space="preserve"> if it is more advantageous to the State. </w:t>
            </w:r>
          </w:p>
          <w:p w14:paraId="510C577A" w14:textId="77777777" w:rsidR="00B17711" w:rsidRPr="00790B52" w:rsidRDefault="00CC1E10" w:rsidP="006D5559">
            <w:pPr>
              <w:rPr>
                <w:b/>
              </w:rPr>
            </w:pPr>
            <w:r w:rsidRPr="00CC1E10">
              <w:rPr>
                <w:b/>
                <w:i/>
              </w:rPr>
              <w:t xml:space="preserve">      </w:t>
            </w:r>
          </w:p>
          <w:p w14:paraId="35018117" w14:textId="4348188E" w:rsidR="00B02561" w:rsidRPr="00790B52" w:rsidRDefault="009749AA" w:rsidP="006D5559">
            <w:pPr>
              <w:overflowPunct/>
              <w:autoSpaceDE/>
              <w:autoSpaceDN/>
              <w:adjustRightInd/>
              <w:textAlignment w:val="auto"/>
            </w:pPr>
            <w:r w:rsidRPr="00790B52">
              <w:rPr>
                <w:b/>
              </w:rPr>
              <w:t>Q3</w:t>
            </w:r>
            <w:r w:rsidR="00066561" w:rsidRPr="00790B52">
              <w:rPr>
                <w:b/>
              </w:rPr>
              <w:t>.</w:t>
            </w:r>
            <w:r w:rsidR="00066561" w:rsidRPr="00790B52">
              <w:t xml:space="preserve"> </w:t>
            </w:r>
            <w:r w:rsidR="00C207AE">
              <w:t xml:space="preserve">Can you provide the specific scope by agency, including quantities? </w:t>
            </w:r>
          </w:p>
          <w:p w14:paraId="700F6B00" w14:textId="77777777" w:rsidR="0076508A" w:rsidRDefault="6ABD473B" w:rsidP="00C207AE">
            <w:pPr>
              <w:ind w:left="1080" w:hanging="720"/>
              <w:rPr>
                <w:rFonts w:ascii="Calibri" w:hAnsi="Calibri" w:cs="Calibri"/>
              </w:rPr>
            </w:pPr>
            <w:r w:rsidRPr="6ABD473B">
              <w:rPr>
                <w:b/>
                <w:bCs/>
              </w:rPr>
              <w:t xml:space="preserve">     A3.  </w:t>
            </w:r>
            <w:r w:rsidR="00C207AE" w:rsidRPr="00487C4A">
              <w:rPr>
                <w:rFonts w:ascii="Calibri" w:hAnsi="Calibri" w:cs="Calibri"/>
              </w:rPr>
              <w:t xml:space="preserve"> </w:t>
            </w:r>
            <w:r w:rsidR="00C207AE" w:rsidRPr="000B4B59">
              <w:rPr>
                <w:b/>
              </w:rPr>
              <w:t>This solicitation is not for a specific project. This solicitation is designed to be a contract vehicle to streamline the State’s procurement process and reduce administrative costs. The intent of this solicitation is to award statewide contract(s) for solutions that will be available to all procuring Agencies and Affiliates.</w:t>
            </w:r>
            <w:r w:rsidR="00C207AE">
              <w:rPr>
                <w:rFonts w:ascii="Calibri" w:hAnsi="Calibri" w:cs="Calibri"/>
              </w:rPr>
              <w:t xml:space="preserve"> </w:t>
            </w:r>
          </w:p>
          <w:p w14:paraId="0FB78278" w14:textId="0B3B3047" w:rsidR="00F92450" w:rsidRPr="00487C4A" w:rsidRDefault="00F92450" w:rsidP="00F92450">
            <w:pPr>
              <w:spacing w:line="276" w:lineRule="auto"/>
              <w:jc w:val="both"/>
              <w:rPr>
                <w:rFonts w:ascii="Calibri" w:hAnsi="Calibri" w:cs="Calibri"/>
              </w:rPr>
            </w:pPr>
          </w:p>
        </w:tc>
      </w:tr>
    </w:tbl>
    <w:p w14:paraId="1FC39945"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7A450B78" w14:textId="77777777" w:rsidTr="00417AF9">
        <w:tc>
          <w:tcPr>
            <w:tcW w:w="10678" w:type="dxa"/>
            <w:gridSpan w:val="5"/>
            <w:tcBorders>
              <w:top w:val="single" w:sz="4" w:space="0" w:color="auto"/>
            </w:tcBorders>
          </w:tcPr>
          <w:p w14:paraId="708BE02F" w14:textId="77777777" w:rsidR="00417AF9" w:rsidRPr="004D12F1" w:rsidRDefault="00417AF9" w:rsidP="00876736">
            <w:pPr>
              <w:keepNext/>
              <w:spacing w:beforeLines="50" w:before="120"/>
            </w:pPr>
            <w:r w:rsidRPr="004D12F1">
              <w:t>b. All other terms and conditions remain unchanged.</w:t>
            </w:r>
          </w:p>
        </w:tc>
      </w:tr>
      <w:tr w:rsidR="00417AF9" w14:paraId="315EF940" w14:textId="77777777" w:rsidTr="00876736">
        <w:trPr>
          <w:trHeight w:val="530"/>
        </w:trPr>
        <w:tc>
          <w:tcPr>
            <w:tcW w:w="6889" w:type="dxa"/>
            <w:gridSpan w:val="3"/>
            <w:tcBorders>
              <w:bottom w:val="single" w:sz="4" w:space="0" w:color="auto"/>
            </w:tcBorders>
            <w:vAlign w:val="bottom"/>
          </w:tcPr>
          <w:p w14:paraId="324E118A"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562CB0E" w14:textId="77777777" w:rsidR="00417AF9" w:rsidRDefault="00417AF9" w:rsidP="00876736">
            <w:pPr>
              <w:keepNext/>
              <w:spacing w:beforeLines="50" w:before="120"/>
            </w:pPr>
          </w:p>
        </w:tc>
        <w:tc>
          <w:tcPr>
            <w:tcW w:w="3649" w:type="dxa"/>
            <w:tcBorders>
              <w:bottom w:val="single" w:sz="4" w:space="0" w:color="auto"/>
            </w:tcBorders>
            <w:vAlign w:val="bottom"/>
          </w:tcPr>
          <w:p w14:paraId="7C60935A"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C56C335" w14:textId="77777777" w:rsidTr="008C1266">
        <w:tc>
          <w:tcPr>
            <w:tcW w:w="6889" w:type="dxa"/>
            <w:gridSpan w:val="3"/>
            <w:tcBorders>
              <w:top w:val="single" w:sz="4" w:space="0" w:color="auto"/>
            </w:tcBorders>
          </w:tcPr>
          <w:p w14:paraId="503ACE87" w14:textId="77777777" w:rsidR="00417AF9" w:rsidRDefault="00417AF9" w:rsidP="00876736">
            <w:pPr>
              <w:keepNext/>
            </w:pPr>
            <w:r>
              <w:t>Supplier Company Name (</w:t>
            </w:r>
            <w:r w:rsidRPr="00680721">
              <w:rPr>
                <w:b/>
              </w:rPr>
              <w:t>PRINT</w:t>
            </w:r>
            <w:r>
              <w:t>)</w:t>
            </w:r>
          </w:p>
        </w:tc>
        <w:tc>
          <w:tcPr>
            <w:tcW w:w="140" w:type="dxa"/>
          </w:tcPr>
          <w:p w14:paraId="34CE0A41" w14:textId="77777777" w:rsidR="00417AF9" w:rsidRDefault="00417AF9" w:rsidP="00876736">
            <w:pPr>
              <w:keepNext/>
            </w:pPr>
          </w:p>
        </w:tc>
        <w:tc>
          <w:tcPr>
            <w:tcW w:w="3649" w:type="dxa"/>
            <w:tcBorders>
              <w:top w:val="single" w:sz="4" w:space="0" w:color="auto"/>
            </w:tcBorders>
          </w:tcPr>
          <w:p w14:paraId="491072FA" w14:textId="77777777" w:rsidR="00417AF9" w:rsidRDefault="00417AF9" w:rsidP="00876736">
            <w:pPr>
              <w:keepNext/>
            </w:pPr>
            <w:r>
              <w:t>Date</w:t>
            </w:r>
          </w:p>
        </w:tc>
      </w:tr>
      <w:tr w:rsidR="00417AF9" w14:paraId="767A12B2" w14:textId="77777777" w:rsidTr="008C1266">
        <w:tc>
          <w:tcPr>
            <w:tcW w:w="3949" w:type="dxa"/>
            <w:tcBorders>
              <w:bottom w:val="single" w:sz="4" w:space="0" w:color="auto"/>
            </w:tcBorders>
          </w:tcPr>
          <w:p w14:paraId="008E0C9A"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2EBF3C5" w14:textId="77777777" w:rsidR="00417AF9" w:rsidRDefault="00417AF9" w:rsidP="00876736">
            <w:pPr>
              <w:keepNext/>
              <w:spacing w:beforeLines="100" w:before="240"/>
            </w:pPr>
          </w:p>
        </w:tc>
        <w:tc>
          <w:tcPr>
            <w:tcW w:w="2800" w:type="dxa"/>
            <w:tcBorders>
              <w:bottom w:val="single" w:sz="4" w:space="0" w:color="auto"/>
            </w:tcBorders>
          </w:tcPr>
          <w:p w14:paraId="48FDB810"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D98A12B" w14:textId="77777777" w:rsidR="00417AF9" w:rsidRDefault="00417AF9" w:rsidP="00876736">
            <w:pPr>
              <w:keepNext/>
              <w:spacing w:beforeLines="100" w:before="240"/>
            </w:pPr>
          </w:p>
        </w:tc>
        <w:tc>
          <w:tcPr>
            <w:tcW w:w="3649" w:type="dxa"/>
            <w:tcBorders>
              <w:bottom w:val="single" w:sz="4" w:space="0" w:color="auto"/>
            </w:tcBorders>
          </w:tcPr>
          <w:p w14:paraId="2946DB82" w14:textId="77777777" w:rsidR="00417AF9" w:rsidRDefault="00417AF9" w:rsidP="00876736">
            <w:pPr>
              <w:keepNext/>
              <w:spacing w:beforeLines="100" w:before="240"/>
            </w:pPr>
          </w:p>
        </w:tc>
      </w:tr>
      <w:tr w:rsidR="00417AF9" w14:paraId="3A401309" w14:textId="77777777" w:rsidTr="008C1266">
        <w:tc>
          <w:tcPr>
            <w:tcW w:w="3949" w:type="dxa"/>
            <w:tcBorders>
              <w:top w:val="single" w:sz="4" w:space="0" w:color="auto"/>
            </w:tcBorders>
          </w:tcPr>
          <w:p w14:paraId="497B47DC" w14:textId="77777777" w:rsidR="00417AF9" w:rsidRDefault="00417AF9" w:rsidP="00876736">
            <w:pPr>
              <w:keepNext/>
            </w:pPr>
            <w:r>
              <w:t>Authorized Representative Name (</w:t>
            </w:r>
            <w:r w:rsidRPr="00680721">
              <w:rPr>
                <w:b/>
              </w:rPr>
              <w:t>PRINT</w:t>
            </w:r>
            <w:r>
              <w:t>)</w:t>
            </w:r>
          </w:p>
        </w:tc>
        <w:tc>
          <w:tcPr>
            <w:tcW w:w="140" w:type="dxa"/>
          </w:tcPr>
          <w:p w14:paraId="5997CC1D" w14:textId="77777777" w:rsidR="00417AF9" w:rsidRDefault="00417AF9" w:rsidP="00876736">
            <w:pPr>
              <w:keepNext/>
            </w:pPr>
          </w:p>
        </w:tc>
        <w:tc>
          <w:tcPr>
            <w:tcW w:w="2800" w:type="dxa"/>
            <w:tcBorders>
              <w:top w:val="single" w:sz="4" w:space="0" w:color="auto"/>
            </w:tcBorders>
          </w:tcPr>
          <w:p w14:paraId="59AD10AE" w14:textId="77777777" w:rsidR="00417AF9" w:rsidRDefault="00417AF9" w:rsidP="00876736">
            <w:pPr>
              <w:keepNext/>
            </w:pPr>
            <w:r>
              <w:t>Title</w:t>
            </w:r>
          </w:p>
        </w:tc>
        <w:tc>
          <w:tcPr>
            <w:tcW w:w="140" w:type="dxa"/>
          </w:tcPr>
          <w:p w14:paraId="110FFD37" w14:textId="77777777" w:rsidR="00417AF9" w:rsidRDefault="00417AF9" w:rsidP="00876736">
            <w:pPr>
              <w:keepNext/>
            </w:pPr>
          </w:p>
        </w:tc>
        <w:tc>
          <w:tcPr>
            <w:tcW w:w="3649" w:type="dxa"/>
            <w:tcBorders>
              <w:top w:val="single" w:sz="4" w:space="0" w:color="auto"/>
            </w:tcBorders>
          </w:tcPr>
          <w:p w14:paraId="2D477B78" w14:textId="77777777" w:rsidR="00417AF9" w:rsidRDefault="00417AF9" w:rsidP="00876736">
            <w:pPr>
              <w:keepNext/>
            </w:pPr>
            <w:r>
              <w:t>Authorized Representative Signature</w:t>
            </w:r>
          </w:p>
        </w:tc>
      </w:tr>
    </w:tbl>
    <w:p w14:paraId="6B699379" w14:textId="77777777" w:rsidR="002E134B" w:rsidRPr="002F787C" w:rsidRDefault="002E134B" w:rsidP="004D12F1">
      <w:pPr>
        <w:rPr>
          <w:sz w:val="2"/>
          <w:szCs w:val="2"/>
        </w:rPr>
      </w:pPr>
    </w:p>
    <w:sectPr w:rsidR="002E134B" w:rsidRPr="002F787C" w:rsidSect="00BB5E39">
      <w:footerReference w:type="default" r:id="rId15"/>
      <w:footerReference w:type="first" r:id="rId16"/>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E25206" w:rsidRDefault="00E25206">
      <w:r>
        <w:separator/>
      </w:r>
    </w:p>
  </w:endnote>
  <w:endnote w:type="continuationSeparator" w:id="0">
    <w:p w14:paraId="1F72F646" w14:textId="77777777"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B87246D" w14:textId="77777777">
      <w:tc>
        <w:tcPr>
          <w:tcW w:w="5220" w:type="dxa"/>
          <w:tcBorders>
            <w:top w:val="nil"/>
            <w:left w:val="nil"/>
            <w:bottom w:val="nil"/>
            <w:right w:val="nil"/>
          </w:tcBorders>
          <w:vAlign w:val="center"/>
        </w:tcPr>
        <w:p w14:paraId="3D3A993F"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23DE523C" w14:textId="77777777" w:rsidR="005133BB" w:rsidRPr="009B26FF" w:rsidRDefault="005133BB" w:rsidP="00BA7198">
          <w:pPr>
            <w:pStyle w:val="TableText"/>
            <w:rPr>
              <w:b/>
              <w:sz w:val="16"/>
              <w:szCs w:val="16"/>
            </w:rPr>
          </w:pPr>
        </w:p>
      </w:tc>
    </w:tr>
  </w:tbl>
  <w:p w14:paraId="52E5622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3DE59095" w14:textId="77777777" w:rsidTr="00345232">
      <w:tc>
        <w:tcPr>
          <w:tcW w:w="5220" w:type="dxa"/>
          <w:vAlign w:val="center"/>
        </w:tcPr>
        <w:p w14:paraId="50E76C7B"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2FB7AAC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042DB">
            <w:rPr>
              <w:rStyle w:val="PageNumber"/>
              <w:b/>
              <w:noProof/>
              <w:color w:val="auto"/>
              <w:sz w:val="16"/>
              <w:szCs w:val="16"/>
            </w:rPr>
            <w:t>4</w:t>
          </w:r>
          <w:r w:rsidRPr="009B26FF">
            <w:rPr>
              <w:rStyle w:val="PageNumber"/>
              <w:b/>
              <w:color w:val="auto"/>
              <w:sz w:val="16"/>
              <w:szCs w:val="16"/>
            </w:rPr>
            <w:fldChar w:fldCharType="end"/>
          </w:r>
        </w:p>
      </w:tc>
    </w:tr>
  </w:tbl>
  <w:p w14:paraId="6BB9E25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E25206" w:rsidRDefault="00E25206">
      <w:r>
        <w:separator/>
      </w:r>
    </w:p>
  </w:footnote>
  <w:footnote w:type="continuationSeparator" w:id="0">
    <w:p w14:paraId="61CDCEAD" w14:textId="77777777"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C7F"/>
    <w:multiLevelType w:val="hybridMultilevel"/>
    <w:tmpl w:val="CD5C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4B7356"/>
    <w:multiLevelType w:val="hybridMultilevel"/>
    <w:tmpl w:val="7E82E452"/>
    <w:lvl w:ilvl="0" w:tplc="3EE2D68E">
      <w:start w:val="1"/>
      <w:numFmt w:val="upperLetter"/>
      <w:lvlText w:val="%1."/>
      <w:lvlJc w:val="left"/>
      <w:pPr>
        <w:ind w:left="660" w:hanging="360"/>
      </w:pPr>
      <w:rPr>
        <w:rFonts w:ascii="Courier New" w:eastAsiaTheme="minorHAnsi" w:hAnsi="Courier New" w:cs="Courier New" w:hint="default"/>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B137734"/>
    <w:multiLevelType w:val="hybridMultilevel"/>
    <w:tmpl w:val="98D6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0F1651"/>
    <w:multiLevelType w:val="hybridMultilevel"/>
    <w:tmpl w:val="F6F25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1"/>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5A56"/>
    <w:rsid w:val="00032A87"/>
    <w:rsid w:val="0004221A"/>
    <w:rsid w:val="000559B6"/>
    <w:rsid w:val="00066561"/>
    <w:rsid w:val="000B2710"/>
    <w:rsid w:val="000B4B59"/>
    <w:rsid w:val="000B6078"/>
    <w:rsid w:val="000B7184"/>
    <w:rsid w:val="000C1CEA"/>
    <w:rsid w:val="000C256A"/>
    <w:rsid w:val="000C5D54"/>
    <w:rsid w:val="000E685E"/>
    <w:rsid w:val="0011201C"/>
    <w:rsid w:val="001228D8"/>
    <w:rsid w:val="00127163"/>
    <w:rsid w:val="001459B3"/>
    <w:rsid w:val="00163545"/>
    <w:rsid w:val="001645DA"/>
    <w:rsid w:val="001679E7"/>
    <w:rsid w:val="00175406"/>
    <w:rsid w:val="00194F26"/>
    <w:rsid w:val="001A4DF8"/>
    <w:rsid w:val="001A6D6F"/>
    <w:rsid w:val="001B02BC"/>
    <w:rsid w:val="001B7296"/>
    <w:rsid w:val="001D502E"/>
    <w:rsid w:val="001F18CE"/>
    <w:rsid w:val="001F334B"/>
    <w:rsid w:val="0020346B"/>
    <w:rsid w:val="00227251"/>
    <w:rsid w:val="00234093"/>
    <w:rsid w:val="00235ADA"/>
    <w:rsid w:val="002366F7"/>
    <w:rsid w:val="00253AB1"/>
    <w:rsid w:val="002C0538"/>
    <w:rsid w:val="002C2F0C"/>
    <w:rsid w:val="002D11B4"/>
    <w:rsid w:val="002D2E7B"/>
    <w:rsid w:val="002D58CE"/>
    <w:rsid w:val="002E117D"/>
    <w:rsid w:val="002E134B"/>
    <w:rsid w:val="002E47CA"/>
    <w:rsid w:val="002F26E5"/>
    <w:rsid w:val="002F787C"/>
    <w:rsid w:val="00334C9D"/>
    <w:rsid w:val="00335260"/>
    <w:rsid w:val="00337EB5"/>
    <w:rsid w:val="00345232"/>
    <w:rsid w:val="00355734"/>
    <w:rsid w:val="00366126"/>
    <w:rsid w:val="00380C36"/>
    <w:rsid w:val="00385F41"/>
    <w:rsid w:val="003875D0"/>
    <w:rsid w:val="003914EA"/>
    <w:rsid w:val="003A03DA"/>
    <w:rsid w:val="003A0F10"/>
    <w:rsid w:val="003A1D87"/>
    <w:rsid w:val="003A36FF"/>
    <w:rsid w:val="003B126E"/>
    <w:rsid w:val="003B72F6"/>
    <w:rsid w:val="003F0107"/>
    <w:rsid w:val="00401C6F"/>
    <w:rsid w:val="004042DB"/>
    <w:rsid w:val="00414688"/>
    <w:rsid w:val="004151A5"/>
    <w:rsid w:val="00415A69"/>
    <w:rsid w:val="00417AF9"/>
    <w:rsid w:val="00433864"/>
    <w:rsid w:val="004352A2"/>
    <w:rsid w:val="004458C9"/>
    <w:rsid w:val="00447B82"/>
    <w:rsid w:val="00475F28"/>
    <w:rsid w:val="00487C4A"/>
    <w:rsid w:val="004953C1"/>
    <w:rsid w:val="004A1495"/>
    <w:rsid w:val="004B7B8E"/>
    <w:rsid w:val="004D0896"/>
    <w:rsid w:val="004D12F1"/>
    <w:rsid w:val="004E142E"/>
    <w:rsid w:val="004F4D3E"/>
    <w:rsid w:val="004F6FE9"/>
    <w:rsid w:val="004F7DA5"/>
    <w:rsid w:val="005133BB"/>
    <w:rsid w:val="005169E8"/>
    <w:rsid w:val="00522C4A"/>
    <w:rsid w:val="0053453C"/>
    <w:rsid w:val="005431D5"/>
    <w:rsid w:val="00543D18"/>
    <w:rsid w:val="0054435F"/>
    <w:rsid w:val="00555B71"/>
    <w:rsid w:val="00563766"/>
    <w:rsid w:val="00567CEE"/>
    <w:rsid w:val="005720DE"/>
    <w:rsid w:val="005746A0"/>
    <w:rsid w:val="005847C0"/>
    <w:rsid w:val="00587B9A"/>
    <w:rsid w:val="005924A1"/>
    <w:rsid w:val="00593DB3"/>
    <w:rsid w:val="0059418F"/>
    <w:rsid w:val="005A1C79"/>
    <w:rsid w:val="005A7E05"/>
    <w:rsid w:val="005B2802"/>
    <w:rsid w:val="005B5491"/>
    <w:rsid w:val="005D2A9F"/>
    <w:rsid w:val="005D2F78"/>
    <w:rsid w:val="005E19AC"/>
    <w:rsid w:val="006027F7"/>
    <w:rsid w:val="006303E5"/>
    <w:rsid w:val="006306C8"/>
    <w:rsid w:val="00630B68"/>
    <w:rsid w:val="00636E96"/>
    <w:rsid w:val="006415F6"/>
    <w:rsid w:val="00665431"/>
    <w:rsid w:val="0066546B"/>
    <w:rsid w:val="00673D39"/>
    <w:rsid w:val="00676F70"/>
    <w:rsid w:val="00680721"/>
    <w:rsid w:val="006A1497"/>
    <w:rsid w:val="006A36E7"/>
    <w:rsid w:val="006A6924"/>
    <w:rsid w:val="006D01B1"/>
    <w:rsid w:val="006D5559"/>
    <w:rsid w:val="006D68E8"/>
    <w:rsid w:val="006E3407"/>
    <w:rsid w:val="006E366D"/>
    <w:rsid w:val="006E7D2C"/>
    <w:rsid w:val="007257D3"/>
    <w:rsid w:val="00730B10"/>
    <w:rsid w:val="00744B5C"/>
    <w:rsid w:val="007464C5"/>
    <w:rsid w:val="0076508A"/>
    <w:rsid w:val="007652F5"/>
    <w:rsid w:val="00775D7C"/>
    <w:rsid w:val="00775E2E"/>
    <w:rsid w:val="00784DD4"/>
    <w:rsid w:val="00785DF4"/>
    <w:rsid w:val="00790B52"/>
    <w:rsid w:val="00791F8E"/>
    <w:rsid w:val="007A252A"/>
    <w:rsid w:val="007C0AF0"/>
    <w:rsid w:val="007D27C1"/>
    <w:rsid w:val="007E4290"/>
    <w:rsid w:val="007F177E"/>
    <w:rsid w:val="007F2C53"/>
    <w:rsid w:val="007F4C58"/>
    <w:rsid w:val="0080645F"/>
    <w:rsid w:val="008206B6"/>
    <w:rsid w:val="00831259"/>
    <w:rsid w:val="00831F58"/>
    <w:rsid w:val="00837FD9"/>
    <w:rsid w:val="008465B3"/>
    <w:rsid w:val="008515D2"/>
    <w:rsid w:val="00867F8C"/>
    <w:rsid w:val="00867F94"/>
    <w:rsid w:val="00876736"/>
    <w:rsid w:val="008B5E2E"/>
    <w:rsid w:val="008C1266"/>
    <w:rsid w:val="008C227A"/>
    <w:rsid w:val="008D2E53"/>
    <w:rsid w:val="008F7F4F"/>
    <w:rsid w:val="009016C2"/>
    <w:rsid w:val="009032EF"/>
    <w:rsid w:val="0092379B"/>
    <w:rsid w:val="0094267E"/>
    <w:rsid w:val="00956F12"/>
    <w:rsid w:val="009608E4"/>
    <w:rsid w:val="0096115B"/>
    <w:rsid w:val="009634AA"/>
    <w:rsid w:val="00965DBA"/>
    <w:rsid w:val="00970865"/>
    <w:rsid w:val="00972806"/>
    <w:rsid w:val="00973A52"/>
    <w:rsid w:val="009749AA"/>
    <w:rsid w:val="00974F1E"/>
    <w:rsid w:val="009774B2"/>
    <w:rsid w:val="00977E0D"/>
    <w:rsid w:val="00984B29"/>
    <w:rsid w:val="009A1723"/>
    <w:rsid w:val="009A5CD7"/>
    <w:rsid w:val="009D0B4A"/>
    <w:rsid w:val="009D3DD0"/>
    <w:rsid w:val="009F2266"/>
    <w:rsid w:val="00A0260A"/>
    <w:rsid w:val="00A27356"/>
    <w:rsid w:val="00A3362B"/>
    <w:rsid w:val="00A406D4"/>
    <w:rsid w:val="00A417AB"/>
    <w:rsid w:val="00A45A93"/>
    <w:rsid w:val="00A5063E"/>
    <w:rsid w:val="00A63A56"/>
    <w:rsid w:val="00A661DC"/>
    <w:rsid w:val="00A749B1"/>
    <w:rsid w:val="00A7554F"/>
    <w:rsid w:val="00A87994"/>
    <w:rsid w:val="00A919E3"/>
    <w:rsid w:val="00A9312C"/>
    <w:rsid w:val="00AB1281"/>
    <w:rsid w:val="00AB193A"/>
    <w:rsid w:val="00AD23CF"/>
    <w:rsid w:val="00AD33C2"/>
    <w:rsid w:val="00AD4B31"/>
    <w:rsid w:val="00AE5A89"/>
    <w:rsid w:val="00AF2D0D"/>
    <w:rsid w:val="00AF39A9"/>
    <w:rsid w:val="00B02561"/>
    <w:rsid w:val="00B17711"/>
    <w:rsid w:val="00B219BE"/>
    <w:rsid w:val="00B231D7"/>
    <w:rsid w:val="00B23F0A"/>
    <w:rsid w:val="00B47C30"/>
    <w:rsid w:val="00B5184F"/>
    <w:rsid w:val="00B541F2"/>
    <w:rsid w:val="00B82ADD"/>
    <w:rsid w:val="00B85286"/>
    <w:rsid w:val="00B94CC8"/>
    <w:rsid w:val="00BA099A"/>
    <w:rsid w:val="00BA5440"/>
    <w:rsid w:val="00BA7198"/>
    <w:rsid w:val="00BA72C6"/>
    <w:rsid w:val="00BB5E39"/>
    <w:rsid w:val="00BD02EF"/>
    <w:rsid w:val="00BD260C"/>
    <w:rsid w:val="00BD7EDF"/>
    <w:rsid w:val="00BE17F3"/>
    <w:rsid w:val="00BE30C5"/>
    <w:rsid w:val="00BE6C97"/>
    <w:rsid w:val="00C02B4E"/>
    <w:rsid w:val="00C07B4D"/>
    <w:rsid w:val="00C207AE"/>
    <w:rsid w:val="00C24D90"/>
    <w:rsid w:val="00C311B0"/>
    <w:rsid w:val="00C418F2"/>
    <w:rsid w:val="00C53624"/>
    <w:rsid w:val="00C62526"/>
    <w:rsid w:val="00C65825"/>
    <w:rsid w:val="00C676EA"/>
    <w:rsid w:val="00C67A93"/>
    <w:rsid w:val="00C75B56"/>
    <w:rsid w:val="00C847E2"/>
    <w:rsid w:val="00C92E0F"/>
    <w:rsid w:val="00CA172F"/>
    <w:rsid w:val="00CB7AD4"/>
    <w:rsid w:val="00CC1E10"/>
    <w:rsid w:val="00CD54F8"/>
    <w:rsid w:val="00CE6F64"/>
    <w:rsid w:val="00CF54E8"/>
    <w:rsid w:val="00D11B4D"/>
    <w:rsid w:val="00D13959"/>
    <w:rsid w:val="00D231D3"/>
    <w:rsid w:val="00D30082"/>
    <w:rsid w:val="00D31076"/>
    <w:rsid w:val="00D3243C"/>
    <w:rsid w:val="00D44330"/>
    <w:rsid w:val="00D461EA"/>
    <w:rsid w:val="00D4747E"/>
    <w:rsid w:val="00D50E25"/>
    <w:rsid w:val="00D5500B"/>
    <w:rsid w:val="00D65BA6"/>
    <w:rsid w:val="00D74AB2"/>
    <w:rsid w:val="00D96F41"/>
    <w:rsid w:val="00E16ACA"/>
    <w:rsid w:val="00E25206"/>
    <w:rsid w:val="00E36D5D"/>
    <w:rsid w:val="00E37656"/>
    <w:rsid w:val="00E45C8B"/>
    <w:rsid w:val="00E538F1"/>
    <w:rsid w:val="00E56394"/>
    <w:rsid w:val="00E6310C"/>
    <w:rsid w:val="00E64370"/>
    <w:rsid w:val="00E65F68"/>
    <w:rsid w:val="00E71818"/>
    <w:rsid w:val="00E72F7F"/>
    <w:rsid w:val="00E76281"/>
    <w:rsid w:val="00E77510"/>
    <w:rsid w:val="00E81826"/>
    <w:rsid w:val="00E82A8E"/>
    <w:rsid w:val="00E928CD"/>
    <w:rsid w:val="00EA42E7"/>
    <w:rsid w:val="00EB320E"/>
    <w:rsid w:val="00ED736E"/>
    <w:rsid w:val="00EE41F8"/>
    <w:rsid w:val="00EE6EEA"/>
    <w:rsid w:val="00F06E46"/>
    <w:rsid w:val="00F13786"/>
    <w:rsid w:val="00F34247"/>
    <w:rsid w:val="00F405C8"/>
    <w:rsid w:val="00F410BA"/>
    <w:rsid w:val="00F60496"/>
    <w:rsid w:val="00F6154E"/>
    <w:rsid w:val="00F71D90"/>
    <w:rsid w:val="00F73A43"/>
    <w:rsid w:val="00F764DB"/>
    <w:rsid w:val="00F92450"/>
    <w:rsid w:val="00F92BB7"/>
    <w:rsid w:val="00FA4E3C"/>
    <w:rsid w:val="00FA75C8"/>
    <w:rsid w:val="00FB1457"/>
    <w:rsid w:val="00FB6B84"/>
    <w:rsid w:val="00FC6E11"/>
    <w:rsid w:val="00FE1134"/>
    <w:rsid w:val="00FE77EB"/>
    <w:rsid w:val="00FF488C"/>
    <w:rsid w:val="6ABD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4:docId w14:val="3A98505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iPriority w:val="99"/>
    <w:unhideWhenUsed/>
    <w:rsid w:val="009749AA"/>
    <w:rPr>
      <w:color w:val="0000FF" w:themeColor="hyperlink"/>
      <w:u w:val="single"/>
    </w:rPr>
  </w:style>
  <w:style w:type="character" w:styleId="FollowedHyperlink">
    <w:name w:val="FollowedHyperlink"/>
    <w:basedOn w:val="DefaultParagraphFont"/>
    <w:semiHidden/>
    <w:unhideWhenUsed/>
    <w:rsid w:val="009749AA"/>
    <w:rPr>
      <w:color w:val="800080" w:themeColor="followedHyperlink"/>
      <w:u w:val="single"/>
    </w:rPr>
  </w:style>
  <w:style w:type="character" w:styleId="HTMLTypewriter">
    <w:name w:val="HTML Typewriter"/>
    <w:basedOn w:val="DefaultParagraphFont"/>
    <w:uiPriority w:val="99"/>
    <w:semiHidden/>
    <w:unhideWhenUsed/>
    <w:rsid w:val="00066561"/>
    <w:rPr>
      <w:rFonts w:ascii="Courier New" w:eastAsiaTheme="minorHAnsi" w:hAnsi="Courier New" w:cs="Courier New" w:hint="default"/>
      <w:sz w:val="20"/>
      <w:szCs w:val="20"/>
    </w:rPr>
  </w:style>
  <w:style w:type="paragraph" w:styleId="ListParagraph">
    <w:name w:val="List Paragraph"/>
    <w:basedOn w:val="Normal"/>
    <w:uiPriority w:val="1"/>
    <w:qFormat/>
    <w:rsid w:val="0006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6646">
      <w:bodyDiv w:val="1"/>
      <w:marLeft w:val="0"/>
      <w:marRight w:val="0"/>
      <w:marTop w:val="0"/>
      <w:marBottom w:val="0"/>
      <w:divBdr>
        <w:top w:val="none" w:sz="0" w:space="0" w:color="auto"/>
        <w:left w:val="none" w:sz="0" w:space="0" w:color="auto"/>
        <w:bottom w:val="none" w:sz="0" w:space="0" w:color="auto"/>
        <w:right w:val="none" w:sz="0" w:space="0" w:color="auto"/>
      </w:divBdr>
    </w:div>
    <w:div w:id="157580710">
      <w:bodyDiv w:val="1"/>
      <w:marLeft w:val="0"/>
      <w:marRight w:val="0"/>
      <w:marTop w:val="0"/>
      <w:marBottom w:val="0"/>
      <w:divBdr>
        <w:top w:val="none" w:sz="0" w:space="0" w:color="auto"/>
        <w:left w:val="none" w:sz="0" w:space="0" w:color="auto"/>
        <w:bottom w:val="none" w:sz="0" w:space="0" w:color="auto"/>
        <w:right w:val="none" w:sz="0" w:space="0" w:color="auto"/>
      </w:divBdr>
    </w:div>
    <w:div w:id="237710449">
      <w:bodyDiv w:val="1"/>
      <w:marLeft w:val="0"/>
      <w:marRight w:val="0"/>
      <w:marTop w:val="0"/>
      <w:marBottom w:val="0"/>
      <w:divBdr>
        <w:top w:val="none" w:sz="0" w:space="0" w:color="auto"/>
        <w:left w:val="none" w:sz="0" w:space="0" w:color="auto"/>
        <w:bottom w:val="none" w:sz="0" w:space="0" w:color="auto"/>
        <w:right w:val="none" w:sz="0" w:space="0" w:color="auto"/>
      </w:divBdr>
    </w:div>
    <w:div w:id="323631179">
      <w:bodyDiv w:val="1"/>
      <w:marLeft w:val="0"/>
      <w:marRight w:val="0"/>
      <w:marTop w:val="0"/>
      <w:marBottom w:val="0"/>
      <w:divBdr>
        <w:top w:val="none" w:sz="0" w:space="0" w:color="auto"/>
        <w:left w:val="none" w:sz="0" w:space="0" w:color="auto"/>
        <w:bottom w:val="none" w:sz="0" w:space="0" w:color="auto"/>
        <w:right w:val="none" w:sz="0" w:space="0" w:color="auto"/>
      </w:divBdr>
    </w:div>
    <w:div w:id="386031944">
      <w:bodyDiv w:val="1"/>
      <w:marLeft w:val="0"/>
      <w:marRight w:val="0"/>
      <w:marTop w:val="0"/>
      <w:marBottom w:val="0"/>
      <w:divBdr>
        <w:top w:val="none" w:sz="0" w:space="0" w:color="auto"/>
        <w:left w:val="none" w:sz="0" w:space="0" w:color="auto"/>
        <w:bottom w:val="none" w:sz="0" w:space="0" w:color="auto"/>
        <w:right w:val="none" w:sz="0" w:space="0" w:color="auto"/>
      </w:divBdr>
    </w:div>
    <w:div w:id="443888167">
      <w:bodyDiv w:val="1"/>
      <w:marLeft w:val="0"/>
      <w:marRight w:val="0"/>
      <w:marTop w:val="0"/>
      <w:marBottom w:val="0"/>
      <w:divBdr>
        <w:top w:val="none" w:sz="0" w:space="0" w:color="auto"/>
        <w:left w:val="none" w:sz="0" w:space="0" w:color="auto"/>
        <w:bottom w:val="none" w:sz="0" w:space="0" w:color="auto"/>
        <w:right w:val="none" w:sz="0" w:space="0" w:color="auto"/>
      </w:divBdr>
    </w:div>
    <w:div w:id="476728317">
      <w:bodyDiv w:val="1"/>
      <w:marLeft w:val="0"/>
      <w:marRight w:val="0"/>
      <w:marTop w:val="0"/>
      <w:marBottom w:val="0"/>
      <w:divBdr>
        <w:top w:val="none" w:sz="0" w:space="0" w:color="auto"/>
        <w:left w:val="none" w:sz="0" w:space="0" w:color="auto"/>
        <w:bottom w:val="none" w:sz="0" w:space="0" w:color="auto"/>
        <w:right w:val="none" w:sz="0" w:space="0" w:color="auto"/>
      </w:divBdr>
    </w:div>
    <w:div w:id="512768372">
      <w:bodyDiv w:val="1"/>
      <w:marLeft w:val="0"/>
      <w:marRight w:val="0"/>
      <w:marTop w:val="0"/>
      <w:marBottom w:val="0"/>
      <w:divBdr>
        <w:top w:val="none" w:sz="0" w:space="0" w:color="auto"/>
        <w:left w:val="none" w:sz="0" w:space="0" w:color="auto"/>
        <w:bottom w:val="none" w:sz="0" w:space="0" w:color="auto"/>
        <w:right w:val="none" w:sz="0" w:space="0" w:color="auto"/>
      </w:divBdr>
    </w:div>
    <w:div w:id="530454404">
      <w:bodyDiv w:val="1"/>
      <w:marLeft w:val="0"/>
      <w:marRight w:val="0"/>
      <w:marTop w:val="0"/>
      <w:marBottom w:val="0"/>
      <w:divBdr>
        <w:top w:val="none" w:sz="0" w:space="0" w:color="auto"/>
        <w:left w:val="none" w:sz="0" w:space="0" w:color="auto"/>
        <w:bottom w:val="none" w:sz="0" w:space="0" w:color="auto"/>
        <w:right w:val="none" w:sz="0" w:space="0" w:color="auto"/>
      </w:divBdr>
    </w:div>
    <w:div w:id="541135668">
      <w:bodyDiv w:val="1"/>
      <w:marLeft w:val="0"/>
      <w:marRight w:val="0"/>
      <w:marTop w:val="0"/>
      <w:marBottom w:val="0"/>
      <w:divBdr>
        <w:top w:val="none" w:sz="0" w:space="0" w:color="auto"/>
        <w:left w:val="none" w:sz="0" w:space="0" w:color="auto"/>
        <w:bottom w:val="none" w:sz="0" w:space="0" w:color="auto"/>
        <w:right w:val="none" w:sz="0" w:space="0" w:color="auto"/>
      </w:divBdr>
    </w:div>
    <w:div w:id="611787889">
      <w:bodyDiv w:val="1"/>
      <w:marLeft w:val="0"/>
      <w:marRight w:val="0"/>
      <w:marTop w:val="0"/>
      <w:marBottom w:val="0"/>
      <w:divBdr>
        <w:top w:val="none" w:sz="0" w:space="0" w:color="auto"/>
        <w:left w:val="none" w:sz="0" w:space="0" w:color="auto"/>
        <w:bottom w:val="none" w:sz="0" w:space="0" w:color="auto"/>
        <w:right w:val="none" w:sz="0" w:space="0" w:color="auto"/>
      </w:divBdr>
    </w:div>
    <w:div w:id="618219730">
      <w:bodyDiv w:val="1"/>
      <w:marLeft w:val="0"/>
      <w:marRight w:val="0"/>
      <w:marTop w:val="0"/>
      <w:marBottom w:val="0"/>
      <w:divBdr>
        <w:top w:val="none" w:sz="0" w:space="0" w:color="auto"/>
        <w:left w:val="none" w:sz="0" w:space="0" w:color="auto"/>
        <w:bottom w:val="none" w:sz="0" w:space="0" w:color="auto"/>
        <w:right w:val="none" w:sz="0" w:space="0" w:color="auto"/>
      </w:divBdr>
    </w:div>
    <w:div w:id="635452189">
      <w:bodyDiv w:val="1"/>
      <w:marLeft w:val="0"/>
      <w:marRight w:val="0"/>
      <w:marTop w:val="0"/>
      <w:marBottom w:val="0"/>
      <w:divBdr>
        <w:top w:val="none" w:sz="0" w:space="0" w:color="auto"/>
        <w:left w:val="none" w:sz="0" w:space="0" w:color="auto"/>
        <w:bottom w:val="none" w:sz="0" w:space="0" w:color="auto"/>
        <w:right w:val="none" w:sz="0" w:space="0" w:color="auto"/>
      </w:divBdr>
    </w:div>
    <w:div w:id="701059078">
      <w:bodyDiv w:val="1"/>
      <w:marLeft w:val="0"/>
      <w:marRight w:val="0"/>
      <w:marTop w:val="0"/>
      <w:marBottom w:val="0"/>
      <w:divBdr>
        <w:top w:val="none" w:sz="0" w:space="0" w:color="auto"/>
        <w:left w:val="none" w:sz="0" w:space="0" w:color="auto"/>
        <w:bottom w:val="none" w:sz="0" w:space="0" w:color="auto"/>
        <w:right w:val="none" w:sz="0" w:space="0" w:color="auto"/>
      </w:divBdr>
    </w:div>
    <w:div w:id="798500107">
      <w:bodyDiv w:val="1"/>
      <w:marLeft w:val="0"/>
      <w:marRight w:val="0"/>
      <w:marTop w:val="0"/>
      <w:marBottom w:val="0"/>
      <w:divBdr>
        <w:top w:val="none" w:sz="0" w:space="0" w:color="auto"/>
        <w:left w:val="none" w:sz="0" w:space="0" w:color="auto"/>
        <w:bottom w:val="none" w:sz="0" w:space="0" w:color="auto"/>
        <w:right w:val="none" w:sz="0" w:space="0" w:color="auto"/>
      </w:divBdr>
    </w:div>
    <w:div w:id="803356091">
      <w:bodyDiv w:val="1"/>
      <w:marLeft w:val="0"/>
      <w:marRight w:val="0"/>
      <w:marTop w:val="0"/>
      <w:marBottom w:val="0"/>
      <w:divBdr>
        <w:top w:val="none" w:sz="0" w:space="0" w:color="auto"/>
        <w:left w:val="none" w:sz="0" w:space="0" w:color="auto"/>
        <w:bottom w:val="none" w:sz="0" w:space="0" w:color="auto"/>
        <w:right w:val="none" w:sz="0" w:space="0" w:color="auto"/>
      </w:divBdr>
    </w:div>
    <w:div w:id="841042743">
      <w:bodyDiv w:val="1"/>
      <w:marLeft w:val="0"/>
      <w:marRight w:val="0"/>
      <w:marTop w:val="0"/>
      <w:marBottom w:val="0"/>
      <w:divBdr>
        <w:top w:val="none" w:sz="0" w:space="0" w:color="auto"/>
        <w:left w:val="none" w:sz="0" w:space="0" w:color="auto"/>
        <w:bottom w:val="none" w:sz="0" w:space="0" w:color="auto"/>
        <w:right w:val="none" w:sz="0" w:space="0" w:color="auto"/>
      </w:divBdr>
    </w:div>
    <w:div w:id="854268791">
      <w:bodyDiv w:val="1"/>
      <w:marLeft w:val="0"/>
      <w:marRight w:val="0"/>
      <w:marTop w:val="0"/>
      <w:marBottom w:val="0"/>
      <w:divBdr>
        <w:top w:val="none" w:sz="0" w:space="0" w:color="auto"/>
        <w:left w:val="none" w:sz="0" w:space="0" w:color="auto"/>
        <w:bottom w:val="none" w:sz="0" w:space="0" w:color="auto"/>
        <w:right w:val="none" w:sz="0" w:space="0" w:color="auto"/>
      </w:divBdr>
    </w:div>
    <w:div w:id="856308311">
      <w:bodyDiv w:val="1"/>
      <w:marLeft w:val="0"/>
      <w:marRight w:val="0"/>
      <w:marTop w:val="0"/>
      <w:marBottom w:val="0"/>
      <w:divBdr>
        <w:top w:val="none" w:sz="0" w:space="0" w:color="auto"/>
        <w:left w:val="none" w:sz="0" w:space="0" w:color="auto"/>
        <w:bottom w:val="none" w:sz="0" w:space="0" w:color="auto"/>
        <w:right w:val="none" w:sz="0" w:space="0" w:color="auto"/>
      </w:divBdr>
    </w:div>
    <w:div w:id="916476440">
      <w:bodyDiv w:val="1"/>
      <w:marLeft w:val="0"/>
      <w:marRight w:val="0"/>
      <w:marTop w:val="0"/>
      <w:marBottom w:val="0"/>
      <w:divBdr>
        <w:top w:val="none" w:sz="0" w:space="0" w:color="auto"/>
        <w:left w:val="none" w:sz="0" w:space="0" w:color="auto"/>
        <w:bottom w:val="none" w:sz="0" w:space="0" w:color="auto"/>
        <w:right w:val="none" w:sz="0" w:space="0" w:color="auto"/>
      </w:divBdr>
    </w:div>
    <w:div w:id="953094887">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82609472">
      <w:bodyDiv w:val="1"/>
      <w:marLeft w:val="0"/>
      <w:marRight w:val="0"/>
      <w:marTop w:val="0"/>
      <w:marBottom w:val="0"/>
      <w:divBdr>
        <w:top w:val="none" w:sz="0" w:space="0" w:color="auto"/>
        <w:left w:val="none" w:sz="0" w:space="0" w:color="auto"/>
        <w:bottom w:val="none" w:sz="0" w:space="0" w:color="auto"/>
        <w:right w:val="none" w:sz="0" w:space="0" w:color="auto"/>
      </w:divBdr>
    </w:div>
    <w:div w:id="1085801994">
      <w:bodyDiv w:val="1"/>
      <w:marLeft w:val="0"/>
      <w:marRight w:val="0"/>
      <w:marTop w:val="0"/>
      <w:marBottom w:val="0"/>
      <w:divBdr>
        <w:top w:val="none" w:sz="0" w:space="0" w:color="auto"/>
        <w:left w:val="none" w:sz="0" w:space="0" w:color="auto"/>
        <w:bottom w:val="none" w:sz="0" w:space="0" w:color="auto"/>
        <w:right w:val="none" w:sz="0" w:space="0" w:color="auto"/>
      </w:divBdr>
    </w:div>
    <w:div w:id="1119490938">
      <w:bodyDiv w:val="1"/>
      <w:marLeft w:val="0"/>
      <w:marRight w:val="0"/>
      <w:marTop w:val="0"/>
      <w:marBottom w:val="0"/>
      <w:divBdr>
        <w:top w:val="none" w:sz="0" w:space="0" w:color="auto"/>
        <w:left w:val="none" w:sz="0" w:space="0" w:color="auto"/>
        <w:bottom w:val="none" w:sz="0" w:space="0" w:color="auto"/>
        <w:right w:val="none" w:sz="0" w:space="0" w:color="auto"/>
      </w:divBdr>
    </w:div>
    <w:div w:id="1129977920">
      <w:bodyDiv w:val="1"/>
      <w:marLeft w:val="0"/>
      <w:marRight w:val="0"/>
      <w:marTop w:val="0"/>
      <w:marBottom w:val="0"/>
      <w:divBdr>
        <w:top w:val="none" w:sz="0" w:space="0" w:color="auto"/>
        <w:left w:val="none" w:sz="0" w:space="0" w:color="auto"/>
        <w:bottom w:val="none" w:sz="0" w:space="0" w:color="auto"/>
        <w:right w:val="none" w:sz="0" w:space="0" w:color="auto"/>
      </w:divBdr>
    </w:div>
    <w:div w:id="1148474362">
      <w:bodyDiv w:val="1"/>
      <w:marLeft w:val="0"/>
      <w:marRight w:val="0"/>
      <w:marTop w:val="0"/>
      <w:marBottom w:val="0"/>
      <w:divBdr>
        <w:top w:val="none" w:sz="0" w:space="0" w:color="auto"/>
        <w:left w:val="none" w:sz="0" w:space="0" w:color="auto"/>
        <w:bottom w:val="none" w:sz="0" w:space="0" w:color="auto"/>
        <w:right w:val="none" w:sz="0" w:space="0" w:color="auto"/>
      </w:divBdr>
    </w:div>
    <w:div w:id="1231382446">
      <w:bodyDiv w:val="1"/>
      <w:marLeft w:val="0"/>
      <w:marRight w:val="0"/>
      <w:marTop w:val="0"/>
      <w:marBottom w:val="0"/>
      <w:divBdr>
        <w:top w:val="none" w:sz="0" w:space="0" w:color="auto"/>
        <w:left w:val="none" w:sz="0" w:space="0" w:color="auto"/>
        <w:bottom w:val="none" w:sz="0" w:space="0" w:color="auto"/>
        <w:right w:val="none" w:sz="0" w:space="0" w:color="auto"/>
      </w:divBdr>
    </w:div>
    <w:div w:id="1280796875">
      <w:bodyDiv w:val="1"/>
      <w:marLeft w:val="0"/>
      <w:marRight w:val="0"/>
      <w:marTop w:val="0"/>
      <w:marBottom w:val="0"/>
      <w:divBdr>
        <w:top w:val="none" w:sz="0" w:space="0" w:color="auto"/>
        <w:left w:val="none" w:sz="0" w:space="0" w:color="auto"/>
        <w:bottom w:val="none" w:sz="0" w:space="0" w:color="auto"/>
        <w:right w:val="none" w:sz="0" w:space="0" w:color="auto"/>
      </w:divBdr>
    </w:div>
    <w:div w:id="1317996755">
      <w:bodyDiv w:val="1"/>
      <w:marLeft w:val="0"/>
      <w:marRight w:val="0"/>
      <w:marTop w:val="0"/>
      <w:marBottom w:val="0"/>
      <w:divBdr>
        <w:top w:val="none" w:sz="0" w:space="0" w:color="auto"/>
        <w:left w:val="none" w:sz="0" w:space="0" w:color="auto"/>
        <w:bottom w:val="none" w:sz="0" w:space="0" w:color="auto"/>
        <w:right w:val="none" w:sz="0" w:space="0" w:color="auto"/>
      </w:divBdr>
    </w:div>
    <w:div w:id="1350066019">
      <w:bodyDiv w:val="1"/>
      <w:marLeft w:val="0"/>
      <w:marRight w:val="0"/>
      <w:marTop w:val="0"/>
      <w:marBottom w:val="0"/>
      <w:divBdr>
        <w:top w:val="none" w:sz="0" w:space="0" w:color="auto"/>
        <w:left w:val="none" w:sz="0" w:space="0" w:color="auto"/>
        <w:bottom w:val="none" w:sz="0" w:space="0" w:color="auto"/>
        <w:right w:val="none" w:sz="0" w:space="0" w:color="auto"/>
      </w:divBdr>
    </w:div>
    <w:div w:id="1359770334">
      <w:bodyDiv w:val="1"/>
      <w:marLeft w:val="0"/>
      <w:marRight w:val="0"/>
      <w:marTop w:val="0"/>
      <w:marBottom w:val="0"/>
      <w:divBdr>
        <w:top w:val="none" w:sz="0" w:space="0" w:color="auto"/>
        <w:left w:val="none" w:sz="0" w:space="0" w:color="auto"/>
        <w:bottom w:val="none" w:sz="0" w:space="0" w:color="auto"/>
        <w:right w:val="none" w:sz="0" w:space="0" w:color="auto"/>
      </w:divBdr>
    </w:div>
    <w:div w:id="1374110967">
      <w:bodyDiv w:val="1"/>
      <w:marLeft w:val="0"/>
      <w:marRight w:val="0"/>
      <w:marTop w:val="0"/>
      <w:marBottom w:val="0"/>
      <w:divBdr>
        <w:top w:val="none" w:sz="0" w:space="0" w:color="auto"/>
        <w:left w:val="none" w:sz="0" w:space="0" w:color="auto"/>
        <w:bottom w:val="none" w:sz="0" w:space="0" w:color="auto"/>
        <w:right w:val="none" w:sz="0" w:space="0" w:color="auto"/>
      </w:divBdr>
    </w:div>
    <w:div w:id="1398358590">
      <w:bodyDiv w:val="1"/>
      <w:marLeft w:val="0"/>
      <w:marRight w:val="0"/>
      <w:marTop w:val="0"/>
      <w:marBottom w:val="0"/>
      <w:divBdr>
        <w:top w:val="none" w:sz="0" w:space="0" w:color="auto"/>
        <w:left w:val="none" w:sz="0" w:space="0" w:color="auto"/>
        <w:bottom w:val="none" w:sz="0" w:space="0" w:color="auto"/>
        <w:right w:val="none" w:sz="0" w:space="0" w:color="auto"/>
      </w:divBdr>
    </w:div>
    <w:div w:id="1398478420">
      <w:bodyDiv w:val="1"/>
      <w:marLeft w:val="0"/>
      <w:marRight w:val="0"/>
      <w:marTop w:val="0"/>
      <w:marBottom w:val="0"/>
      <w:divBdr>
        <w:top w:val="none" w:sz="0" w:space="0" w:color="auto"/>
        <w:left w:val="none" w:sz="0" w:space="0" w:color="auto"/>
        <w:bottom w:val="none" w:sz="0" w:space="0" w:color="auto"/>
        <w:right w:val="none" w:sz="0" w:space="0" w:color="auto"/>
      </w:divBdr>
    </w:div>
    <w:div w:id="1486700845">
      <w:bodyDiv w:val="1"/>
      <w:marLeft w:val="0"/>
      <w:marRight w:val="0"/>
      <w:marTop w:val="0"/>
      <w:marBottom w:val="0"/>
      <w:divBdr>
        <w:top w:val="none" w:sz="0" w:space="0" w:color="auto"/>
        <w:left w:val="none" w:sz="0" w:space="0" w:color="auto"/>
        <w:bottom w:val="none" w:sz="0" w:space="0" w:color="auto"/>
        <w:right w:val="none" w:sz="0" w:space="0" w:color="auto"/>
      </w:divBdr>
    </w:div>
    <w:div w:id="1540777002">
      <w:bodyDiv w:val="1"/>
      <w:marLeft w:val="0"/>
      <w:marRight w:val="0"/>
      <w:marTop w:val="0"/>
      <w:marBottom w:val="0"/>
      <w:divBdr>
        <w:top w:val="none" w:sz="0" w:space="0" w:color="auto"/>
        <w:left w:val="none" w:sz="0" w:space="0" w:color="auto"/>
        <w:bottom w:val="none" w:sz="0" w:space="0" w:color="auto"/>
        <w:right w:val="none" w:sz="0" w:space="0" w:color="auto"/>
      </w:divBdr>
    </w:div>
    <w:div w:id="1613126969">
      <w:bodyDiv w:val="1"/>
      <w:marLeft w:val="0"/>
      <w:marRight w:val="0"/>
      <w:marTop w:val="0"/>
      <w:marBottom w:val="0"/>
      <w:divBdr>
        <w:top w:val="none" w:sz="0" w:space="0" w:color="auto"/>
        <w:left w:val="none" w:sz="0" w:space="0" w:color="auto"/>
        <w:bottom w:val="none" w:sz="0" w:space="0" w:color="auto"/>
        <w:right w:val="none" w:sz="0" w:space="0" w:color="auto"/>
      </w:divBdr>
    </w:div>
    <w:div w:id="1615212181">
      <w:bodyDiv w:val="1"/>
      <w:marLeft w:val="0"/>
      <w:marRight w:val="0"/>
      <w:marTop w:val="0"/>
      <w:marBottom w:val="0"/>
      <w:divBdr>
        <w:top w:val="none" w:sz="0" w:space="0" w:color="auto"/>
        <w:left w:val="none" w:sz="0" w:space="0" w:color="auto"/>
        <w:bottom w:val="none" w:sz="0" w:space="0" w:color="auto"/>
        <w:right w:val="none" w:sz="0" w:space="0" w:color="auto"/>
      </w:divBdr>
    </w:div>
    <w:div w:id="1680808172">
      <w:bodyDiv w:val="1"/>
      <w:marLeft w:val="0"/>
      <w:marRight w:val="0"/>
      <w:marTop w:val="0"/>
      <w:marBottom w:val="0"/>
      <w:divBdr>
        <w:top w:val="none" w:sz="0" w:space="0" w:color="auto"/>
        <w:left w:val="none" w:sz="0" w:space="0" w:color="auto"/>
        <w:bottom w:val="none" w:sz="0" w:space="0" w:color="auto"/>
        <w:right w:val="none" w:sz="0" w:space="0" w:color="auto"/>
      </w:divBdr>
    </w:div>
    <w:div w:id="1719283324">
      <w:bodyDiv w:val="1"/>
      <w:marLeft w:val="0"/>
      <w:marRight w:val="0"/>
      <w:marTop w:val="0"/>
      <w:marBottom w:val="0"/>
      <w:divBdr>
        <w:top w:val="none" w:sz="0" w:space="0" w:color="auto"/>
        <w:left w:val="none" w:sz="0" w:space="0" w:color="auto"/>
        <w:bottom w:val="none" w:sz="0" w:space="0" w:color="auto"/>
        <w:right w:val="none" w:sz="0" w:space="0" w:color="auto"/>
      </w:divBdr>
    </w:div>
    <w:div w:id="1736733228">
      <w:bodyDiv w:val="1"/>
      <w:marLeft w:val="0"/>
      <w:marRight w:val="0"/>
      <w:marTop w:val="0"/>
      <w:marBottom w:val="0"/>
      <w:divBdr>
        <w:top w:val="none" w:sz="0" w:space="0" w:color="auto"/>
        <w:left w:val="none" w:sz="0" w:space="0" w:color="auto"/>
        <w:bottom w:val="none" w:sz="0" w:space="0" w:color="auto"/>
        <w:right w:val="none" w:sz="0" w:space="0" w:color="auto"/>
      </w:divBdr>
    </w:div>
    <w:div w:id="1767266188">
      <w:bodyDiv w:val="1"/>
      <w:marLeft w:val="0"/>
      <w:marRight w:val="0"/>
      <w:marTop w:val="0"/>
      <w:marBottom w:val="0"/>
      <w:divBdr>
        <w:top w:val="none" w:sz="0" w:space="0" w:color="auto"/>
        <w:left w:val="none" w:sz="0" w:space="0" w:color="auto"/>
        <w:bottom w:val="none" w:sz="0" w:space="0" w:color="auto"/>
        <w:right w:val="none" w:sz="0" w:space="0" w:color="auto"/>
      </w:divBdr>
    </w:div>
    <w:div w:id="1802067111">
      <w:bodyDiv w:val="1"/>
      <w:marLeft w:val="0"/>
      <w:marRight w:val="0"/>
      <w:marTop w:val="0"/>
      <w:marBottom w:val="0"/>
      <w:divBdr>
        <w:top w:val="none" w:sz="0" w:space="0" w:color="auto"/>
        <w:left w:val="none" w:sz="0" w:space="0" w:color="auto"/>
        <w:bottom w:val="none" w:sz="0" w:space="0" w:color="auto"/>
        <w:right w:val="none" w:sz="0" w:space="0" w:color="auto"/>
      </w:divBdr>
    </w:div>
    <w:div w:id="1852375096">
      <w:bodyDiv w:val="1"/>
      <w:marLeft w:val="0"/>
      <w:marRight w:val="0"/>
      <w:marTop w:val="0"/>
      <w:marBottom w:val="0"/>
      <w:divBdr>
        <w:top w:val="none" w:sz="0" w:space="0" w:color="auto"/>
        <w:left w:val="none" w:sz="0" w:space="0" w:color="auto"/>
        <w:bottom w:val="none" w:sz="0" w:space="0" w:color="auto"/>
        <w:right w:val="none" w:sz="0" w:space="0" w:color="auto"/>
      </w:divBdr>
    </w:div>
    <w:div w:id="1919821597">
      <w:bodyDiv w:val="1"/>
      <w:marLeft w:val="0"/>
      <w:marRight w:val="0"/>
      <w:marTop w:val="0"/>
      <w:marBottom w:val="0"/>
      <w:divBdr>
        <w:top w:val="none" w:sz="0" w:space="0" w:color="auto"/>
        <w:left w:val="none" w:sz="0" w:space="0" w:color="auto"/>
        <w:bottom w:val="none" w:sz="0" w:space="0" w:color="auto"/>
        <w:right w:val="none" w:sz="0" w:space="0" w:color="auto"/>
      </w:divBdr>
    </w:div>
    <w:div w:id="1993294767">
      <w:bodyDiv w:val="1"/>
      <w:marLeft w:val="0"/>
      <w:marRight w:val="0"/>
      <w:marTop w:val="0"/>
      <w:marBottom w:val="0"/>
      <w:divBdr>
        <w:top w:val="none" w:sz="0" w:space="0" w:color="auto"/>
        <w:left w:val="none" w:sz="0" w:space="0" w:color="auto"/>
        <w:bottom w:val="none" w:sz="0" w:space="0" w:color="auto"/>
        <w:right w:val="none" w:sz="0" w:space="0" w:color="auto"/>
      </w:divBdr>
    </w:div>
    <w:div w:id="2024236599">
      <w:bodyDiv w:val="1"/>
      <w:marLeft w:val="0"/>
      <w:marRight w:val="0"/>
      <w:marTop w:val="0"/>
      <w:marBottom w:val="0"/>
      <w:divBdr>
        <w:top w:val="none" w:sz="0" w:space="0" w:color="auto"/>
        <w:left w:val="none" w:sz="0" w:space="0" w:color="auto"/>
        <w:bottom w:val="none" w:sz="0" w:space="0" w:color="auto"/>
        <w:right w:val="none" w:sz="0" w:space="0" w:color="auto"/>
      </w:divBdr>
    </w:div>
    <w:div w:id="2042776902">
      <w:bodyDiv w:val="1"/>
      <w:marLeft w:val="0"/>
      <w:marRight w:val="0"/>
      <w:marTop w:val="0"/>
      <w:marBottom w:val="0"/>
      <w:divBdr>
        <w:top w:val="none" w:sz="0" w:space="0" w:color="auto"/>
        <w:left w:val="none" w:sz="0" w:space="0" w:color="auto"/>
        <w:bottom w:val="none" w:sz="0" w:space="0" w:color="auto"/>
        <w:right w:val="none" w:sz="0" w:space="0" w:color="auto"/>
      </w:divBdr>
    </w:div>
    <w:div w:id="21455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farani@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ESCPeBID@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338B-0B2D-4315-BF85-67C398CFE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87B24-1952-4110-B65A-53C1B33E39D2}">
  <ds:schemaRefs>
    <ds:schemaRef ds:uri="http://schemas.microsoft.com/sharepoint/v3/contenttype/forms"/>
  </ds:schemaRefs>
</ds:datastoreItem>
</file>

<file path=customXml/itemProps3.xml><?xml version="1.0" encoding="utf-8"?>
<ds:datastoreItem xmlns:ds="http://schemas.openxmlformats.org/officeDocument/2006/customXml" ds:itemID="{518D2E04-086F-4FAE-8F92-1548373C3E19}">
  <ds:schemaRefs>
    <ds:schemaRef ds:uri="http://purl.org/dc/terms/"/>
    <ds:schemaRef ds:uri="http://schemas.microsoft.com/office/2006/documentManagement/types"/>
    <ds:schemaRef ds:uri="2616b61c-01e3-420e-954d-f9606dbef896"/>
    <ds:schemaRef ds:uri="http://purl.org/dc/elements/1.1/"/>
    <ds:schemaRef ds:uri="http://schemas.microsoft.com/office/infopath/2007/PartnerControls"/>
    <ds:schemaRef ds:uri="http://schemas.openxmlformats.org/package/2006/metadata/core-properties"/>
    <ds:schemaRef ds:uri="http://schemas.microsoft.com/sharepoint/v3"/>
    <ds:schemaRef ds:uri="aec6b55d-3de3-4884-82c9-9045bd390d4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40BCE4-E5FE-486B-81F9-2FDDF4F9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3423</Characters>
  <Application>Microsoft Office Word</Application>
  <DocSecurity>4</DocSecurity>
  <Lines>118</Lines>
  <Paragraphs>64</Paragraphs>
  <ScaleCrop>false</ScaleCrop>
  <HeadingPairs>
    <vt:vector size="2" baseType="variant">
      <vt:variant>
        <vt:lpstr>Title</vt:lpstr>
      </vt:variant>
      <vt:variant>
        <vt:i4>1</vt:i4>
      </vt:variant>
    </vt:vector>
  </HeadingPairs>
  <TitlesOfParts>
    <vt:vector size="1" baseType="lpstr">
      <vt:lpstr>Solicitation 0900000438 Amendment 1</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0900000438 Amendment 1</dc:title>
  <dc:subject>Extending closing date to April 28, 2020, for Solicitation 0900000438.</dc:subject>
  <dc:creator>OMES Purchasing</dc:creator>
  <cp:keywords>solicitation, 0900000438, amendment, extend, close, date</cp:keywords>
  <cp:lastModifiedBy>Jake Lowrey</cp:lastModifiedBy>
  <cp:revision>2</cp:revision>
  <cp:lastPrinted>2018-09-04T16:41:00Z</cp:lastPrinted>
  <dcterms:created xsi:type="dcterms:W3CDTF">2020-03-26T18:32:00Z</dcterms:created>
  <dcterms:modified xsi:type="dcterms:W3CDTF">2020-03-26T18:32:00Z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