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5384" w14:textId="042A2436" w:rsidR="00A0086A" w:rsidRDefault="00382CA8" w:rsidP="00616AE0">
      <w:pPr>
        <w:jc w:val="center"/>
        <w:rPr>
          <w:b/>
        </w:rPr>
      </w:pPr>
      <w:r>
        <w:rPr>
          <w:b/>
        </w:rPr>
        <w:t>Exhibit 1</w:t>
      </w:r>
    </w:p>
    <w:p w14:paraId="1E918853" w14:textId="782C5D69" w:rsidR="003D7284" w:rsidRDefault="003D7284" w:rsidP="00284984">
      <w:pPr>
        <w:rPr>
          <w:b/>
        </w:rPr>
      </w:pPr>
    </w:p>
    <w:p w14:paraId="7E187719" w14:textId="2B98DA72" w:rsidR="00DA1DCD" w:rsidRDefault="005F1DFB" w:rsidP="00CF2B5E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Supplier</w:t>
      </w:r>
      <w:r w:rsidR="005715D8" w:rsidRPr="00DE3E8F">
        <w:rPr>
          <w:rFonts w:ascii="Garamond" w:hAnsi="Garamond"/>
          <w:sz w:val="24"/>
          <w:szCs w:val="24"/>
        </w:rPr>
        <w:t xml:space="preserve"> is responsible for using our draft Word documents to prepare, print, and mail final formatted Supreme Court booklets. </w:t>
      </w:r>
    </w:p>
    <w:p w14:paraId="378AB317" w14:textId="77777777" w:rsidR="00CF2B5E" w:rsidRDefault="00CF2B5E" w:rsidP="00CF2B5E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69AEBE56" w14:textId="77777777" w:rsidR="00CF2B5E" w:rsidRDefault="00DA1DCD" w:rsidP="00CF2B5E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OAG </w:t>
      </w:r>
      <w:r w:rsidR="005715D8" w:rsidRPr="00DE3E8F">
        <w:rPr>
          <w:rFonts w:ascii="Garamond" w:hAnsi="Garamond"/>
          <w:sz w:val="24"/>
          <w:szCs w:val="24"/>
        </w:rPr>
        <w:t>schedul</w:t>
      </w:r>
      <w:r>
        <w:rPr>
          <w:rFonts w:ascii="Garamond" w:hAnsi="Garamond"/>
          <w:sz w:val="24"/>
          <w:szCs w:val="24"/>
        </w:rPr>
        <w:t>es</w:t>
      </w:r>
      <w:r w:rsidR="005715D8" w:rsidRPr="00DE3E8F">
        <w:rPr>
          <w:rFonts w:ascii="Garamond" w:hAnsi="Garamond"/>
          <w:sz w:val="24"/>
          <w:szCs w:val="24"/>
        </w:rPr>
        <w:t xml:space="preserve"> a filing date and submitting the Word draft a few days in advance.</w:t>
      </w:r>
    </w:p>
    <w:p w14:paraId="46FC2FD1" w14:textId="5F054ED9" w:rsidR="00DA1DCD" w:rsidRDefault="005715D8" w:rsidP="00CF2B5E">
      <w:pPr>
        <w:pStyle w:val="ListParagraph"/>
        <w:ind w:left="1440"/>
        <w:rPr>
          <w:rFonts w:ascii="Garamond" w:hAnsi="Garamond"/>
          <w:sz w:val="24"/>
          <w:szCs w:val="24"/>
        </w:rPr>
      </w:pPr>
      <w:r w:rsidRPr="00DE3E8F">
        <w:rPr>
          <w:rFonts w:ascii="Garamond" w:hAnsi="Garamond"/>
          <w:sz w:val="24"/>
          <w:szCs w:val="24"/>
        </w:rPr>
        <w:t xml:space="preserve"> </w:t>
      </w:r>
    </w:p>
    <w:p w14:paraId="359D6655" w14:textId="312DE556" w:rsidR="00DA1DCD" w:rsidRDefault="005715D8" w:rsidP="00CF2B5E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DE3E8F">
        <w:rPr>
          <w:rFonts w:ascii="Garamond" w:hAnsi="Garamond"/>
          <w:sz w:val="24"/>
          <w:szCs w:val="24"/>
        </w:rPr>
        <w:t xml:space="preserve">The </w:t>
      </w:r>
      <w:r w:rsidR="00DA1DCD">
        <w:rPr>
          <w:rFonts w:ascii="Garamond" w:hAnsi="Garamond"/>
          <w:sz w:val="24"/>
          <w:szCs w:val="24"/>
        </w:rPr>
        <w:t>Supplier</w:t>
      </w:r>
      <w:r w:rsidRPr="00DE3E8F">
        <w:rPr>
          <w:rFonts w:ascii="Garamond" w:hAnsi="Garamond"/>
          <w:sz w:val="24"/>
          <w:szCs w:val="24"/>
        </w:rPr>
        <w:t xml:space="preserve"> formats the cover and the tables of content and of authorities when converting the Word draft into a </w:t>
      </w:r>
      <w:proofErr w:type="gramStart"/>
      <w:r w:rsidRPr="00DE3E8F">
        <w:rPr>
          <w:rFonts w:ascii="Garamond" w:hAnsi="Garamond"/>
          <w:sz w:val="24"/>
          <w:szCs w:val="24"/>
        </w:rPr>
        <w:t>PDF</w:t>
      </w:r>
      <w:r w:rsidR="00DA1DCD">
        <w:rPr>
          <w:rFonts w:ascii="Garamond" w:hAnsi="Garamond"/>
          <w:sz w:val="24"/>
          <w:szCs w:val="24"/>
        </w:rPr>
        <w:t>;</w:t>
      </w:r>
      <w:proofErr w:type="gramEnd"/>
    </w:p>
    <w:p w14:paraId="48C3D654" w14:textId="77777777" w:rsidR="00CF2B5E" w:rsidRDefault="00CF2B5E" w:rsidP="00CF2B5E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710AD6D7" w14:textId="1C02364D" w:rsidR="00DA1DCD" w:rsidRDefault="00DA1DCD" w:rsidP="00CF2B5E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Supplier</w:t>
      </w:r>
      <w:r w:rsidR="005715D8" w:rsidRPr="00DE3E8F">
        <w:rPr>
          <w:rFonts w:ascii="Garamond" w:hAnsi="Garamond"/>
          <w:sz w:val="24"/>
          <w:szCs w:val="24"/>
        </w:rPr>
        <w:t xml:space="preserve"> prepares the relevant court orders into a properly formatted appendix to attach to the PDF.</w:t>
      </w:r>
    </w:p>
    <w:p w14:paraId="1BE9DD06" w14:textId="77777777" w:rsidR="00CF2B5E" w:rsidRDefault="00CF2B5E" w:rsidP="00CF2B5E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6C915D8A" w14:textId="76B406C6" w:rsidR="00CF2B5E" w:rsidRDefault="00DA1DCD" w:rsidP="00CF2B5E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F2B5E">
        <w:rPr>
          <w:rFonts w:ascii="Garamond" w:hAnsi="Garamond"/>
          <w:sz w:val="24"/>
          <w:szCs w:val="24"/>
        </w:rPr>
        <w:t>OAG</w:t>
      </w:r>
      <w:r w:rsidR="005715D8" w:rsidRPr="00CF2B5E">
        <w:rPr>
          <w:rFonts w:ascii="Garamond" w:hAnsi="Garamond"/>
          <w:sz w:val="24"/>
          <w:szCs w:val="24"/>
        </w:rPr>
        <w:t xml:space="preserve"> engage</w:t>
      </w:r>
      <w:r w:rsidRPr="00CF2B5E">
        <w:rPr>
          <w:rFonts w:ascii="Garamond" w:hAnsi="Garamond"/>
          <w:sz w:val="24"/>
          <w:szCs w:val="24"/>
        </w:rPr>
        <w:t>s</w:t>
      </w:r>
      <w:r w:rsidR="005715D8" w:rsidRPr="00CF2B5E">
        <w:rPr>
          <w:rFonts w:ascii="Garamond" w:hAnsi="Garamond"/>
          <w:sz w:val="24"/>
          <w:szCs w:val="24"/>
        </w:rPr>
        <w:t xml:space="preserve"> in rounds of edits on the PDF before it is approved for printing. </w:t>
      </w:r>
    </w:p>
    <w:p w14:paraId="7374D615" w14:textId="77777777" w:rsidR="00CF2B5E" w:rsidRDefault="00CF2B5E" w:rsidP="00CF2B5E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3333830C" w14:textId="6445E314" w:rsidR="00DA1DCD" w:rsidRDefault="005715D8" w:rsidP="00CF2B5E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CF2B5E">
        <w:rPr>
          <w:rFonts w:ascii="Garamond" w:hAnsi="Garamond"/>
          <w:sz w:val="24"/>
          <w:szCs w:val="24"/>
        </w:rPr>
        <w:t xml:space="preserve">Once the brief is finalized, the </w:t>
      </w:r>
      <w:r w:rsidR="00DA1DCD" w:rsidRPr="00CF2B5E">
        <w:rPr>
          <w:rFonts w:ascii="Garamond" w:hAnsi="Garamond"/>
          <w:sz w:val="24"/>
          <w:szCs w:val="24"/>
        </w:rPr>
        <w:t>Supplier shall</w:t>
      </w:r>
      <w:r w:rsidRPr="00CF2B5E">
        <w:rPr>
          <w:rFonts w:ascii="Garamond" w:hAnsi="Garamond"/>
          <w:sz w:val="24"/>
          <w:szCs w:val="24"/>
        </w:rPr>
        <w:t xml:space="preserve"> create 40 copies of the PDF in a specialized booklet format for filing, create the service copies for us and for all opposing counsel, and deliver </w:t>
      </w:r>
      <w:proofErr w:type="gramStart"/>
      <w:r w:rsidRPr="00CF2B5E">
        <w:rPr>
          <w:rFonts w:ascii="Garamond" w:hAnsi="Garamond"/>
          <w:sz w:val="24"/>
          <w:szCs w:val="24"/>
        </w:rPr>
        <w:t>all of</w:t>
      </w:r>
      <w:proofErr w:type="gramEnd"/>
      <w:r w:rsidRPr="00CF2B5E">
        <w:rPr>
          <w:rFonts w:ascii="Garamond" w:hAnsi="Garamond"/>
          <w:sz w:val="24"/>
          <w:szCs w:val="24"/>
        </w:rPr>
        <w:t xml:space="preserve"> those printed copies to the court or to counsel as needed for the case. </w:t>
      </w:r>
    </w:p>
    <w:p w14:paraId="6825756B" w14:textId="77777777" w:rsidR="00CF2B5E" w:rsidRPr="00CF2B5E" w:rsidRDefault="00CF2B5E" w:rsidP="00CF2B5E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1EE551CB" w14:textId="2C901DA3" w:rsidR="00CF2B5E" w:rsidRDefault="005715D8" w:rsidP="00CF2B5E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DE3E8F">
        <w:rPr>
          <w:rFonts w:ascii="Garamond" w:hAnsi="Garamond"/>
          <w:sz w:val="24"/>
          <w:szCs w:val="24"/>
        </w:rPr>
        <w:t xml:space="preserve">The </w:t>
      </w:r>
      <w:r w:rsidR="00DA1DCD">
        <w:rPr>
          <w:rFonts w:ascii="Garamond" w:hAnsi="Garamond"/>
          <w:sz w:val="24"/>
          <w:szCs w:val="24"/>
        </w:rPr>
        <w:t>Supplier</w:t>
      </w:r>
      <w:r w:rsidRPr="00DE3E8F">
        <w:rPr>
          <w:rFonts w:ascii="Garamond" w:hAnsi="Garamond"/>
          <w:sz w:val="24"/>
          <w:szCs w:val="24"/>
        </w:rPr>
        <w:t xml:space="preserve"> must also send us the final PDFs as they were printed for e-filing with the Supreme Court the same day that the printed copies are mailed. </w:t>
      </w:r>
    </w:p>
    <w:p w14:paraId="2FCDC0C5" w14:textId="77777777" w:rsidR="00CF2B5E" w:rsidRDefault="00CF2B5E" w:rsidP="00CF2B5E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3FE41E9C" w14:textId="60D999DB" w:rsidR="005715D8" w:rsidRDefault="005715D8" w:rsidP="00CF2B5E">
      <w:pPr>
        <w:pStyle w:val="ListParagraph"/>
        <w:numPr>
          <w:ilvl w:val="0"/>
          <w:numId w:val="8"/>
        </w:numPr>
        <w:rPr>
          <w:rFonts w:ascii="Garamond" w:hAnsi="Garamond"/>
          <w:b/>
          <w:bCs/>
          <w:sz w:val="24"/>
          <w:szCs w:val="24"/>
          <w:u w:val="single"/>
        </w:rPr>
      </w:pPr>
      <w:r w:rsidRPr="00DE3E8F">
        <w:rPr>
          <w:rFonts w:ascii="Garamond" w:hAnsi="Garamond"/>
          <w:sz w:val="24"/>
          <w:szCs w:val="24"/>
        </w:rPr>
        <w:t xml:space="preserve">The </w:t>
      </w:r>
      <w:r w:rsidR="00CF2B5E">
        <w:rPr>
          <w:rFonts w:ascii="Garamond" w:hAnsi="Garamond"/>
          <w:sz w:val="24"/>
          <w:szCs w:val="24"/>
        </w:rPr>
        <w:t>Supplier</w:t>
      </w:r>
      <w:r w:rsidRPr="00DE3E8F">
        <w:rPr>
          <w:rFonts w:ascii="Garamond" w:hAnsi="Garamond"/>
          <w:sz w:val="24"/>
          <w:szCs w:val="24"/>
        </w:rPr>
        <w:t xml:space="preserve"> will be responsible for the initial payment of expenses relating to reimbursable shipping and filing fees.</w:t>
      </w:r>
    </w:p>
    <w:p w14:paraId="3AB3AD84" w14:textId="528FE3F6" w:rsidR="00616AE0" w:rsidRPr="00616AE0" w:rsidRDefault="00616AE0" w:rsidP="00284984"/>
    <w:sectPr w:rsidR="00616AE0" w:rsidRPr="00616A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88B5" w14:textId="77777777" w:rsidR="00DF496A" w:rsidRDefault="00DF496A" w:rsidP="00256E05">
      <w:pPr>
        <w:spacing w:after="0" w:line="240" w:lineRule="auto"/>
      </w:pPr>
      <w:r>
        <w:separator/>
      </w:r>
    </w:p>
  </w:endnote>
  <w:endnote w:type="continuationSeparator" w:id="0">
    <w:p w14:paraId="5E72D09A" w14:textId="77777777" w:rsidR="00DF496A" w:rsidRDefault="00DF496A" w:rsidP="0025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35F7" w14:textId="6346EFBC" w:rsidR="00256E05" w:rsidRDefault="00256E05">
    <w:pPr>
      <w:pStyle w:val="Footer"/>
    </w:pPr>
    <w:r>
      <w:t>Version 2</w:t>
    </w:r>
    <w:r w:rsidR="00D20AF4">
      <w:t>.</w:t>
    </w:r>
    <w:r w:rsidR="003D7284">
      <w:t>2</w:t>
    </w:r>
    <w:r>
      <w:t xml:space="preserve"> 04-</w:t>
    </w:r>
    <w:r w:rsidR="003D7284">
      <w:t>12</w:t>
    </w:r>
    <w:r>
      <w:t>-2022</w:t>
    </w:r>
  </w:p>
  <w:p w14:paraId="7B00D03A" w14:textId="77777777" w:rsidR="00256E05" w:rsidRDefault="00256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7E3A" w14:textId="77777777" w:rsidR="00DF496A" w:rsidRDefault="00DF496A" w:rsidP="00256E05">
      <w:pPr>
        <w:spacing w:after="0" w:line="240" w:lineRule="auto"/>
      </w:pPr>
      <w:r>
        <w:separator/>
      </w:r>
    </w:p>
  </w:footnote>
  <w:footnote w:type="continuationSeparator" w:id="0">
    <w:p w14:paraId="53482A94" w14:textId="77777777" w:rsidR="00DF496A" w:rsidRDefault="00DF496A" w:rsidP="0025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4E"/>
    <w:multiLevelType w:val="hybridMultilevel"/>
    <w:tmpl w:val="4B4C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9ED"/>
    <w:multiLevelType w:val="hybridMultilevel"/>
    <w:tmpl w:val="56C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4F09"/>
    <w:multiLevelType w:val="hybridMultilevel"/>
    <w:tmpl w:val="88D01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1B3CDC"/>
    <w:multiLevelType w:val="hybridMultilevel"/>
    <w:tmpl w:val="6A70CDBE"/>
    <w:lvl w:ilvl="0" w:tplc="854C34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4084E"/>
    <w:multiLevelType w:val="hybridMultilevel"/>
    <w:tmpl w:val="7F348B94"/>
    <w:lvl w:ilvl="0" w:tplc="582CE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29B5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CC7F8B"/>
    <w:multiLevelType w:val="hybridMultilevel"/>
    <w:tmpl w:val="BC6C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74BD4"/>
    <w:multiLevelType w:val="hybridMultilevel"/>
    <w:tmpl w:val="8ED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28941">
    <w:abstractNumId w:val="0"/>
  </w:num>
  <w:num w:numId="2" w16cid:durableId="963080868">
    <w:abstractNumId w:val="2"/>
  </w:num>
  <w:num w:numId="3" w16cid:durableId="1144010165">
    <w:abstractNumId w:val="1"/>
  </w:num>
  <w:num w:numId="4" w16cid:durableId="1221133027">
    <w:abstractNumId w:val="7"/>
  </w:num>
  <w:num w:numId="5" w16cid:durableId="23138487">
    <w:abstractNumId w:val="3"/>
  </w:num>
  <w:num w:numId="6" w16cid:durableId="1620645753">
    <w:abstractNumId w:val="6"/>
  </w:num>
  <w:num w:numId="7" w16cid:durableId="1671978382">
    <w:abstractNumId w:val="4"/>
  </w:num>
  <w:num w:numId="8" w16cid:durableId="753628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E0"/>
    <w:rsid w:val="000044F6"/>
    <w:rsid w:val="00011936"/>
    <w:rsid w:val="00071FFE"/>
    <w:rsid w:val="00092E1D"/>
    <w:rsid w:val="000C1F2C"/>
    <w:rsid w:val="000C719B"/>
    <w:rsid w:val="000E0A38"/>
    <w:rsid w:val="001029D3"/>
    <w:rsid w:val="00105190"/>
    <w:rsid w:val="00111114"/>
    <w:rsid w:val="00127CB6"/>
    <w:rsid w:val="00142A15"/>
    <w:rsid w:val="001B01DC"/>
    <w:rsid w:val="001E6163"/>
    <w:rsid w:val="0021318D"/>
    <w:rsid w:val="00230236"/>
    <w:rsid w:val="00256E05"/>
    <w:rsid w:val="00284984"/>
    <w:rsid w:val="002A27E4"/>
    <w:rsid w:val="002A2A02"/>
    <w:rsid w:val="002A3E6F"/>
    <w:rsid w:val="002A59E6"/>
    <w:rsid w:val="002A773F"/>
    <w:rsid w:val="002D0574"/>
    <w:rsid w:val="002F5228"/>
    <w:rsid w:val="00320056"/>
    <w:rsid w:val="003425B1"/>
    <w:rsid w:val="00371701"/>
    <w:rsid w:val="00382CA8"/>
    <w:rsid w:val="00390996"/>
    <w:rsid w:val="003D7284"/>
    <w:rsid w:val="004079FB"/>
    <w:rsid w:val="0042553A"/>
    <w:rsid w:val="00497650"/>
    <w:rsid w:val="004C76D3"/>
    <w:rsid w:val="004F166B"/>
    <w:rsid w:val="004F1F05"/>
    <w:rsid w:val="005104F1"/>
    <w:rsid w:val="00551166"/>
    <w:rsid w:val="005715D8"/>
    <w:rsid w:val="005D6C10"/>
    <w:rsid w:val="005F1DFB"/>
    <w:rsid w:val="00616AE0"/>
    <w:rsid w:val="00662273"/>
    <w:rsid w:val="00693161"/>
    <w:rsid w:val="006F7626"/>
    <w:rsid w:val="006F79B9"/>
    <w:rsid w:val="00774595"/>
    <w:rsid w:val="00780394"/>
    <w:rsid w:val="00782424"/>
    <w:rsid w:val="007A229A"/>
    <w:rsid w:val="007A691C"/>
    <w:rsid w:val="007B6A63"/>
    <w:rsid w:val="007C05FA"/>
    <w:rsid w:val="007C31BC"/>
    <w:rsid w:val="007C52AA"/>
    <w:rsid w:val="007E1E4E"/>
    <w:rsid w:val="007E29C9"/>
    <w:rsid w:val="0083374E"/>
    <w:rsid w:val="00834A84"/>
    <w:rsid w:val="00865170"/>
    <w:rsid w:val="00872665"/>
    <w:rsid w:val="00877121"/>
    <w:rsid w:val="0089404D"/>
    <w:rsid w:val="008B63E0"/>
    <w:rsid w:val="00930012"/>
    <w:rsid w:val="00992299"/>
    <w:rsid w:val="009B18B2"/>
    <w:rsid w:val="009C0AE0"/>
    <w:rsid w:val="009C6BC2"/>
    <w:rsid w:val="009D42DB"/>
    <w:rsid w:val="009E2907"/>
    <w:rsid w:val="009E52B2"/>
    <w:rsid w:val="009F5587"/>
    <w:rsid w:val="00A06062"/>
    <w:rsid w:val="00A16B7A"/>
    <w:rsid w:val="00AA6DB1"/>
    <w:rsid w:val="00AD6428"/>
    <w:rsid w:val="00AD6FCB"/>
    <w:rsid w:val="00B37ED8"/>
    <w:rsid w:val="00C17632"/>
    <w:rsid w:val="00C3782B"/>
    <w:rsid w:val="00C61E69"/>
    <w:rsid w:val="00C64717"/>
    <w:rsid w:val="00CE4E37"/>
    <w:rsid w:val="00CF2B5E"/>
    <w:rsid w:val="00D20AF4"/>
    <w:rsid w:val="00D24F4D"/>
    <w:rsid w:val="00D85B9E"/>
    <w:rsid w:val="00D903ED"/>
    <w:rsid w:val="00DA1DCD"/>
    <w:rsid w:val="00DA5CBE"/>
    <w:rsid w:val="00DB6B78"/>
    <w:rsid w:val="00DC5691"/>
    <w:rsid w:val="00DE36FA"/>
    <w:rsid w:val="00DF2DDC"/>
    <w:rsid w:val="00DF496A"/>
    <w:rsid w:val="00E71127"/>
    <w:rsid w:val="00E84384"/>
    <w:rsid w:val="00EE561E"/>
    <w:rsid w:val="00EF354E"/>
    <w:rsid w:val="00F15A6A"/>
    <w:rsid w:val="00F1677B"/>
    <w:rsid w:val="00F168C3"/>
    <w:rsid w:val="00F323D2"/>
    <w:rsid w:val="00F450A5"/>
    <w:rsid w:val="00F736D0"/>
    <w:rsid w:val="00FC23EA"/>
    <w:rsid w:val="00FE3DB6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FE7F"/>
  <w15:chartTrackingRefBased/>
  <w15:docId w15:val="{2D85863B-E491-4868-92F1-AA831C01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A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6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05"/>
  </w:style>
  <w:style w:type="paragraph" w:styleId="Footer">
    <w:name w:val="footer"/>
    <w:basedOn w:val="Normal"/>
    <w:link w:val="FooterChar"/>
    <w:uiPriority w:val="99"/>
    <w:unhideWhenUsed/>
    <w:rsid w:val="0025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05"/>
  </w:style>
  <w:style w:type="character" w:styleId="Hyperlink">
    <w:name w:val="Hyperlink"/>
    <w:basedOn w:val="DefaultParagraphFont"/>
    <w:uiPriority w:val="99"/>
    <w:unhideWhenUsed/>
    <w:rsid w:val="001E616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90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 xmlns="7891e306-eb88-47c7-8ca4-682dff4662a7" xsi:nil="true"/>
    <_ip_UnifiedCompliancePolicyProperties xmlns="http://schemas.microsoft.com/sharepoint/v3" xsi:nil="true"/>
    <MigrationWizIdDocumentLibraryPermissions xmlns="7891e306-eb88-47c7-8ca4-682dff4662a7" xsi:nil="true"/>
    <MigrationWizIdPermissionLevels xmlns="7891e306-eb88-47c7-8ca4-682dff4662a7" xsi:nil="true"/>
    <MigrationWizIdPermissions xmlns="7891e306-eb88-47c7-8ca4-682dff4662a7" xsi:nil="true"/>
    <MigrationWizIdSecurityGroups xmlns="7891e306-eb88-47c7-8ca4-682dff4662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ADD06D8E7E542B022FAFE9A97ACBC" ma:contentTypeVersion="18" ma:contentTypeDescription="Create a new document." ma:contentTypeScope="" ma:versionID="90bcbcaad7c605c9d6b9ea63fdc46f3f">
  <xsd:schema xmlns:xsd="http://www.w3.org/2001/XMLSchema" xmlns:xs="http://www.w3.org/2001/XMLSchema" xmlns:p="http://schemas.microsoft.com/office/2006/metadata/properties" xmlns:ns1="http://schemas.microsoft.com/sharepoint/v3" xmlns:ns3="7891e306-eb88-47c7-8ca4-682dff4662a7" xmlns:ns4="bafc2ea4-6da8-4c08-a65f-f065193189a3" targetNamespace="http://schemas.microsoft.com/office/2006/metadata/properties" ma:root="true" ma:fieldsID="14ffe81de333b29cb9d603da6acd0091" ns1:_="" ns3:_="" ns4:_="">
    <xsd:import namespace="http://schemas.microsoft.com/sharepoint/v3"/>
    <xsd:import namespace="7891e306-eb88-47c7-8ca4-682dff4662a7"/>
    <xsd:import namespace="bafc2ea4-6da8-4c08-a65f-f065193189a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1e306-eb88-47c7-8ca4-682dff4662a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c2ea4-6da8-4c08-a65f-f06519318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70C9D-A270-4925-A67B-6984621B8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E64D2-A69F-4948-A9A9-E013A51D7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91e306-eb88-47c7-8ca4-682dff4662a7"/>
  </ds:schemaRefs>
</ds:datastoreItem>
</file>

<file path=customXml/itemProps3.xml><?xml version="1.0" encoding="utf-8"?>
<ds:datastoreItem xmlns:ds="http://schemas.openxmlformats.org/officeDocument/2006/customXml" ds:itemID="{975290FA-2645-4DBC-AB12-42F2A62E0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1e306-eb88-47c7-8ca4-682dff4662a7"/>
    <ds:schemaRef ds:uri="bafc2ea4-6da8-4c08-a65f-f06519318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Department of Human Services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Teresa Terry</cp:lastModifiedBy>
  <cp:revision>2</cp:revision>
  <dcterms:created xsi:type="dcterms:W3CDTF">2023-02-17T15:58:00Z</dcterms:created>
  <dcterms:modified xsi:type="dcterms:W3CDTF">2023-02-17T15:58:00Z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0x010100C3DADD06D8E7E542B022FAFE9A97ACBC</vt:lpwstr>
  </property>
</Properties>
</file>