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9E620" w14:textId="35D6BEAD" w:rsidR="0062249F" w:rsidRDefault="0062249F" w:rsidP="000A1221">
      <w:pPr>
        <w:jc w:val="center"/>
      </w:pPr>
      <w:r>
        <w:t>Pricing Exhibit</w:t>
      </w:r>
    </w:p>
    <w:p w14:paraId="0A5DB636" w14:textId="77777777" w:rsidR="000A1221" w:rsidRDefault="000A1221" w:rsidP="000A1221">
      <w:pPr>
        <w:jc w:val="center"/>
      </w:pPr>
    </w:p>
    <w:tbl>
      <w:tblPr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0"/>
        <w:gridCol w:w="4279"/>
      </w:tblGrid>
      <w:tr w:rsidR="0062249F" w14:paraId="453C328F" w14:textId="77777777" w:rsidTr="00132AC8">
        <w:trPr>
          <w:trHeight w:val="400"/>
        </w:trPr>
        <w:tc>
          <w:tcPr>
            <w:tcW w:w="3910" w:type="dxa"/>
          </w:tcPr>
          <w:p w14:paraId="4053A27B" w14:textId="6BA8BBBF" w:rsidR="0062249F" w:rsidRDefault="000A1221">
            <w:r>
              <w:t>Per</w:t>
            </w:r>
            <w:r w:rsidR="0062249F">
              <w:t xml:space="preserve"> </w:t>
            </w:r>
            <w:r w:rsidR="00B81D65">
              <w:t>Page</w:t>
            </w:r>
            <w:r w:rsidR="00132AC8">
              <w:t xml:space="preserve"> Cost</w:t>
            </w:r>
          </w:p>
        </w:tc>
        <w:tc>
          <w:tcPr>
            <w:tcW w:w="4279" w:type="dxa"/>
          </w:tcPr>
          <w:p w14:paraId="7DD09049" w14:textId="6AD31EDB" w:rsidR="0062249F" w:rsidRDefault="0062249F"/>
        </w:tc>
      </w:tr>
      <w:tr w:rsidR="0062249F" w14:paraId="20385A3D" w14:textId="77777777" w:rsidTr="00132AC8">
        <w:trPr>
          <w:trHeight w:val="271"/>
        </w:trPr>
        <w:tc>
          <w:tcPr>
            <w:tcW w:w="3910" w:type="dxa"/>
          </w:tcPr>
          <w:p w14:paraId="399D32E7" w14:textId="50243CC6" w:rsidR="0062249F" w:rsidRDefault="000A1221">
            <w:r>
              <w:t>Filing fee</w:t>
            </w:r>
            <w:r w:rsidR="002542C6">
              <w:t>*</w:t>
            </w:r>
          </w:p>
        </w:tc>
        <w:tc>
          <w:tcPr>
            <w:tcW w:w="4279" w:type="dxa"/>
          </w:tcPr>
          <w:p w14:paraId="2B66C24A" w14:textId="638D2A50" w:rsidR="0062249F" w:rsidRDefault="0062249F"/>
        </w:tc>
      </w:tr>
      <w:tr w:rsidR="0062249F" w14:paraId="7E1E9CBF" w14:textId="77777777" w:rsidTr="00132AC8">
        <w:trPr>
          <w:trHeight w:val="271"/>
        </w:trPr>
        <w:tc>
          <w:tcPr>
            <w:tcW w:w="3910" w:type="dxa"/>
          </w:tcPr>
          <w:p w14:paraId="1E5A2D4F" w14:textId="193C6660" w:rsidR="0062249F" w:rsidRDefault="000A1221">
            <w:r>
              <w:t>Shipping</w:t>
            </w:r>
            <w:r w:rsidR="000B2A90">
              <w:t xml:space="preserve"> Cost</w:t>
            </w:r>
            <w:r w:rsidR="002542C6">
              <w:t>*</w:t>
            </w:r>
          </w:p>
        </w:tc>
        <w:tc>
          <w:tcPr>
            <w:tcW w:w="4279" w:type="dxa"/>
          </w:tcPr>
          <w:p w14:paraId="506642D4" w14:textId="5EB69AB6" w:rsidR="0062249F" w:rsidRDefault="0062249F"/>
        </w:tc>
      </w:tr>
      <w:tr w:rsidR="0062249F" w14:paraId="349BA4AC" w14:textId="77777777" w:rsidTr="00132AC8">
        <w:trPr>
          <w:trHeight w:val="271"/>
        </w:trPr>
        <w:tc>
          <w:tcPr>
            <w:tcW w:w="3910" w:type="dxa"/>
          </w:tcPr>
          <w:p w14:paraId="49899C67" w14:textId="4210E8DA" w:rsidR="0062249F" w:rsidRDefault="000A1221">
            <w:r>
              <w:t>Express or Rushed Service Cost</w:t>
            </w:r>
            <w:r w:rsidR="002542C6">
              <w:t>**</w:t>
            </w:r>
          </w:p>
        </w:tc>
        <w:tc>
          <w:tcPr>
            <w:tcW w:w="4279" w:type="dxa"/>
          </w:tcPr>
          <w:p w14:paraId="2AFC8589" w14:textId="48B45765" w:rsidR="0062249F" w:rsidRDefault="0062249F"/>
        </w:tc>
      </w:tr>
    </w:tbl>
    <w:p w14:paraId="0750311F" w14:textId="23495016" w:rsidR="0062249F" w:rsidRDefault="0062249F"/>
    <w:p w14:paraId="4E92245F" w14:textId="3816A63F" w:rsidR="002542C6" w:rsidRDefault="002542C6" w:rsidP="00CC1EFB">
      <w:r>
        <w:t>*</w:t>
      </w:r>
      <w:r w:rsidR="00C46E01">
        <w:t xml:space="preserve">Confirm </w:t>
      </w:r>
      <w:r>
        <w:t xml:space="preserve">filing fee/shipping fees are </w:t>
      </w:r>
      <w:r w:rsidR="00CC1EFB">
        <w:t xml:space="preserve">not </w:t>
      </w:r>
      <w:r>
        <w:t>included in the cost per page</w:t>
      </w:r>
      <w:r w:rsidR="00CC1EFB">
        <w:t xml:space="preserve">.  </w:t>
      </w:r>
      <w:r>
        <w:t xml:space="preserve"> </w:t>
      </w:r>
      <w:r w:rsidR="00CC1EFB">
        <w:t>N</w:t>
      </w:r>
      <w:r>
        <w:t>otate</w:t>
      </w:r>
      <w:r w:rsidR="00C46E01">
        <w:t xml:space="preserve"> confirmation</w:t>
      </w:r>
      <w:r>
        <w:t>.</w:t>
      </w:r>
      <w:r w:rsidR="00CC1EFB">
        <w:t xml:space="preserve">  </w:t>
      </w:r>
      <w:r w:rsidR="00CC1EFB" w:rsidRPr="00CC1EFB">
        <w:rPr>
          <w:rFonts w:ascii="Garamond" w:hAnsi="Garamond"/>
          <w:sz w:val="24"/>
          <w:szCs w:val="24"/>
        </w:rPr>
        <w:t xml:space="preserve">The Supplier will be responsible for the initial payment of expenses relating to reimbursable shipping and filing </w:t>
      </w:r>
      <w:proofErr w:type="gramStart"/>
      <w:r w:rsidR="00CC1EFB" w:rsidRPr="00CC1EFB">
        <w:rPr>
          <w:rFonts w:ascii="Garamond" w:hAnsi="Garamond"/>
          <w:sz w:val="24"/>
          <w:szCs w:val="24"/>
        </w:rPr>
        <w:t>fees.</w:t>
      </w:r>
      <w:r>
        <w:t>*</w:t>
      </w:r>
      <w:proofErr w:type="gramEnd"/>
    </w:p>
    <w:p w14:paraId="2CE11B18" w14:textId="6AF808D2" w:rsidR="002542C6" w:rsidRDefault="002542C6">
      <w:r>
        <w:t>** Note what constitutes an expressed or rushed service cost**</w:t>
      </w:r>
    </w:p>
    <w:sectPr w:rsidR="00254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C29B5"/>
    <w:multiLevelType w:val="multilevel"/>
    <w:tmpl w:val="2780C5C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upperLetter"/>
      <w:lvlText w:val="%3."/>
      <w:lvlJc w:val="left"/>
      <w:pPr>
        <w:ind w:left="2160" w:hanging="720"/>
      </w:pPr>
      <w:rPr>
        <w:rFonts w:hint="default"/>
        <w:b/>
        <w:sz w:val="22"/>
        <w:szCs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34658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49F"/>
    <w:rsid w:val="000A1221"/>
    <w:rsid w:val="000B2A90"/>
    <w:rsid w:val="00132AC8"/>
    <w:rsid w:val="002542C6"/>
    <w:rsid w:val="0062249F"/>
    <w:rsid w:val="00693772"/>
    <w:rsid w:val="00B81D65"/>
    <w:rsid w:val="00C46E01"/>
    <w:rsid w:val="00CC1EFB"/>
    <w:rsid w:val="00D6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9559E"/>
  <w15:chartTrackingRefBased/>
  <w15:docId w15:val="{8A569E90-6D48-41A1-8A16-CA953845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Wade</dc:creator>
  <cp:keywords/>
  <dc:description/>
  <cp:lastModifiedBy>Teresa Terry</cp:lastModifiedBy>
  <cp:revision>3</cp:revision>
  <dcterms:created xsi:type="dcterms:W3CDTF">2023-02-17T17:25:00Z</dcterms:created>
  <dcterms:modified xsi:type="dcterms:W3CDTF">2023-02-17T17:32:00Z</dcterms:modified>
</cp:coreProperties>
</file>