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32C985" w14:textId="50359599" w:rsidR="00E65E8D" w:rsidRDefault="00DB5656" w:rsidP="00D16CB2">
      <w:r>
        <w:t>Graphic: 2025 People with Disabilities Awareness Day logo.</w:t>
      </w:r>
    </w:p>
    <w:p w14:paraId="19425232" w14:textId="77777777" w:rsidR="00DB5656" w:rsidRPr="00D16CB2" w:rsidRDefault="00DB5656" w:rsidP="00D16CB2">
      <w:pPr>
        <w:pStyle w:val="NoSpacing"/>
      </w:pPr>
      <w:r w:rsidRPr="00D16CB2">
        <w:t>Today’s schedule:</w:t>
      </w:r>
    </w:p>
    <w:p w14:paraId="62874F23" w14:textId="77777777" w:rsidR="00DB5656" w:rsidRPr="00DB5656" w:rsidRDefault="00DB5656" w:rsidP="00D16CB2">
      <w:r w:rsidRPr="00DB5656">
        <w:t>Noon to 3 p.m.</w:t>
      </w:r>
    </w:p>
    <w:p w14:paraId="2C99C2BD" w14:textId="5E9CB4F2" w:rsidR="00DB5656" w:rsidRDefault="00DB5656" w:rsidP="00D16CB2">
      <w:r w:rsidRPr="00DB5656">
        <w:t xml:space="preserve">Check-in at </w:t>
      </w:r>
      <w:proofErr w:type="gramStart"/>
      <w:r w:rsidRPr="00DB5656">
        <w:t>registration</w:t>
      </w:r>
      <w:proofErr w:type="gramEnd"/>
      <w:r w:rsidRPr="00DB5656">
        <w:t xml:space="preserve"> table</w:t>
      </w:r>
      <w:r>
        <w:t xml:space="preserve"> and v</w:t>
      </w:r>
      <w:r w:rsidRPr="00DB5656">
        <w:t>isit with vendors</w:t>
      </w:r>
      <w:r>
        <w:t>.</w:t>
      </w:r>
    </w:p>
    <w:p w14:paraId="06089F11" w14:textId="77777777" w:rsidR="00DB5656" w:rsidRPr="00DB5656" w:rsidRDefault="00DB5656" w:rsidP="00D16CB2">
      <w:r w:rsidRPr="00DB5656">
        <w:t xml:space="preserve">3 p.m. to 4:30 p.m. </w:t>
      </w:r>
    </w:p>
    <w:p w14:paraId="32EBF955" w14:textId="288D13EF" w:rsidR="00DB5656" w:rsidRPr="00DB5656" w:rsidRDefault="00DB5656" w:rsidP="00D16CB2">
      <w:r w:rsidRPr="00DB5656">
        <w:t>Attend the awards ceremony in the</w:t>
      </w:r>
      <w:r w:rsidR="00D16CB2">
        <w:t xml:space="preserve"> </w:t>
      </w:r>
      <w:r w:rsidRPr="00DB5656">
        <w:t>Chesapeake Event Cente</w:t>
      </w:r>
      <w:r>
        <w:t>r.</w:t>
      </w:r>
    </w:p>
    <w:p w14:paraId="474564A7" w14:textId="5EA06E95" w:rsidR="00DB5656" w:rsidRPr="00D16CB2" w:rsidRDefault="00DB5656" w:rsidP="00D16CB2">
      <w:pPr>
        <w:pStyle w:val="NoSpacing"/>
      </w:pPr>
      <w:r w:rsidRPr="00D16CB2">
        <w:t>2025 People with Disabilities Awareness Day AWARD WINNERS</w:t>
      </w:r>
    </w:p>
    <w:p w14:paraId="3C023350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>VR Client of the Year</w:t>
      </w:r>
      <w:r w:rsidRPr="00DB5656">
        <w:rPr>
          <w:sz w:val="48"/>
        </w:rPr>
        <w:t xml:space="preserve"> - Mason Hightower</w:t>
      </w:r>
    </w:p>
    <w:p w14:paraId="3B774B8B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 xml:space="preserve">SBVI Client of the Year </w:t>
      </w:r>
      <w:r w:rsidRPr="00DB5656">
        <w:rPr>
          <w:sz w:val="48"/>
        </w:rPr>
        <w:t>- David Joy</w:t>
      </w:r>
    </w:p>
    <w:p w14:paraId="6A99F846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>OSB Student of the Year</w:t>
      </w:r>
      <w:r w:rsidRPr="00DB5656">
        <w:rPr>
          <w:sz w:val="48"/>
        </w:rPr>
        <w:t xml:space="preserve"> - Piper Conner</w:t>
      </w:r>
    </w:p>
    <w:p w14:paraId="2FD67B09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>OSD Student of the Year</w:t>
      </w:r>
      <w:r w:rsidRPr="00DB5656">
        <w:rPr>
          <w:sz w:val="48"/>
        </w:rPr>
        <w:t xml:space="preserve"> - Alex Layton</w:t>
      </w:r>
    </w:p>
    <w:p w14:paraId="523AC76F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>Workforce Partner of the Year</w:t>
      </w:r>
      <w:r w:rsidRPr="00DB5656">
        <w:rPr>
          <w:sz w:val="48"/>
        </w:rPr>
        <w:t xml:space="preserve"> - </w:t>
      </w:r>
    </w:p>
    <w:p w14:paraId="555F7E96" w14:textId="77777777" w:rsidR="00D16CB2" w:rsidRDefault="00DB5656" w:rsidP="00DB5656">
      <w:pPr>
        <w:rPr>
          <w:sz w:val="48"/>
        </w:rPr>
        <w:sectPr w:rsidR="00D16CB2">
          <w:footerReference w:type="default" r:id="rId6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DB5656">
        <w:rPr>
          <w:sz w:val="48"/>
        </w:rPr>
        <w:t>Shelly Rentz, Central Technology Center</w:t>
      </w:r>
    </w:p>
    <w:p w14:paraId="43F77FC8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lastRenderedPageBreak/>
        <w:t>Workforce Partner of the Year</w:t>
      </w:r>
      <w:r w:rsidRPr="00DB5656">
        <w:rPr>
          <w:sz w:val="48"/>
        </w:rPr>
        <w:t xml:space="preserve"> -</w:t>
      </w:r>
    </w:p>
    <w:p w14:paraId="08EDFDF7" w14:textId="77777777" w:rsidR="00DB5656" w:rsidRPr="00DB5656" w:rsidRDefault="00DB5656" w:rsidP="00DB5656">
      <w:pPr>
        <w:rPr>
          <w:sz w:val="48"/>
        </w:rPr>
      </w:pPr>
      <w:r w:rsidRPr="00DB5656">
        <w:rPr>
          <w:sz w:val="48"/>
        </w:rPr>
        <w:t>Michelle Murray, Kiamichi Technology Center</w:t>
      </w:r>
    </w:p>
    <w:p w14:paraId="7AFACBB1" w14:textId="77777777" w:rsidR="00D16CB2" w:rsidRDefault="00DB5656" w:rsidP="00DB5656">
      <w:pPr>
        <w:rPr>
          <w:sz w:val="48"/>
        </w:rPr>
      </w:pPr>
      <w:r w:rsidRPr="00DB5656">
        <w:rPr>
          <w:bCs/>
          <w:sz w:val="48"/>
        </w:rPr>
        <w:t xml:space="preserve">Agency Partner of the Year </w:t>
      </w:r>
      <w:r w:rsidRPr="00DB5656">
        <w:rPr>
          <w:sz w:val="48"/>
        </w:rPr>
        <w:t>- OMES Risk Management</w:t>
      </w:r>
    </w:p>
    <w:p w14:paraId="58BECE3C" w14:textId="5BB64826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>Agency Partner of the Year</w:t>
      </w:r>
      <w:r w:rsidRPr="00DB5656">
        <w:rPr>
          <w:sz w:val="48"/>
        </w:rPr>
        <w:t xml:space="preserve"> - OMES Construction and Properties</w:t>
      </w:r>
    </w:p>
    <w:p w14:paraId="2AFAA5FF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>Community Involvement</w:t>
      </w:r>
      <w:r w:rsidRPr="00DB5656">
        <w:rPr>
          <w:sz w:val="48"/>
        </w:rPr>
        <w:t xml:space="preserve"> - Oklahoma School for the Deaf staff</w:t>
      </w:r>
    </w:p>
    <w:p w14:paraId="6CBEE513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>Excellence in Communications</w:t>
      </w:r>
      <w:r w:rsidRPr="00DB5656">
        <w:rPr>
          <w:sz w:val="48"/>
        </w:rPr>
        <w:t xml:space="preserve"> - Newson6, KOTV</w:t>
      </w:r>
    </w:p>
    <w:p w14:paraId="72670801" w14:textId="77777777" w:rsidR="00DB5656" w:rsidRPr="00DB5656" w:rsidRDefault="00DB5656" w:rsidP="00DB5656">
      <w:pPr>
        <w:rPr>
          <w:sz w:val="48"/>
        </w:rPr>
      </w:pPr>
      <w:r w:rsidRPr="00DB5656">
        <w:rPr>
          <w:bCs/>
          <w:sz w:val="48"/>
        </w:rPr>
        <w:t>Business of the Year Award</w:t>
      </w:r>
      <w:r w:rsidRPr="00DB5656">
        <w:rPr>
          <w:sz w:val="48"/>
        </w:rPr>
        <w:t xml:space="preserve"> - TTEC</w:t>
      </w:r>
    </w:p>
    <w:p w14:paraId="00E77AD8" w14:textId="75AB032C" w:rsidR="00DB5656" w:rsidRDefault="00DB5656" w:rsidP="00DB5656">
      <w:r w:rsidRPr="00DB5656">
        <w:rPr>
          <w:bCs/>
        </w:rPr>
        <w:t>Lifetime Achievement Award</w:t>
      </w:r>
      <w:r w:rsidRPr="00DB5656">
        <w:t xml:space="preserve"> - Jody Harlan</w:t>
      </w:r>
    </w:p>
    <w:p w14:paraId="407A33BA" w14:textId="24142CC6" w:rsidR="00DB5656" w:rsidRDefault="00DB5656" w:rsidP="00DB5656">
      <w:r>
        <w:t>Graphic: Special performance.</w:t>
      </w:r>
    </w:p>
    <w:p w14:paraId="4B8810D1" w14:textId="77777777" w:rsidR="00D16CB2" w:rsidRDefault="00DB5656" w:rsidP="00DB5656">
      <w:pPr>
        <w:sectPr w:rsidR="00D16CB2">
          <w:footerReference w:type="default" r:id="rId7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DB5656">
        <w:t>Oklahoma School for the Blind and Oklahoma School for the Deaf students will hold a musical performance at 1 p.m. in the Chesapeake Event Center.</w:t>
      </w:r>
    </w:p>
    <w:p w14:paraId="1BDD4EE2" w14:textId="6DBAEEAF" w:rsidR="00D16CB2" w:rsidRPr="00D16CB2" w:rsidRDefault="00D16CB2" w:rsidP="00D16CB2">
      <w:r w:rsidRPr="00D16CB2">
        <w:lastRenderedPageBreak/>
        <w:t xml:space="preserve">Scan QR codes to see DRS clients tell their </w:t>
      </w:r>
      <w:proofErr w:type="spellStart"/>
      <w:r w:rsidRPr="00D16CB2">
        <w:t>storie</w:t>
      </w:r>
      <w:proofErr w:type="spellEnd"/>
    </w:p>
    <w:p w14:paraId="53D020B5" w14:textId="3328FC69" w:rsidR="00DB5656" w:rsidRDefault="00D16CB2" w:rsidP="00D16CB2">
      <w:r>
        <w:t>Graphic: Four QR Codes.</w:t>
      </w:r>
    </w:p>
    <w:p w14:paraId="0166346F" w14:textId="59B582D6" w:rsidR="00D16CB2" w:rsidRDefault="00D16CB2" w:rsidP="00D16CB2">
      <w:r>
        <w:t>Graphic: Oklahoma Rehabilitation Council ORC logo.</w:t>
      </w:r>
    </w:p>
    <w:p w14:paraId="1FBA9C51" w14:textId="0716742B" w:rsidR="00D16CB2" w:rsidRPr="00D16CB2" w:rsidRDefault="00D16CB2" w:rsidP="00D16CB2">
      <w:r w:rsidRPr="00D16CB2">
        <w:t>Enjoy a day at the museum courtesy of the ORC</w:t>
      </w:r>
    </w:p>
    <w:p w14:paraId="4324BC3D" w14:textId="31946C06" w:rsidR="00D16CB2" w:rsidRPr="00D16CB2" w:rsidRDefault="00D16CB2" w:rsidP="00D16CB2">
      <w:r w:rsidRPr="00D16CB2">
        <w:t xml:space="preserve">The Oklahoma Rehabilitation Council generously </w:t>
      </w:r>
      <w:proofErr w:type="gramStart"/>
      <w:r w:rsidRPr="00D16CB2">
        <w:t>paid for</w:t>
      </w:r>
      <w:proofErr w:type="gramEnd"/>
      <w:r w:rsidRPr="00D16CB2">
        <w:t xml:space="preserve"> everyone’s entrance fee into museum’s exhibits. Please enjoy this facility’s great exhibits.</w:t>
      </w:r>
    </w:p>
    <w:p w14:paraId="210133D8" w14:textId="735656E2" w:rsidR="00D16CB2" w:rsidRDefault="00D16CB2" w:rsidP="00D16CB2">
      <w:r w:rsidRPr="00D16CB2">
        <w:t>Thank you, ORC.</w:t>
      </w:r>
    </w:p>
    <w:p w14:paraId="566FA4A2" w14:textId="77777777" w:rsidR="00D16CB2" w:rsidRPr="00D16CB2" w:rsidRDefault="00D16CB2" w:rsidP="00D16CB2">
      <w:r w:rsidRPr="00D16CB2">
        <w:t>Visit our vendors</w:t>
      </w:r>
    </w:p>
    <w:p w14:paraId="438E2D23" w14:textId="737EE4A2" w:rsidR="00D16CB2" w:rsidRPr="00D16CB2" w:rsidRDefault="00D16CB2" w:rsidP="00D16CB2">
      <w:pPr>
        <w:sectPr w:rsidR="00D16CB2" w:rsidRPr="00D16CB2" w:rsidSect="00D16CB2">
          <w:footerReference w:type="default" r:id="rId8"/>
          <w:pgSz w:w="12240" w:h="15840"/>
          <w:pgMar w:top="720" w:right="720" w:bottom="720" w:left="720" w:header="720" w:footer="720" w:gutter="0"/>
          <w:cols w:space="720"/>
          <w:noEndnote/>
        </w:sectPr>
      </w:pPr>
      <w:r>
        <w:t>Graphic: Oklahoma History Center map.</w:t>
      </w:r>
    </w:p>
    <w:p w14:paraId="0CAC1631" w14:textId="5C445BD9" w:rsidR="00D16CB2" w:rsidRDefault="00D16CB2" w:rsidP="00865E56">
      <w:pPr>
        <w:pStyle w:val="NoSpacing"/>
      </w:pPr>
      <w:r w:rsidRPr="00D16CB2">
        <w:lastRenderedPageBreak/>
        <w:t>Chesapeake Event Center</w:t>
      </w:r>
    </w:p>
    <w:p w14:paraId="065BBB0C" w14:textId="5E893AF9" w:rsidR="00D16CB2" w:rsidRDefault="00D16CB2" w:rsidP="00D16CB2">
      <w:pPr>
        <w:pStyle w:val="NoSpacing"/>
      </w:pPr>
      <w:proofErr w:type="gramStart"/>
      <w:r w:rsidRPr="00D16CB2">
        <w:rPr>
          <w:bCs/>
        </w:rPr>
        <w:t>Group:</w:t>
      </w:r>
      <w:r>
        <w:t>,</w:t>
      </w:r>
      <w:proofErr w:type="gramEnd"/>
      <w:r>
        <w:t xml:space="preserve"> Table color</w:t>
      </w:r>
    </w:p>
    <w:p w14:paraId="0A98D57D" w14:textId="4DD8BD9B" w:rsidR="00D16CB2" w:rsidRPr="00D16CB2" w:rsidRDefault="00D16CB2" w:rsidP="00D16CB2">
      <w:r w:rsidRPr="00D16CB2">
        <w:t>OKDRS Disability Determination Services</w:t>
      </w:r>
      <w:r>
        <w:t xml:space="preserve">, </w:t>
      </w:r>
      <w:r w:rsidRPr="00D16CB2">
        <w:t>Green</w:t>
      </w:r>
    </w:p>
    <w:p w14:paraId="2442E23F" w14:textId="5C081D74" w:rsidR="00D16CB2" w:rsidRPr="00D16CB2" w:rsidRDefault="00D16CB2" w:rsidP="00D16CB2">
      <w:r w:rsidRPr="00D16CB2">
        <w:t>OKDRS SBVI Oklahoma Library for the Blind and Physically Handicapped Accessible Instructional Material (AIM) Center</w:t>
      </w:r>
      <w:r>
        <w:t xml:space="preserve">, </w:t>
      </w:r>
      <w:r w:rsidRPr="00D16CB2">
        <w:t>Green</w:t>
      </w:r>
    </w:p>
    <w:p w14:paraId="34EE4974" w14:textId="21AB4991" w:rsidR="00D16CB2" w:rsidRPr="00D16CB2" w:rsidRDefault="00D16CB2" w:rsidP="00D16CB2">
      <w:r w:rsidRPr="00D16CB2">
        <w:t xml:space="preserve">OKDRS SBVI Oklahoma Library for the Blind </w:t>
      </w:r>
      <w:r w:rsidRPr="00D16CB2">
        <w:br/>
        <w:t>and Physically Handicapped</w:t>
      </w:r>
      <w:r>
        <w:t xml:space="preserve">, </w:t>
      </w:r>
      <w:r w:rsidRPr="00D16CB2">
        <w:t>Green</w:t>
      </w:r>
    </w:p>
    <w:p w14:paraId="3484B451" w14:textId="48DE3380" w:rsidR="00D16CB2" w:rsidRPr="00D16CB2" w:rsidRDefault="00D16CB2" w:rsidP="00D16CB2">
      <w:r w:rsidRPr="00D16CB2">
        <w:t>OKDRS SBVI Assistive Technology</w:t>
      </w:r>
      <w:r>
        <w:t xml:space="preserve">, </w:t>
      </w:r>
      <w:r w:rsidRPr="00D16CB2">
        <w:t>Green</w:t>
      </w:r>
    </w:p>
    <w:p w14:paraId="620664B6" w14:textId="28097622" w:rsidR="00D16CB2" w:rsidRPr="00D16CB2" w:rsidRDefault="00D16CB2" w:rsidP="00D16CB2">
      <w:r w:rsidRPr="00D16CB2">
        <w:t>OKDRS Services for the Blind and Visually Impaired and SBVI Older Blind</w:t>
      </w:r>
      <w:r>
        <w:t xml:space="preserve">, </w:t>
      </w:r>
      <w:r w:rsidRPr="00D16CB2">
        <w:t>Green</w:t>
      </w:r>
    </w:p>
    <w:p w14:paraId="2A52796D" w14:textId="6DCFFB65" w:rsidR="00D16CB2" w:rsidRPr="00D16CB2" w:rsidRDefault="00D16CB2" w:rsidP="00D16CB2">
      <w:r w:rsidRPr="00D16CB2">
        <w:t>OKDRS Business Services Program</w:t>
      </w:r>
      <w:r>
        <w:t xml:space="preserve">, </w:t>
      </w:r>
      <w:r w:rsidRPr="00D16CB2">
        <w:t>Green</w:t>
      </w:r>
    </w:p>
    <w:p w14:paraId="3909263C" w14:textId="4DD61770" w:rsidR="00D16CB2" w:rsidRPr="00D16CB2" w:rsidRDefault="00D16CB2" w:rsidP="00D16CB2">
      <w:r w:rsidRPr="00D16CB2">
        <w:t>OKDRS Vocational Rehabilitation</w:t>
      </w:r>
      <w:r>
        <w:t xml:space="preserve">, </w:t>
      </w:r>
      <w:r w:rsidRPr="00D16CB2">
        <w:t>Green</w:t>
      </w:r>
    </w:p>
    <w:p w14:paraId="2F0CAB42" w14:textId="737FA0BF" w:rsidR="00D16CB2" w:rsidRPr="00D16CB2" w:rsidRDefault="00D16CB2" w:rsidP="00D16CB2">
      <w:r w:rsidRPr="00D16CB2">
        <w:t>OKDRS VR Assistive Technology</w:t>
      </w:r>
      <w:r>
        <w:t xml:space="preserve">, </w:t>
      </w:r>
      <w:r w:rsidRPr="00D16CB2">
        <w:t>Green</w:t>
      </w:r>
    </w:p>
    <w:p w14:paraId="1412C631" w14:textId="7AFC555B" w:rsidR="00D16CB2" w:rsidRPr="00D16CB2" w:rsidRDefault="00D16CB2" w:rsidP="00D16CB2">
      <w:r w:rsidRPr="00D16CB2">
        <w:t>OKDRS VR Benefits Planners</w:t>
      </w:r>
      <w:r>
        <w:t xml:space="preserve">, </w:t>
      </w:r>
      <w:r w:rsidRPr="00D16CB2">
        <w:t>Green</w:t>
      </w:r>
    </w:p>
    <w:p w14:paraId="2F49F6A8" w14:textId="78A9D5F1" w:rsidR="00D16CB2" w:rsidRPr="00D16CB2" w:rsidRDefault="00D16CB2" w:rsidP="00D16CB2">
      <w:r w:rsidRPr="00D16CB2">
        <w:t>OKDRS VR Employment Support Services</w:t>
      </w:r>
      <w:r>
        <w:t xml:space="preserve">, </w:t>
      </w:r>
      <w:r w:rsidRPr="00D16CB2">
        <w:t>Green</w:t>
      </w:r>
    </w:p>
    <w:p w14:paraId="43884EFE" w14:textId="6F961236" w:rsidR="00D16CB2" w:rsidRPr="00D16CB2" w:rsidRDefault="00D16CB2" w:rsidP="00D16CB2">
      <w:r w:rsidRPr="00D16CB2">
        <w:t>OKDRS VR Career Planning Center</w:t>
      </w:r>
      <w:r>
        <w:t xml:space="preserve">, </w:t>
      </w:r>
      <w:r w:rsidRPr="00D16CB2">
        <w:t>Red</w:t>
      </w:r>
    </w:p>
    <w:p w14:paraId="43A169BE" w14:textId="77777777" w:rsidR="00D16CB2" w:rsidRDefault="00D16CB2" w:rsidP="00D16CB2">
      <w:pPr>
        <w:sectPr w:rsidR="00D16CB2" w:rsidSect="00D16CB2">
          <w:footerReference w:type="default" r:id="rId9"/>
          <w:pgSz w:w="12240" w:h="15840"/>
          <w:pgMar w:top="720" w:right="720" w:bottom="720" w:left="720" w:header="720" w:footer="720" w:gutter="0"/>
          <w:cols w:space="720"/>
          <w:noEndnote/>
        </w:sectPr>
      </w:pPr>
      <w:r w:rsidRPr="00D16CB2">
        <w:t>OKDRS Transition</w:t>
      </w:r>
      <w:r>
        <w:t xml:space="preserve">, </w:t>
      </w:r>
      <w:r w:rsidRPr="00D16CB2">
        <w:t>Red</w:t>
      </w:r>
    </w:p>
    <w:p w14:paraId="63749AE3" w14:textId="293A7B85" w:rsidR="00D16CB2" w:rsidRPr="00D16CB2" w:rsidRDefault="00D16CB2" w:rsidP="00D16CB2">
      <w:r w:rsidRPr="00D16CB2">
        <w:lastRenderedPageBreak/>
        <w:t>OKDRS VR Services to the Deaf and Hard of Hearing</w:t>
      </w:r>
      <w:r>
        <w:t xml:space="preserve">, </w:t>
      </w:r>
      <w:r w:rsidRPr="00D16CB2">
        <w:t>Red</w:t>
      </w:r>
    </w:p>
    <w:p w14:paraId="0B66F0C0" w14:textId="45464FE9" w:rsidR="00D16CB2" w:rsidRPr="00D16CB2" w:rsidRDefault="00D16CB2" w:rsidP="00D16CB2">
      <w:r w:rsidRPr="00D16CB2">
        <w:t>OKDRS Oklahoma Telecommunications and Equipment Distribution Program</w:t>
      </w:r>
      <w:r>
        <w:t xml:space="preserve">, </w:t>
      </w:r>
      <w:r w:rsidRPr="00D16CB2">
        <w:t>Red</w:t>
      </w:r>
    </w:p>
    <w:p w14:paraId="072EBA03" w14:textId="1597053A" w:rsidR="00D16CB2" w:rsidRPr="00D16CB2" w:rsidRDefault="00D16CB2" w:rsidP="00D16CB2">
      <w:r w:rsidRPr="00D16CB2">
        <w:t>OKDRS Oklahoma School for the Deaf</w:t>
      </w:r>
      <w:r>
        <w:t xml:space="preserve">, </w:t>
      </w:r>
      <w:r w:rsidRPr="00D16CB2">
        <w:t>Red</w:t>
      </w:r>
    </w:p>
    <w:p w14:paraId="26A2CAC6" w14:textId="2DF2BAC1" w:rsidR="00D16CB2" w:rsidRPr="00D16CB2" w:rsidRDefault="00D16CB2" w:rsidP="00D16CB2">
      <w:r w:rsidRPr="00D16CB2">
        <w:t>OKDRS Oklahoma School for the Blind</w:t>
      </w:r>
      <w:r>
        <w:t xml:space="preserve">, </w:t>
      </w:r>
      <w:r w:rsidRPr="00D16CB2">
        <w:t>Red</w:t>
      </w:r>
    </w:p>
    <w:p w14:paraId="4298EDAE" w14:textId="3919FF20" w:rsidR="00D16CB2" w:rsidRDefault="00D16CB2" w:rsidP="00D16CB2">
      <w:r w:rsidRPr="00D16CB2">
        <w:t>OKDRS SBVI Business Enterprise Program</w:t>
      </w:r>
      <w:r>
        <w:t xml:space="preserve">, </w:t>
      </w:r>
      <w:r w:rsidRPr="00D16CB2">
        <w:t>Red</w:t>
      </w:r>
    </w:p>
    <w:p w14:paraId="748579F2" w14:textId="77777777" w:rsidR="00281EE0" w:rsidRPr="00281EE0" w:rsidRDefault="00281EE0" w:rsidP="00865E56">
      <w:pPr>
        <w:pStyle w:val="NoSpacing"/>
      </w:pPr>
      <w:r w:rsidRPr="00281EE0">
        <w:t>Devon Great Hall</w:t>
      </w:r>
    </w:p>
    <w:p w14:paraId="5C728685" w14:textId="77777777" w:rsidR="00281EE0" w:rsidRDefault="00281EE0" w:rsidP="00281EE0">
      <w:pPr>
        <w:pStyle w:val="NoSpacing"/>
      </w:pPr>
      <w:proofErr w:type="gramStart"/>
      <w:r w:rsidRPr="00D16CB2">
        <w:rPr>
          <w:bCs/>
        </w:rPr>
        <w:t>Group:</w:t>
      </w:r>
      <w:r>
        <w:t>,</w:t>
      </w:r>
      <w:proofErr w:type="gramEnd"/>
      <w:r>
        <w:t xml:space="preserve"> Table color</w:t>
      </w:r>
    </w:p>
    <w:p w14:paraId="0E776AB1" w14:textId="6DEA0EFF" w:rsidR="00281EE0" w:rsidRPr="00281EE0" w:rsidRDefault="00281EE0" w:rsidP="00281EE0">
      <w:r w:rsidRPr="00281EE0">
        <w:t>Jeri’s House, Inc.</w:t>
      </w:r>
      <w:r>
        <w:t xml:space="preserve">, </w:t>
      </w:r>
      <w:r w:rsidRPr="00281EE0">
        <w:t>Blue</w:t>
      </w:r>
    </w:p>
    <w:p w14:paraId="1644D388" w14:textId="3312D6B5" w:rsidR="00281EE0" w:rsidRPr="00281EE0" w:rsidRDefault="00281EE0" w:rsidP="00281EE0">
      <w:r w:rsidRPr="00281EE0">
        <w:t>Caregiver Magazine</w:t>
      </w:r>
      <w:r>
        <w:t xml:space="preserve">, </w:t>
      </w:r>
      <w:r w:rsidRPr="00281EE0">
        <w:t>Blue</w:t>
      </w:r>
    </w:p>
    <w:p w14:paraId="6973C9F7" w14:textId="35E2D1AE" w:rsidR="00281EE0" w:rsidRPr="00281EE0" w:rsidRDefault="00281EE0" w:rsidP="00281EE0">
      <w:r w:rsidRPr="00281EE0">
        <w:t>Central Oklahoma Workforce Innovation Board (COWIB</w:t>
      </w:r>
      <w:r>
        <w:t xml:space="preserve">, </w:t>
      </w:r>
      <w:r w:rsidRPr="00281EE0">
        <w:t>Blue</w:t>
      </w:r>
    </w:p>
    <w:p w14:paraId="1A180676" w14:textId="22054D5E" w:rsidR="00281EE0" w:rsidRPr="00281EE0" w:rsidRDefault="00281EE0" w:rsidP="00281EE0">
      <w:r w:rsidRPr="00281EE0">
        <w:t>Ability Connection Oklahoma</w:t>
      </w:r>
      <w:r>
        <w:t xml:space="preserve">, </w:t>
      </w:r>
      <w:r w:rsidRPr="00281EE0">
        <w:t>Blue</w:t>
      </w:r>
    </w:p>
    <w:p w14:paraId="26BCAEC4" w14:textId="34103FF2" w:rsidR="00281EE0" w:rsidRPr="00281EE0" w:rsidRDefault="00281EE0" w:rsidP="00281EE0">
      <w:r w:rsidRPr="00281EE0">
        <w:t>Oklahoma Family Network</w:t>
      </w:r>
      <w:r>
        <w:t xml:space="preserve">, </w:t>
      </w:r>
      <w:r w:rsidRPr="00281EE0">
        <w:t>Blue</w:t>
      </w:r>
    </w:p>
    <w:p w14:paraId="2F895D23" w14:textId="3D5B7132" w:rsidR="00281EE0" w:rsidRPr="00281EE0" w:rsidRDefault="00281EE0" w:rsidP="00281EE0">
      <w:r w:rsidRPr="00281EE0">
        <w:t>NCDET Project SEARCH</w:t>
      </w:r>
      <w:r>
        <w:t xml:space="preserve">, </w:t>
      </w:r>
      <w:r w:rsidRPr="00281EE0">
        <w:t>Blue</w:t>
      </w:r>
    </w:p>
    <w:p w14:paraId="43C6C994" w14:textId="31995326" w:rsidR="00281EE0" w:rsidRPr="00281EE0" w:rsidRDefault="00281EE0" w:rsidP="00281EE0">
      <w:r w:rsidRPr="00281EE0">
        <w:t>Down Syndrome Association of Central Oklahoma</w:t>
      </w:r>
      <w:r>
        <w:t xml:space="preserve">, </w:t>
      </w:r>
      <w:r w:rsidRPr="00281EE0">
        <w:t>Blue</w:t>
      </w:r>
    </w:p>
    <w:p w14:paraId="5253F35D" w14:textId="77777777" w:rsidR="00281EE0" w:rsidRDefault="00281EE0" w:rsidP="00281EE0">
      <w:pPr>
        <w:sectPr w:rsidR="00281EE0" w:rsidSect="00D16CB2">
          <w:footerReference w:type="default" r:id="rId10"/>
          <w:pgSz w:w="12240" w:h="15840"/>
          <w:pgMar w:top="720" w:right="720" w:bottom="720" w:left="720" w:header="720" w:footer="720" w:gutter="0"/>
          <w:cols w:space="720"/>
          <w:noEndnote/>
        </w:sectPr>
      </w:pPr>
      <w:r w:rsidRPr="00281EE0">
        <w:t>Legal Aid Services of Oklahoma, Inc.</w:t>
      </w:r>
      <w:r>
        <w:t xml:space="preserve">, </w:t>
      </w:r>
      <w:r w:rsidRPr="00281EE0">
        <w:t>Blue</w:t>
      </w:r>
    </w:p>
    <w:p w14:paraId="186F1E5B" w14:textId="7D29FBE5" w:rsidR="00281EE0" w:rsidRPr="00281EE0" w:rsidRDefault="00281EE0" w:rsidP="00281EE0">
      <w:proofErr w:type="spellStart"/>
      <w:r w:rsidRPr="00281EE0">
        <w:lastRenderedPageBreak/>
        <w:t>CaptionCall</w:t>
      </w:r>
      <w:proofErr w:type="spellEnd"/>
      <w:r>
        <w:t xml:space="preserve">, </w:t>
      </w:r>
      <w:r w:rsidRPr="00281EE0">
        <w:t>White</w:t>
      </w:r>
    </w:p>
    <w:p w14:paraId="79EC527C" w14:textId="76365837" w:rsidR="00281EE0" w:rsidRPr="00281EE0" w:rsidRDefault="00281EE0" w:rsidP="00281EE0">
      <w:r w:rsidRPr="00281EE0">
        <w:t>Central State Community Services Oklahoma, Inc.</w:t>
      </w:r>
      <w:r w:rsidR="00865E56">
        <w:t xml:space="preserve">, </w:t>
      </w:r>
      <w:r w:rsidRPr="00281EE0">
        <w:t>White</w:t>
      </w:r>
    </w:p>
    <w:p w14:paraId="7A255F8C" w14:textId="7C1A4444" w:rsidR="00281EE0" w:rsidRPr="00281EE0" w:rsidRDefault="00281EE0" w:rsidP="00281EE0">
      <w:r w:rsidRPr="00281EE0">
        <w:t>Supporters of Families with Sickle Cell Disease, Inc.</w:t>
      </w:r>
      <w:r w:rsidR="00865E56">
        <w:t xml:space="preserve">, </w:t>
      </w:r>
      <w:r w:rsidRPr="00281EE0">
        <w:t>White</w:t>
      </w:r>
    </w:p>
    <w:p w14:paraId="06CF6B7C" w14:textId="4AEE59FD" w:rsidR="00281EE0" w:rsidRPr="00281EE0" w:rsidRDefault="00281EE0" w:rsidP="00281EE0">
      <w:r w:rsidRPr="00281EE0">
        <w:t>Oklahoma Department of Veteran Affairs</w:t>
      </w:r>
      <w:r w:rsidR="00865E56">
        <w:t xml:space="preserve">, </w:t>
      </w:r>
      <w:r w:rsidRPr="00281EE0">
        <w:t>White</w:t>
      </w:r>
    </w:p>
    <w:p w14:paraId="5E5B1DA1" w14:textId="68C00610" w:rsidR="00281EE0" w:rsidRPr="00281EE0" w:rsidRDefault="00281EE0" w:rsidP="00281EE0">
      <w:r w:rsidRPr="00281EE0">
        <w:t>EMBARK</w:t>
      </w:r>
      <w:r w:rsidR="00865E56">
        <w:t xml:space="preserve">, </w:t>
      </w:r>
      <w:r w:rsidRPr="00281EE0">
        <w:t>White</w:t>
      </w:r>
    </w:p>
    <w:p w14:paraId="688CA26C" w14:textId="67BB4727" w:rsidR="00281EE0" w:rsidRPr="00281EE0" w:rsidRDefault="00281EE0" w:rsidP="00281EE0">
      <w:r w:rsidRPr="00281EE0">
        <w:t>IRS Taxpayer Advocate Service</w:t>
      </w:r>
      <w:r w:rsidR="00865E56">
        <w:t xml:space="preserve">, </w:t>
      </w:r>
      <w:r w:rsidRPr="00281EE0">
        <w:t>White</w:t>
      </w:r>
    </w:p>
    <w:p w14:paraId="763FE984" w14:textId="271AA41B" w:rsidR="00281EE0" w:rsidRPr="00281EE0" w:rsidRDefault="00281EE0" w:rsidP="00281EE0">
      <w:r w:rsidRPr="00281EE0">
        <w:t>The 34 Project</w:t>
      </w:r>
      <w:r w:rsidR="00865E56">
        <w:t xml:space="preserve">, </w:t>
      </w:r>
      <w:r w:rsidRPr="00281EE0">
        <w:t>White</w:t>
      </w:r>
    </w:p>
    <w:p w14:paraId="0CEE5675" w14:textId="56760A71" w:rsidR="00281EE0" w:rsidRPr="00281EE0" w:rsidRDefault="00281EE0" w:rsidP="00281EE0">
      <w:r w:rsidRPr="00281EE0">
        <w:t>United Access</w:t>
      </w:r>
      <w:r w:rsidR="00865E56">
        <w:t xml:space="preserve">, </w:t>
      </w:r>
      <w:r w:rsidRPr="00281EE0">
        <w:t>White</w:t>
      </w:r>
    </w:p>
    <w:p w14:paraId="2E777064" w14:textId="1D8F9605" w:rsidR="00281EE0" w:rsidRPr="00281EE0" w:rsidRDefault="00281EE0" w:rsidP="00281EE0">
      <w:r w:rsidRPr="00281EE0">
        <w:t>MidAmerica Paralyzed Veterans of America</w:t>
      </w:r>
      <w:r w:rsidR="00865E56">
        <w:t xml:space="preserve">, </w:t>
      </w:r>
      <w:r w:rsidRPr="00281EE0">
        <w:t>White</w:t>
      </w:r>
    </w:p>
    <w:p w14:paraId="371F7469" w14:textId="2ED82B59" w:rsidR="00281EE0" w:rsidRPr="00281EE0" w:rsidRDefault="00281EE0" w:rsidP="00281EE0">
      <w:r w:rsidRPr="00281EE0">
        <w:t>Twin Cedars / Make Promises Happen</w:t>
      </w:r>
      <w:r w:rsidR="00865E56">
        <w:t xml:space="preserve">, </w:t>
      </w:r>
      <w:r w:rsidRPr="00281EE0">
        <w:t>White</w:t>
      </w:r>
    </w:p>
    <w:p w14:paraId="4CC1AFF1" w14:textId="263DFF43" w:rsidR="00281EE0" w:rsidRPr="00281EE0" w:rsidRDefault="00281EE0" w:rsidP="00281EE0">
      <w:r w:rsidRPr="00281EE0">
        <w:t>Genuine Care/ Oklahoma Occupational Therapy Association</w:t>
      </w:r>
      <w:r w:rsidR="00865E56">
        <w:t xml:space="preserve">, </w:t>
      </w:r>
      <w:r w:rsidRPr="00281EE0">
        <w:t>White</w:t>
      </w:r>
    </w:p>
    <w:p w14:paraId="3D879B8D" w14:textId="196AD126" w:rsidR="00281EE0" w:rsidRPr="00281EE0" w:rsidRDefault="00281EE0" w:rsidP="00281EE0">
      <w:r w:rsidRPr="00281EE0">
        <w:t>Oklahoma State Department of Education</w:t>
      </w:r>
      <w:r w:rsidR="00865E56">
        <w:t xml:space="preserve">, </w:t>
      </w:r>
      <w:r w:rsidRPr="00281EE0">
        <w:t>Brown</w:t>
      </w:r>
    </w:p>
    <w:p w14:paraId="16673263" w14:textId="4FA6F23B" w:rsidR="00281EE0" w:rsidRPr="00281EE0" w:rsidRDefault="00281EE0" w:rsidP="00281EE0">
      <w:r w:rsidRPr="00281EE0">
        <w:t>DRTC</w:t>
      </w:r>
      <w:r w:rsidR="00865E56">
        <w:t xml:space="preserve">, </w:t>
      </w:r>
      <w:r w:rsidRPr="00281EE0">
        <w:t>Brown</w:t>
      </w:r>
    </w:p>
    <w:p w14:paraId="1004C25B" w14:textId="7F0A47BD" w:rsidR="00281EE0" w:rsidRPr="00281EE0" w:rsidRDefault="00281EE0" w:rsidP="00281EE0">
      <w:r w:rsidRPr="00281EE0">
        <w:t>Tech-Now Inc.</w:t>
      </w:r>
      <w:r w:rsidR="00865E56">
        <w:t xml:space="preserve">, </w:t>
      </w:r>
      <w:r w:rsidRPr="00281EE0">
        <w:t>Brown</w:t>
      </w:r>
    </w:p>
    <w:p w14:paraId="21A0CDFD" w14:textId="5B3EF9F3" w:rsidR="00281EE0" w:rsidRPr="00281EE0" w:rsidRDefault="00281EE0" w:rsidP="00281EE0">
      <w:r w:rsidRPr="00281EE0">
        <w:t>Oklahoma ABLE Tech</w:t>
      </w:r>
      <w:r w:rsidR="00865E56">
        <w:t xml:space="preserve">, </w:t>
      </w:r>
      <w:r w:rsidRPr="00281EE0">
        <w:t>Brown</w:t>
      </w:r>
    </w:p>
    <w:p w14:paraId="03F7BD67" w14:textId="77777777" w:rsidR="00865E56" w:rsidRDefault="00281EE0" w:rsidP="00281EE0">
      <w:pPr>
        <w:sectPr w:rsidR="00865E56" w:rsidSect="00D16CB2">
          <w:footerReference w:type="default" r:id="rId11"/>
          <w:pgSz w:w="12240" w:h="15840"/>
          <w:pgMar w:top="720" w:right="720" w:bottom="720" w:left="720" w:header="720" w:footer="720" w:gutter="0"/>
          <w:cols w:space="720"/>
          <w:noEndnote/>
        </w:sectPr>
      </w:pPr>
      <w:r w:rsidRPr="00281EE0">
        <w:t>Oklahoma Rehabilitation Council</w:t>
      </w:r>
      <w:r w:rsidR="00865E56">
        <w:t xml:space="preserve">, </w:t>
      </w:r>
      <w:r w:rsidRPr="00281EE0">
        <w:t>Brown</w:t>
      </w:r>
    </w:p>
    <w:p w14:paraId="14EA5D29" w14:textId="2E3993AF" w:rsidR="00281EE0" w:rsidRPr="00281EE0" w:rsidRDefault="00281EE0" w:rsidP="00281EE0">
      <w:r w:rsidRPr="00281EE0">
        <w:lastRenderedPageBreak/>
        <w:t>Oklahoma Office of Disability Concerns</w:t>
      </w:r>
      <w:r w:rsidR="00865E56">
        <w:t xml:space="preserve">, </w:t>
      </w:r>
      <w:r w:rsidRPr="00281EE0">
        <w:t>Brown</w:t>
      </w:r>
    </w:p>
    <w:p w14:paraId="7E04AF61" w14:textId="108294F7" w:rsidR="00281EE0" w:rsidRPr="00281EE0" w:rsidRDefault="00281EE0" w:rsidP="00281EE0">
      <w:r w:rsidRPr="00281EE0">
        <w:t>Oklahoma Tribal Vocational Rehabilitation Council</w:t>
      </w:r>
      <w:r w:rsidR="00865E56">
        <w:t xml:space="preserve">, </w:t>
      </w:r>
      <w:r w:rsidRPr="00281EE0">
        <w:t>Brown</w:t>
      </w:r>
    </w:p>
    <w:p w14:paraId="14C91301" w14:textId="32546957" w:rsidR="00281EE0" w:rsidRPr="00281EE0" w:rsidRDefault="00281EE0" w:rsidP="00281EE0">
      <w:r w:rsidRPr="00281EE0">
        <w:t>Dan Lutz Drive School</w:t>
      </w:r>
      <w:r w:rsidR="00865E56">
        <w:t xml:space="preserve">, </w:t>
      </w:r>
      <w:r w:rsidRPr="00281EE0">
        <w:t>Brown</w:t>
      </w:r>
    </w:p>
    <w:p w14:paraId="00EABD19" w14:textId="0FB7550E" w:rsidR="00281EE0" w:rsidRPr="00281EE0" w:rsidRDefault="00281EE0" w:rsidP="00281EE0">
      <w:r w:rsidRPr="00281EE0">
        <w:t>GALT Staffing</w:t>
      </w:r>
      <w:r w:rsidR="00865E56">
        <w:t xml:space="preserve">, </w:t>
      </w:r>
      <w:r w:rsidRPr="00281EE0">
        <w:t>Brown</w:t>
      </w:r>
    </w:p>
    <w:p w14:paraId="5B144191" w14:textId="5C04AC6D" w:rsidR="00281EE0" w:rsidRDefault="00281EE0" w:rsidP="00281EE0">
      <w:r w:rsidRPr="00281EE0">
        <w:t>Developmental Disabilities Council of Oklahoma</w:t>
      </w:r>
      <w:r w:rsidR="00865E56">
        <w:t xml:space="preserve">, </w:t>
      </w:r>
      <w:r w:rsidRPr="00281EE0">
        <w:t>Brow</w:t>
      </w:r>
      <w:r w:rsidR="00865E56">
        <w:t>n</w:t>
      </w:r>
    </w:p>
    <w:p w14:paraId="45013388" w14:textId="77777777" w:rsidR="00865E56" w:rsidRPr="00865E56" w:rsidRDefault="00865E56" w:rsidP="00865E56">
      <w:pPr>
        <w:pStyle w:val="NoSpacing"/>
      </w:pPr>
      <w:r w:rsidRPr="00865E56">
        <w:t>West Family Hall</w:t>
      </w:r>
    </w:p>
    <w:p w14:paraId="6BED2046" w14:textId="77777777" w:rsidR="00865E56" w:rsidRDefault="00865E56" w:rsidP="00865E56">
      <w:pPr>
        <w:pStyle w:val="NoSpacing"/>
      </w:pPr>
      <w:proofErr w:type="gramStart"/>
      <w:r w:rsidRPr="00D16CB2">
        <w:rPr>
          <w:bCs/>
        </w:rPr>
        <w:t>Group:</w:t>
      </w:r>
      <w:r>
        <w:t>,</w:t>
      </w:r>
      <w:proofErr w:type="gramEnd"/>
      <w:r>
        <w:t xml:space="preserve"> Table color</w:t>
      </w:r>
    </w:p>
    <w:p w14:paraId="09AA04A9" w14:textId="051F072C" w:rsidR="00865E56" w:rsidRPr="00865E56" w:rsidRDefault="00865E56" w:rsidP="00865E56">
      <w:r w:rsidRPr="00865E56">
        <w:t>Mobility One Transportation Inc.</w:t>
      </w:r>
      <w:r>
        <w:t xml:space="preserve">, </w:t>
      </w:r>
      <w:r w:rsidRPr="00865E56">
        <w:t>Purple</w:t>
      </w:r>
    </w:p>
    <w:p w14:paraId="5A816D15" w14:textId="6CBE39CB" w:rsidR="00865E56" w:rsidRPr="00865E56" w:rsidRDefault="00865E56" w:rsidP="00865E56">
      <w:r w:rsidRPr="00865E56">
        <w:t>Brain Injury Alliance of Oklahoma</w:t>
      </w:r>
      <w:r>
        <w:t xml:space="preserve">, </w:t>
      </w:r>
      <w:r w:rsidRPr="00865E56">
        <w:t>Purple</w:t>
      </w:r>
    </w:p>
    <w:p w14:paraId="3242A67B" w14:textId="582A6CC7" w:rsidR="00865E56" w:rsidRPr="00865E56" w:rsidRDefault="00865E56" w:rsidP="00865E56">
      <w:r w:rsidRPr="00865E56">
        <w:t>OSU OKC Interpreter Training Program</w:t>
      </w:r>
      <w:r>
        <w:t xml:space="preserve">, </w:t>
      </w:r>
      <w:r w:rsidRPr="00865E56">
        <w:t>Purple</w:t>
      </w:r>
    </w:p>
    <w:p w14:paraId="41F98D15" w14:textId="6AA507CA" w:rsidR="00865E56" w:rsidRPr="00865E56" w:rsidRDefault="00865E56" w:rsidP="00865E56">
      <w:r w:rsidRPr="00865E56">
        <w:t>Sight Hearing Encouragement Program</w:t>
      </w:r>
      <w:r>
        <w:t xml:space="preserve">, </w:t>
      </w:r>
      <w:r w:rsidRPr="00865E56">
        <w:t>Purple</w:t>
      </w:r>
    </w:p>
    <w:p w14:paraId="1DA634A6" w14:textId="3BE22C95" w:rsidR="00865E56" w:rsidRPr="00865E56" w:rsidRDefault="00865E56" w:rsidP="00865E56">
      <w:proofErr w:type="spellStart"/>
      <w:r w:rsidRPr="00865E56">
        <w:t>Brainxcite</w:t>
      </w:r>
      <w:proofErr w:type="spellEnd"/>
      <w:r>
        <w:t xml:space="preserve">, </w:t>
      </w:r>
      <w:r w:rsidRPr="00865E56">
        <w:t>Purple</w:t>
      </w:r>
    </w:p>
    <w:p w14:paraId="0C3E8BDD" w14:textId="21E5CF51" w:rsidR="00865E56" w:rsidRPr="00865E56" w:rsidRDefault="00865E56" w:rsidP="00865E56">
      <w:r w:rsidRPr="00865E56">
        <w:t>Oklahoma City West Side Lions</w:t>
      </w:r>
      <w:r>
        <w:t xml:space="preserve">, </w:t>
      </w:r>
      <w:r w:rsidRPr="00865E56">
        <w:t>Purple</w:t>
      </w:r>
    </w:p>
    <w:p w14:paraId="568862AB" w14:textId="1416823F" w:rsidR="00865E56" w:rsidRPr="00865E56" w:rsidRDefault="00865E56" w:rsidP="00865E56">
      <w:proofErr w:type="spellStart"/>
      <w:r w:rsidRPr="00865E56">
        <w:t>Sunhive</w:t>
      </w:r>
      <w:proofErr w:type="spellEnd"/>
      <w:r w:rsidRPr="00865E56">
        <w:t xml:space="preserve"> Collective, Inc.</w:t>
      </w:r>
      <w:r>
        <w:t xml:space="preserve">, </w:t>
      </w:r>
      <w:r w:rsidRPr="00865E56">
        <w:t>Purple</w:t>
      </w:r>
    </w:p>
    <w:p w14:paraId="79C0DEA4" w14:textId="0F91ACE1" w:rsidR="00865E56" w:rsidRPr="00865E56" w:rsidRDefault="00865E56" w:rsidP="00865E56">
      <w:pPr>
        <w:sectPr w:rsidR="00865E56" w:rsidRPr="00865E56" w:rsidSect="00D16CB2">
          <w:footerReference w:type="default" r:id="rId12"/>
          <w:pgSz w:w="12240" w:h="15840"/>
          <w:pgMar w:top="720" w:right="720" w:bottom="720" w:left="720" w:header="720" w:footer="720" w:gutter="0"/>
          <w:cols w:space="720"/>
          <w:noEndnote/>
        </w:sectPr>
      </w:pPr>
      <w:r w:rsidRPr="00865E56">
        <w:t>Autism Foundation of Oklahoma</w:t>
      </w:r>
      <w:r>
        <w:t xml:space="preserve">, </w:t>
      </w:r>
      <w:r w:rsidRPr="00865E56">
        <w:t>Purple</w:t>
      </w:r>
    </w:p>
    <w:p w14:paraId="6EB5C8D8" w14:textId="5598622A" w:rsidR="00865E56" w:rsidRPr="00865E56" w:rsidRDefault="00865E56" w:rsidP="00865E56">
      <w:r w:rsidRPr="00865E56">
        <w:lastRenderedPageBreak/>
        <w:t>Oklahoma Work Incentives Planning &amp; Assistance (OWIPA) Project</w:t>
      </w:r>
      <w:r>
        <w:t xml:space="preserve">, </w:t>
      </w:r>
      <w:r w:rsidRPr="00865E56">
        <w:t>Purple</w:t>
      </w:r>
    </w:p>
    <w:p w14:paraId="4EE707DF" w14:textId="3125E1EE" w:rsidR="00865E56" w:rsidRPr="00865E56" w:rsidRDefault="00865E56" w:rsidP="00865E56">
      <w:r w:rsidRPr="00865E56">
        <w:t>OU National Center for Disability Education and Training, Pre-Employment Transition Services</w:t>
      </w:r>
      <w:r>
        <w:t xml:space="preserve">, </w:t>
      </w:r>
      <w:r w:rsidRPr="00865E56">
        <w:t>Yellow</w:t>
      </w:r>
    </w:p>
    <w:p w14:paraId="1025C42A" w14:textId="344057A2" w:rsidR="00865E56" w:rsidRPr="00865E56" w:rsidRDefault="00865E56" w:rsidP="00865E56">
      <w:r w:rsidRPr="00865E56">
        <w:t>BIOS Corporation</w:t>
      </w:r>
      <w:r>
        <w:t xml:space="preserve">, </w:t>
      </w:r>
      <w:r w:rsidRPr="00865E56">
        <w:t>Yellow</w:t>
      </w:r>
    </w:p>
    <w:p w14:paraId="13E3440C" w14:textId="37A9305A" w:rsidR="00865E56" w:rsidRPr="00865E56" w:rsidRDefault="00865E56" w:rsidP="00865E56">
      <w:r w:rsidRPr="00865E56">
        <w:t>Not Your Average Joe</w:t>
      </w:r>
      <w:r>
        <w:t xml:space="preserve">, </w:t>
      </w:r>
      <w:r w:rsidRPr="00865E56">
        <w:t>Yellow</w:t>
      </w:r>
    </w:p>
    <w:p w14:paraId="10B62A19" w14:textId="1890C8F9" w:rsidR="00865E56" w:rsidRPr="00865E56" w:rsidRDefault="00865E56" w:rsidP="00865E56">
      <w:r w:rsidRPr="00865E56">
        <w:t>OKIPSE Alliance</w:t>
      </w:r>
      <w:r>
        <w:t xml:space="preserve">, </w:t>
      </w:r>
      <w:r w:rsidRPr="00865E56">
        <w:t>Yellow</w:t>
      </w:r>
    </w:p>
    <w:p w14:paraId="3779BB3A" w14:textId="4756B525" w:rsidR="00865E56" w:rsidRPr="00865E56" w:rsidRDefault="00865E56" w:rsidP="00865E56">
      <w:r w:rsidRPr="00865E56">
        <w:t>Sooner SUCCESS</w:t>
      </w:r>
      <w:r>
        <w:t xml:space="preserve">, </w:t>
      </w:r>
      <w:r w:rsidRPr="00865E56">
        <w:t>Yellow</w:t>
      </w:r>
    </w:p>
    <w:p w14:paraId="5410781C" w14:textId="3C47A76A" w:rsidR="00865E56" w:rsidRPr="00865E56" w:rsidRDefault="00865E56" w:rsidP="00865E56">
      <w:r w:rsidRPr="00865E56">
        <w:t>Medicare Assistance Program / Oklahoma Insurance Department</w:t>
      </w:r>
      <w:r>
        <w:t xml:space="preserve">, </w:t>
      </w:r>
      <w:r w:rsidRPr="00865E56">
        <w:t>Yellow</w:t>
      </w:r>
    </w:p>
    <w:p w14:paraId="51CE688C" w14:textId="6B7EC7B8" w:rsidR="00865E56" w:rsidRDefault="00865E56" w:rsidP="00865E56">
      <w:r w:rsidRPr="00865E56">
        <w:t>Hope Retreat Ranch - Therapeutic Horse Riding</w:t>
      </w:r>
      <w:r>
        <w:t xml:space="preserve">, </w:t>
      </w:r>
      <w:r w:rsidRPr="00865E56">
        <w:t>Yellow</w:t>
      </w:r>
    </w:p>
    <w:p w14:paraId="32A55FB7" w14:textId="77777777" w:rsidR="00640580" w:rsidRPr="00640580" w:rsidRDefault="00640580" w:rsidP="00640580">
      <w:pPr>
        <w:pStyle w:val="NoSpacing"/>
      </w:pPr>
      <w:r w:rsidRPr="00640580">
        <w:t>World Hall</w:t>
      </w:r>
    </w:p>
    <w:p w14:paraId="69E32586" w14:textId="77777777" w:rsidR="00640580" w:rsidRDefault="00640580" w:rsidP="00640580">
      <w:pPr>
        <w:pStyle w:val="NoSpacing"/>
      </w:pPr>
      <w:proofErr w:type="gramStart"/>
      <w:r w:rsidRPr="00D16CB2">
        <w:rPr>
          <w:bCs/>
        </w:rPr>
        <w:t>Group:</w:t>
      </w:r>
      <w:r>
        <w:t>,</w:t>
      </w:r>
      <w:proofErr w:type="gramEnd"/>
      <w:r>
        <w:t xml:space="preserve"> Table color</w:t>
      </w:r>
    </w:p>
    <w:p w14:paraId="246065B9" w14:textId="51BD5A03" w:rsidR="00640580" w:rsidRPr="00640580" w:rsidRDefault="00640580" w:rsidP="00640580">
      <w:r w:rsidRPr="00640580">
        <w:t>Hearing Loss Association Central Oklahoma Chapter</w:t>
      </w:r>
      <w:r>
        <w:t xml:space="preserve">, </w:t>
      </w:r>
      <w:r w:rsidRPr="00640580">
        <w:t>Black</w:t>
      </w:r>
    </w:p>
    <w:p w14:paraId="212B1E36" w14:textId="6928F92B" w:rsidR="00640580" w:rsidRPr="00640580" w:rsidRDefault="00640580" w:rsidP="00640580">
      <w:r w:rsidRPr="00640580">
        <w:t>Epilepsy Foundation of Oklahoma</w:t>
      </w:r>
      <w:r>
        <w:t xml:space="preserve">, </w:t>
      </w:r>
      <w:r w:rsidRPr="00640580">
        <w:t>Black</w:t>
      </w:r>
    </w:p>
    <w:p w14:paraId="62A6DC83" w14:textId="77777777" w:rsidR="00640580" w:rsidRDefault="00640580" w:rsidP="00640580">
      <w:pPr>
        <w:sectPr w:rsidR="00640580" w:rsidSect="00D16CB2">
          <w:footerReference w:type="default" r:id="rId13"/>
          <w:pgSz w:w="12240" w:h="15840"/>
          <w:pgMar w:top="720" w:right="720" w:bottom="720" w:left="720" w:header="720" w:footer="720" w:gutter="0"/>
          <w:cols w:space="720"/>
          <w:noEndnote/>
        </w:sectPr>
      </w:pPr>
      <w:proofErr w:type="spellStart"/>
      <w:r w:rsidRPr="00640580">
        <w:t>NewView</w:t>
      </w:r>
      <w:proofErr w:type="spellEnd"/>
      <w:r w:rsidRPr="00640580">
        <w:t xml:space="preserve"> Oklahoma</w:t>
      </w:r>
      <w:r>
        <w:t xml:space="preserve">, </w:t>
      </w:r>
      <w:r w:rsidRPr="00640580">
        <w:t>Black</w:t>
      </w:r>
    </w:p>
    <w:p w14:paraId="4A16F383" w14:textId="56AF6339" w:rsidR="00640580" w:rsidRPr="00640580" w:rsidRDefault="00640580" w:rsidP="00640580">
      <w:r w:rsidRPr="00640580">
        <w:lastRenderedPageBreak/>
        <w:t>Oklahoma Employment Security Commission</w:t>
      </w:r>
      <w:r>
        <w:t xml:space="preserve">, </w:t>
      </w:r>
      <w:r w:rsidRPr="00640580">
        <w:t>Black</w:t>
      </w:r>
    </w:p>
    <w:p w14:paraId="4406C2A8" w14:textId="77777777" w:rsidR="00640580" w:rsidRDefault="00640580" w:rsidP="00640580">
      <w:r w:rsidRPr="00640580">
        <w:t>Oklahoma Career Tech</w:t>
      </w:r>
      <w:r>
        <w:t xml:space="preserve">, </w:t>
      </w:r>
      <w:r w:rsidRPr="00640580">
        <w:t>Black</w:t>
      </w:r>
    </w:p>
    <w:p w14:paraId="313ED727" w14:textId="143B5A60" w:rsidR="00640580" w:rsidRPr="00640580" w:rsidRDefault="00640580" w:rsidP="00640580">
      <w:r w:rsidRPr="00640580">
        <w:t>Oklahoma Rehabilitation Association</w:t>
      </w:r>
      <w:r>
        <w:t xml:space="preserve">, </w:t>
      </w:r>
      <w:r w:rsidRPr="00640580">
        <w:t>Black</w:t>
      </w:r>
    </w:p>
    <w:p w14:paraId="52D0C883" w14:textId="5F67D8FD" w:rsidR="00640580" w:rsidRPr="00640580" w:rsidRDefault="00640580" w:rsidP="00640580">
      <w:r w:rsidRPr="00640580">
        <w:t>Oklahoma Council of the Blind</w:t>
      </w:r>
      <w:r>
        <w:t xml:space="preserve">, </w:t>
      </w:r>
      <w:r w:rsidRPr="00640580">
        <w:t>Black</w:t>
      </w:r>
    </w:p>
    <w:p w14:paraId="2EA91F29" w14:textId="2EF8574F" w:rsidR="00640580" w:rsidRPr="00640580" w:rsidRDefault="00640580" w:rsidP="00640580">
      <w:proofErr w:type="spellStart"/>
      <w:r w:rsidRPr="00640580">
        <w:t>NanoPac</w:t>
      </w:r>
      <w:proofErr w:type="spellEnd"/>
      <w:r w:rsidRPr="00640580">
        <w:t>, Inc.</w:t>
      </w:r>
      <w:r>
        <w:t xml:space="preserve">, </w:t>
      </w:r>
      <w:r w:rsidRPr="00640580">
        <w:t>Black</w:t>
      </w:r>
    </w:p>
    <w:p w14:paraId="291D2C02" w14:textId="3A2E0403" w:rsidR="00640580" w:rsidRPr="00640580" w:rsidRDefault="00640580" w:rsidP="00640580">
      <w:r w:rsidRPr="00640580">
        <w:t>Viability Inc.</w:t>
      </w:r>
      <w:r>
        <w:t xml:space="preserve">, </w:t>
      </w:r>
      <w:r w:rsidRPr="00640580">
        <w:t>Black</w:t>
      </w:r>
    </w:p>
    <w:p w14:paraId="3394C584" w14:textId="3662FB15" w:rsidR="00640580" w:rsidRPr="00D16CB2" w:rsidRDefault="00640580" w:rsidP="00640580">
      <w:r w:rsidRPr="00640580">
        <w:t>Newby Vance Mobility</w:t>
      </w:r>
      <w:r>
        <w:t xml:space="preserve">, </w:t>
      </w:r>
      <w:r w:rsidRPr="00640580">
        <w:t>Black</w:t>
      </w:r>
    </w:p>
    <w:sectPr w:rsidR="00640580" w:rsidRPr="00D16CB2" w:rsidSect="00D16CB2">
      <w:footerReference w:type="default" r:id="rId14"/>
      <w:pgSz w:w="12240" w:h="15840"/>
      <w:pgMar w:top="720" w:right="720" w:bottom="720" w:left="7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5176FC" w14:textId="77777777" w:rsidR="002453C3" w:rsidRDefault="002453C3" w:rsidP="00DB5656">
      <w:pPr>
        <w:spacing w:before="0" w:line="240" w:lineRule="auto"/>
      </w:pPr>
      <w:r>
        <w:separator/>
      </w:r>
    </w:p>
  </w:endnote>
  <w:endnote w:type="continuationSeparator" w:id="0">
    <w:p w14:paraId="4014EDDC" w14:textId="77777777" w:rsidR="002453C3" w:rsidRDefault="002453C3" w:rsidP="00DB5656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2BC494" w14:textId="0A96A175" w:rsidR="00DB5656" w:rsidRDefault="00DB5656">
    <w:pPr>
      <w:pStyle w:val="Footer"/>
    </w:pPr>
    <w:r>
      <w:t>Page 1A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3960B9" w14:textId="206BA002" w:rsidR="00D16CB2" w:rsidRDefault="00D16CB2">
    <w:pPr>
      <w:pStyle w:val="Footer"/>
    </w:pPr>
    <w:r>
      <w:t>Page 1B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EBDF6D" w14:textId="22F481FA" w:rsidR="00D16CB2" w:rsidRDefault="00D16CB2">
    <w:pPr>
      <w:pStyle w:val="Footer"/>
    </w:pPr>
    <w:r>
      <w:t>Page 1C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FF2A0A" w14:textId="01C8291D" w:rsidR="00D16CB2" w:rsidRDefault="00D16CB2">
    <w:pPr>
      <w:pStyle w:val="Footer"/>
    </w:pPr>
    <w:r>
      <w:t>Page 2A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8FB3F9" w14:textId="6BCAF8DB" w:rsidR="00281EE0" w:rsidRDefault="00281EE0">
    <w:pPr>
      <w:pStyle w:val="Footer"/>
    </w:pPr>
    <w:r>
      <w:t>Page 2B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94486B" w14:textId="6D619BC8" w:rsidR="00865E56" w:rsidRDefault="00865E56">
    <w:pPr>
      <w:pStyle w:val="Footer"/>
    </w:pPr>
    <w:r>
      <w:t>Page 2C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88F81" w14:textId="1D88DEBE" w:rsidR="00865E56" w:rsidRDefault="00865E56">
    <w:pPr>
      <w:pStyle w:val="Footer"/>
    </w:pPr>
    <w:r>
      <w:t>Page 2D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4E374C" w14:textId="53C02D5B" w:rsidR="00640580" w:rsidRDefault="00640580">
    <w:pPr>
      <w:pStyle w:val="Footer"/>
    </w:pPr>
    <w:r>
      <w:t>Page 2E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4B73CA" w14:textId="3510DACE" w:rsidR="00640580" w:rsidRDefault="00640580">
    <w:pPr>
      <w:pStyle w:val="Footer"/>
    </w:pPr>
    <w:r>
      <w:t>Page 2F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943D99" w14:textId="77777777" w:rsidR="002453C3" w:rsidRDefault="002453C3" w:rsidP="00DB5656">
      <w:pPr>
        <w:spacing w:before="0" w:line="240" w:lineRule="auto"/>
      </w:pPr>
      <w:r>
        <w:separator/>
      </w:r>
    </w:p>
  </w:footnote>
  <w:footnote w:type="continuationSeparator" w:id="0">
    <w:p w14:paraId="04EE299D" w14:textId="77777777" w:rsidR="002453C3" w:rsidRDefault="002453C3" w:rsidP="00DB5656">
      <w:pPr>
        <w:spacing w:before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F0E"/>
    <w:rsid w:val="00120374"/>
    <w:rsid w:val="002453C3"/>
    <w:rsid w:val="00281EE0"/>
    <w:rsid w:val="00461310"/>
    <w:rsid w:val="004E6B70"/>
    <w:rsid w:val="00640580"/>
    <w:rsid w:val="00805BC9"/>
    <w:rsid w:val="00865E56"/>
    <w:rsid w:val="00D14F06"/>
    <w:rsid w:val="00D16CB2"/>
    <w:rsid w:val="00DB2DF5"/>
    <w:rsid w:val="00DB5656"/>
    <w:rsid w:val="00E43F0E"/>
    <w:rsid w:val="00E65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408C18"/>
  <w15:chartTrackingRefBased/>
  <w15:docId w15:val="{C1334620-C54B-48DC-A757-6CE607B97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b/>
        <w:iCs/>
        <w:color w:val="0E2841" w:themeColor="text2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qFormat/>
    <w:rsid w:val="00DB5656"/>
    <w:pPr>
      <w:spacing w:before="200" w:after="0"/>
    </w:pPr>
    <w:rPr>
      <w:b w:val="0"/>
      <w:sz w:val="4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43F0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3F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43F0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43F0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 w:val="0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3F0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3F0E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 w:val="0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3F0E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3F0E"/>
    <w:pPr>
      <w:keepNext/>
      <w:keepLines/>
      <w:outlineLvl w:val="7"/>
    </w:pPr>
    <w:rPr>
      <w:rFonts w:asciiTheme="minorHAnsi" w:eastAsiaTheme="majorEastAsia" w:hAnsiTheme="minorHAnsi" w:cstheme="majorBidi"/>
      <w:i/>
      <w:iCs w:val="0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3F0E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3F0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3F0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43F0E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43F0E"/>
    <w:rPr>
      <w:rFonts w:asciiTheme="minorHAnsi" w:eastAsiaTheme="majorEastAsia" w:hAnsiTheme="minorHAnsi" w:cstheme="majorBidi"/>
      <w:i/>
      <w:iCs w:val="0"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3F0E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3F0E"/>
    <w:rPr>
      <w:rFonts w:asciiTheme="minorHAnsi" w:eastAsiaTheme="majorEastAsia" w:hAnsiTheme="minorHAnsi" w:cstheme="majorBidi"/>
      <w:i/>
      <w:iCs w:val="0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3F0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3F0E"/>
    <w:rPr>
      <w:rFonts w:asciiTheme="minorHAnsi" w:eastAsiaTheme="majorEastAsia" w:hAnsiTheme="minorHAnsi" w:cstheme="majorBidi"/>
      <w:i/>
      <w:iCs w:val="0"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3F0E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3F0E"/>
    <w:pPr>
      <w:spacing w:after="8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3F0E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3F0E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43F0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3F0E"/>
    <w:pPr>
      <w:spacing w:before="160"/>
      <w:jc w:val="center"/>
    </w:pPr>
    <w:rPr>
      <w:i/>
      <w:iCs w:val="0"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43F0E"/>
    <w:rPr>
      <w:i/>
      <w:iCs w:val="0"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3F0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43F0E"/>
    <w:rPr>
      <w:i/>
      <w:iCs w:val="0"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3F0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 w:val="0"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3F0E"/>
    <w:rPr>
      <w:i/>
      <w:iCs w:val="0"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3F0E"/>
    <w:rPr>
      <w:b w:val="0"/>
      <w:bCs/>
      <w:smallCaps/>
      <w:color w:val="0F4761" w:themeColor="accent1" w:themeShade="BF"/>
      <w:spacing w:val="5"/>
    </w:rPr>
  </w:style>
  <w:style w:type="paragraph" w:styleId="NoSpacing">
    <w:name w:val="No Spacing"/>
    <w:aliases w:val="Headline"/>
    <w:uiPriority w:val="1"/>
    <w:qFormat/>
    <w:rsid w:val="00DB5656"/>
    <w:pPr>
      <w:spacing w:before="200" w:after="0" w:line="240" w:lineRule="auto"/>
    </w:pPr>
    <w:rPr>
      <w:b w:val="0"/>
      <w:sz w:val="48"/>
    </w:rPr>
  </w:style>
  <w:style w:type="paragraph" w:styleId="Header">
    <w:name w:val="header"/>
    <w:basedOn w:val="Normal"/>
    <w:link w:val="HeaderChar"/>
    <w:uiPriority w:val="99"/>
    <w:unhideWhenUsed/>
    <w:rsid w:val="00DB5656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5656"/>
    <w:rPr>
      <w:b w:val="0"/>
      <w:sz w:val="44"/>
    </w:rPr>
  </w:style>
  <w:style w:type="paragraph" w:styleId="Footer">
    <w:name w:val="footer"/>
    <w:basedOn w:val="Normal"/>
    <w:link w:val="FooterChar"/>
    <w:uiPriority w:val="99"/>
    <w:unhideWhenUsed/>
    <w:rsid w:val="00DB5656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5656"/>
    <w:rPr>
      <w:b w:val="0"/>
      <w:sz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13" Type="http://schemas.openxmlformats.org/officeDocument/2006/relationships/footer" Target="footer8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footer" Target="footer7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oter" Target="footer6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footer" Target="footer5.xml"/><Relationship Id="rId4" Type="http://schemas.openxmlformats.org/officeDocument/2006/relationships/footnotes" Target="footnotes.xml"/><Relationship Id="rId9" Type="http://schemas.openxmlformats.org/officeDocument/2006/relationships/footer" Target="footer4.xml"/><Relationship Id="rId14" Type="http://schemas.openxmlformats.org/officeDocument/2006/relationships/footer" Target="foot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Brett A. Jones</dc:creator>
  <cp:keywords/>
  <dc:description/>
  <cp:lastModifiedBy>Brett A. Jones</cp:lastModifiedBy>
  <cp:revision>2</cp:revision>
  <dcterms:created xsi:type="dcterms:W3CDTF">2025-02-19T15:57:00Z</dcterms:created>
  <dcterms:modified xsi:type="dcterms:W3CDTF">2025-02-19T15:57:00Z</dcterms:modified>
</cp:coreProperties>
</file>