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8AA" w:rsidRDefault="003D08AA" w:rsidP="0098747A"/>
    <w:p w:rsidR="003D08AA" w:rsidRDefault="003D08AA" w:rsidP="0098747A"/>
    <w:p w:rsidR="003D08AA" w:rsidRPr="007578E2" w:rsidRDefault="003D08AA" w:rsidP="007578E2">
      <w:pPr>
        <w:pStyle w:val="Heading1"/>
      </w:pPr>
      <w:r w:rsidRPr="00167D87">
        <w:rPr>
          <w:noProof/>
        </w:rPr>
        <w:t>Broken Arrow</w:t>
      </w:r>
      <w:r w:rsidRPr="007578E2">
        <w:t xml:space="preserve"> Resident Graduates from the Oklahoma School for the Blind</w:t>
      </w:r>
    </w:p>
    <w:p w:rsidR="003D08AA" w:rsidRPr="00C51334" w:rsidRDefault="003D08AA" w:rsidP="00C51334"/>
    <w:p w:rsidR="003D08AA" w:rsidRPr="007578E2" w:rsidRDefault="003D08AA" w:rsidP="00C51334">
      <w:pPr>
        <w:rPr>
          <w:color w:val="auto"/>
          <w:szCs w:val="24"/>
        </w:rPr>
      </w:pPr>
      <w:r w:rsidRPr="007578E2">
        <w:rPr>
          <w:caps/>
          <w:szCs w:val="24"/>
        </w:rPr>
        <w:t>Muskogee</w:t>
      </w:r>
      <w:r w:rsidRPr="007578E2">
        <w:rPr>
          <w:szCs w:val="24"/>
        </w:rPr>
        <w:t xml:space="preserve">, Okla. — </w:t>
      </w:r>
      <w:r w:rsidRPr="00167D87">
        <w:rPr>
          <w:noProof/>
          <w:szCs w:val="24"/>
        </w:rPr>
        <w:t>Broken Arrow</w:t>
      </w:r>
      <w:r w:rsidRPr="007578E2">
        <w:rPr>
          <w:szCs w:val="24"/>
        </w:rPr>
        <w:t xml:space="preserve"> native, </w:t>
      </w:r>
      <w:r w:rsidRPr="00167D87">
        <w:rPr>
          <w:rFonts w:cs="Verdana"/>
          <w:noProof/>
          <w:szCs w:val="24"/>
        </w:rPr>
        <w:t>Julie</w:t>
      </w:r>
      <w:r w:rsidRPr="007578E2">
        <w:rPr>
          <w:rFonts w:cs="Verdana"/>
          <w:szCs w:val="24"/>
        </w:rPr>
        <w:t xml:space="preserve"> </w:t>
      </w:r>
      <w:r w:rsidRPr="00167D87">
        <w:rPr>
          <w:rFonts w:cs="Verdana"/>
          <w:noProof/>
          <w:szCs w:val="24"/>
        </w:rPr>
        <w:t>Bookout</w:t>
      </w:r>
      <w:r w:rsidRPr="007578E2">
        <w:rPr>
          <w:szCs w:val="24"/>
        </w:rPr>
        <w:t>, will graduate from the Oklahoma School for the Blind on May 1</w:t>
      </w:r>
      <w:r>
        <w:rPr>
          <w:szCs w:val="24"/>
        </w:rPr>
        <w:t>6</w:t>
      </w:r>
      <w:r w:rsidRPr="007578E2">
        <w:rPr>
          <w:szCs w:val="24"/>
        </w:rPr>
        <w:t xml:space="preserve">. The commencement ceremony will be at noon in </w:t>
      </w:r>
      <w:r>
        <w:rPr>
          <w:szCs w:val="24"/>
        </w:rPr>
        <w:t xml:space="preserve">the </w:t>
      </w:r>
      <w:r w:rsidRPr="007578E2">
        <w:rPr>
          <w:szCs w:val="24"/>
        </w:rPr>
        <w:t xml:space="preserve">OSB auditorium, at 3300 Gibson Street, Muskogee. </w:t>
      </w:r>
    </w:p>
    <w:p w:rsidR="003D08AA" w:rsidRPr="007578E2" w:rsidRDefault="003D08AA" w:rsidP="001F186C">
      <w:pPr>
        <w:rPr>
          <w:szCs w:val="24"/>
        </w:rPr>
      </w:pPr>
      <w:r w:rsidRPr="00167D87">
        <w:rPr>
          <w:noProof/>
          <w:szCs w:val="24"/>
        </w:rPr>
        <w:t>During her high school experience, Bookout completed the OSB Transition Program, which is a school to work program. After graduation, she is looking forward to going to work in Broken Arrow.</w:t>
      </w:r>
    </w:p>
    <w:p w:rsidR="003D08AA" w:rsidRDefault="003D08AA" w:rsidP="00C513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szCs w:val="24"/>
        </w:rPr>
      </w:pPr>
      <w:r w:rsidRPr="007578E2">
        <w:rPr>
          <w:szCs w:val="24"/>
        </w:rPr>
        <w:t xml:space="preserve">This year’s graduating class includes </w:t>
      </w:r>
      <w:r w:rsidRPr="007578E2">
        <w:rPr>
          <w:rFonts w:cs="Verdana"/>
          <w:szCs w:val="24"/>
        </w:rPr>
        <w:t xml:space="preserve">Brittany Marie Bales of Muskogee, Julie </w:t>
      </w:r>
      <w:proofErr w:type="spellStart"/>
      <w:r w:rsidRPr="007578E2">
        <w:rPr>
          <w:rFonts w:cs="Verdana"/>
          <w:szCs w:val="24"/>
        </w:rPr>
        <w:t>Bookout</w:t>
      </w:r>
      <w:proofErr w:type="spellEnd"/>
      <w:r w:rsidRPr="007578E2">
        <w:rPr>
          <w:rFonts w:cs="Verdana"/>
          <w:szCs w:val="24"/>
        </w:rPr>
        <w:t xml:space="preserve"> of Broken Arrow, Brianna Marie Brennan of Muskogee, Holly E. </w:t>
      </w:r>
      <w:proofErr w:type="spellStart"/>
      <w:r w:rsidRPr="007578E2">
        <w:rPr>
          <w:rFonts w:cs="Verdana"/>
          <w:szCs w:val="24"/>
        </w:rPr>
        <w:t>Felkins</w:t>
      </w:r>
      <w:proofErr w:type="spellEnd"/>
      <w:r w:rsidRPr="007578E2">
        <w:rPr>
          <w:rFonts w:cs="Verdana"/>
          <w:szCs w:val="24"/>
        </w:rPr>
        <w:t xml:space="preserve"> of Collinsville, Sara Michelle Graber of Haskell, Gunner Levi  Harris of Sallisaw, Cameron Blake Hughes of Broken Bow, Jake E. Marsh of Fairfax, Joseph Michael Anthony Owens of Broken Arrow, </w:t>
      </w:r>
      <w:proofErr w:type="spellStart"/>
      <w:r w:rsidRPr="007578E2">
        <w:rPr>
          <w:rFonts w:cs="Verdana"/>
          <w:szCs w:val="24"/>
        </w:rPr>
        <w:t>Kinzie</w:t>
      </w:r>
      <w:proofErr w:type="spellEnd"/>
      <w:r w:rsidRPr="007578E2">
        <w:rPr>
          <w:rFonts w:cs="Verdana"/>
          <w:szCs w:val="24"/>
        </w:rPr>
        <w:t xml:space="preserve"> Elizabeth Peters of Ponca City, Jonathon </w:t>
      </w:r>
      <w:proofErr w:type="spellStart"/>
      <w:r w:rsidRPr="007578E2">
        <w:rPr>
          <w:rFonts w:cs="Verdana"/>
          <w:szCs w:val="24"/>
        </w:rPr>
        <w:t>Blayne</w:t>
      </w:r>
      <w:proofErr w:type="spellEnd"/>
      <w:r w:rsidRPr="007578E2">
        <w:rPr>
          <w:rFonts w:cs="Verdana"/>
          <w:szCs w:val="24"/>
        </w:rPr>
        <w:t xml:space="preserve"> Phelps of Valliant, Thomas Dean Raines of Tahlequah, Lorenzo Alberto Rodriguez of Sapulpa, Halle </w:t>
      </w:r>
      <w:proofErr w:type="spellStart"/>
      <w:r w:rsidRPr="007578E2">
        <w:rPr>
          <w:rFonts w:cs="Verdana"/>
          <w:szCs w:val="24"/>
        </w:rPr>
        <w:t>Miree</w:t>
      </w:r>
      <w:proofErr w:type="spellEnd"/>
      <w:r w:rsidRPr="007578E2">
        <w:rPr>
          <w:rFonts w:cs="Verdana"/>
          <w:szCs w:val="24"/>
        </w:rPr>
        <w:t xml:space="preserve"> Stout of Oklahoma City and Shaylin Wells of Sapulpa.</w:t>
      </w:r>
    </w:p>
    <w:p w:rsidR="003D08AA" w:rsidRPr="007578E2" w:rsidRDefault="003D08AA" w:rsidP="00C51334">
      <w:pPr>
        <w:rPr>
          <w:szCs w:val="24"/>
        </w:rPr>
      </w:pPr>
      <w:r>
        <w:rPr>
          <w:rFonts w:eastAsia="Times New Roman"/>
        </w:rPr>
        <w:t>“I am so proud of the 2018 OSB graduates.  It is my hope that they will use the skills and education they have received at OSB to become independent, productive citizens.  We share some incredible memories with all of these graduates and wish them the very best as they begin the next chapter of their lives</w:t>
      </w:r>
      <w:r w:rsidRPr="007578E2">
        <w:rPr>
          <w:szCs w:val="24"/>
        </w:rPr>
        <w:t>,” Rita Echelle, OS</w:t>
      </w:r>
      <w:r>
        <w:rPr>
          <w:szCs w:val="24"/>
        </w:rPr>
        <w:t>B</w:t>
      </w:r>
      <w:r w:rsidRPr="007578E2">
        <w:rPr>
          <w:szCs w:val="24"/>
        </w:rPr>
        <w:t xml:space="preserve"> superintendent, said. </w:t>
      </w:r>
    </w:p>
    <w:p w:rsidR="003D08AA" w:rsidRPr="007578E2" w:rsidRDefault="003D08AA" w:rsidP="00C51334">
      <w:pPr>
        <w:rPr>
          <w:rFonts w:cs="Arial"/>
          <w:szCs w:val="24"/>
        </w:rPr>
      </w:pPr>
      <w:r w:rsidRPr="007578E2">
        <w:rPr>
          <w:rFonts w:cs="Arial"/>
          <w:szCs w:val="24"/>
        </w:rPr>
        <w:lastRenderedPageBreak/>
        <w:t>OSB is a division of the Oklahoma Department of Rehabilitation Services (DRS), a state agency which assists Oklahomans with disabilities through vocational rehabilitation, education, employment, independent living programs and the determination of medical eligibility for disability benefits.</w:t>
      </w:r>
    </w:p>
    <w:p w:rsidR="003D08AA" w:rsidRPr="007578E2" w:rsidRDefault="003D08AA" w:rsidP="00C51334">
      <w:pPr>
        <w:rPr>
          <w:rFonts w:cs="Times New Roman"/>
          <w:szCs w:val="24"/>
        </w:rPr>
      </w:pPr>
      <w:r w:rsidRPr="007578E2">
        <w:rPr>
          <w:szCs w:val="24"/>
        </w:rPr>
        <w:t>OSB was founded in 1897 at Fort Gibson as a private school for children who are blind or visually impaired.  Over the past 100 years, the school has provided education programs at no charge for thousands of students with visual disabilities, from students who attend school on campus to those served through outreach programs for families, public school teachers and communities statewide.</w:t>
      </w:r>
    </w:p>
    <w:p w:rsidR="003D08AA" w:rsidRPr="007578E2" w:rsidRDefault="003D08AA" w:rsidP="00C51334">
      <w:pPr>
        <w:pStyle w:val="DRScopy"/>
        <w:rPr>
          <w:rFonts w:ascii="Franklin Gothic Book" w:hAnsi="Franklin Gothic Book"/>
          <w:sz w:val="24"/>
          <w:szCs w:val="24"/>
        </w:rPr>
      </w:pPr>
    </w:p>
    <w:p w:rsidR="003D08AA" w:rsidRPr="007578E2" w:rsidRDefault="003D08AA" w:rsidP="00C51334">
      <w:pPr>
        <w:pStyle w:val="DRScopy"/>
        <w:jc w:val="center"/>
        <w:rPr>
          <w:rFonts w:ascii="Franklin Gothic Book" w:hAnsi="Franklin Gothic Book"/>
          <w:sz w:val="24"/>
          <w:szCs w:val="24"/>
        </w:rPr>
      </w:pPr>
      <w:r w:rsidRPr="007578E2">
        <w:rPr>
          <w:rFonts w:ascii="Franklin Gothic Book" w:hAnsi="Franklin Gothic Book"/>
          <w:sz w:val="24"/>
          <w:szCs w:val="24"/>
        </w:rPr>
        <w:t>(###)</w:t>
      </w:r>
      <w:bookmarkStart w:id="0" w:name="_GoBack"/>
      <w:bookmarkEnd w:id="0"/>
    </w:p>
    <w:sectPr w:rsidR="003D08AA" w:rsidRPr="007578E2" w:rsidSect="006954C8">
      <w:headerReference w:type="even" r:id="rId7"/>
      <w:headerReference w:type="default" r:id="rId8"/>
      <w:footerReference w:type="even" r:id="rId9"/>
      <w:footerReference w:type="default" r:id="rId10"/>
      <w:headerReference w:type="first" r:id="rId11"/>
      <w:footerReference w:type="first" r:id="rId12"/>
      <w:pgSz w:w="12240" w:h="15840" w:code="1"/>
      <w:pgMar w:top="1800" w:right="1800" w:bottom="1440" w:left="180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D5" w:rsidRDefault="009B28D5" w:rsidP="00C5413C">
      <w:pPr>
        <w:spacing w:after="0" w:line="240" w:lineRule="auto"/>
      </w:pPr>
      <w:r>
        <w:separator/>
      </w:r>
    </w:p>
  </w:endnote>
  <w:endnote w:type="continuationSeparator" w:id="0">
    <w:p w:rsidR="009B28D5" w:rsidRDefault="009B28D5" w:rsidP="00C54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4A" w:rsidRDefault="00DA4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4A" w:rsidRDefault="00DA4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4A" w:rsidRPr="00E847BA" w:rsidRDefault="00DA4D4A" w:rsidP="0036752E">
    <w:pPr>
      <w:pStyle w:val="Footer"/>
      <w:spacing w:after="240"/>
      <w:jc w:val="center"/>
      <w:rPr>
        <w:szCs w:val="24"/>
      </w:rPr>
    </w:pPr>
    <w:r w:rsidRPr="00E847BA">
      <w:rPr>
        <w:b/>
        <w:i/>
        <w:color w:val="076C8B"/>
        <w:szCs w:val="24"/>
      </w:rPr>
      <w:t>Empower Oklahomans with Disabilities</w:t>
    </w:r>
  </w:p>
  <w:p w:rsidR="00DA4D4A" w:rsidRDefault="00DA4D4A" w:rsidP="00790EFA">
    <w:pPr>
      <w:pStyle w:val="Footer"/>
      <w:spacing w:after="240"/>
      <w:ind w:left="-1080" w:right="-1080"/>
      <w:jc w:val="center"/>
      <w:rPr>
        <w:spacing w:val="-4"/>
        <w:sz w:val="22"/>
      </w:rPr>
    </w:pPr>
    <w:r w:rsidRPr="00A15B5F">
      <w:rPr>
        <w:spacing w:val="-4"/>
        <w:sz w:val="22"/>
      </w:rPr>
      <w:t>3300 Gibson, Muskogee, OK 74403 | Voice/TTY: (918) 781-8200 | Toll Free: (877) 229-7136 | Fax: (918) 781-8300</w:t>
    </w:r>
  </w:p>
  <w:p w:rsidR="00DA4D4A" w:rsidRPr="003D17D2" w:rsidRDefault="00DA4D4A" w:rsidP="007578E2">
    <w:pPr>
      <w:tabs>
        <w:tab w:val="center" w:pos="4680"/>
        <w:tab w:val="right" w:pos="9360"/>
      </w:tabs>
      <w:spacing w:after="0" w:line="240" w:lineRule="auto"/>
      <w:jc w:val="center"/>
      <w:rPr>
        <w:color w:val="076C8B"/>
        <w:szCs w:val="24"/>
      </w:rPr>
    </w:pPr>
    <w:r w:rsidRPr="003D17D2">
      <w:rPr>
        <w:color w:val="076C8B"/>
        <w:szCs w:val="24"/>
      </w:rPr>
      <w:t>Director Noel Tyler</w:t>
    </w:r>
  </w:p>
  <w:p w:rsidR="00DA4D4A" w:rsidRPr="003D17D2" w:rsidRDefault="00DA4D4A" w:rsidP="007578E2">
    <w:pPr>
      <w:tabs>
        <w:tab w:val="center" w:pos="4680"/>
        <w:tab w:val="right" w:pos="9360"/>
      </w:tabs>
      <w:spacing w:after="0" w:line="240" w:lineRule="auto"/>
      <w:jc w:val="center"/>
      <w:rPr>
        <w:color w:val="076C8B"/>
      </w:rPr>
    </w:pPr>
    <w:r w:rsidRPr="003D17D2">
      <w:rPr>
        <w:color w:val="076C8B"/>
        <w:szCs w:val="24"/>
      </w:rPr>
      <w:t xml:space="preserve">Commissioners </w:t>
    </w:r>
    <w:r>
      <w:rPr>
        <w:color w:val="076C8B"/>
        <w:szCs w:val="24"/>
      </w:rPr>
      <w:t>Emily Cheng</w:t>
    </w:r>
    <w:r w:rsidRPr="003D17D2">
      <w:rPr>
        <w:color w:val="076C8B"/>
        <w:szCs w:val="24"/>
      </w:rPr>
      <w:t xml:space="preserve">, April </w:t>
    </w:r>
    <w:proofErr w:type="spellStart"/>
    <w:r w:rsidRPr="003D17D2">
      <w:rPr>
        <w:color w:val="076C8B"/>
        <w:szCs w:val="24"/>
      </w:rPr>
      <w:t>Danahy</w:t>
    </w:r>
    <w:proofErr w:type="spellEnd"/>
    <w:r w:rsidRPr="003D17D2">
      <w:rPr>
        <w:color w:val="076C8B"/>
        <w:szCs w:val="24"/>
      </w:rPr>
      <w:t xml:space="preserve"> and Jack Tucker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D5" w:rsidRDefault="009B28D5" w:rsidP="00C5413C">
      <w:pPr>
        <w:spacing w:after="0" w:line="240" w:lineRule="auto"/>
      </w:pPr>
      <w:r>
        <w:separator/>
      </w:r>
    </w:p>
  </w:footnote>
  <w:footnote w:type="continuationSeparator" w:id="0">
    <w:p w:rsidR="009B28D5" w:rsidRDefault="009B28D5" w:rsidP="00C54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4A" w:rsidRDefault="00DA4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4A" w:rsidRDefault="00DA4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D4A" w:rsidRDefault="00DA4D4A" w:rsidP="00E628E8">
    <w:pPr>
      <w:pStyle w:val="Header"/>
      <w:ind w:right="-720"/>
      <w:jc w:val="right"/>
    </w:pPr>
    <w:r>
      <w:rPr>
        <w:noProof/>
      </w:rPr>
      <w:drawing>
        <wp:anchor distT="0" distB="0" distL="114300" distR="114300" simplePos="0" relativeHeight="251659264" behindDoc="0" locked="1" layoutInCell="1" allowOverlap="1">
          <wp:simplePos x="0" y="0"/>
          <wp:positionH relativeFrom="page">
            <wp:posOffset>191770</wp:posOffset>
          </wp:positionH>
          <wp:positionV relativeFrom="page">
            <wp:posOffset>0</wp:posOffset>
          </wp:positionV>
          <wp:extent cx="7589520" cy="15636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B-header-ar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56362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CA"/>
    <w:rsid w:val="0007788D"/>
    <w:rsid w:val="000D4109"/>
    <w:rsid w:val="00132E1A"/>
    <w:rsid w:val="00132E34"/>
    <w:rsid w:val="001E5F44"/>
    <w:rsid w:val="001F186C"/>
    <w:rsid w:val="00215FCA"/>
    <w:rsid w:val="002A1396"/>
    <w:rsid w:val="002B0EF5"/>
    <w:rsid w:val="002E2DE0"/>
    <w:rsid w:val="002F155F"/>
    <w:rsid w:val="003230D7"/>
    <w:rsid w:val="0036752E"/>
    <w:rsid w:val="003911BF"/>
    <w:rsid w:val="003A4CC7"/>
    <w:rsid w:val="003D08AA"/>
    <w:rsid w:val="0053049D"/>
    <w:rsid w:val="005A4117"/>
    <w:rsid w:val="005E1951"/>
    <w:rsid w:val="005F2C73"/>
    <w:rsid w:val="00625E54"/>
    <w:rsid w:val="0065321B"/>
    <w:rsid w:val="006954C8"/>
    <w:rsid w:val="006D131D"/>
    <w:rsid w:val="00713981"/>
    <w:rsid w:val="007301D2"/>
    <w:rsid w:val="00733928"/>
    <w:rsid w:val="00745E68"/>
    <w:rsid w:val="00750B9D"/>
    <w:rsid w:val="007578E2"/>
    <w:rsid w:val="00790EFA"/>
    <w:rsid w:val="007C38A5"/>
    <w:rsid w:val="007F0D02"/>
    <w:rsid w:val="0098747A"/>
    <w:rsid w:val="009B28D5"/>
    <w:rsid w:val="009C232E"/>
    <w:rsid w:val="00A04029"/>
    <w:rsid w:val="00A15B5F"/>
    <w:rsid w:val="00AD5F3B"/>
    <w:rsid w:val="00B02303"/>
    <w:rsid w:val="00B418D6"/>
    <w:rsid w:val="00B55152"/>
    <w:rsid w:val="00B82BC6"/>
    <w:rsid w:val="00BF0576"/>
    <w:rsid w:val="00C32A3A"/>
    <w:rsid w:val="00C51334"/>
    <w:rsid w:val="00C5413C"/>
    <w:rsid w:val="00CC08FC"/>
    <w:rsid w:val="00D72D9E"/>
    <w:rsid w:val="00DA4D4A"/>
    <w:rsid w:val="00DF586C"/>
    <w:rsid w:val="00E35665"/>
    <w:rsid w:val="00E55750"/>
    <w:rsid w:val="00E628E8"/>
    <w:rsid w:val="00E83751"/>
    <w:rsid w:val="00E839F2"/>
    <w:rsid w:val="00E847BA"/>
    <w:rsid w:val="00E930B1"/>
    <w:rsid w:val="00EB2720"/>
    <w:rsid w:val="00ED48AC"/>
    <w:rsid w:val="00F746AC"/>
    <w:rsid w:val="00F75BE8"/>
    <w:rsid w:val="00FA7039"/>
    <w:rsid w:val="00FB3E6C"/>
    <w:rsid w:val="00FD465D"/>
    <w:rsid w:val="00FD7EA3"/>
    <w:rsid w:val="00FE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A9DC5A-C44E-4C2B-83B4-F3D04EDA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86C"/>
    <w:pPr>
      <w:spacing w:after="240" w:line="360" w:lineRule="auto"/>
    </w:pPr>
    <w:rPr>
      <w:rFonts w:ascii="Franklin Gothic Book" w:hAnsi="Franklin Gothic Book"/>
      <w:color w:val="000000" w:themeColor="text1"/>
      <w:sz w:val="24"/>
    </w:rPr>
  </w:style>
  <w:style w:type="paragraph" w:styleId="Heading1">
    <w:name w:val="heading 1"/>
    <w:basedOn w:val="Normal"/>
    <w:next w:val="Normal"/>
    <w:link w:val="Heading1Char"/>
    <w:uiPriority w:val="9"/>
    <w:qFormat/>
    <w:rsid w:val="007578E2"/>
    <w:pPr>
      <w:keepNext/>
      <w:keepLines/>
      <w:spacing w:before="240" w:after="0"/>
      <w:jc w:val="center"/>
      <w:outlineLvl w:val="0"/>
    </w:pPr>
    <w:rPr>
      <w:rFonts w:eastAsiaTheme="majorEastAsia" w:cstheme="majorBidi"/>
      <w:b/>
      <w:color w:val="0083A9"/>
      <w:sz w:val="40"/>
      <w:szCs w:val="32"/>
    </w:rPr>
  </w:style>
  <w:style w:type="paragraph" w:styleId="Heading2">
    <w:name w:val="heading 2"/>
    <w:basedOn w:val="Normal"/>
    <w:next w:val="Normal"/>
    <w:link w:val="Heading2Char"/>
    <w:uiPriority w:val="9"/>
    <w:unhideWhenUsed/>
    <w:qFormat/>
    <w:rsid w:val="00C5413C"/>
    <w:pPr>
      <w:keepNext/>
      <w:keepLines/>
      <w:spacing w:after="60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FCA"/>
    <w:rPr>
      <w:color w:val="808080"/>
    </w:rPr>
  </w:style>
  <w:style w:type="character" w:customStyle="1" w:styleId="Heading2Char">
    <w:name w:val="Heading 2 Char"/>
    <w:basedOn w:val="DefaultParagraphFont"/>
    <w:link w:val="Heading2"/>
    <w:uiPriority w:val="9"/>
    <w:rsid w:val="00C5413C"/>
    <w:rPr>
      <w:rFonts w:ascii="Franklin Gothic Book" w:eastAsiaTheme="majorEastAsia" w:hAnsi="Franklin Gothic Book" w:cstheme="majorBidi"/>
      <w:color w:val="000000" w:themeColor="text1"/>
      <w:sz w:val="24"/>
      <w:szCs w:val="26"/>
    </w:rPr>
  </w:style>
  <w:style w:type="paragraph" w:styleId="Header">
    <w:name w:val="header"/>
    <w:basedOn w:val="Normal"/>
    <w:link w:val="HeaderChar"/>
    <w:uiPriority w:val="99"/>
    <w:unhideWhenUsed/>
    <w:rsid w:val="00C54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13C"/>
  </w:style>
  <w:style w:type="paragraph" w:styleId="Footer">
    <w:name w:val="footer"/>
    <w:basedOn w:val="Normal"/>
    <w:link w:val="FooterChar"/>
    <w:uiPriority w:val="99"/>
    <w:unhideWhenUsed/>
    <w:rsid w:val="00C54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13C"/>
  </w:style>
  <w:style w:type="paragraph" w:styleId="BalloonText">
    <w:name w:val="Balloon Text"/>
    <w:basedOn w:val="Normal"/>
    <w:link w:val="BalloonTextChar"/>
    <w:uiPriority w:val="99"/>
    <w:semiHidden/>
    <w:unhideWhenUsed/>
    <w:rsid w:val="00E93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0B1"/>
    <w:rPr>
      <w:rFonts w:ascii="Segoe UI" w:hAnsi="Segoe UI" w:cs="Segoe UI"/>
      <w:sz w:val="18"/>
      <w:szCs w:val="18"/>
    </w:rPr>
  </w:style>
  <w:style w:type="paragraph" w:customStyle="1" w:styleId="DRScopy">
    <w:name w:val="DRS copy"/>
    <w:basedOn w:val="BodyText"/>
    <w:rsid w:val="00C51334"/>
    <w:pPr>
      <w:spacing w:after="0"/>
    </w:pPr>
    <w:rPr>
      <w:rFonts w:ascii="Verdana" w:eastAsia="Times New Roman" w:hAnsi="Verdana" w:cs="Verdana"/>
      <w:color w:val="auto"/>
      <w:sz w:val="20"/>
      <w:szCs w:val="20"/>
    </w:rPr>
  </w:style>
  <w:style w:type="paragraph" w:styleId="BodyText">
    <w:name w:val="Body Text"/>
    <w:basedOn w:val="Normal"/>
    <w:link w:val="BodyTextChar"/>
    <w:uiPriority w:val="99"/>
    <w:semiHidden/>
    <w:unhideWhenUsed/>
    <w:rsid w:val="00C51334"/>
    <w:pPr>
      <w:spacing w:after="120"/>
    </w:pPr>
  </w:style>
  <w:style w:type="character" w:customStyle="1" w:styleId="BodyTextChar">
    <w:name w:val="Body Text Char"/>
    <w:basedOn w:val="DefaultParagraphFont"/>
    <w:link w:val="BodyText"/>
    <w:uiPriority w:val="99"/>
    <w:semiHidden/>
    <w:rsid w:val="00C51334"/>
    <w:rPr>
      <w:rFonts w:ascii="Franklin Gothic Book" w:hAnsi="Franklin Gothic Book"/>
      <w:color w:val="000000" w:themeColor="text1"/>
      <w:sz w:val="24"/>
    </w:rPr>
  </w:style>
  <w:style w:type="character" w:customStyle="1" w:styleId="Heading1Char">
    <w:name w:val="Heading 1 Char"/>
    <w:basedOn w:val="DefaultParagraphFont"/>
    <w:link w:val="Heading1"/>
    <w:uiPriority w:val="9"/>
    <w:rsid w:val="007578E2"/>
    <w:rPr>
      <w:rFonts w:ascii="Franklin Gothic Book" w:eastAsiaTheme="majorEastAsia" w:hAnsi="Franklin Gothic Book" w:cstheme="majorBidi"/>
      <w:b/>
      <w:color w:val="0083A9"/>
      <w:sz w:val="4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155907">
      <w:bodyDiv w:val="1"/>
      <w:marLeft w:val="0"/>
      <w:marRight w:val="0"/>
      <w:marTop w:val="0"/>
      <w:marBottom w:val="0"/>
      <w:divBdr>
        <w:top w:val="none" w:sz="0" w:space="0" w:color="auto"/>
        <w:left w:val="none" w:sz="0" w:space="0" w:color="auto"/>
        <w:bottom w:val="none" w:sz="0" w:space="0" w:color="auto"/>
        <w:right w:val="none" w:sz="0" w:space="0" w:color="auto"/>
      </w:divBdr>
    </w:div>
    <w:div w:id="11322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26D6-9690-418B-B7BA-03E857DA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 Tallon</dc:creator>
  <cp:keywords/>
  <dc:description/>
  <cp:lastModifiedBy>Dana L. Tallon</cp:lastModifiedBy>
  <cp:revision>4</cp:revision>
  <cp:lastPrinted>2016-07-20T23:41:00Z</cp:lastPrinted>
  <dcterms:created xsi:type="dcterms:W3CDTF">2018-05-02T15:34:00Z</dcterms:created>
  <dcterms:modified xsi:type="dcterms:W3CDTF">2018-05-02T17:54:00Z</dcterms:modified>
</cp:coreProperties>
</file>