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B2" w:rsidRDefault="00AB2FB2">
      <w:pPr>
        <w:pStyle w:val="Title"/>
        <w:tabs>
          <w:tab w:val="left" w:pos="360"/>
        </w:tabs>
        <w:spacing w:after="60"/>
        <w:rPr>
          <w:rFonts w:ascii="Times New Roman" w:hAnsi="Times New Roman"/>
          <w:sz w:val="32"/>
        </w:rPr>
      </w:pPr>
    </w:p>
    <w:p w:rsidR="00AB2FB2" w:rsidRPr="00095CA4" w:rsidRDefault="00CF7326">
      <w:pPr>
        <w:pStyle w:val="Title"/>
        <w:spacing w:after="60"/>
        <w:rPr>
          <w:rFonts w:ascii="Times New Roman" w:hAnsi="Times New Roman"/>
          <w:b w:val="0"/>
          <w:sz w:val="32"/>
        </w:rPr>
      </w:pPr>
      <w:r>
        <w:rPr>
          <w:rFonts w:ascii="Times New Roman" w:hAnsi="Times New Roman"/>
          <w:b w:val="0"/>
          <w:sz w:val="32"/>
        </w:rPr>
        <w:t>LONG-TERM CARE FACILITY ADVISORY BOARD</w:t>
      </w:r>
    </w:p>
    <w:p w:rsidR="00AB2FB2" w:rsidRDefault="00CF7326">
      <w:pPr>
        <w:pStyle w:val="Title"/>
        <w:spacing w:after="60"/>
        <w:rPr>
          <w:rFonts w:ascii="Times New Roman" w:hAnsi="Times New Roman"/>
          <w:b w:val="0"/>
          <w:sz w:val="22"/>
          <w:szCs w:val="22"/>
        </w:rPr>
      </w:pPr>
      <w:r>
        <w:rPr>
          <w:rFonts w:ascii="Times New Roman" w:hAnsi="Times New Roman"/>
          <w:b w:val="0"/>
          <w:sz w:val="22"/>
          <w:szCs w:val="22"/>
        </w:rPr>
        <w:t>Regular Meeting</w:t>
      </w:r>
    </w:p>
    <w:p w:rsidR="00CF7326" w:rsidRDefault="00FB656C">
      <w:pPr>
        <w:pStyle w:val="Title"/>
        <w:spacing w:after="60"/>
        <w:rPr>
          <w:rFonts w:ascii="Times New Roman" w:hAnsi="Times New Roman"/>
          <w:b w:val="0"/>
          <w:sz w:val="22"/>
          <w:szCs w:val="22"/>
        </w:rPr>
      </w:pPr>
      <w:r>
        <w:rPr>
          <w:rFonts w:ascii="Times New Roman" w:hAnsi="Times New Roman"/>
          <w:b w:val="0"/>
          <w:sz w:val="22"/>
          <w:szCs w:val="22"/>
        </w:rPr>
        <w:t>July 11</w:t>
      </w:r>
      <w:r w:rsidR="00CF7326">
        <w:rPr>
          <w:rFonts w:ascii="Times New Roman" w:hAnsi="Times New Roman"/>
          <w:b w:val="0"/>
          <w:sz w:val="22"/>
          <w:szCs w:val="22"/>
        </w:rPr>
        <w:t>, 2012 at 1:30 in Room 1102</w:t>
      </w:r>
    </w:p>
    <w:p w:rsidR="00095CA4" w:rsidRDefault="00095CA4">
      <w:pPr>
        <w:pStyle w:val="Title"/>
        <w:spacing w:after="60"/>
        <w:rPr>
          <w:rFonts w:ascii="Times New Roman" w:hAnsi="Times New Roman"/>
          <w:b w:val="0"/>
          <w:sz w:val="22"/>
          <w:szCs w:val="22"/>
        </w:rPr>
      </w:pPr>
      <w:r>
        <w:rPr>
          <w:rFonts w:ascii="Times New Roman" w:hAnsi="Times New Roman"/>
          <w:b w:val="0"/>
          <w:sz w:val="22"/>
          <w:szCs w:val="22"/>
        </w:rPr>
        <w:t>Oklahoma State Department of Health</w:t>
      </w:r>
      <w:r w:rsidR="00CF7326">
        <w:rPr>
          <w:rFonts w:ascii="Times New Roman" w:hAnsi="Times New Roman"/>
          <w:b w:val="0"/>
          <w:sz w:val="22"/>
          <w:szCs w:val="22"/>
        </w:rPr>
        <w:t xml:space="preserve">, </w:t>
      </w:r>
      <w:r>
        <w:rPr>
          <w:rFonts w:ascii="Times New Roman" w:hAnsi="Times New Roman"/>
          <w:b w:val="0"/>
          <w:sz w:val="22"/>
          <w:szCs w:val="22"/>
        </w:rPr>
        <w:t>1000 NE 10</w:t>
      </w:r>
      <w:r w:rsidRPr="00095CA4">
        <w:rPr>
          <w:rFonts w:ascii="Times New Roman" w:hAnsi="Times New Roman"/>
          <w:b w:val="0"/>
          <w:sz w:val="22"/>
          <w:szCs w:val="22"/>
          <w:vertAlign w:val="superscript"/>
        </w:rPr>
        <w:t>th</w:t>
      </w:r>
      <w:r w:rsidR="00CF7326">
        <w:rPr>
          <w:rFonts w:ascii="Times New Roman" w:hAnsi="Times New Roman"/>
          <w:b w:val="0"/>
          <w:sz w:val="22"/>
          <w:szCs w:val="22"/>
        </w:rPr>
        <w:t xml:space="preserve"> Street, Oklahoma City, OK 73117-1299</w:t>
      </w:r>
    </w:p>
    <w:p w:rsidR="00095CA4" w:rsidRPr="00095CA4" w:rsidRDefault="00095CA4">
      <w:pPr>
        <w:pStyle w:val="Title"/>
        <w:spacing w:after="60"/>
        <w:rPr>
          <w:rFonts w:ascii="Times New Roman" w:hAnsi="Times New Roman"/>
          <w:b w:val="0"/>
          <w:sz w:val="22"/>
          <w:szCs w:val="22"/>
        </w:rPr>
      </w:pPr>
    </w:p>
    <w:p w:rsidR="00AB2FB2" w:rsidRDefault="00095CA4" w:rsidP="00967476">
      <w:pPr>
        <w:pStyle w:val="Title"/>
        <w:spacing w:after="60"/>
        <w:rPr>
          <w:rFonts w:ascii="Times New Roman" w:hAnsi="Times New Roman"/>
          <w:sz w:val="32"/>
        </w:rPr>
      </w:pPr>
      <w:r>
        <w:rPr>
          <w:rFonts w:ascii="Times New Roman" w:hAnsi="Times New Roman"/>
          <w:sz w:val="32"/>
        </w:rPr>
        <w:t>MINUTES</w:t>
      </w:r>
    </w:p>
    <w:p w:rsidR="00AB2FB2" w:rsidRPr="00095CA4" w:rsidRDefault="00FB656C">
      <w:pPr>
        <w:pStyle w:val="Heading2"/>
        <w:spacing w:after="60"/>
        <w:rPr>
          <w:rFonts w:ascii="Times New Roman" w:hAnsi="Times New Roman"/>
          <w:b w:val="0"/>
          <w:bCs/>
          <w:szCs w:val="24"/>
        </w:rPr>
      </w:pPr>
      <w:r w:rsidRPr="00FB656C">
        <w:rPr>
          <w:rFonts w:ascii="Times New Roman" w:hAnsi="Times New Roman"/>
          <w:b w:val="0"/>
          <w:bCs/>
          <w:szCs w:val="24"/>
        </w:rPr>
        <w:t>July</w:t>
      </w:r>
      <w:r w:rsidR="00B54E3A" w:rsidRPr="00FB656C">
        <w:rPr>
          <w:rFonts w:ascii="Times New Roman" w:hAnsi="Times New Roman"/>
          <w:b w:val="0"/>
          <w:bCs/>
          <w:szCs w:val="24"/>
        </w:rPr>
        <w:t xml:space="preserve"> 11</w:t>
      </w:r>
      <w:r w:rsidR="00095CA4" w:rsidRPr="00FB656C">
        <w:rPr>
          <w:rFonts w:ascii="Times New Roman" w:hAnsi="Times New Roman"/>
          <w:b w:val="0"/>
          <w:bCs/>
          <w:szCs w:val="24"/>
        </w:rPr>
        <w:t>, 2012</w:t>
      </w:r>
    </w:p>
    <w:p w:rsidR="00AB2FB2" w:rsidRDefault="00AB2FB2"/>
    <w:p w:rsidR="002A7B39" w:rsidRDefault="00AB2FB2" w:rsidP="002A7B39">
      <w:pPr>
        <w:numPr>
          <w:ilvl w:val="0"/>
          <w:numId w:val="43"/>
        </w:numPr>
        <w:tabs>
          <w:tab w:val="left" w:pos="-720"/>
          <w:tab w:val="right" w:leader="dot" w:pos="10368"/>
        </w:tabs>
        <w:suppressAutoHyphens/>
        <w:spacing w:before="240"/>
        <w:jc w:val="both"/>
        <w:rPr>
          <w:b/>
          <w:bCs/>
          <w:spacing w:val="-3"/>
          <w:sz w:val="24"/>
          <w:u w:val="single"/>
        </w:rPr>
      </w:pPr>
      <w:r>
        <w:rPr>
          <w:b/>
          <w:bCs/>
          <w:spacing w:val="-3"/>
          <w:sz w:val="24"/>
          <w:u w:val="single"/>
        </w:rPr>
        <w:t>Call to Order</w:t>
      </w:r>
    </w:p>
    <w:p w:rsidR="00CF7326" w:rsidRPr="002A7B39" w:rsidRDefault="00B97CDE" w:rsidP="002A7B39">
      <w:pPr>
        <w:tabs>
          <w:tab w:val="left" w:pos="-720"/>
          <w:tab w:val="right" w:leader="dot" w:pos="10368"/>
        </w:tabs>
        <w:suppressAutoHyphens/>
        <w:spacing w:before="240"/>
        <w:ind w:left="360"/>
        <w:jc w:val="both"/>
        <w:rPr>
          <w:b/>
          <w:bCs/>
          <w:spacing w:val="-3"/>
          <w:sz w:val="24"/>
          <w:u w:val="single"/>
        </w:rPr>
      </w:pPr>
      <w:r>
        <w:rPr>
          <w:sz w:val="24"/>
        </w:rPr>
        <w:t xml:space="preserve">Kay Parsons, </w:t>
      </w:r>
      <w:r w:rsidR="00CF7326" w:rsidRPr="002A7B39">
        <w:rPr>
          <w:sz w:val="24"/>
        </w:rPr>
        <w:t xml:space="preserve">Chair, called the meeting to order </w:t>
      </w:r>
      <w:r w:rsidR="00CF7326" w:rsidRPr="00FB656C">
        <w:rPr>
          <w:sz w:val="24"/>
        </w:rPr>
        <w:t xml:space="preserve">at </w:t>
      </w:r>
      <w:r w:rsidR="00FB656C" w:rsidRPr="00FB656C">
        <w:rPr>
          <w:sz w:val="24"/>
        </w:rPr>
        <w:t>1:</w:t>
      </w:r>
      <w:r w:rsidR="00FB656C">
        <w:rPr>
          <w:sz w:val="24"/>
        </w:rPr>
        <w:t>31</w:t>
      </w:r>
      <w:r w:rsidR="005A6F51">
        <w:rPr>
          <w:sz w:val="24"/>
        </w:rPr>
        <w:t xml:space="preserve"> pm.</w:t>
      </w:r>
    </w:p>
    <w:p w:rsidR="00CF7326" w:rsidRDefault="00CF7326" w:rsidP="00CF7326">
      <w:pPr>
        <w:pStyle w:val="ListParagraph"/>
      </w:pPr>
    </w:p>
    <w:p w:rsidR="002A7B39" w:rsidRPr="002A7B39" w:rsidRDefault="00D527A8" w:rsidP="002A7B39">
      <w:pPr>
        <w:pStyle w:val="ListParagraph"/>
        <w:numPr>
          <w:ilvl w:val="0"/>
          <w:numId w:val="43"/>
        </w:numPr>
        <w:tabs>
          <w:tab w:val="left" w:pos="-720"/>
          <w:tab w:val="right" w:leader="dot" w:pos="10368"/>
        </w:tabs>
        <w:suppressAutoHyphens/>
        <w:spacing w:before="240"/>
        <w:jc w:val="both"/>
        <w:rPr>
          <w:b/>
          <w:bCs/>
          <w:spacing w:val="-3"/>
          <w:sz w:val="24"/>
        </w:rPr>
      </w:pPr>
      <w:r>
        <w:rPr>
          <w:b/>
          <w:bCs/>
          <w:spacing w:val="-3"/>
          <w:sz w:val="24"/>
        </w:rPr>
        <w:t xml:space="preserve"> </w:t>
      </w:r>
      <w:r w:rsidR="00CF7326">
        <w:rPr>
          <w:b/>
          <w:bCs/>
          <w:spacing w:val="-3"/>
          <w:sz w:val="24"/>
          <w:u w:val="single"/>
        </w:rPr>
        <w:t>Roll Call</w:t>
      </w:r>
    </w:p>
    <w:p w:rsidR="00CF7326" w:rsidRPr="002A7B39" w:rsidRDefault="00FB656C" w:rsidP="002A7B39">
      <w:pPr>
        <w:tabs>
          <w:tab w:val="left" w:pos="-720"/>
          <w:tab w:val="right" w:leader="dot" w:pos="10368"/>
        </w:tabs>
        <w:suppressAutoHyphens/>
        <w:spacing w:before="240"/>
        <w:ind w:left="360"/>
        <w:jc w:val="both"/>
        <w:rPr>
          <w:b/>
          <w:bCs/>
          <w:spacing w:val="-3"/>
          <w:sz w:val="24"/>
        </w:rPr>
      </w:pPr>
      <w:r w:rsidRPr="00FB656C">
        <w:rPr>
          <w:sz w:val="24"/>
        </w:rPr>
        <w:t>Natalie Smith</w:t>
      </w:r>
      <w:r w:rsidR="00CF7326" w:rsidRPr="00FB656C">
        <w:rPr>
          <w:sz w:val="24"/>
        </w:rPr>
        <w:t xml:space="preserve"> called roll with the following LTCFAB mem</w:t>
      </w:r>
      <w:r w:rsidR="00B97CDE" w:rsidRPr="00FB656C">
        <w:rPr>
          <w:sz w:val="24"/>
        </w:rPr>
        <w:t xml:space="preserve">bers present: Kay Parsons, </w:t>
      </w:r>
      <w:r w:rsidR="00CF7326" w:rsidRPr="00FB656C">
        <w:rPr>
          <w:sz w:val="24"/>
        </w:rPr>
        <w:t xml:space="preserve">Chair; </w:t>
      </w:r>
      <w:r w:rsidR="00B97CDE" w:rsidRPr="00FB656C">
        <w:rPr>
          <w:sz w:val="24"/>
        </w:rPr>
        <w:t xml:space="preserve">Dewey Sherbon, Vice Chair; </w:t>
      </w:r>
      <w:r w:rsidR="00CF7326" w:rsidRPr="00FB656C">
        <w:rPr>
          <w:sz w:val="24"/>
        </w:rPr>
        <w:t xml:space="preserve">Donna Bowers; Jane Carlson; </w:t>
      </w:r>
      <w:r w:rsidR="007D5692" w:rsidRPr="00FB656C">
        <w:rPr>
          <w:sz w:val="24"/>
        </w:rPr>
        <w:t>Esther</w:t>
      </w:r>
      <w:r w:rsidR="00B97CDE" w:rsidRPr="00FB656C">
        <w:rPr>
          <w:sz w:val="24"/>
        </w:rPr>
        <w:t xml:space="preserve"> Houser; </w:t>
      </w:r>
      <w:r>
        <w:rPr>
          <w:sz w:val="24"/>
        </w:rPr>
        <w:t>Theo Crawley</w:t>
      </w:r>
      <w:r w:rsidRPr="00FB656C">
        <w:rPr>
          <w:sz w:val="24"/>
        </w:rPr>
        <w:t>;</w:t>
      </w:r>
      <w:r w:rsidR="00CF7326" w:rsidRPr="00FB656C">
        <w:rPr>
          <w:sz w:val="24"/>
        </w:rPr>
        <w:t xml:space="preserve"> Mich Magness;</w:t>
      </w:r>
      <w:r>
        <w:rPr>
          <w:sz w:val="24"/>
        </w:rPr>
        <w:t xml:space="preserve"> Alan Mason</w:t>
      </w:r>
      <w:r w:rsidRPr="00FB656C">
        <w:rPr>
          <w:sz w:val="24"/>
        </w:rPr>
        <w:t>;</w:t>
      </w:r>
      <w:r w:rsidR="00CF7326" w:rsidRPr="00FB656C">
        <w:rPr>
          <w:sz w:val="24"/>
        </w:rPr>
        <w:t xml:space="preserve"> Dustin Cox; </w:t>
      </w:r>
      <w:r w:rsidRPr="00FB656C">
        <w:rPr>
          <w:sz w:val="24"/>
        </w:rPr>
        <w:t>Linda Brannon</w:t>
      </w:r>
      <w:r w:rsidR="00CF7326" w:rsidRPr="00FB656C">
        <w:rPr>
          <w:sz w:val="24"/>
        </w:rPr>
        <w:t xml:space="preserve">; Wendell Short; </w:t>
      </w:r>
      <w:r w:rsidRPr="00FB656C">
        <w:rPr>
          <w:sz w:val="24"/>
        </w:rPr>
        <w:t xml:space="preserve">H.F. Timmons; Margaret Wallace; </w:t>
      </w:r>
      <w:r w:rsidR="00CF7326" w:rsidRPr="00FB656C">
        <w:rPr>
          <w:sz w:val="24"/>
        </w:rPr>
        <w:t>Renee Hoback</w:t>
      </w:r>
      <w:r w:rsidRPr="00FB656C">
        <w:rPr>
          <w:sz w:val="24"/>
        </w:rPr>
        <w:t xml:space="preserve"> and Marla Heckman</w:t>
      </w:r>
      <w:r w:rsidR="00CF7326" w:rsidRPr="00FB656C">
        <w:rPr>
          <w:sz w:val="24"/>
        </w:rPr>
        <w:t>.</w:t>
      </w:r>
    </w:p>
    <w:p w:rsidR="00CF7326" w:rsidRPr="002A7B39" w:rsidRDefault="00CF7326" w:rsidP="00CF7326">
      <w:pPr>
        <w:pStyle w:val="ListParagraph"/>
        <w:rPr>
          <w:sz w:val="24"/>
        </w:rPr>
      </w:pPr>
    </w:p>
    <w:p w:rsidR="00CF7326" w:rsidRPr="007A6C17" w:rsidRDefault="00CF7326" w:rsidP="007A6C17">
      <w:pPr>
        <w:ind w:left="360"/>
        <w:rPr>
          <w:sz w:val="24"/>
        </w:rPr>
      </w:pPr>
      <w:r w:rsidRPr="007A6C17">
        <w:rPr>
          <w:sz w:val="24"/>
        </w:rPr>
        <w:t xml:space="preserve">The following LTCFAB members were absent: Sharon Housh; Angela York; Bonita Cordray; </w:t>
      </w:r>
      <w:r w:rsidR="007A6C17">
        <w:rPr>
          <w:sz w:val="24"/>
        </w:rPr>
        <w:t xml:space="preserve">         </w:t>
      </w:r>
      <w:r w:rsidRPr="007A6C17">
        <w:rPr>
          <w:sz w:val="24"/>
        </w:rPr>
        <w:t xml:space="preserve">Tammy Vaughn; </w:t>
      </w:r>
      <w:r w:rsidR="00FB656C" w:rsidRPr="007A6C17">
        <w:rPr>
          <w:sz w:val="24"/>
        </w:rPr>
        <w:t>Willie Cantwell</w:t>
      </w:r>
      <w:r w:rsidRPr="007A6C17">
        <w:rPr>
          <w:sz w:val="24"/>
        </w:rPr>
        <w:t xml:space="preserve">; JoAnne </w:t>
      </w:r>
      <w:r w:rsidR="00FB656C" w:rsidRPr="007A6C17">
        <w:rPr>
          <w:sz w:val="24"/>
        </w:rPr>
        <w:t>Sellars</w:t>
      </w:r>
      <w:r w:rsidRPr="007A6C17">
        <w:rPr>
          <w:sz w:val="24"/>
        </w:rPr>
        <w:t xml:space="preserve">; </w:t>
      </w:r>
      <w:r w:rsidR="007A6C17" w:rsidRPr="007A6C17">
        <w:rPr>
          <w:sz w:val="24"/>
        </w:rPr>
        <w:t xml:space="preserve">and </w:t>
      </w:r>
      <w:r w:rsidRPr="007A6C17">
        <w:rPr>
          <w:sz w:val="24"/>
        </w:rPr>
        <w:t>Diana Sturdevant</w:t>
      </w:r>
      <w:r w:rsidR="007A6C17" w:rsidRPr="007A6C17">
        <w:rPr>
          <w:sz w:val="24"/>
        </w:rPr>
        <w:t>.</w:t>
      </w:r>
    </w:p>
    <w:p w:rsidR="00CF7326" w:rsidRPr="002A7B39" w:rsidRDefault="00CF7326" w:rsidP="00CF7326">
      <w:pPr>
        <w:pStyle w:val="ListParagraph"/>
        <w:rPr>
          <w:sz w:val="24"/>
        </w:rPr>
      </w:pPr>
    </w:p>
    <w:p w:rsidR="00CF7326" w:rsidRPr="007A6C17" w:rsidRDefault="00CF7326" w:rsidP="007A6C17">
      <w:pPr>
        <w:ind w:firstLine="360"/>
        <w:rPr>
          <w:sz w:val="24"/>
        </w:rPr>
      </w:pPr>
      <w:r w:rsidRPr="007A6C17">
        <w:rPr>
          <w:sz w:val="24"/>
        </w:rPr>
        <w:t xml:space="preserve">Currently, there are </w:t>
      </w:r>
      <w:r w:rsidR="00B97CDE" w:rsidRPr="007A6C17">
        <w:rPr>
          <w:sz w:val="24"/>
        </w:rPr>
        <w:t xml:space="preserve">4 </w:t>
      </w:r>
      <w:r w:rsidRPr="007A6C17">
        <w:rPr>
          <w:sz w:val="24"/>
        </w:rPr>
        <w:t>vacancies on the LTCFAB which consist of</w:t>
      </w:r>
      <w:r w:rsidR="00B97CDE" w:rsidRPr="007A6C17">
        <w:rPr>
          <w:sz w:val="24"/>
        </w:rPr>
        <w:t xml:space="preserve"> 27 members</w:t>
      </w:r>
      <w:r w:rsidRPr="007A6C17">
        <w:rPr>
          <w:sz w:val="24"/>
        </w:rPr>
        <w:t>.</w:t>
      </w:r>
    </w:p>
    <w:p w:rsidR="00CF7326" w:rsidRPr="002A7B39" w:rsidRDefault="00CF7326" w:rsidP="00CF7326">
      <w:pPr>
        <w:pStyle w:val="ListParagraph"/>
        <w:rPr>
          <w:sz w:val="24"/>
        </w:rPr>
      </w:pPr>
    </w:p>
    <w:p w:rsidR="00CF7326" w:rsidRPr="007A6C17" w:rsidRDefault="00CF7326" w:rsidP="007A6C17">
      <w:pPr>
        <w:ind w:firstLine="360"/>
        <w:rPr>
          <w:sz w:val="24"/>
        </w:rPr>
      </w:pPr>
      <w:r w:rsidRPr="007A6C17">
        <w:rPr>
          <w:sz w:val="24"/>
        </w:rPr>
        <w:t xml:space="preserve">A quorum was met with </w:t>
      </w:r>
      <w:r w:rsidR="007A6C17">
        <w:rPr>
          <w:sz w:val="24"/>
        </w:rPr>
        <w:t>15</w:t>
      </w:r>
      <w:r w:rsidRPr="007A6C17">
        <w:rPr>
          <w:sz w:val="24"/>
        </w:rPr>
        <w:t xml:space="preserve"> members present.</w:t>
      </w:r>
    </w:p>
    <w:p w:rsidR="00CF7326" w:rsidRPr="00F43CE7" w:rsidRDefault="00CF7326" w:rsidP="00CF7326">
      <w:pPr>
        <w:pStyle w:val="ListParagraph"/>
      </w:pPr>
    </w:p>
    <w:p w:rsidR="00CF7326" w:rsidRPr="002E3A11" w:rsidRDefault="002E3A11" w:rsidP="00CF7326">
      <w:pPr>
        <w:pStyle w:val="ListParagraph"/>
        <w:numPr>
          <w:ilvl w:val="0"/>
          <w:numId w:val="43"/>
        </w:numPr>
        <w:spacing w:after="200"/>
        <w:rPr>
          <w:b/>
          <w:sz w:val="24"/>
          <w:u w:val="single"/>
        </w:rPr>
      </w:pPr>
      <w:r w:rsidRPr="002E3A11">
        <w:rPr>
          <w:b/>
          <w:sz w:val="24"/>
          <w:u w:val="single"/>
        </w:rPr>
        <w:t>Review and Action to Approve/Amend January 11, 2012 and April 11, 2012 Regular Meeting Minutes</w:t>
      </w:r>
      <w:r w:rsidR="00CF7326" w:rsidRPr="002E3A11">
        <w:rPr>
          <w:b/>
          <w:sz w:val="24"/>
          <w:u w:val="single"/>
        </w:rPr>
        <w:t xml:space="preserve">: </w:t>
      </w:r>
    </w:p>
    <w:p w:rsidR="002E3A11" w:rsidRDefault="002E3A11" w:rsidP="002E3A11">
      <w:pPr>
        <w:pStyle w:val="Heading4"/>
        <w:tabs>
          <w:tab w:val="clear" w:pos="10800"/>
          <w:tab w:val="right" w:leader="dot" w:pos="9720"/>
        </w:tabs>
        <w:spacing w:line="240" w:lineRule="auto"/>
        <w:ind w:left="360"/>
        <w:rPr>
          <w:rFonts w:ascii="Times New Roman" w:hAnsi="Times New Roman"/>
        </w:rPr>
      </w:pPr>
      <w:r>
        <w:rPr>
          <w:rFonts w:ascii="Times New Roman" w:hAnsi="Times New Roman"/>
          <w:b/>
          <w:bCs/>
          <w:i w:val="0"/>
          <w:iCs w:val="0"/>
        </w:rPr>
        <w:t xml:space="preserve">                                                                                                                                      Agenda Item #</w:t>
      </w:r>
      <w:r>
        <w:rPr>
          <w:rFonts w:ascii="Times New Roman" w:hAnsi="Times New Roman"/>
        </w:rPr>
        <w:t>3</w:t>
      </w:r>
    </w:p>
    <w:p w:rsidR="002E3A11" w:rsidRPr="00EE0E8B" w:rsidRDefault="002E3A11" w:rsidP="002E3A11">
      <w:pPr>
        <w:pStyle w:val="Heading4"/>
        <w:tabs>
          <w:tab w:val="clear" w:pos="10800"/>
          <w:tab w:val="right" w:leader="dot" w:pos="9720"/>
        </w:tabs>
        <w:spacing w:line="240" w:lineRule="auto"/>
        <w:rPr>
          <w:rFonts w:ascii="Times New Roman" w:hAnsi="Times New Roman"/>
          <w:b/>
          <w:bCs/>
          <w:i w:val="0"/>
          <w:iCs w:val="0"/>
        </w:rPr>
      </w:pPr>
      <w:r>
        <w:rPr>
          <w:rFonts w:ascii="Times New Roman" w:hAnsi="Times New Roman"/>
        </w:rPr>
        <w:t xml:space="preserve">                                                                                                                                                                 </w:t>
      </w:r>
      <w:r>
        <w:rPr>
          <w:rFonts w:ascii="Times New Roman" w:hAnsi="Times New Roman"/>
          <w:b/>
          <w:bCs/>
          <w:i w:val="0"/>
          <w:iCs w:val="0"/>
        </w:rPr>
        <w:t>Vote 1</w:t>
      </w:r>
    </w:p>
    <w:p w:rsidR="002E3A11" w:rsidRDefault="002E3A11" w:rsidP="002E3A11">
      <w:pPr>
        <w:pStyle w:val="BodyText"/>
        <w:rPr>
          <w:rFonts w:ascii="Times New Roman" w:hAnsi="Times New Roman"/>
        </w:rPr>
      </w:pPr>
      <w:r w:rsidRPr="005A515C">
        <w:rPr>
          <w:rFonts w:ascii="Times New Roman" w:hAnsi="Times New Roman"/>
          <w:b/>
        </w:rPr>
        <w:t>Motion:</w:t>
      </w:r>
      <w:r>
        <w:rPr>
          <w:rFonts w:ascii="Times New Roman" w:hAnsi="Times New Roman"/>
        </w:rPr>
        <w:t xml:space="preserve"> </w:t>
      </w:r>
      <w:r>
        <w:rPr>
          <w:rFonts w:ascii="Times New Roman" w:hAnsi="Times New Roman"/>
          <w:u w:val="single"/>
        </w:rPr>
        <w:t xml:space="preserve">Approval of the April 11, </w:t>
      </w:r>
      <w:proofErr w:type="gramStart"/>
      <w:r>
        <w:rPr>
          <w:rFonts w:ascii="Times New Roman" w:hAnsi="Times New Roman"/>
          <w:u w:val="single"/>
        </w:rPr>
        <w:t>2012  Regular</w:t>
      </w:r>
      <w:proofErr w:type="gramEnd"/>
      <w:r>
        <w:rPr>
          <w:rFonts w:ascii="Times New Roman" w:hAnsi="Times New Roman"/>
          <w:u w:val="single"/>
        </w:rPr>
        <w:t xml:space="preserve"> Meeting Minutes</w:t>
      </w:r>
    </w:p>
    <w:p w:rsidR="002E3A11" w:rsidRDefault="002E3A11" w:rsidP="002E3A11">
      <w:pPr>
        <w:pStyle w:val="Heading4"/>
        <w:tabs>
          <w:tab w:val="clear" w:pos="10800"/>
          <w:tab w:val="right" w:leader="dot" w:pos="9720"/>
        </w:tabs>
        <w:spacing w:line="240" w:lineRule="auto"/>
        <w:rPr>
          <w:rFonts w:ascii="Times New Roman" w:hAnsi="Times New Roman"/>
        </w:rPr>
      </w:pPr>
    </w:p>
    <w:p w:rsidR="002E3A11" w:rsidRPr="000523BA" w:rsidRDefault="002E3A11" w:rsidP="002E3A11">
      <w:pPr>
        <w:pStyle w:val="BodyText"/>
        <w:rPr>
          <w:rFonts w:ascii="Times New Roman" w:hAnsi="Times New Roman"/>
          <w:u w:val="single"/>
        </w:rPr>
      </w:pPr>
      <w:r>
        <w:rPr>
          <w:rFonts w:ascii="Times New Roman" w:hAnsi="Times New Roman"/>
        </w:rPr>
        <w:t xml:space="preserve">Motion Made by: </w:t>
      </w:r>
      <w:r w:rsidR="00BD69EA">
        <w:rPr>
          <w:rFonts w:ascii="Times New Roman" w:hAnsi="Times New Roman"/>
          <w:u w:val="single"/>
        </w:rPr>
        <w:t xml:space="preserve">Rene Hoback         </w:t>
      </w:r>
      <w:r w:rsidRPr="000523BA">
        <w:rPr>
          <w:rFonts w:ascii="Times New Roman" w:hAnsi="Times New Roman"/>
          <w:u w:val="single"/>
        </w:rPr>
        <w:tab/>
        <w:t xml:space="preserve">Seconded: </w:t>
      </w:r>
      <w:r w:rsidR="00E44B78">
        <w:rPr>
          <w:rFonts w:ascii="Times New Roman" w:hAnsi="Times New Roman"/>
          <w:u w:val="single"/>
        </w:rPr>
        <w:t>Theo Crawley</w:t>
      </w:r>
      <w:r>
        <w:rPr>
          <w:rFonts w:ascii="Times New Roman" w:hAnsi="Times New Roman"/>
          <w:u w:val="single"/>
        </w:rPr>
        <w:tab/>
        <w:t>Motion</w:t>
      </w:r>
      <w:r w:rsidRPr="000523BA">
        <w:rPr>
          <w:rFonts w:ascii="Times New Roman" w:hAnsi="Times New Roman"/>
          <w:u w:val="single"/>
        </w:rPr>
        <w:t xml:space="preserve"> Carried: Yes</w:t>
      </w:r>
      <w:r>
        <w:rPr>
          <w:rFonts w:ascii="Times New Roman" w:hAnsi="Times New Roman"/>
          <w:u w:val="single"/>
        </w:rPr>
        <w:t>__________</w:t>
      </w:r>
    </w:p>
    <w:p w:rsidR="002E3A11" w:rsidRPr="000523BA" w:rsidRDefault="002E3A11" w:rsidP="002E3A11">
      <w:pPr>
        <w:pStyle w:val="BodyText"/>
        <w:rPr>
          <w:b/>
          <w:bCs/>
          <w:i/>
          <w:iCs/>
          <w:u w:val="single"/>
        </w:rPr>
      </w:pPr>
      <w:proofErr w:type="spellStart"/>
      <w:r>
        <w:rPr>
          <w:rFonts w:ascii="Times New Roman" w:hAnsi="Times New Roman"/>
          <w:u w:val="single"/>
        </w:rPr>
        <w:t>Aye</w:t>
      </w:r>
      <w:proofErr w:type="spellEnd"/>
      <w:r>
        <w:rPr>
          <w:rFonts w:ascii="Times New Roman" w:hAnsi="Times New Roman"/>
          <w:u w:val="single"/>
        </w:rPr>
        <w:t>:</w:t>
      </w:r>
      <w:r>
        <w:rPr>
          <w:rFonts w:ascii="Times New Roman" w:hAnsi="Times New Roman"/>
          <w:u w:val="single"/>
        </w:rPr>
        <w:tab/>
      </w:r>
      <w:r w:rsidR="00E44B78">
        <w:rPr>
          <w:rFonts w:ascii="Times New Roman" w:hAnsi="Times New Roman"/>
          <w:u w:val="single"/>
        </w:rPr>
        <w:t>14</w:t>
      </w:r>
      <w:r>
        <w:rPr>
          <w:rFonts w:ascii="Times New Roman" w:hAnsi="Times New Roman"/>
          <w:u w:val="single"/>
        </w:rPr>
        <w:tab/>
        <w:t>Abstain:</w:t>
      </w:r>
      <w:r>
        <w:rPr>
          <w:rFonts w:ascii="Times New Roman" w:hAnsi="Times New Roman"/>
          <w:u w:val="single"/>
        </w:rPr>
        <w:tab/>
      </w:r>
      <w:r w:rsidR="00E44B78">
        <w:rPr>
          <w:rFonts w:ascii="Times New Roman" w:hAnsi="Times New Roman"/>
          <w:u w:val="single"/>
        </w:rPr>
        <w:t>1</w:t>
      </w:r>
      <w:r>
        <w:rPr>
          <w:rFonts w:ascii="Times New Roman" w:hAnsi="Times New Roman"/>
          <w:u w:val="single"/>
        </w:rPr>
        <w:tab/>
        <w:t>Nay:</w:t>
      </w:r>
      <w:r>
        <w:rPr>
          <w:rFonts w:ascii="Times New Roman" w:hAnsi="Times New Roman"/>
          <w:u w:val="single"/>
        </w:rPr>
        <w:tab/>
        <w:t>0</w:t>
      </w:r>
      <w:r w:rsidRPr="000523BA">
        <w:rPr>
          <w:rFonts w:ascii="Times New Roman" w:hAnsi="Times New Roman"/>
          <w:u w:val="single"/>
        </w:rPr>
        <w:tab/>
      </w:r>
      <w:proofErr w:type="gramStart"/>
      <w:r w:rsidRPr="000523BA">
        <w:rPr>
          <w:rFonts w:ascii="Times New Roman" w:hAnsi="Times New Roman"/>
          <w:u w:val="single"/>
        </w:rPr>
        <w:t>Absent</w:t>
      </w:r>
      <w:proofErr w:type="gramEnd"/>
      <w:r w:rsidRPr="000523BA">
        <w:rPr>
          <w:rFonts w:ascii="Times New Roman" w:hAnsi="Times New Roman"/>
          <w:u w:val="single"/>
        </w:rPr>
        <w:t xml:space="preserve">: </w:t>
      </w:r>
      <w:r>
        <w:rPr>
          <w:rFonts w:ascii="Times New Roman" w:hAnsi="Times New Roman"/>
          <w:u w:val="single"/>
        </w:rPr>
        <w:t xml:space="preserve"> </w:t>
      </w:r>
      <w:r w:rsidR="00E44B78">
        <w:rPr>
          <w:rFonts w:ascii="Times New Roman" w:hAnsi="Times New Roman"/>
          <w:u w:val="single"/>
        </w:rPr>
        <w:t>8</w:t>
      </w:r>
      <w:r>
        <w:rPr>
          <w:rFonts w:ascii="Times New Roman" w:hAnsi="Times New Roman"/>
          <w:u w:val="single"/>
        </w:rPr>
        <w:t>________________________________</w:t>
      </w:r>
    </w:p>
    <w:p w:rsidR="002E3A11" w:rsidRDefault="002E3A11" w:rsidP="002E3A11">
      <w:pPr>
        <w:jc w:val="both"/>
        <w:rPr>
          <w:b/>
          <w:bCs/>
          <w:i/>
          <w:iCs/>
          <w:sz w:val="24"/>
        </w:rPr>
      </w:pPr>
    </w:p>
    <w:p w:rsidR="002E3A11" w:rsidRDefault="002E3A11" w:rsidP="002E3A11">
      <w:pPr>
        <w:jc w:val="both"/>
        <w:rPr>
          <w:b/>
          <w:bCs/>
          <w:i/>
          <w:iCs/>
          <w:sz w:val="24"/>
        </w:rPr>
      </w:pPr>
      <w:r>
        <w:rPr>
          <w:b/>
          <w:bCs/>
          <w:i/>
          <w:iCs/>
          <w:sz w:val="24"/>
        </w:rPr>
        <w:tab/>
        <w:t xml:space="preserve">Aye: </w:t>
      </w:r>
      <w:r>
        <w:rPr>
          <w:b/>
          <w:bCs/>
          <w:i/>
          <w:iCs/>
          <w:sz w:val="24"/>
          <w:u w:val="single"/>
        </w:rPr>
        <w:tab/>
      </w:r>
      <w:r w:rsidR="00E44B78">
        <w:rPr>
          <w:b/>
          <w:bCs/>
          <w:i/>
          <w:iCs/>
          <w:sz w:val="24"/>
          <w:u w:val="single"/>
        </w:rPr>
        <w:t>14</w:t>
      </w:r>
      <w:r>
        <w:rPr>
          <w:b/>
          <w:bCs/>
          <w:i/>
          <w:iCs/>
          <w:sz w:val="24"/>
          <w:u w:val="single"/>
        </w:rPr>
        <w:tab/>
      </w:r>
      <w:r>
        <w:rPr>
          <w:b/>
          <w:bCs/>
          <w:i/>
          <w:iCs/>
          <w:sz w:val="24"/>
        </w:rPr>
        <w:t xml:space="preserve"> </w:t>
      </w:r>
      <w:r>
        <w:rPr>
          <w:b/>
          <w:bCs/>
          <w:i/>
          <w:iCs/>
          <w:sz w:val="24"/>
        </w:rPr>
        <w:tab/>
        <w:t xml:space="preserve">Abstain: </w:t>
      </w:r>
      <w:r>
        <w:rPr>
          <w:b/>
          <w:bCs/>
          <w:i/>
          <w:iCs/>
          <w:sz w:val="24"/>
          <w:u w:val="single"/>
        </w:rPr>
        <w:tab/>
      </w:r>
      <w:r w:rsidR="00E44B78">
        <w:rPr>
          <w:b/>
          <w:bCs/>
          <w:i/>
          <w:iCs/>
          <w:sz w:val="24"/>
          <w:u w:val="single"/>
        </w:rPr>
        <w:t>1</w:t>
      </w:r>
      <w:r>
        <w:rPr>
          <w:b/>
          <w:bCs/>
          <w:i/>
          <w:iCs/>
          <w:sz w:val="24"/>
          <w:u w:val="single"/>
        </w:rPr>
        <w:t xml:space="preserve"> </w:t>
      </w:r>
      <w:r>
        <w:rPr>
          <w:b/>
          <w:bCs/>
          <w:i/>
          <w:iCs/>
          <w:sz w:val="24"/>
        </w:rPr>
        <w:tab/>
        <w:t xml:space="preserve">Nay:  </w:t>
      </w:r>
      <w:r>
        <w:rPr>
          <w:b/>
          <w:bCs/>
          <w:i/>
          <w:iCs/>
          <w:sz w:val="24"/>
          <w:u w:val="single"/>
        </w:rPr>
        <w:tab/>
        <w:t>0</w:t>
      </w:r>
      <w:r>
        <w:rPr>
          <w:b/>
          <w:bCs/>
          <w:i/>
          <w:iCs/>
          <w:sz w:val="24"/>
          <w:u w:val="single"/>
        </w:rPr>
        <w:tab/>
      </w:r>
      <w:r>
        <w:rPr>
          <w:b/>
          <w:bCs/>
          <w:i/>
          <w:iCs/>
          <w:sz w:val="24"/>
        </w:rPr>
        <w:tab/>
      </w:r>
      <w:proofErr w:type="gramStart"/>
      <w:r>
        <w:rPr>
          <w:b/>
          <w:bCs/>
          <w:i/>
          <w:iCs/>
          <w:sz w:val="24"/>
        </w:rPr>
        <w:t>Absent</w:t>
      </w:r>
      <w:proofErr w:type="gramEnd"/>
      <w:r>
        <w:rPr>
          <w:b/>
          <w:bCs/>
          <w:i/>
          <w:iCs/>
          <w:sz w:val="24"/>
        </w:rPr>
        <w:t xml:space="preserve">:  </w:t>
      </w:r>
      <w:r>
        <w:rPr>
          <w:b/>
          <w:bCs/>
          <w:i/>
          <w:iCs/>
          <w:sz w:val="24"/>
          <w:u w:val="single"/>
        </w:rPr>
        <w:tab/>
      </w:r>
      <w:r w:rsidR="00E44B78">
        <w:rPr>
          <w:b/>
          <w:bCs/>
          <w:i/>
          <w:iCs/>
          <w:sz w:val="24"/>
          <w:u w:val="single"/>
        </w:rPr>
        <w:t>8</w:t>
      </w:r>
      <w:r>
        <w:rPr>
          <w:b/>
          <w:bCs/>
          <w:i/>
          <w:iCs/>
          <w:sz w:val="24"/>
          <w:u w:val="single"/>
        </w:rPr>
        <w:tab/>
      </w:r>
    </w:p>
    <w:p w:rsidR="002E3A11" w:rsidRDefault="002E3A11" w:rsidP="002E3A11">
      <w:pPr>
        <w:rPr>
          <w:rFonts w:ascii="Comic Sans MS" w:hAnsi="Comic Sans MS"/>
          <w:b/>
          <w:bCs/>
        </w:rPr>
      </w:pPr>
    </w:p>
    <w:tbl>
      <w:tblPr>
        <w:tblW w:w="10032" w:type="dxa"/>
        <w:jc w:val="center"/>
        <w:tblInd w:w="-282" w:type="dxa"/>
        <w:tblBorders>
          <w:bottom w:val="dotted" w:sz="4" w:space="0" w:color="auto"/>
          <w:insideH w:val="dotted" w:sz="4" w:space="0" w:color="auto"/>
        </w:tblBorders>
        <w:tblLook w:val="0000"/>
      </w:tblPr>
      <w:tblGrid>
        <w:gridCol w:w="2298"/>
        <w:gridCol w:w="2658"/>
        <w:gridCol w:w="236"/>
        <w:gridCol w:w="2416"/>
        <w:gridCol w:w="2424"/>
      </w:tblGrid>
      <w:tr w:rsidR="002E3A11" w:rsidTr="002E3A11">
        <w:trPr>
          <w:trHeight w:val="267"/>
          <w:jc w:val="center"/>
        </w:trPr>
        <w:tc>
          <w:tcPr>
            <w:tcW w:w="2298" w:type="dxa"/>
            <w:tcBorders>
              <w:top w:val="nil"/>
              <w:bottom w:val="dotted" w:sz="4" w:space="0" w:color="auto"/>
            </w:tcBorders>
            <w:shd w:val="clear" w:color="auto" w:fill="auto"/>
            <w:vAlign w:val="center"/>
          </w:tcPr>
          <w:p w:rsidR="002E3A11" w:rsidRDefault="002E3A11" w:rsidP="00F81AF2">
            <w:pPr>
              <w:pStyle w:val="Heading2"/>
              <w:jc w:val="left"/>
              <w:rPr>
                <w:rFonts w:ascii="Times New Roman" w:hAnsi="Times New Roman"/>
                <w:b w:val="0"/>
                <w:bCs/>
                <w:sz w:val="20"/>
              </w:rPr>
            </w:pPr>
            <w:r w:rsidRPr="00BB1BEE">
              <w:rPr>
                <w:rFonts w:ascii="Times New Roman" w:hAnsi="Times New Roman"/>
                <w:b w:val="0"/>
                <w:bCs/>
                <w:sz w:val="20"/>
              </w:rPr>
              <w:t>Donna Bowers</w:t>
            </w:r>
          </w:p>
        </w:tc>
        <w:tc>
          <w:tcPr>
            <w:tcW w:w="2658" w:type="dxa"/>
            <w:tcBorders>
              <w:top w:val="nil"/>
            </w:tcBorders>
            <w:shd w:val="clear" w:color="auto" w:fill="auto"/>
            <w:vAlign w:val="center"/>
          </w:tcPr>
          <w:p w:rsidR="002E3A11" w:rsidRDefault="002E3A11" w:rsidP="00F81AF2">
            <w:r>
              <w:sym w:font="Wingdings" w:char="F0FE"/>
            </w:r>
            <w:r>
              <w:t xml:space="preserve">Aye </w:t>
            </w:r>
            <w:r>
              <w:sym w:font="Wingdings" w:char="F06F"/>
            </w:r>
            <w:r>
              <w:t xml:space="preserve"> Abstain </w:t>
            </w:r>
            <w:r>
              <w:sym w:font="Wingdings" w:char="F06F"/>
            </w:r>
            <w:r>
              <w:t xml:space="preserve"> Nay</w:t>
            </w:r>
          </w:p>
        </w:tc>
        <w:tc>
          <w:tcPr>
            <w:tcW w:w="236" w:type="dxa"/>
            <w:tcBorders>
              <w:top w:val="nil"/>
              <w:right w:val="double" w:sz="4" w:space="0" w:color="auto"/>
            </w:tcBorders>
            <w:shd w:val="clear" w:color="auto" w:fill="auto"/>
            <w:vAlign w:val="center"/>
          </w:tcPr>
          <w:p w:rsidR="002E3A11" w:rsidRDefault="002E3A11" w:rsidP="00F81AF2">
            <w:pPr>
              <w:rPr>
                <w:bCs/>
              </w:rPr>
            </w:pPr>
          </w:p>
        </w:tc>
        <w:tc>
          <w:tcPr>
            <w:tcW w:w="2416" w:type="dxa"/>
            <w:tcBorders>
              <w:top w:val="nil"/>
              <w:bottom w:val="dotted" w:sz="4" w:space="0" w:color="auto"/>
            </w:tcBorders>
            <w:shd w:val="clear" w:color="auto" w:fill="auto"/>
            <w:vAlign w:val="center"/>
          </w:tcPr>
          <w:p w:rsidR="002E3A11" w:rsidRPr="00C30B2A" w:rsidRDefault="002E3A11" w:rsidP="00F81AF2">
            <w:pPr>
              <w:pStyle w:val="Heading2"/>
              <w:jc w:val="left"/>
              <w:rPr>
                <w:rFonts w:ascii="Times New Roman" w:hAnsi="Times New Roman"/>
                <w:b w:val="0"/>
                <w:bCs/>
                <w:sz w:val="20"/>
              </w:rPr>
            </w:pPr>
            <w:r>
              <w:rPr>
                <w:rFonts w:ascii="Times New Roman" w:hAnsi="Times New Roman"/>
                <w:b w:val="0"/>
                <w:bCs/>
                <w:sz w:val="20"/>
              </w:rPr>
              <w:t>Kay Parsons</w:t>
            </w:r>
          </w:p>
        </w:tc>
        <w:tc>
          <w:tcPr>
            <w:tcW w:w="2424" w:type="dxa"/>
            <w:tcBorders>
              <w:top w:val="nil"/>
              <w:left w:val="nil"/>
            </w:tcBorders>
            <w:shd w:val="clear" w:color="auto" w:fill="auto"/>
            <w:vAlign w:val="center"/>
          </w:tcPr>
          <w:p w:rsidR="002E3A11" w:rsidRDefault="002E3A11" w:rsidP="00F81AF2">
            <w:r>
              <w:sym w:font="Wingdings" w:char="F0FE"/>
            </w:r>
            <w:r>
              <w:t xml:space="preserve">Aye </w:t>
            </w:r>
            <w:r>
              <w:sym w:font="Wingdings" w:char="F06F"/>
            </w:r>
            <w:r>
              <w:t xml:space="preserve"> Abstain </w:t>
            </w:r>
            <w:r>
              <w:sym w:font="Wingdings" w:char="F06F"/>
            </w:r>
            <w:r>
              <w:t xml:space="preserve"> Nay</w:t>
            </w:r>
          </w:p>
        </w:tc>
      </w:tr>
      <w:tr w:rsidR="002E3A11" w:rsidTr="002E3A11">
        <w:trPr>
          <w:trHeight w:val="267"/>
          <w:jc w:val="center"/>
        </w:trPr>
        <w:tc>
          <w:tcPr>
            <w:tcW w:w="2298" w:type="dxa"/>
            <w:tcBorders>
              <w:top w:val="dotted" w:sz="4" w:space="0" w:color="auto"/>
              <w:bottom w:val="dotted" w:sz="4" w:space="0" w:color="auto"/>
            </w:tcBorders>
            <w:shd w:val="clear" w:color="auto" w:fill="auto"/>
            <w:vAlign w:val="center"/>
          </w:tcPr>
          <w:p w:rsidR="002E3A11" w:rsidRDefault="002E3A11" w:rsidP="00F81AF2">
            <w:pPr>
              <w:pStyle w:val="Heading2"/>
              <w:jc w:val="left"/>
              <w:rPr>
                <w:rFonts w:ascii="Times New Roman" w:hAnsi="Times New Roman"/>
                <w:b w:val="0"/>
                <w:bCs/>
                <w:sz w:val="20"/>
              </w:rPr>
            </w:pPr>
            <w:r>
              <w:rPr>
                <w:rFonts w:ascii="Times New Roman" w:hAnsi="Times New Roman"/>
                <w:b w:val="0"/>
                <w:bCs/>
                <w:sz w:val="20"/>
              </w:rPr>
              <w:t>Jane Carlson</w:t>
            </w:r>
          </w:p>
        </w:tc>
        <w:tc>
          <w:tcPr>
            <w:tcW w:w="2658" w:type="dxa"/>
            <w:tcBorders>
              <w:top w:val="dotted" w:sz="4" w:space="0" w:color="auto"/>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bottom w:val="dotted" w:sz="4" w:space="0" w:color="auto"/>
            </w:tcBorders>
            <w:shd w:val="pct12" w:color="auto" w:fill="auto"/>
            <w:vAlign w:val="center"/>
          </w:tcPr>
          <w:p w:rsidR="002E3A11" w:rsidRPr="002E3A11" w:rsidRDefault="002E3A11" w:rsidP="00F81AF2">
            <w:pPr>
              <w:pStyle w:val="Heading2"/>
              <w:jc w:val="left"/>
              <w:rPr>
                <w:rFonts w:ascii="Times New Roman" w:hAnsi="Times New Roman"/>
                <w:b w:val="0"/>
                <w:bCs/>
                <w:sz w:val="20"/>
              </w:rPr>
            </w:pPr>
            <w:r w:rsidRPr="002E3A11">
              <w:rPr>
                <w:rFonts w:ascii="Times New Roman" w:hAnsi="Times New Roman"/>
                <w:b w:val="0"/>
                <w:bCs/>
                <w:sz w:val="20"/>
              </w:rPr>
              <w:t>JoAnne Sellars</w:t>
            </w:r>
          </w:p>
        </w:tc>
        <w:tc>
          <w:tcPr>
            <w:tcW w:w="2424" w:type="dxa"/>
            <w:tcBorders>
              <w:top w:val="dotted" w:sz="4" w:space="0" w:color="auto"/>
              <w:left w:val="nil"/>
            </w:tcBorders>
            <w:shd w:val="clear" w:color="auto" w:fill="auto"/>
            <w:vAlign w:val="center"/>
          </w:tcPr>
          <w:p w:rsidR="002E3A11" w:rsidRDefault="002E3A11" w:rsidP="00F81AF2">
            <w:pPr>
              <w:rPr>
                <w:bCs/>
              </w:rPr>
            </w:pPr>
            <w:r>
              <w:sym w:font="Wingdings" w:char="F0A8"/>
            </w:r>
            <w:r>
              <w:t xml:space="preserve">Aye </w:t>
            </w:r>
            <w:r>
              <w:sym w:font="Wingdings" w:char="F06F"/>
            </w:r>
            <w:r>
              <w:t xml:space="preserve"> Abstain </w:t>
            </w:r>
            <w:r>
              <w:sym w:font="Wingdings" w:char="F06F"/>
            </w:r>
            <w:r>
              <w:t xml:space="preserve"> Nay</w:t>
            </w:r>
          </w:p>
        </w:tc>
      </w:tr>
      <w:tr w:rsidR="002E3A11" w:rsidTr="002E3A11">
        <w:trPr>
          <w:trHeight w:val="267"/>
          <w:jc w:val="center"/>
        </w:trPr>
        <w:tc>
          <w:tcPr>
            <w:tcW w:w="2298"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Theo Crawley</w:t>
            </w:r>
          </w:p>
        </w:tc>
        <w:tc>
          <w:tcPr>
            <w:tcW w:w="2658" w:type="dxa"/>
            <w:tcBorders>
              <w:top w:val="dotted" w:sz="4" w:space="0" w:color="auto"/>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Dewey Sherbon</w:t>
            </w:r>
          </w:p>
        </w:tc>
        <w:tc>
          <w:tcPr>
            <w:tcW w:w="2424" w:type="dxa"/>
            <w:tcBorders>
              <w:top w:val="dotted" w:sz="4" w:space="0" w:color="auto"/>
              <w:left w:val="nil"/>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r>
      <w:tr w:rsidR="002E3A11" w:rsidTr="002E3A11">
        <w:trPr>
          <w:trHeight w:val="268"/>
          <w:jc w:val="center"/>
        </w:trPr>
        <w:tc>
          <w:tcPr>
            <w:tcW w:w="2298" w:type="dxa"/>
            <w:tcBorders>
              <w:top w:val="dotted" w:sz="4" w:space="0" w:color="auto"/>
              <w:bottom w:val="dotted" w:sz="4" w:space="0" w:color="auto"/>
            </w:tcBorders>
            <w:shd w:val="pct12" w:color="auto" w:fill="auto"/>
            <w:vAlign w:val="center"/>
          </w:tcPr>
          <w:p w:rsidR="002E3A11" w:rsidRDefault="002E3A11" w:rsidP="00F81AF2">
            <w:pPr>
              <w:tabs>
                <w:tab w:val="left" w:pos="-720"/>
              </w:tabs>
              <w:suppressAutoHyphens/>
            </w:pPr>
            <w:r>
              <w:t>Sharon Housh</w:t>
            </w:r>
          </w:p>
        </w:tc>
        <w:tc>
          <w:tcPr>
            <w:tcW w:w="2658" w:type="dxa"/>
            <w:tcBorders>
              <w:top w:val="dotted" w:sz="4" w:space="0" w:color="auto"/>
            </w:tcBorders>
            <w:shd w:val="clear" w:color="auto" w:fill="auto"/>
            <w:vAlign w:val="center"/>
          </w:tcPr>
          <w:p w:rsidR="002E3A11" w:rsidRDefault="00E44B78" w:rsidP="00F81AF2">
            <w:pPr>
              <w:rPr>
                <w:bCs/>
              </w:rPr>
            </w:pPr>
            <w:r>
              <w:sym w:font="Wingdings" w:char="F0A8"/>
            </w:r>
            <w:r w:rsidR="002E3A11">
              <w:t xml:space="preserve">Aye </w:t>
            </w:r>
            <w:r w:rsidR="002E3A11">
              <w:sym w:font="Wingdings" w:char="F06F"/>
            </w:r>
            <w:r w:rsidR="002E3A11">
              <w:t xml:space="preserve"> Abstain </w:t>
            </w:r>
            <w:r w:rsidR="002E3A11">
              <w:sym w:font="Wingdings" w:char="F06F"/>
            </w:r>
            <w:r w:rsidR="002E3A11">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Wendell Short</w:t>
            </w:r>
          </w:p>
        </w:tc>
        <w:tc>
          <w:tcPr>
            <w:tcW w:w="2424" w:type="dxa"/>
            <w:tcBorders>
              <w:top w:val="dotted" w:sz="4" w:space="0" w:color="auto"/>
              <w:left w:val="nil"/>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r>
      <w:tr w:rsidR="002E3A11" w:rsidTr="002E3A11">
        <w:trPr>
          <w:trHeight w:val="267"/>
          <w:jc w:val="center"/>
        </w:trPr>
        <w:tc>
          <w:tcPr>
            <w:tcW w:w="2298"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Esther Houser</w:t>
            </w:r>
          </w:p>
        </w:tc>
        <w:tc>
          <w:tcPr>
            <w:tcW w:w="2658" w:type="dxa"/>
            <w:tcBorders>
              <w:top w:val="dotted" w:sz="4" w:space="0" w:color="auto"/>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H.F. Timmons</w:t>
            </w:r>
          </w:p>
        </w:tc>
        <w:tc>
          <w:tcPr>
            <w:tcW w:w="2424" w:type="dxa"/>
            <w:tcBorders>
              <w:top w:val="dotted" w:sz="4" w:space="0" w:color="auto"/>
              <w:left w:val="nil"/>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r>
      <w:tr w:rsidR="002E3A11" w:rsidTr="00E44B78">
        <w:trPr>
          <w:trHeight w:val="268"/>
          <w:jc w:val="center"/>
        </w:trPr>
        <w:tc>
          <w:tcPr>
            <w:tcW w:w="2298" w:type="dxa"/>
            <w:tcBorders>
              <w:top w:val="dotted" w:sz="4" w:space="0" w:color="auto"/>
              <w:bottom w:val="dotted" w:sz="4" w:space="0" w:color="auto"/>
            </w:tcBorders>
            <w:shd w:val="pct12" w:color="auto" w:fill="auto"/>
            <w:vAlign w:val="center"/>
          </w:tcPr>
          <w:p w:rsidR="002E3A11" w:rsidRDefault="002E3A11" w:rsidP="00F81AF2">
            <w:pPr>
              <w:tabs>
                <w:tab w:val="left" w:pos="-720"/>
              </w:tabs>
              <w:suppressAutoHyphens/>
            </w:pPr>
            <w:r>
              <w:t>Angela York</w:t>
            </w:r>
          </w:p>
        </w:tc>
        <w:tc>
          <w:tcPr>
            <w:tcW w:w="2658" w:type="dxa"/>
            <w:tcBorders>
              <w:top w:val="dotted" w:sz="4" w:space="0" w:color="auto"/>
            </w:tcBorders>
            <w:shd w:val="clear" w:color="auto" w:fill="auto"/>
            <w:vAlign w:val="center"/>
          </w:tcPr>
          <w:p w:rsidR="002E3A11" w:rsidRDefault="00E44B78" w:rsidP="00F81AF2">
            <w:pPr>
              <w:rPr>
                <w:bCs/>
              </w:rPr>
            </w:pPr>
            <w:r>
              <w:sym w:font="Wingdings" w:char="F0A8"/>
            </w:r>
            <w:r w:rsidR="002E3A11">
              <w:t xml:space="preserve">Aye </w:t>
            </w:r>
            <w:r w:rsidR="002E3A11">
              <w:sym w:font="Wingdings" w:char="F06F"/>
            </w:r>
            <w:r w:rsidR="002E3A11">
              <w:t xml:space="preserve"> Abstain </w:t>
            </w:r>
            <w:r w:rsidR="002E3A11">
              <w:sym w:font="Wingdings" w:char="F06F"/>
            </w:r>
            <w:r w:rsidR="002E3A11">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Margaret Wallace</w:t>
            </w:r>
          </w:p>
        </w:tc>
        <w:tc>
          <w:tcPr>
            <w:tcW w:w="2424" w:type="dxa"/>
            <w:tcBorders>
              <w:top w:val="dotted" w:sz="4" w:space="0" w:color="auto"/>
              <w:left w:val="nil"/>
            </w:tcBorders>
            <w:shd w:val="clear" w:color="auto" w:fill="auto"/>
            <w:vAlign w:val="center"/>
          </w:tcPr>
          <w:p w:rsidR="002E3A11" w:rsidRDefault="002E3A11" w:rsidP="00E44B78">
            <w:pPr>
              <w:rPr>
                <w:bCs/>
              </w:rPr>
            </w:pPr>
            <w:r>
              <w:sym w:font="Wingdings" w:char="F0A8"/>
            </w:r>
            <w:r>
              <w:t xml:space="preserve">Aye </w:t>
            </w:r>
            <w:r w:rsidR="00E44B78">
              <w:sym w:font="Wingdings" w:char="F0FE"/>
            </w:r>
            <w:r>
              <w:t xml:space="preserve"> Abstain </w:t>
            </w:r>
            <w:r>
              <w:sym w:font="Wingdings" w:char="F06F"/>
            </w:r>
            <w:r>
              <w:t xml:space="preserve"> Nay</w:t>
            </w:r>
          </w:p>
        </w:tc>
      </w:tr>
      <w:tr w:rsidR="002E3A11" w:rsidTr="00E44B78">
        <w:trPr>
          <w:trHeight w:val="267"/>
          <w:jc w:val="center"/>
        </w:trPr>
        <w:tc>
          <w:tcPr>
            <w:tcW w:w="2298" w:type="dxa"/>
            <w:tcBorders>
              <w:top w:val="dotted" w:sz="4" w:space="0" w:color="auto"/>
              <w:bottom w:val="dotted" w:sz="4" w:space="0" w:color="auto"/>
            </w:tcBorders>
            <w:shd w:val="pct12" w:color="auto" w:fill="auto"/>
            <w:vAlign w:val="center"/>
          </w:tcPr>
          <w:p w:rsidR="002E3A11" w:rsidRDefault="002E3A11" w:rsidP="00F81AF2">
            <w:pPr>
              <w:tabs>
                <w:tab w:val="left" w:pos="-720"/>
              </w:tabs>
              <w:suppressAutoHyphens/>
            </w:pPr>
            <w:r>
              <w:t>Cassell Lawson</w:t>
            </w:r>
          </w:p>
        </w:tc>
        <w:tc>
          <w:tcPr>
            <w:tcW w:w="2658" w:type="dxa"/>
            <w:tcBorders>
              <w:top w:val="dotted" w:sz="4" w:space="0" w:color="auto"/>
            </w:tcBorders>
            <w:shd w:val="clear" w:color="auto" w:fill="auto"/>
            <w:vAlign w:val="center"/>
          </w:tcPr>
          <w:p w:rsidR="002E3A11" w:rsidRDefault="00E44B78" w:rsidP="00F81AF2">
            <w:pPr>
              <w:rPr>
                <w:bCs/>
              </w:rPr>
            </w:pPr>
            <w:r>
              <w:sym w:font="Wingdings" w:char="F0A8"/>
            </w:r>
            <w:r w:rsidR="002E3A11">
              <w:t xml:space="preserve">Aye </w:t>
            </w:r>
            <w:r w:rsidR="002E3A11">
              <w:sym w:font="Wingdings" w:char="F06F"/>
            </w:r>
            <w:r w:rsidR="002E3A11">
              <w:t xml:space="preserve"> Abstain </w:t>
            </w:r>
            <w:r w:rsidR="002E3A11">
              <w:sym w:font="Wingdings" w:char="F06F"/>
            </w:r>
            <w:r w:rsidR="002E3A11">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Renee Hoback</w:t>
            </w:r>
          </w:p>
        </w:tc>
        <w:tc>
          <w:tcPr>
            <w:tcW w:w="2424" w:type="dxa"/>
            <w:tcBorders>
              <w:top w:val="dotted" w:sz="4" w:space="0" w:color="auto"/>
              <w:left w:val="nil"/>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r>
      <w:tr w:rsidR="002E3A11" w:rsidTr="00BB5A41">
        <w:trPr>
          <w:trHeight w:val="268"/>
          <w:jc w:val="center"/>
        </w:trPr>
        <w:tc>
          <w:tcPr>
            <w:tcW w:w="2298"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Mich Magness</w:t>
            </w:r>
          </w:p>
        </w:tc>
        <w:tc>
          <w:tcPr>
            <w:tcW w:w="2658" w:type="dxa"/>
            <w:tcBorders>
              <w:top w:val="dotted" w:sz="4" w:space="0" w:color="auto"/>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tcBorders>
            <w:shd w:val="pct12" w:color="auto" w:fill="auto"/>
            <w:vAlign w:val="center"/>
          </w:tcPr>
          <w:p w:rsidR="002E3A11" w:rsidRDefault="002E3A11" w:rsidP="00F81AF2">
            <w:pPr>
              <w:tabs>
                <w:tab w:val="left" w:pos="-720"/>
              </w:tabs>
              <w:suppressAutoHyphens/>
            </w:pPr>
            <w:r>
              <w:t>Diana Sturdevant</w:t>
            </w:r>
          </w:p>
        </w:tc>
        <w:tc>
          <w:tcPr>
            <w:tcW w:w="2424" w:type="dxa"/>
            <w:tcBorders>
              <w:top w:val="dotted" w:sz="4" w:space="0" w:color="auto"/>
              <w:left w:val="nil"/>
            </w:tcBorders>
            <w:shd w:val="clear" w:color="auto" w:fill="auto"/>
            <w:vAlign w:val="center"/>
          </w:tcPr>
          <w:p w:rsidR="002E3A11" w:rsidRDefault="002E3A11" w:rsidP="00F81AF2">
            <w:pPr>
              <w:rPr>
                <w:bCs/>
              </w:rPr>
            </w:pPr>
            <w:r>
              <w:sym w:font="Wingdings" w:char="F06F"/>
            </w:r>
            <w:r>
              <w:t xml:space="preserve">Aye </w:t>
            </w:r>
            <w:r>
              <w:sym w:font="Wingdings" w:char="F06F"/>
            </w:r>
            <w:r>
              <w:t xml:space="preserve"> Abstain </w:t>
            </w:r>
            <w:r>
              <w:sym w:font="Wingdings" w:char="F06F"/>
            </w:r>
            <w:r>
              <w:t xml:space="preserve"> Nay</w:t>
            </w:r>
          </w:p>
        </w:tc>
      </w:tr>
      <w:tr w:rsidR="002E3A11" w:rsidTr="00BB5A41">
        <w:trPr>
          <w:trHeight w:val="267"/>
          <w:jc w:val="center"/>
        </w:trPr>
        <w:tc>
          <w:tcPr>
            <w:tcW w:w="2298"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Alan Mason</w:t>
            </w:r>
          </w:p>
        </w:tc>
        <w:tc>
          <w:tcPr>
            <w:tcW w:w="2658" w:type="dxa"/>
            <w:tcBorders>
              <w:top w:val="dotted" w:sz="4" w:space="0" w:color="auto"/>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tcBorders>
            <w:shd w:val="clear" w:color="auto" w:fill="auto"/>
            <w:vAlign w:val="center"/>
          </w:tcPr>
          <w:p w:rsidR="002E3A11" w:rsidRDefault="002E3A11" w:rsidP="00F81AF2">
            <w:pPr>
              <w:tabs>
                <w:tab w:val="left" w:pos="-720"/>
              </w:tabs>
              <w:suppressAutoHyphens/>
            </w:pPr>
            <w:r>
              <w:t>Marla Heckman</w:t>
            </w:r>
          </w:p>
        </w:tc>
        <w:tc>
          <w:tcPr>
            <w:tcW w:w="2424" w:type="dxa"/>
            <w:tcBorders>
              <w:top w:val="dotted" w:sz="4" w:space="0" w:color="auto"/>
              <w:left w:val="nil"/>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r>
      <w:tr w:rsidR="002E3A11" w:rsidTr="002E3A11">
        <w:trPr>
          <w:trHeight w:val="267"/>
          <w:jc w:val="center"/>
        </w:trPr>
        <w:tc>
          <w:tcPr>
            <w:tcW w:w="2298" w:type="dxa"/>
            <w:tcBorders>
              <w:top w:val="dotted" w:sz="4" w:space="0" w:color="auto"/>
              <w:bottom w:val="dotted" w:sz="4" w:space="0" w:color="auto"/>
            </w:tcBorders>
            <w:shd w:val="pct12" w:color="auto" w:fill="auto"/>
            <w:vAlign w:val="center"/>
          </w:tcPr>
          <w:p w:rsidR="002E3A11" w:rsidRDefault="002E3A11" w:rsidP="00F81AF2">
            <w:pPr>
              <w:tabs>
                <w:tab w:val="left" w:pos="-720"/>
              </w:tabs>
              <w:suppressAutoHyphens/>
            </w:pPr>
            <w:r>
              <w:t>Bonita Cordray</w:t>
            </w:r>
          </w:p>
        </w:tc>
        <w:tc>
          <w:tcPr>
            <w:tcW w:w="2658" w:type="dxa"/>
            <w:tcBorders>
              <w:top w:val="dotted" w:sz="4" w:space="0" w:color="auto"/>
            </w:tcBorders>
            <w:shd w:val="clear" w:color="auto" w:fill="auto"/>
            <w:vAlign w:val="center"/>
          </w:tcPr>
          <w:p w:rsidR="002E3A11" w:rsidRDefault="00E44B78" w:rsidP="00F81AF2">
            <w:pPr>
              <w:rPr>
                <w:bCs/>
              </w:rPr>
            </w:pPr>
            <w:r>
              <w:sym w:font="Wingdings" w:char="F0A8"/>
            </w:r>
            <w:r w:rsidR="002E3A11">
              <w:t xml:space="preserve">Aye </w:t>
            </w:r>
            <w:r w:rsidR="002E3A11">
              <w:sym w:font="Wingdings" w:char="F06F"/>
            </w:r>
            <w:r w:rsidR="002E3A11">
              <w:t xml:space="preserve"> Abstain </w:t>
            </w:r>
            <w:r w:rsidR="002E3A11">
              <w:sym w:font="Wingdings" w:char="F06F"/>
            </w:r>
            <w:r w:rsidR="002E3A11">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tcBorders>
            <w:shd w:val="clear" w:color="auto" w:fill="auto"/>
            <w:vAlign w:val="center"/>
          </w:tcPr>
          <w:p w:rsidR="002E3A11" w:rsidRDefault="002E3A11" w:rsidP="00F81AF2">
            <w:pPr>
              <w:tabs>
                <w:tab w:val="left" w:pos="-720"/>
              </w:tabs>
              <w:suppressAutoHyphens/>
            </w:pPr>
            <w:r>
              <w:t>Vacant – General Public</w:t>
            </w:r>
          </w:p>
        </w:tc>
        <w:tc>
          <w:tcPr>
            <w:tcW w:w="2424" w:type="dxa"/>
            <w:tcBorders>
              <w:top w:val="dotted" w:sz="4" w:space="0" w:color="auto"/>
              <w:left w:val="nil"/>
            </w:tcBorders>
            <w:shd w:val="clear" w:color="auto" w:fill="auto"/>
            <w:vAlign w:val="center"/>
          </w:tcPr>
          <w:p w:rsidR="002E3A11" w:rsidRDefault="00D26BFA" w:rsidP="00F81AF2">
            <w:pPr>
              <w:rPr>
                <w:bCs/>
              </w:rPr>
            </w:pPr>
            <w:r>
              <w:sym w:font="Wingdings" w:char="F0A8"/>
            </w:r>
            <w:r w:rsidR="002E3A11">
              <w:t xml:space="preserve">Aye </w:t>
            </w:r>
            <w:r w:rsidR="002E3A11">
              <w:sym w:font="Wingdings" w:char="F06F"/>
            </w:r>
            <w:r w:rsidR="002E3A11">
              <w:t xml:space="preserve"> Abstain </w:t>
            </w:r>
            <w:r w:rsidR="002E3A11">
              <w:sym w:font="Wingdings" w:char="F06F"/>
            </w:r>
            <w:r w:rsidR="002E3A11">
              <w:t xml:space="preserve"> Nay</w:t>
            </w:r>
          </w:p>
        </w:tc>
      </w:tr>
      <w:tr w:rsidR="002E3A11" w:rsidTr="002E3A11">
        <w:trPr>
          <w:trHeight w:val="267"/>
          <w:jc w:val="center"/>
        </w:trPr>
        <w:tc>
          <w:tcPr>
            <w:tcW w:w="2298" w:type="dxa"/>
            <w:tcBorders>
              <w:top w:val="dotted" w:sz="4" w:space="0" w:color="auto"/>
              <w:bottom w:val="dotted" w:sz="4" w:space="0" w:color="auto"/>
            </w:tcBorders>
            <w:shd w:val="clear" w:color="auto" w:fill="auto"/>
            <w:vAlign w:val="center"/>
          </w:tcPr>
          <w:p w:rsidR="002E3A11" w:rsidRDefault="002E3A11" w:rsidP="00F81AF2">
            <w:pPr>
              <w:tabs>
                <w:tab w:val="left" w:pos="-720"/>
              </w:tabs>
              <w:suppressAutoHyphens/>
            </w:pPr>
            <w:r>
              <w:t>Dustin Cox</w:t>
            </w:r>
          </w:p>
        </w:tc>
        <w:tc>
          <w:tcPr>
            <w:tcW w:w="2658" w:type="dxa"/>
            <w:tcBorders>
              <w:top w:val="dotted" w:sz="4" w:space="0" w:color="auto"/>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tcBorders>
            <w:shd w:val="clear" w:color="auto" w:fill="auto"/>
            <w:vAlign w:val="center"/>
          </w:tcPr>
          <w:p w:rsidR="002E3A11" w:rsidRDefault="002E3A11" w:rsidP="00F81AF2">
            <w:pPr>
              <w:tabs>
                <w:tab w:val="left" w:pos="-720"/>
              </w:tabs>
              <w:suppressAutoHyphens/>
            </w:pPr>
            <w:r>
              <w:t>Vacant – RC Operator</w:t>
            </w:r>
          </w:p>
        </w:tc>
        <w:tc>
          <w:tcPr>
            <w:tcW w:w="2424" w:type="dxa"/>
            <w:tcBorders>
              <w:top w:val="dotted" w:sz="4" w:space="0" w:color="auto"/>
              <w:left w:val="nil"/>
            </w:tcBorders>
            <w:shd w:val="clear" w:color="auto" w:fill="auto"/>
            <w:vAlign w:val="center"/>
          </w:tcPr>
          <w:p w:rsidR="002E3A11" w:rsidRDefault="002E3A11" w:rsidP="00F81AF2">
            <w:pPr>
              <w:rPr>
                <w:bCs/>
              </w:rPr>
            </w:pPr>
            <w:r>
              <w:sym w:font="Wingdings" w:char="F0A8"/>
            </w:r>
            <w:r>
              <w:t xml:space="preserve">Aye </w:t>
            </w:r>
            <w:r>
              <w:sym w:font="Wingdings" w:char="F06F"/>
            </w:r>
            <w:r>
              <w:t xml:space="preserve"> Abstain </w:t>
            </w:r>
            <w:r>
              <w:sym w:font="Wingdings" w:char="F06F"/>
            </w:r>
            <w:r>
              <w:t xml:space="preserve"> Nay</w:t>
            </w:r>
          </w:p>
        </w:tc>
      </w:tr>
      <w:tr w:rsidR="002E3A11" w:rsidTr="002E3A11">
        <w:trPr>
          <w:trHeight w:val="268"/>
          <w:jc w:val="center"/>
        </w:trPr>
        <w:tc>
          <w:tcPr>
            <w:tcW w:w="2298" w:type="dxa"/>
            <w:tcBorders>
              <w:top w:val="dotted" w:sz="4" w:space="0" w:color="auto"/>
              <w:bottom w:val="dotted" w:sz="4" w:space="0" w:color="auto"/>
            </w:tcBorders>
            <w:shd w:val="pct12" w:color="auto" w:fill="auto"/>
            <w:vAlign w:val="center"/>
          </w:tcPr>
          <w:p w:rsidR="002E3A11" w:rsidRDefault="002E3A11" w:rsidP="00F81AF2">
            <w:pPr>
              <w:tabs>
                <w:tab w:val="left" w:pos="-720"/>
              </w:tabs>
              <w:suppressAutoHyphens/>
            </w:pPr>
            <w:r>
              <w:t>Tammy Vaughn</w:t>
            </w:r>
          </w:p>
        </w:tc>
        <w:tc>
          <w:tcPr>
            <w:tcW w:w="2658" w:type="dxa"/>
            <w:tcBorders>
              <w:top w:val="dotted" w:sz="4" w:space="0" w:color="auto"/>
            </w:tcBorders>
            <w:shd w:val="clear" w:color="auto" w:fill="auto"/>
            <w:vAlign w:val="center"/>
          </w:tcPr>
          <w:p w:rsidR="002E3A11" w:rsidRDefault="00E44B78" w:rsidP="00F81AF2">
            <w:pPr>
              <w:rPr>
                <w:bCs/>
              </w:rPr>
            </w:pPr>
            <w:r>
              <w:sym w:font="Wingdings" w:char="F0A8"/>
            </w:r>
            <w:r w:rsidR="002E3A11">
              <w:t xml:space="preserve">Aye </w:t>
            </w:r>
            <w:r w:rsidR="002E3A11">
              <w:sym w:font="Wingdings" w:char="F06F"/>
            </w:r>
            <w:r w:rsidR="002E3A11">
              <w:t xml:space="preserve"> Abstain </w:t>
            </w:r>
            <w:r w:rsidR="002E3A11">
              <w:sym w:font="Wingdings" w:char="F06F"/>
            </w:r>
            <w:r w:rsidR="002E3A11">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tcBorders>
            <w:shd w:val="clear" w:color="auto" w:fill="auto"/>
            <w:vAlign w:val="center"/>
          </w:tcPr>
          <w:p w:rsidR="002E3A11" w:rsidRDefault="002E3A11" w:rsidP="00F81AF2">
            <w:pPr>
              <w:tabs>
                <w:tab w:val="left" w:pos="-720"/>
              </w:tabs>
              <w:suppressAutoHyphens/>
            </w:pPr>
            <w:r>
              <w:t>Vacant – Osteopathic/GP</w:t>
            </w:r>
          </w:p>
        </w:tc>
        <w:tc>
          <w:tcPr>
            <w:tcW w:w="2424" w:type="dxa"/>
            <w:tcBorders>
              <w:top w:val="dotted" w:sz="4" w:space="0" w:color="auto"/>
              <w:left w:val="nil"/>
            </w:tcBorders>
            <w:shd w:val="clear" w:color="auto" w:fill="auto"/>
            <w:vAlign w:val="center"/>
          </w:tcPr>
          <w:p w:rsidR="002E3A11" w:rsidRDefault="002E3A11" w:rsidP="00F81AF2">
            <w:pPr>
              <w:rPr>
                <w:bCs/>
              </w:rPr>
            </w:pPr>
            <w:r>
              <w:sym w:font="Wingdings" w:char="F0A8"/>
            </w:r>
            <w:r>
              <w:t xml:space="preserve">Aye </w:t>
            </w:r>
            <w:r>
              <w:sym w:font="Wingdings" w:char="F06F"/>
            </w:r>
            <w:r>
              <w:t xml:space="preserve"> Abstain </w:t>
            </w:r>
            <w:r>
              <w:sym w:font="Wingdings" w:char="F06F"/>
            </w:r>
            <w:r>
              <w:t xml:space="preserve"> Nay</w:t>
            </w:r>
          </w:p>
        </w:tc>
      </w:tr>
      <w:tr w:rsidR="002E3A11" w:rsidTr="00BB5A41">
        <w:trPr>
          <w:trHeight w:val="267"/>
          <w:jc w:val="center"/>
        </w:trPr>
        <w:tc>
          <w:tcPr>
            <w:tcW w:w="2298" w:type="dxa"/>
            <w:tcBorders>
              <w:top w:val="dotted" w:sz="4" w:space="0" w:color="auto"/>
              <w:bottom w:val="dotted" w:sz="4" w:space="0" w:color="auto"/>
            </w:tcBorders>
            <w:shd w:val="clear" w:color="auto" w:fill="auto"/>
            <w:vAlign w:val="center"/>
          </w:tcPr>
          <w:p w:rsidR="002E3A11" w:rsidRDefault="002E3A11" w:rsidP="00F81AF2">
            <w:pPr>
              <w:pStyle w:val="Heading2"/>
              <w:jc w:val="left"/>
              <w:rPr>
                <w:rFonts w:ascii="Times New Roman" w:hAnsi="Times New Roman"/>
                <w:b w:val="0"/>
                <w:bCs/>
                <w:sz w:val="20"/>
              </w:rPr>
            </w:pPr>
            <w:r>
              <w:rPr>
                <w:rFonts w:ascii="Times New Roman" w:hAnsi="Times New Roman"/>
                <w:b w:val="0"/>
                <w:bCs/>
                <w:sz w:val="20"/>
              </w:rPr>
              <w:t>Linda Brannon</w:t>
            </w:r>
          </w:p>
        </w:tc>
        <w:tc>
          <w:tcPr>
            <w:tcW w:w="2658" w:type="dxa"/>
            <w:tcBorders>
              <w:top w:val="dotted" w:sz="4" w:space="0" w:color="auto"/>
            </w:tcBorders>
            <w:shd w:val="clear" w:color="auto" w:fill="auto"/>
            <w:vAlign w:val="center"/>
          </w:tcPr>
          <w:p w:rsidR="002E3A11" w:rsidRDefault="002E3A11"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right w:val="nil"/>
            </w:tcBorders>
            <w:shd w:val="clear" w:color="auto" w:fill="auto"/>
            <w:vAlign w:val="center"/>
          </w:tcPr>
          <w:p w:rsidR="002E3A11" w:rsidRDefault="002E3A11" w:rsidP="00F81AF2">
            <w:pPr>
              <w:tabs>
                <w:tab w:val="left" w:pos="-720"/>
              </w:tabs>
              <w:suppressAutoHyphens/>
            </w:pPr>
          </w:p>
        </w:tc>
        <w:tc>
          <w:tcPr>
            <w:tcW w:w="2424" w:type="dxa"/>
            <w:tcBorders>
              <w:top w:val="dotted" w:sz="4" w:space="0" w:color="auto"/>
              <w:left w:val="nil"/>
              <w:bottom w:val="dotted" w:sz="4" w:space="0" w:color="auto"/>
            </w:tcBorders>
            <w:shd w:val="clear" w:color="auto" w:fill="auto"/>
            <w:vAlign w:val="center"/>
          </w:tcPr>
          <w:p w:rsidR="002E3A11" w:rsidRDefault="002E3A11" w:rsidP="00F81AF2">
            <w:pPr>
              <w:rPr>
                <w:bCs/>
              </w:rPr>
            </w:pPr>
          </w:p>
        </w:tc>
      </w:tr>
      <w:tr w:rsidR="002E3A11" w:rsidTr="002E3A11">
        <w:trPr>
          <w:trHeight w:val="268"/>
          <w:jc w:val="center"/>
        </w:trPr>
        <w:tc>
          <w:tcPr>
            <w:tcW w:w="2298" w:type="dxa"/>
            <w:tcBorders>
              <w:top w:val="dotted" w:sz="4" w:space="0" w:color="auto"/>
            </w:tcBorders>
            <w:shd w:val="pct12" w:color="auto" w:fill="auto"/>
            <w:vAlign w:val="center"/>
          </w:tcPr>
          <w:p w:rsidR="002E3A11" w:rsidRDefault="002E3A11" w:rsidP="00F81AF2">
            <w:pPr>
              <w:pStyle w:val="Heading2"/>
              <w:jc w:val="left"/>
              <w:rPr>
                <w:rFonts w:ascii="Times New Roman" w:hAnsi="Times New Roman"/>
                <w:b w:val="0"/>
                <w:bCs/>
                <w:sz w:val="20"/>
              </w:rPr>
            </w:pPr>
            <w:r>
              <w:rPr>
                <w:rFonts w:ascii="Times New Roman" w:hAnsi="Times New Roman"/>
                <w:b w:val="0"/>
                <w:bCs/>
                <w:sz w:val="20"/>
              </w:rPr>
              <w:t>Willie Cantwell</w:t>
            </w:r>
          </w:p>
        </w:tc>
        <w:tc>
          <w:tcPr>
            <w:tcW w:w="2658" w:type="dxa"/>
            <w:tcBorders>
              <w:top w:val="dotted" w:sz="4" w:space="0" w:color="auto"/>
            </w:tcBorders>
            <w:shd w:val="clear" w:color="auto" w:fill="auto"/>
            <w:vAlign w:val="center"/>
          </w:tcPr>
          <w:p w:rsidR="002E3A11" w:rsidRDefault="00E44B78" w:rsidP="00F81AF2">
            <w:pPr>
              <w:rPr>
                <w:bCs/>
              </w:rPr>
            </w:pPr>
            <w:r>
              <w:sym w:font="Wingdings" w:char="F0A8"/>
            </w:r>
            <w:r w:rsidR="002E3A11">
              <w:t xml:space="preserve">Aye </w:t>
            </w:r>
            <w:r w:rsidR="002E3A11">
              <w:sym w:font="Wingdings" w:char="F06F"/>
            </w:r>
            <w:r w:rsidR="002E3A11">
              <w:t xml:space="preserve"> Abstain </w:t>
            </w:r>
            <w:r w:rsidR="002E3A11">
              <w:sym w:font="Wingdings" w:char="F06F"/>
            </w:r>
            <w:r w:rsidR="002E3A11">
              <w:t xml:space="preserve"> Nay</w:t>
            </w:r>
          </w:p>
        </w:tc>
        <w:tc>
          <w:tcPr>
            <w:tcW w:w="236" w:type="dxa"/>
            <w:tcBorders>
              <w:top w:val="dotted" w:sz="4" w:space="0" w:color="auto"/>
              <w:right w:val="double" w:sz="4" w:space="0" w:color="auto"/>
            </w:tcBorders>
            <w:shd w:val="clear" w:color="auto" w:fill="auto"/>
            <w:vAlign w:val="center"/>
          </w:tcPr>
          <w:p w:rsidR="002E3A11" w:rsidRDefault="002E3A11" w:rsidP="00F81AF2">
            <w:pPr>
              <w:rPr>
                <w:bCs/>
              </w:rPr>
            </w:pPr>
          </w:p>
        </w:tc>
        <w:tc>
          <w:tcPr>
            <w:tcW w:w="2416" w:type="dxa"/>
            <w:tcBorders>
              <w:top w:val="dotted" w:sz="4" w:space="0" w:color="auto"/>
              <w:right w:val="nil"/>
            </w:tcBorders>
            <w:shd w:val="clear" w:color="auto" w:fill="auto"/>
            <w:vAlign w:val="center"/>
          </w:tcPr>
          <w:p w:rsidR="002E3A11" w:rsidRDefault="002E3A11" w:rsidP="00F81AF2">
            <w:pPr>
              <w:tabs>
                <w:tab w:val="left" w:pos="-720"/>
              </w:tabs>
              <w:suppressAutoHyphens/>
            </w:pPr>
          </w:p>
        </w:tc>
        <w:tc>
          <w:tcPr>
            <w:tcW w:w="2424" w:type="dxa"/>
            <w:tcBorders>
              <w:top w:val="dotted" w:sz="4" w:space="0" w:color="auto"/>
              <w:left w:val="nil"/>
            </w:tcBorders>
            <w:shd w:val="clear" w:color="auto" w:fill="auto"/>
            <w:vAlign w:val="center"/>
          </w:tcPr>
          <w:p w:rsidR="002E3A11" w:rsidRDefault="002E3A11" w:rsidP="00F81AF2">
            <w:pPr>
              <w:rPr>
                <w:bCs/>
              </w:rPr>
            </w:pPr>
            <w:r>
              <w:rPr>
                <w:bCs/>
              </w:rPr>
              <w:t xml:space="preserve">   Shading = Absent</w:t>
            </w:r>
          </w:p>
        </w:tc>
      </w:tr>
    </w:tbl>
    <w:p w:rsidR="002E3A11" w:rsidRDefault="002E3A11" w:rsidP="002E3A11">
      <w:pPr>
        <w:pStyle w:val="BodyText"/>
        <w:numPr>
          <w:ilvl w:val="0"/>
          <w:numId w:val="0"/>
        </w:numPr>
        <w:tabs>
          <w:tab w:val="right" w:leader="dot" w:pos="10368"/>
        </w:tabs>
        <w:rPr>
          <w:rFonts w:ascii="Times New Roman" w:hAnsi="Times New Roman"/>
        </w:rPr>
      </w:pPr>
    </w:p>
    <w:p w:rsidR="00E44B78" w:rsidRDefault="00E44B78" w:rsidP="00E44B78">
      <w:pPr>
        <w:pStyle w:val="Heading4"/>
        <w:tabs>
          <w:tab w:val="clear" w:pos="10800"/>
          <w:tab w:val="right" w:leader="dot" w:pos="9720"/>
        </w:tabs>
        <w:spacing w:line="240" w:lineRule="auto"/>
        <w:ind w:left="360"/>
        <w:rPr>
          <w:rFonts w:ascii="Times New Roman" w:hAnsi="Times New Roman"/>
        </w:rPr>
      </w:pPr>
      <w:r>
        <w:rPr>
          <w:rFonts w:ascii="Times New Roman" w:hAnsi="Times New Roman"/>
          <w:b/>
          <w:bCs/>
          <w:i w:val="0"/>
          <w:iCs w:val="0"/>
        </w:rPr>
        <w:t xml:space="preserve">                                                                                                                                      Agenda Item #</w:t>
      </w:r>
      <w:r>
        <w:rPr>
          <w:rFonts w:ascii="Times New Roman" w:hAnsi="Times New Roman"/>
        </w:rPr>
        <w:t>3</w:t>
      </w:r>
    </w:p>
    <w:p w:rsidR="00E44B78" w:rsidRPr="00EE0E8B" w:rsidRDefault="00E44B78" w:rsidP="00E44B78">
      <w:pPr>
        <w:pStyle w:val="Heading4"/>
        <w:tabs>
          <w:tab w:val="clear" w:pos="10800"/>
          <w:tab w:val="right" w:leader="dot" w:pos="9720"/>
        </w:tabs>
        <w:spacing w:line="240" w:lineRule="auto"/>
        <w:rPr>
          <w:rFonts w:ascii="Times New Roman" w:hAnsi="Times New Roman"/>
          <w:b/>
          <w:bCs/>
          <w:i w:val="0"/>
          <w:iCs w:val="0"/>
        </w:rPr>
      </w:pPr>
      <w:r>
        <w:rPr>
          <w:rFonts w:ascii="Times New Roman" w:hAnsi="Times New Roman"/>
        </w:rPr>
        <w:t xml:space="preserve">                                                                                                                                                                 </w:t>
      </w:r>
      <w:r>
        <w:rPr>
          <w:rFonts w:ascii="Times New Roman" w:hAnsi="Times New Roman"/>
          <w:b/>
          <w:bCs/>
          <w:i w:val="0"/>
          <w:iCs w:val="0"/>
        </w:rPr>
        <w:t>Vote 2</w:t>
      </w:r>
    </w:p>
    <w:p w:rsidR="00E44B78" w:rsidRDefault="00E44B78" w:rsidP="00E44B78">
      <w:pPr>
        <w:pStyle w:val="BodyText"/>
        <w:rPr>
          <w:rFonts w:ascii="Times New Roman" w:hAnsi="Times New Roman"/>
        </w:rPr>
      </w:pPr>
      <w:r w:rsidRPr="005A515C">
        <w:rPr>
          <w:rFonts w:ascii="Times New Roman" w:hAnsi="Times New Roman"/>
          <w:b/>
        </w:rPr>
        <w:t>Motion:</w:t>
      </w:r>
      <w:r>
        <w:rPr>
          <w:rFonts w:ascii="Times New Roman" w:hAnsi="Times New Roman"/>
        </w:rPr>
        <w:t xml:space="preserve"> </w:t>
      </w:r>
      <w:r>
        <w:rPr>
          <w:rFonts w:ascii="Times New Roman" w:hAnsi="Times New Roman"/>
          <w:u w:val="single"/>
        </w:rPr>
        <w:t>Approval of the January 11, 2012 Regular Meeting Minutes</w:t>
      </w:r>
    </w:p>
    <w:p w:rsidR="00E44B78" w:rsidRDefault="00E44B78" w:rsidP="00E44B78">
      <w:pPr>
        <w:pStyle w:val="Heading4"/>
        <w:tabs>
          <w:tab w:val="clear" w:pos="10800"/>
          <w:tab w:val="right" w:leader="dot" w:pos="9720"/>
        </w:tabs>
        <w:spacing w:line="240" w:lineRule="auto"/>
        <w:rPr>
          <w:rFonts w:ascii="Times New Roman" w:hAnsi="Times New Roman"/>
        </w:rPr>
      </w:pPr>
    </w:p>
    <w:p w:rsidR="00E44B78" w:rsidRPr="000523BA" w:rsidRDefault="00E44B78" w:rsidP="00E44B78">
      <w:pPr>
        <w:pStyle w:val="BodyText"/>
        <w:rPr>
          <w:rFonts w:ascii="Times New Roman" w:hAnsi="Times New Roman"/>
          <w:u w:val="single"/>
        </w:rPr>
      </w:pPr>
      <w:r>
        <w:rPr>
          <w:rFonts w:ascii="Times New Roman" w:hAnsi="Times New Roman"/>
        </w:rPr>
        <w:t xml:space="preserve">Motion Made by: </w:t>
      </w:r>
      <w:r>
        <w:rPr>
          <w:rFonts w:ascii="Times New Roman" w:hAnsi="Times New Roman"/>
          <w:u w:val="single"/>
        </w:rPr>
        <w:t>Rene Hoback</w:t>
      </w:r>
      <w:r w:rsidRPr="000523BA">
        <w:rPr>
          <w:rFonts w:ascii="Times New Roman" w:hAnsi="Times New Roman"/>
          <w:u w:val="single"/>
        </w:rPr>
        <w:tab/>
        <w:t xml:space="preserve">Seconded: </w:t>
      </w:r>
      <w:r>
        <w:rPr>
          <w:rFonts w:ascii="Times New Roman" w:hAnsi="Times New Roman"/>
          <w:u w:val="single"/>
        </w:rPr>
        <w:t xml:space="preserve">Margaret Wallace   </w:t>
      </w:r>
      <w:r>
        <w:rPr>
          <w:rFonts w:ascii="Times New Roman" w:hAnsi="Times New Roman"/>
          <w:u w:val="single"/>
        </w:rPr>
        <w:tab/>
        <w:t>Motion</w:t>
      </w:r>
      <w:r w:rsidRPr="000523BA">
        <w:rPr>
          <w:rFonts w:ascii="Times New Roman" w:hAnsi="Times New Roman"/>
          <w:u w:val="single"/>
        </w:rPr>
        <w:t xml:space="preserve"> Carried: Yes</w:t>
      </w:r>
      <w:r>
        <w:rPr>
          <w:rFonts w:ascii="Times New Roman" w:hAnsi="Times New Roman"/>
          <w:u w:val="single"/>
        </w:rPr>
        <w:t>__________</w:t>
      </w:r>
    </w:p>
    <w:p w:rsidR="00E44B78" w:rsidRPr="000523BA" w:rsidRDefault="00E44B78" w:rsidP="00E44B78">
      <w:pPr>
        <w:pStyle w:val="BodyText"/>
        <w:rPr>
          <w:b/>
          <w:bCs/>
          <w:i/>
          <w:iCs/>
          <w:u w:val="single"/>
        </w:rPr>
      </w:pPr>
      <w:proofErr w:type="spellStart"/>
      <w:r>
        <w:rPr>
          <w:rFonts w:ascii="Times New Roman" w:hAnsi="Times New Roman"/>
          <w:u w:val="single"/>
        </w:rPr>
        <w:t>Aye</w:t>
      </w:r>
      <w:proofErr w:type="spellEnd"/>
      <w:r>
        <w:rPr>
          <w:rFonts w:ascii="Times New Roman" w:hAnsi="Times New Roman"/>
          <w:u w:val="single"/>
        </w:rPr>
        <w:t>:</w:t>
      </w:r>
      <w:r>
        <w:rPr>
          <w:rFonts w:ascii="Times New Roman" w:hAnsi="Times New Roman"/>
          <w:u w:val="single"/>
        </w:rPr>
        <w:tab/>
        <w:t>15</w:t>
      </w:r>
      <w:r>
        <w:rPr>
          <w:rFonts w:ascii="Times New Roman" w:hAnsi="Times New Roman"/>
          <w:u w:val="single"/>
        </w:rPr>
        <w:tab/>
        <w:t>Abstain:</w:t>
      </w:r>
      <w:r>
        <w:rPr>
          <w:rFonts w:ascii="Times New Roman" w:hAnsi="Times New Roman"/>
          <w:u w:val="single"/>
        </w:rPr>
        <w:tab/>
        <w:t>0</w:t>
      </w:r>
      <w:r>
        <w:rPr>
          <w:rFonts w:ascii="Times New Roman" w:hAnsi="Times New Roman"/>
          <w:u w:val="single"/>
        </w:rPr>
        <w:tab/>
        <w:t>Nay:</w:t>
      </w:r>
      <w:r>
        <w:rPr>
          <w:rFonts w:ascii="Times New Roman" w:hAnsi="Times New Roman"/>
          <w:u w:val="single"/>
        </w:rPr>
        <w:tab/>
        <w:t>0</w:t>
      </w:r>
      <w:r w:rsidRPr="000523BA">
        <w:rPr>
          <w:rFonts w:ascii="Times New Roman" w:hAnsi="Times New Roman"/>
          <w:u w:val="single"/>
        </w:rPr>
        <w:tab/>
      </w:r>
      <w:proofErr w:type="gramStart"/>
      <w:r w:rsidRPr="000523BA">
        <w:rPr>
          <w:rFonts w:ascii="Times New Roman" w:hAnsi="Times New Roman"/>
          <w:u w:val="single"/>
        </w:rPr>
        <w:t>Absent</w:t>
      </w:r>
      <w:proofErr w:type="gramEnd"/>
      <w:r w:rsidRPr="000523BA">
        <w:rPr>
          <w:rFonts w:ascii="Times New Roman" w:hAnsi="Times New Roman"/>
          <w:u w:val="single"/>
        </w:rPr>
        <w:t xml:space="preserve">: </w:t>
      </w:r>
      <w:r>
        <w:rPr>
          <w:rFonts w:ascii="Times New Roman" w:hAnsi="Times New Roman"/>
          <w:u w:val="single"/>
        </w:rPr>
        <w:t xml:space="preserve"> 8________________________________</w:t>
      </w:r>
    </w:p>
    <w:p w:rsidR="00E44B78" w:rsidRDefault="00E44B78" w:rsidP="00E44B78">
      <w:pPr>
        <w:jc w:val="both"/>
        <w:rPr>
          <w:b/>
          <w:bCs/>
          <w:i/>
          <w:iCs/>
          <w:sz w:val="24"/>
        </w:rPr>
      </w:pPr>
    </w:p>
    <w:p w:rsidR="00E44B78" w:rsidRDefault="00E44B78" w:rsidP="00E44B78">
      <w:pPr>
        <w:jc w:val="both"/>
        <w:rPr>
          <w:b/>
          <w:bCs/>
          <w:i/>
          <w:iCs/>
          <w:sz w:val="24"/>
        </w:rPr>
      </w:pPr>
      <w:r>
        <w:rPr>
          <w:b/>
          <w:bCs/>
          <w:i/>
          <w:iCs/>
          <w:sz w:val="24"/>
        </w:rPr>
        <w:tab/>
        <w:t xml:space="preserve">Aye: </w:t>
      </w:r>
      <w:r>
        <w:rPr>
          <w:b/>
          <w:bCs/>
          <w:i/>
          <w:iCs/>
          <w:sz w:val="24"/>
          <w:u w:val="single"/>
        </w:rPr>
        <w:tab/>
        <w:t>15</w:t>
      </w:r>
      <w:r>
        <w:rPr>
          <w:b/>
          <w:bCs/>
          <w:i/>
          <w:iCs/>
          <w:sz w:val="24"/>
          <w:u w:val="single"/>
        </w:rPr>
        <w:tab/>
      </w:r>
      <w:r>
        <w:rPr>
          <w:b/>
          <w:bCs/>
          <w:i/>
          <w:iCs/>
          <w:sz w:val="24"/>
        </w:rPr>
        <w:t xml:space="preserve"> </w:t>
      </w:r>
      <w:r>
        <w:rPr>
          <w:b/>
          <w:bCs/>
          <w:i/>
          <w:iCs/>
          <w:sz w:val="24"/>
        </w:rPr>
        <w:tab/>
        <w:t xml:space="preserve">Abstain: </w:t>
      </w:r>
      <w:r>
        <w:rPr>
          <w:b/>
          <w:bCs/>
          <w:i/>
          <w:iCs/>
          <w:sz w:val="24"/>
          <w:u w:val="single"/>
        </w:rPr>
        <w:tab/>
        <w:t xml:space="preserve">0 </w:t>
      </w:r>
      <w:r>
        <w:rPr>
          <w:b/>
          <w:bCs/>
          <w:i/>
          <w:iCs/>
          <w:sz w:val="24"/>
        </w:rPr>
        <w:tab/>
        <w:t xml:space="preserve">Nay:  </w:t>
      </w:r>
      <w:r>
        <w:rPr>
          <w:b/>
          <w:bCs/>
          <w:i/>
          <w:iCs/>
          <w:sz w:val="24"/>
          <w:u w:val="single"/>
        </w:rPr>
        <w:tab/>
        <w:t>0</w:t>
      </w:r>
      <w:r>
        <w:rPr>
          <w:b/>
          <w:bCs/>
          <w:i/>
          <w:iCs/>
          <w:sz w:val="24"/>
          <w:u w:val="single"/>
        </w:rPr>
        <w:tab/>
      </w:r>
      <w:r>
        <w:rPr>
          <w:b/>
          <w:bCs/>
          <w:i/>
          <w:iCs/>
          <w:sz w:val="24"/>
        </w:rPr>
        <w:tab/>
      </w:r>
      <w:proofErr w:type="gramStart"/>
      <w:r>
        <w:rPr>
          <w:b/>
          <w:bCs/>
          <w:i/>
          <w:iCs/>
          <w:sz w:val="24"/>
        </w:rPr>
        <w:t>Absent</w:t>
      </w:r>
      <w:proofErr w:type="gramEnd"/>
      <w:r>
        <w:rPr>
          <w:b/>
          <w:bCs/>
          <w:i/>
          <w:iCs/>
          <w:sz w:val="24"/>
        </w:rPr>
        <w:t xml:space="preserve">:  </w:t>
      </w:r>
      <w:r>
        <w:rPr>
          <w:b/>
          <w:bCs/>
          <w:i/>
          <w:iCs/>
          <w:sz w:val="24"/>
          <w:u w:val="single"/>
        </w:rPr>
        <w:tab/>
        <w:t>8</w:t>
      </w:r>
      <w:r>
        <w:rPr>
          <w:b/>
          <w:bCs/>
          <w:i/>
          <w:iCs/>
          <w:sz w:val="24"/>
          <w:u w:val="single"/>
        </w:rPr>
        <w:tab/>
      </w:r>
    </w:p>
    <w:p w:rsidR="00E44B78" w:rsidRDefault="00E44B78" w:rsidP="00E44B78">
      <w:pPr>
        <w:rPr>
          <w:rFonts w:ascii="Comic Sans MS" w:hAnsi="Comic Sans MS"/>
          <w:b/>
          <w:bCs/>
        </w:rPr>
      </w:pPr>
    </w:p>
    <w:tbl>
      <w:tblPr>
        <w:tblW w:w="10032" w:type="dxa"/>
        <w:jc w:val="center"/>
        <w:tblInd w:w="-282" w:type="dxa"/>
        <w:tblBorders>
          <w:bottom w:val="dotted" w:sz="4" w:space="0" w:color="auto"/>
          <w:insideH w:val="dotted" w:sz="4" w:space="0" w:color="auto"/>
        </w:tblBorders>
        <w:tblLook w:val="0000"/>
      </w:tblPr>
      <w:tblGrid>
        <w:gridCol w:w="2298"/>
        <w:gridCol w:w="2658"/>
        <w:gridCol w:w="236"/>
        <w:gridCol w:w="2416"/>
        <w:gridCol w:w="2424"/>
      </w:tblGrid>
      <w:tr w:rsidR="00E44B78" w:rsidTr="00F81AF2">
        <w:trPr>
          <w:trHeight w:val="267"/>
          <w:jc w:val="center"/>
        </w:trPr>
        <w:tc>
          <w:tcPr>
            <w:tcW w:w="2298" w:type="dxa"/>
            <w:tcBorders>
              <w:top w:val="nil"/>
              <w:bottom w:val="dotted" w:sz="4" w:space="0" w:color="auto"/>
            </w:tcBorders>
            <w:shd w:val="clear" w:color="auto" w:fill="auto"/>
            <w:vAlign w:val="center"/>
          </w:tcPr>
          <w:p w:rsidR="00E44B78" w:rsidRDefault="00E44B78" w:rsidP="00F81AF2">
            <w:pPr>
              <w:pStyle w:val="Heading2"/>
              <w:jc w:val="left"/>
              <w:rPr>
                <w:rFonts w:ascii="Times New Roman" w:hAnsi="Times New Roman"/>
                <w:b w:val="0"/>
                <w:bCs/>
                <w:sz w:val="20"/>
              </w:rPr>
            </w:pPr>
            <w:r w:rsidRPr="00BB1BEE">
              <w:rPr>
                <w:rFonts w:ascii="Times New Roman" w:hAnsi="Times New Roman"/>
                <w:b w:val="0"/>
                <w:bCs/>
                <w:sz w:val="20"/>
              </w:rPr>
              <w:t>Donna Bowers</w:t>
            </w:r>
          </w:p>
        </w:tc>
        <w:tc>
          <w:tcPr>
            <w:tcW w:w="2658" w:type="dxa"/>
            <w:tcBorders>
              <w:top w:val="nil"/>
            </w:tcBorders>
            <w:shd w:val="clear" w:color="auto" w:fill="auto"/>
            <w:vAlign w:val="center"/>
          </w:tcPr>
          <w:p w:rsidR="00E44B78" w:rsidRDefault="00E44B78" w:rsidP="00F81AF2">
            <w:r>
              <w:sym w:font="Wingdings" w:char="F0FE"/>
            </w:r>
            <w:r>
              <w:t xml:space="preserve">Aye </w:t>
            </w:r>
            <w:r>
              <w:sym w:font="Wingdings" w:char="F06F"/>
            </w:r>
            <w:r>
              <w:t xml:space="preserve"> Abstain </w:t>
            </w:r>
            <w:r>
              <w:sym w:font="Wingdings" w:char="F06F"/>
            </w:r>
            <w:r>
              <w:t xml:space="preserve"> Nay</w:t>
            </w:r>
          </w:p>
        </w:tc>
        <w:tc>
          <w:tcPr>
            <w:tcW w:w="236" w:type="dxa"/>
            <w:tcBorders>
              <w:top w:val="nil"/>
              <w:right w:val="double" w:sz="4" w:space="0" w:color="auto"/>
            </w:tcBorders>
            <w:shd w:val="clear" w:color="auto" w:fill="auto"/>
            <w:vAlign w:val="center"/>
          </w:tcPr>
          <w:p w:rsidR="00E44B78" w:rsidRDefault="00E44B78" w:rsidP="00F81AF2">
            <w:pPr>
              <w:rPr>
                <w:bCs/>
              </w:rPr>
            </w:pPr>
          </w:p>
        </w:tc>
        <w:tc>
          <w:tcPr>
            <w:tcW w:w="2416" w:type="dxa"/>
            <w:tcBorders>
              <w:top w:val="nil"/>
              <w:bottom w:val="dotted" w:sz="4" w:space="0" w:color="auto"/>
            </w:tcBorders>
            <w:shd w:val="clear" w:color="auto" w:fill="auto"/>
            <w:vAlign w:val="center"/>
          </w:tcPr>
          <w:p w:rsidR="00E44B78" w:rsidRPr="00C30B2A" w:rsidRDefault="00E44B78" w:rsidP="00F81AF2">
            <w:pPr>
              <w:pStyle w:val="Heading2"/>
              <w:jc w:val="left"/>
              <w:rPr>
                <w:rFonts w:ascii="Times New Roman" w:hAnsi="Times New Roman"/>
                <w:b w:val="0"/>
                <w:bCs/>
                <w:sz w:val="20"/>
              </w:rPr>
            </w:pPr>
            <w:r>
              <w:rPr>
                <w:rFonts w:ascii="Times New Roman" w:hAnsi="Times New Roman"/>
                <w:b w:val="0"/>
                <w:bCs/>
                <w:sz w:val="20"/>
              </w:rPr>
              <w:t>Kay Parsons</w:t>
            </w:r>
          </w:p>
        </w:tc>
        <w:tc>
          <w:tcPr>
            <w:tcW w:w="2424" w:type="dxa"/>
            <w:tcBorders>
              <w:top w:val="nil"/>
              <w:left w:val="nil"/>
            </w:tcBorders>
            <w:shd w:val="clear" w:color="auto" w:fill="auto"/>
            <w:vAlign w:val="center"/>
          </w:tcPr>
          <w:p w:rsidR="00E44B78" w:rsidRDefault="00E44B78" w:rsidP="00F81AF2">
            <w:r>
              <w:sym w:font="Wingdings" w:char="F0FE"/>
            </w:r>
            <w:r>
              <w:t xml:space="preserve">Aye </w:t>
            </w:r>
            <w:r>
              <w:sym w:font="Wingdings" w:char="F06F"/>
            </w:r>
            <w:r>
              <w:t xml:space="preserve"> Abstain </w:t>
            </w:r>
            <w:r>
              <w:sym w:font="Wingdings" w:char="F06F"/>
            </w:r>
            <w:r>
              <w:t xml:space="preserve"> Nay</w:t>
            </w:r>
          </w:p>
        </w:tc>
      </w:tr>
      <w:tr w:rsidR="00E44B78" w:rsidTr="00F81AF2">
        <w:trPr>
          <w:trHeight w:val="267"/>
          <w:jc w:val="center"/>
        </w:trPr>
        <w:tc>
          <w:tcPr>
            <w:tcW w:w="2298" w:type="dxa"/>
            <w:tcBorders>
              <w:top w:val="dotted" w:sz="4" w:space="0" w:color="auto"/>
              <w:bottom w:val="dotted" w:sz="4" w:space="0" w:color="auto"/>
            </w:tcBorders>
            <w:shd w:val="clear" w:color="auto" w:fill="auto"/>
            <w:vAlign w:val="center"/>
          </w:tcPr>
          <w:p w:rsidR="00E44B78" w:rsidRDefault="00E44B78" w:rsidP="00F81AF2">
            <w:pPr>
              <w:pStyle w:val="Heading2"/>
              <w:jc w:val="left"/>
              <w:rPr>
                <w:rFonts w:ascii="Times New Roman" w:hAnsi="Times New Roman"/>
                <w:b w:val="0"/>
                <w:bCs/>
                <w:sz w:val="20"/>
              </w:rPr>
            </w:pPr>
            <w:r>
              <w:rPr>
                <w:rFonts w:ascii="Times New Roman" w:hAnsi="Times New Roman"/>
                <w:b w:val="0"/>
                <w:bCs/>
                <w:sz w:val="20"/>
              </w:rPr>
              <w:t>Jane Carlson</w:t>
            </w:r>
          </w:p>
        </w:tc>
        <w:tc>
          <w:tcPr>
            <w:tcW w:w="2658" w:type="dxa"/>
            <w:tcBorders>
              <w:top w:val="dotted" w:sz="4" w:space="0" w:color="auto"/>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bottom w:val="dotted" w:sz="4" w:space="0" w:color="auto"/>
            </w:tcBorders>
            <w:shd w:val="pct12" w:color="auto" w:fill="auto"/>
            <w:vAlign w:val="center"/>
          </w:tcPr>
          <w:p w:rsidR="00E44B78" w:rsidRPr="002E3A11" w:rsidRDefault="00E44B78" w:rsidP="00F81AF2">
            <w:pPr>
              <w:pStyle w:val="Heading2"/>
              <w:jc w:val="left"/>
              <w:rPr>
                <w:rFonts w:ascii="Times New Roman" w:hAnsi="Times New Roman"/>
                <w:b w:val="0"/>
                <w:bCs/>
                <w:sz w:val="20"/>
              </w:rPr>
            </w:pPr>
            <w:r w:rsidRPr="002E3A11">
              <w:rPr>
                <w:rFonts w:ascii="Times New Roman" w:hAnsi="Times New Roman"/>
                <w:b w:val="0"/>
                <w:bCs/>
                <w:sz w:val="20"/>
              </w:rPr>
              <w:t>JoAnne Sellars</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r>
      <w:tr w:rsidR="00E44B78" w:rsidTr="00F81AF2">
        <w:trPr>
          <w:trHeight w:val="267"/>
          <w:jc w:val="center"/>
        </w:trPr>
        <w:tc>
          <w:tcPr>
            <w:tcW w:w="2298"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Theo Crawley</w:t>
            </w:r>
          </w:p>
        </w:tc>
        <w:tc>
          <w:tcPr>
            <w:tcW w:w="2658" w:type="dxa"/>
            <w:tcBorders>
              <w:top w:val="dotted" w:sz="4" w:space="0" w:color="auto"/>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Dewey Sherbon</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r>
      <w:tr w:rsidR="00E44B78" w:rsidTr="00F81AF2">
        <w:trPr>
          <w:trHeight w:val="268"/>
          <w:jc w:val="center"/>
        </w:trPr>
        <w:tc>
          <w:tcPr>
            <w:tcW w:w="2298" w:type="dxa"/>
            <w:tcBorders>
              <w:top w:val="dotted" w:sz="4" w:space="0" w:color="auto"/>
              <w:bottom w:val="dotted" w:sz="4" w:space="0" w:color="auto"/>
            </w:tcBorders>
            <w:shd w:val="pct12" w:color="auto" w:fill="auto"/>
            <w:vAlign w:val="center"/>
          </w:tcPr>
          <w:p w:rsidR="00E44B78" w:rsidRDefault="00E44B78" w:rsidP="00F81AF2">
            <w:pPr>
              <w:tabs>
                <w:tab w:val="left" w:pos="-720"/>
              </w:tabs>
              <w:suppressAutoHyphens/>
            </w:pPr>
            <w:r>
              <w:t>Sharon Housh</w:t>
            </w:r>
          </w:p>
        </w:tc>
        <w:tc>
          <w:tcPr>
            <w:tcW w:w="2658" w:type="dxa"/>
            <w:tcBorders>
              <w:top w:val="dotted" w:sz="4" w:space="0" w:color="auto"/>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Wendell Short</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r>
      <w:tr w:rsidR="00E44B78" w:rsidTr="00F81AF2">
        <w:trPr>
          <w:trHeight w:val="267"/>
          <w:jc w:val="center"/>
        </w:trPr>
        <w:tc>
          <w:tcPr>
            <w:tcW w:w="2298"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Esther Houser</w:t>
            </w:r>
          </w:p>
        </w:tc>
        <w:tc>
          <w:tcPr>
            <w:tcW w:w="2658" w:type="dxa"/>
            <w:tcBorders>
              <w:top w:val="dotted" w:sz="4" w:space="0" w:color="auto"/>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H.F. Timmons</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r>
      <w:tr w:rsidR="00E44B78" w:rsidTr="00F81AF2">
        <w:trPr>
          <w:trHeight w:val="268"/>
          <w:jc w:val="center"/>
        </w:trPr>
        <w:tc>
          <w:tcPr>
            <w:tcW w:w="2298" w:type="dxa"/>
            <w:tcBorders>
              <w:top w:val="dotted" w:sz="4" w:space="0" w:color="auto"/>
              <w:bottom w:val="dotted" w:sz="4" w:space="0" w:color="auto"/>
            </w:tcBorders>
            <w:shd w:val="pct12" w:color="auto" w:fill="auto"/>
            <w:vAlign w:val="center"/>
          </w:tcPr>
          <w:p w:rsidR="00E44B78" w:rsidRDefault="00E44B78" w:rsidP="00F81AF2">
            <w:pPr>
              <w:tabs>
                <w:tab w:val="left" w:pos="-720"/>
              </w:tabs>
              <w:suppressAutoHyphens/>
            </w:pPr>
            <w:r>
              <w:t>Angela York</w:t>
            </w:r>
          </w:p>
        </w:tc>
        <w:tc>
          <w:tcPr>
            <w:tcW w:w="2658" w:type="dxa"/>
            <w:tcBorders>
              <w:top w:val="dotted" w:sz="4" w:space="0" w:color="auto"/>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Margaret Wallace</w:t>
            </w:r>
          </w:p>
        </w:tc>
        <w:tc>
          <w:tcPr>
            <w:tcW w:w="2424" w:type="dxa"/>
            <w:tcBorders>
              <w:top w:val="dotted" w:sz="4" w:space="0" w:color="auto"/>
              <w:left w:val="nil"/>
            </w:tcBorders>
            <w:shd w:val="clear" w:color="auto" w:fill="auto"/>
            <w:vAlign w:val="center"/>
          </w:tcPr>
          <w:p w:rsidR="00E44B78" w:rsidRDefault="00E44B78" w:rsidP="00E44B78">
            <w:pPr>
              <w:rPr>
                <w:bCs/>
              </w:rPr>
            </w:pPr>
            <w:r>
              <w:sym w:font="Wingdings" w:char="F0FE"/>
            </w:r>
            <w:r>
              <w:t xml:space="preserve">Aye </w:t>
            </w:r>
            <w:r>
              <w:sym w:font="Wingdings" w:char="F0A8"/>
            </w:r>
            <w:r>
              <w:t xml:space="preserve"> Abstain </w:t>
            </w:r>
            <w:r>
              <w:sym w:font="Wingdings" w:char="F06F"/>
            </w:r>
            <w:r>
              <w:t xml:space="preserve"> Nay</w:t>
            </w:r>
          </w:p>
        </w:tc>
      </w:tr>
      <w:tr w:rsidR="00E44B78" w:rsidTr="00F81AF2">
        <w:trPr>
          <w:trHeight w:val="267"/>
          <w:jc w:val="center"/>
        </w:trPr>
        <w:tc>
          <w:tcPr>
            <w:tcW w:w="2298" w:type="dxa"/>
            <w:tcBorders>
              <w:top w:val="dotted" w:sz="4" w:space="0" w:color="auto"/>
              <w:bottom w:val="dotted" w:sz="4" w:space="0" w:color="auto"/>
            </w:tcBorders>
            <w:shd w:val="pct12" w:color="auto" w:fill="auto"/>
            <w:vAlign w:val="center"/>
          </w:tcPr>
          <w:p w:rsidR="00E44B78" w:rsidRDefault="00E44B78" w:rsidP="00F81AF2">
            <w:pPr>
              <w:tabs>
                <w:tab w:val="left" w:pos="-720"/>
              </w:tabs>
              <w:suppressAutoHyphens/>
            </w:pPr>
            <w:r>
              <w:t>Cassell Lawson</w:t>
            </w:r>
          </w:p>
        </w:tc>
        <w:tc>
          <w:tcPr>
            <w:tcW w:w="2658" w:type="dxa"/>
            <w:tcBorders>
              <w:top w:val="dotted" w:sz="4" w:space="0" w:color="auto"/>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Renee Hoback</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r>
      <w:tr w:rsidR="00E44B78" w:rsidTr="00F81AF2">
        <w:trPr>
          <w:trHeight w:val="268"/>
          <w:jc w:val="center"/>
        </w:trPr>
        <w:tc>
          <w:tcPr>
            <w:tcW w:w="2298"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Mich Magness</w:t>
            </w:r>
          </w:p>
        </w:tc>
        <w:tc>
          <w:tcPr>
            <w:tcW w:w="2658" w:type="dxa"/>
            <w:tcBorders>
              <w:top w:val="dotted" w:sz="4" w:space="0" w:color="auto"/>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tcBorders>
            <w:shd w:val="pct12" w:color="auto" w:fill="auto"/>
            <w:vAlign w:val="center"/>
          </w:tcPr>
          <w:p w:rsidR="00E44B78" w:rsidRDefault="00E44B78" w:rsidP="00F81AF2">
            <w:pPr>
              <w:tabs>
                <w:tab w:val="left" w:pos="-720"/>
              </w:tabs>
              <w:suppressAutoHyphens/>
            </w:pPr>
            <w:r>
              <w:t>Diana Sturdevant</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6F"/>
            </w:r>
            <w:r>
              <w:t xml:space="preserve">Aye </w:t>
            </w:r>
            <w:r>
              <w:sym w:font="Wingdings" w:char="F06F"/>
            </w:r>
            <w:r>
              <w:t xml:space="preserve"> Abstain </w:t>
            </w:r>
            <w:r>
              <w:sym w:font="Wingdings" w:char="F06F"/>
            </w:r>
            <w:r>
              <w:t xml:space="preserve"> Nay</w:t>
            </w:r>
          </w:p>
        </w:tc>
      </w:tr>
      <w:tr w:rsidR="00E44B78" w:rsidTr="00F81AF2">
        <w:trPr>
          <w:trHeight w:val="267"/>
          <w:jc w:val="center"/>
        </w:trPr>
        <w:tc>
          <w:tcPr>
            <w:tcW w:w="2298"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Alan Mason</w:t>
            </w:r>
          </w:p>
        </w:tc>
        <w:tc>
          <w:tcPr>
            <w:tcW w:w="2658" w:type="dxa"/>
            <w:tcBorders>
              <w:top w:val="dotted" w:sz="4" w:space="0" w:color="auto"/>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tcBorders>
            <w:shd w:val="clear" w:color="auto" w:fill="auto"/>
            <w:vAlign w:val="center"/>
          </w:tcPr>
          <w:p w:rsidR="00E44B78" w:rsidRDefault="00E44B78" w:rsidP="00F81AF2">
            <w:pPr>
              <w:tabs>
                <w:tab w:val="left" w:pos="-720"/>
              </w:tabs>
              <w:suppressAutoHyphens/>
            </w:pPr>
            <w:r>
              <w:t>Marla Heckman</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r>
      <w:tr w:rsidR="00E44B78" w:rsidTr="00F81AF2">
        <w:trPr>
          <w:trHeight w:val="267"/>
          <w:jc w:val="center"/>
        </w:trPr>
        <w:tc>
          <w:tcPr>
            <w:tcW w:w="2298" w:type="dxa"/>
            <w:tcBorders>
              <w:top w:val="dotted" w:sz="4" w:space="0" w:color="auto"/>
              <w:bottom w:val="dotted" w:sz="4" w:space="0" w:color="auto"/>
            </w:tcBorders>
            <w:shd w:val="pct12" w:color="auto" w:fill="auto"/>
            <w:vAlign w:val="center"/>
          </w:tcPr>
          <w:p w:rsidR="00E44B78" w:rsidRDefault="00E44B78" w:rsidP="00F81AF2">
            <w:pPr>
              <w:tabs>
                <w:tab w:val="left" w:pos="-720"/>
              </w:tabs>
              <w:suppressAutoHyphens/>
            </w:pPr>
            <w:r>
              <w:t>Bonita Cordray</w:t>
            </w:r>
          </w:p>
        </w:tc>
        <w:tc>
          <w:tcPr>
            <w:tcW w:w="2658" w:type="dxa"/>
            <w:tcBorders>
              <w:top w:val="dotted" w:sz="4" w:space="0" w:color="auto"/>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tcBorders>
            <w:shd w:val="clear" w:color="auto" w:fill="auto"/>
            <w:vAlign w:val="center"/>
          </w:tcPr>
          <w:p w:rsidR="00E44B78" w:rsidRDefault="00E44B78" w:rsidP="00F81AF2">
            <w:pPr>
              <w:tabs>
                <w:tab w:val="left" w:pos="-720"/>
              </w:tabs>
              <w:suppressAutoHyphens/>
            </w:pPr>
            <w:r>
              <w:t>Vacant – General Public</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r>
      <w:tr w:rsidR="00E44B78" w:rsidTr="00F81AF2">
        <w:trPr>
          <w:trHeight w:val="267"/>
          <w:jc w:val="center"/>
        </w:trPr>
        <w:tc>
          <w:tcPr>
            <w:tcW w:w="2298" w:type="dxa"/>
            <w:tcBorders>
              <w:top w:val="dotted" w:sz="4" w:space="0" w:color="auto"/>
              <w:bottom w:val="dotted" w:sz="4" w:space="0" w:color="auto"/>
            </w:tcBorders>
            <w:shd w:val="clear" w:color="auto" w:fill="auto"/>
            <w:vAlign w:val="center"/>
          </w:tcPr>
          <w:p w:rsidR="00E44B78" w:rsidRDefault="00E44B78" w:rsidP="00F81AF2">
            <w:pPr>
              <w:tabs>
                <w:tab w:val="left" w:pos="-720"/>
              </w:tabs>
              <w:suppressAutoHyphens/>
            </w:pPr>
            <w:r>
              <w:t>Dustin Cox</w:t>
            </w:r>
          </w:p>
        </w:tc>
        <w:tc>
          <w:tcPr>
            <w:tcW w:w="2658" w:type="dxa"/>
            <w:tcBorders>
              <w:top w:val="dotted" w:sz="4" w:space="0" w:color="auto"/>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tcBorders>
            <w:shd w:val="clear" w:color="auto" w:fill="auto"/>
            <w:vAlign w:val="center"/>
          </w:tcPr>
          <w:p w:rsidR="00E44B78" w:rsidRDefault="00E44B78" w:rsidP="00F81AF2">
            <w:pPr>
              <w:tabs>
                <w:tab w:val="left" w:pos="-720"/>
              </w:tabs>
              <w:suppressAutoHyphens/>
            </w:pPr>
            <w:r>
              <w:t>Vacant – RC Operator</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r>
      <w:tr w:rsidR="00E44B78" w:rsidTr="00F81AF2">
        <w:trPr>
          <w:trHeight w:val="268"/>
          <w:jc w:val="center"/>
        </w:trPr>
        <w:tc>
          <w:tcPr>
            <w:tcW w:w="2298" w:type="dxa"/>
            <w:tcBorders>
              <w:top w:val="dotted" w:sz="4" w:space="0" w:color="auto"/>
              <w:bottom w:val="dotted" w:sz="4" w:space="0" w:color="auto"/>
            </w:tcBorders>
            <w:shd w:val="pct12" w:color="auto" w:fill="auto"/>
            <w:vAlign w:val="center"/>
          </w:tcPr>
          <w:p w:rsidR="00E44B78" w:rsidRDefault="00E44B78" w:rsidP="00F81AF2">
            <w:pPr>
              <w:tabs>
                <w:tab w:val="left" w:pos="-720"/>
              </w:tabs>
              <w:suppressAutoHyphens/>
            </w:pPr>
            <w:r>
              <w:t>Tammy Vaughn</w:t>
            </w:r>
          </w:p>
        </w:tc>
        <w:tc>
          <w:tcPr>
            <w:tcW w:w="2658" w:type="dxa"/>
            <w:tcBorders>
              <w:top w:val="dotted" w:sz="4" w:space="0" w:color="auto"/>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tcBorders>
            <w:shd w:val="clear" w:color="auto" w:fill="auto"/>
            <w:vAlign w:val="center"/>
          </w:tcPr>
          <w:p w:rsidR="00E44B78" w:rsidRDefault="00E44B78" w:rsidP="00F81AF2">
            <w:pPr>
              <w:tabs>
                <w:tab w:val="left" w:pos="-720"/>
              </w:tabs>
              <w:suppressAutoHyphens/>
            </w:pPr>
            <w:r>
              <w:t>Vacant – Osteopathic/GP</w:t>
            </w:r>
          </w:p>
        </w:tc>
        <w:tc>
          <w:tcPr>
            <w:tcW w:w="2424" w:type="dxa"/>
            <w:tcBorders>
              <w:top w:val="dotted" w:sz="4" w:space="0" w:color="auto"/>
              <w:left w:val="nil"/>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r>
      <w:tr w:rsidR="00E44B78" w:rsidTr="00F81AF2">
        <w:trPr>
          <w:trHeight w:val="267"/>
          <w:jc w:val="center"/>
        </w:trPr>
        <w:tc>
          <w:tcPr>
            <w:tcW w:w="2298" w:type="dxa"/>
            <w:tcBorders>
              <w:top w:val="dotted" w:sz="4" w:space="0" w:color="auto"/>
              <w:bottom w:val="dotted" w:sz="4" w:space="0" w:color="auto"/>
            </w:tcBorders>
            <w:shd w:val="clear" w:color="auto" w:fill="auto"/>
            <w:vAlign w:val="center"/>
          </w:tcPr>
          <w:p w:rsidR="00E44B78" w:rsidRDefault="00E44B78" w:rsidP="00F81AF2">
            <w:pPr>
              <w:pStyle w:val="Heading2"/>
              <w:jc w:val="left"/>
              <w:rPr>
                <w:rFonts w:ascii="Times New Roman" w:hAnsi="Times New Roman"/>
                <w:b w:val="0"/>
                <w:bCs/>
                <w:sz w:val="20"/>
              </w:rPr>
            </w:pPr>
            <w:r>
              <w:rPr>
                <w:rFonts w:ascii="Times New Roman" w:hAnsi="Times New Roman"/>
                <w:b w:val="0"/>
                <w:bCs/>
                <w:sz w:val="20"/>
              </w:rPr>
              <w:t>Linda Brannon</w:t>
            </w:r>
          </w:p>
        </w:tc>
        <w:tc>
          <w:tcPr>
            <w:tcW w:w="2658" w:type="dxa"/>
            <w:tcBorders>
              <w:top w:val="dotted" w:sz="4" w:space="0" w:color="auto"/>
            </w:tcBorders>
            <w:shd w:val="clear" w:color="auto" w:fill="auto"/>
            <w:vAlign w:val="center"/>
          </w:tcPr>
          <w:p w:rsidR="00E44B78" w:rsidRDefault="00E44B78" w:rsidP="00F81AF2">
            <w:pPr>
              <w:rPr>
                <w:bCs/>
              </w:rPr>
            </w:pPr>
            <w:r>
              <w:sym w:font="Wingdings" w:char="F0FE"/>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right w:val="nil"/>
            </w:tcBorders>
            <w:shd w:val="clear" w:color="auto" w:fill="auto"/>
            <w:vAlign w:val="center"/>
          </w:tcPr>
          <w:p w:rsidR="00E44B78" w:rsidRDefault="00E44B78" w:rsidP="00F81AF2">
            <w:pPr>
              <w:tabs>
                <w:tab w:val="left" w:pos="-720"/>
              </w:tabs>
              <w:suppressAutoHyphens/>
            </w:pPr>
          </w:p>
        </w:tc>
        <w:tc>
          <w:tcPr>
            <w:tcW w:w="2424" w:type="dxa"/>
            <w:tcBorders>
              <w:top w:val="dotted" w:sz="4" w:space="0" w:color="auto"/>
              <w:left w:val="nil"/>
              <w:bottom w:val="dotted" w:sz="4" w:space="0" w:color="auto"/>
            </w:tcBorders>
            <w:shd w:val="clear" w:color="auto" w:fill="auto"/>
            <w:vAlign w:val="center"/>
          </w:tcPr>
          <w:p w:rsidR="00E44B78" w:rsidRDefault="00E44B78" w:rsidP="00F81AF2">
            <w:pPr>
              <w:rPr>
                <w:bCs/>
              </w:rPr>
            </w:pPr>
          </w:p>
        </w:tc>
      </w:tr>
      <w:tr w:rsidR="00E44B78" w:rsidTr="00F81AF2">
        <w:trPr>
          <w:trHeight w:val="268"/>
          <w:jc w:val="center"/>
        </w:trPr>
        <w:tc>
          <w:tcPr>
            <w:tcW w:w="2298" w:type="dxa"/>
            <w:tcBorders>
              <w:top w:val="dotted" w:sz="4" w:space="0" w:color="auto"/>
            </w:tcBorders>
            <w:shd w:val="pct12" w:color="auto" w:fill="auto"/>
            <w:vAlign w:val="center"/>
          </w:tcPr>
          <w:p w:rsidR="00E44B78" w:rsidRDefault="00E44B78" w:rsidP="00F81AF2">
            <w:pPr>
              <w:pStyle w:val="Heading2"/>
              <w:jc w:val="left"/>
              <w:rPr>
                <w:rFonts w:ascii="Times New Roman" w:hAnsi="Times New Roman"/>
                <w:b w:val="0"/>
                <w:bCs/>
                <w:sz w:val="20"/>
              </w:rPr>
            </w:pPr>
            <w:r>
              <w:rPr>
                <w:rFonts w:ascii="Times New Roman" w:hAnsi="Times New Roman"/>
                <w:b w:val="0"/>
                <w:bCs/>
                <w:sz w:val="20"/>
              </w:rPr>
              <w:t>Willie Cantwell</w:t>
            </w:r>
          </w:p>
        </w:tc>
        <w:tc>
          <w:tcPr>
            <w:tcW w:w="2658" w:type="dxa"/>
            <w:tcBorders>
              <w:top w:val="dotted" w:sz="4" w:space="0" w:color="auto"/>
            </w:tcBorders>
            <w:shd w:val="clear" w:color="auto" w:fill="auto"/>
            <w:vAlign w:val="center"/>
          </w:tcPr>
          <w:p w:rsidR="00E44B78" w:rsidRDefault="00E44B78" w:rsidP="00F81AF2">
            <w:pPr>
              <w:rPr>
                <w:bCs/>
              </w:rPr>
            </w:pPr>
            <w:r>
              <w:sym w:font="Wingdings" w:char="F0A8"/>
            </w:r>
            <w:r>
              <w:t xml:space="preserve">Aye </w:t>
            </w:r>
            <w:r>
              <w:sym w:font="Wingdings" w:char="F06F"/>
            </w:r>
            <w:r>
              <w:t xml:space="preserve"> Abstain </w:t>
            </w:r>
            <w:r>
              <w:sym w:font="Wingdings" w:char="F06F"/>
            </w:r>
            <w:r>
              <w:t xml:space="preserve"> Nay</w:t>
            </w:r>
          </w:p>
        </w:tc>
        <w:tc>
          <w:tcPr>
            <w:tcW w:w="236" w:type="dxa"/>
            <w:tcBorders>
              <w:top w:val="dotted" w:sz="4" w:space="0" w:color="auto"/>
              <w:right w:val="double" w:sz="4" w:space="0" w:color="auto"/>
            </w:tcBorders>
            <w:shd w:val="clear" w:color="auto" w:fill="auto"/>
            <w:vAlign w:val="center"/>
          </w:tcPr>
          <w:p w:rsidR="00E44B78" w:rsidRDefault="00E44B78" w:rsidP="00F81AF2">
            <w:pPr>
              <w:rPr>
                <w:bCs/>
              </w:rPr>
            </w:pPr>
          </w:p>
        </w:tc>
        <w:tc>
          <w:tcPr>
            <w:tcW w:w="2416" w:type="dxa"/>
            <w:tcBorders>
              <w:top w:val="dotted" w:sz="4" w:space="0" w:color="auto"/>
              <w:right w:val="nil"/>
            </w:tcBorders>
            <w:shd w:val="clear" w:color="auto" w:fill="auto"/>
            <w:vAlign w:val="center"/>
          </w:tcPr>
          <w:p w:rsidR="00E44B78" w:rsidRDefault="00E44B78" w:rsidP="00F81AF2">
            <w:pPr>
              <w:tabs>
                <w:tab w:val="left" w:pos="-720"/>
              </w:tabs>
              <w:suppressAutoHyphens/>
            </w:pPr>
          </w:p>
        </w:tc>
        <w:tc>
          <w:tcPr>
            <w:tcW w:w="2424" w:type="dxa"/>
            <w:tcBorders>
              <w:top w:val="dotted" w:sz="4" w:space="0" w:color="auto"/>
              <w:left w:val="nil"/>
            </w:tcBorders>
            <w:shd w:val="clear" w:color="auto" w:fill="auto"/>
            <w:vAlign w:val="center"/>
          </w:tcPr>
          <w:p w:rsidR="00E44B78" w:rsidRDefault="00E44B78" w:rsidP="00F81AF2">
            <w:pPr>
              <w:rPr>
                <w:bCs/>
              </w:rPr>
            </w:pPr>
            <w:r>
              <w:rPr>
                <w:bCs/>
              </w:rPr>
              <w:t xml:space="preserve">   Shading = Absent</w:t>
            </w:r>
          </w:p>
        </w:tc>
      </w:tr>
    </w:tbl>
    <w:p w:rsidR="00E44B78" w:rsidRDefault="00E44B78" w:rsidP="00E44B78">
      <w:pPr>
        <w:pStyle w:val="BodyText"/>
        <w:numPr>
          <w:ilvl w:val="0"/>
          <w:numId w:val="0"/>
        </w:numPr>
        <w:tabs>
          <w:tab w:val="right" w:leader="dot" w:pos="10368"/>
        </w:tabs>
        <w:rPr>
          <w:rFonts w:ascii="Times New Roman" w:hAnsi="Times New Roman"/>
        </w:rPr>
      </w:pPr>
    </w:p>
    <w:p w:rsidR="00AB2FB2" w:rsidRPr="00A706AF" w:rsidRDefault="00AB2FB2">
      <w:pPr>
        <w:pStyle w:val="BodyText"/>
        <w:numPr>
          <w:ilvl w:val="0"/>
          <w:numId w:val="0"/>
        </w:numPr>
        <w:tabs>
          <w:tab w:val="right" w:leader="dot" w:pos="10368"/>
        </w:tabs>
        <w:rPr>
          <w:rFonts w:ascii="Times New Roman" w:hAnsi="Times New Roman"/>
        </w:rPr>
      </w:pPr>
    </w:p>
    <w:p w:rsidR="002A7B39" w:rsidRPr="00A706AF" w:rsidRDefault="00A706AF" w:rsidP="002A7B39">
      <w:pPr>
        <w:pStyle w:val="ListParagraph"/>
        <w:numPr>
          <w:ilvl w:val="0"/>
          <w:numId w:val="43"/>
        </w:numPr>
        <w:spacing w:after="200"/>
        <w:rPr>
          <w:b/>
          <w:sz w:val="24"/>
          <w:u w:val="single"/>
        </w:rPr>
      </w:pPr>
      <w:r w:rsidRPr="00A706AF">
        <w:rPr>
          <w:b/>
          <w:sz w:val="24"/>
          <w:u w:val="single"/>
        </w:rPr>
        <w:t>State of Long Term Care</w:t>
      </w:r>
      <w:r w:rsidR="002A7B39" w:rsidRPr="00A706AF">
        <w:rPr>
          <w:b/>
          <w:sz w:val="24"/>
          <w:u w:val="single"/>
        </w:rPr>
        <w:t>:</w:t>
      </w:r>
    </w:p>
    <w:p w:rsidR="002A7B39" w:rsidRDefault="0075528E" w:rsidP="002A7B39">
      <w:pPr>
        <w:spacing w:after="200"/>
        <w:ind w:left="360"/>
        <w:rPr>
          <w:sz w:val="24"/>
        </w:rPr>
      </w:pPr>
      <w:r w:rsidRPr="0075528E">
        <w:rPr>
          <w:sz w:val="24"/>
        </w:rPr>
        <w:t>Dr.</w:t>
      </w:r>
      <w:r>
        <w:rPr>
          <w:sz w:val="24"/>
        </w:rPr>
        <w:t xml:space="preserve"> Terry</w:t>
      </w:r>
      <w:r w:rsidRPr="0075528E">
        <w:rPr>
          <w:sz w:val="24"/>
        </w:rPr>
        <w:t xml:space="preserve"> Cline</w:t>
      </w:r>
      <w:r w:rsidR="002A7B39" w:rsidRPr="0075528E">
        <w:rPr>
          <w:sz w:val="24"/>
        </w:rPr>
        <w:t xml:space="preserve"> </w:t>
      </w:r>
      <w:r w:rsidRPr="0075528E">
        <w:rPr>
          <w:sz w:val="24"/>
        </w:rPr>
        <w:t>began by thanking the Advisory board member for volunteering their time and taking part in the board, noting the importance of the board</w:t>
      </w:r>
      <w:r w:rsidR="002A7B39" w:rsidRPr="0075528E">
        <w:rPr>
          <w:sz w:val="24"/>
        </w:rPr>
        <w:t xml:space="preserve">. </w:t>
      </w:r>
      <w:r w:rsidR="00D35C58">
        <w:rPr>
          <w:sz w:val="24"/>
        </w:rPr>
        <w:t xml:space="preserve">Dr. Cline spoke of Long Term Care’s impact on those we serve and those who receive service and made mention of his understanding of </w:t>
      </w:r>
      <w:r w:rsidR="00D35C58">
        <w:rPr>
          <w:sz w:val="24"/>
        </w:rPr>
        <w:lastRenderedPageBreak/>
        <w:t xml:space="preserve">the challenges, i.e. workforce demands and funding challenges. He </w:t>
      </w:r>
      <w:r w:rsidR="00664FC1">
        <w:rPr>
          <w:sz w:val="24"/>
        </w:rPr>
        <w:t xml:space="preserve">talked about Long Term Care’s improved quality of service and commitment to doing better. </w:t>
      </w:r>
      <w:r w:rsidR="00777F4B">
        <w:rPr>
          <w:sz w:val="24"/>
        </w:rPr>
        <w:t>He also explained how the department has recently started moving to Quality Indicator Surveys (QIS) and is recognized as a registered QIS Department. This program will bring to light errors and mistakes that can be learned from which allows limitless opportunities to improve the future. He also noted the quality is a big push for the Department of Health. Dr. Cline touched on the budget challenges stating that the Department of health has been hit hard during these challenging economic times, with a twenty percent (20%) cut over the past three years (3). But also noting these cuts came out of State Appropriations which is only sixteen percent (16%) of the overall budget</w:t>
      </w:r>
      <w:r w:rsidR="009F007B">
        <w:rPr>
          <w:sz w:val="24"/>
        </w:rPr>
        <w:t xml:space="preserve">. Although the Department of Health is at Three hundred (300) fewer staff members than three (3) years ago, no cuts have been made to Long Term Care. Long Term Care has actually seen an increase in staff with surveyors thanks to Dorya Huser, Chief, </w:t>
      </w:r>
      <w:proofErr w:type="gramStart"/>
      <w:r w:rsidR="009F007B">
        <w:rPr>
          <w:sz w:val="24"/>
        </w:rPr>
        <w:t>LTC</w:t>
      </w:r>
      <w:proofErr w:type="gramEnd"/>
      <w:r w:rsidR="009F007B">
        <w:rPr>
          <w:sz w:val="24"/>
        </w:rPr>
        <w:t>.</w:t>
      </w:r>
      <w:r w:rsidR="00FB37B8">
        <w:rPr>
          <w:sz w:val="24"/>
        </w:rPr>
        <w:t xml:space="preserve"> Dr. Cline then closed and asked for questions from the board. </w:t>
      </w:r>
    </w:p>
    <w:p w:rsidR="00FB37B8" w:rsidRDefault="00FB37B8" w:rsidP="002A7B39">
      <w:pPr>
        <w:spacing w:after="200"/>
        <w:ind w:left="360"/>
        <w:rPr>
          <w:sz w:val="24"/>
        </w:rPr>
      </w:pPr>
      <w:r>
        <w:rPr>
          <w:sz w:val="24"/>
        </w:rPr>
        <w:t>Dewey Sherbon asked Dr. Cline if there were sufficient funds to increase automated technology within the Department of health, in which he answered that that was something that was being worked on. He then allowed Dr. Hank Hartsdale to speak on behalf of the AMANDA program and the information system which is online and the State Health Department is currently a part of the piloting program. Alan Mason then asked if hospitals were being encouraged to get HMP’s to Long Term Care Facilities.</w:t>
      </w:r>
      <w:r w:rsidR="004D61E1">
        <w:rPr>
          <w:sz w:val="24"/>
        </w:rPr>
        <w:t xml:space="preserve"> It was stated that we look forward to the day when Long Term Care Facilities will be able to look up resident’s information on the computer and we continue to strive towards this effort.  Kay then thanked Dr. Cline and Dr. Hartsdale for their time and being able to speak with the board today.</w:t>
      </w:r>
    </w:p>
    <w:p w:rsidR="002A7B39" w:rsidRPr="004D61E1" w:rsidRDefault="004D61E1" w:rsidP="002A7B39">
      <w:pPr>
        <w:pStyle w:val="ListParagraph"/>
        <w:numPr>
          <w:ilvl w:val="0"/>
          <w:numId w:val="43"/>
        </w:numPr>
        <w:spacing w:after="200"/>
        <w:rPr>
          <w:b/>
          <w:sz w:val="24"/>
          <w:u w:val="single"/>
        </w:rPr>
      </w:pPr>
      <w:r w:rsidRPr="004D61E1">
        <w:rPr>
          <w:b/>
          <w:sz w:val="24"/>
          <w:u w:val="single"/>
        </w:rPr>
        <w:t>Long Term Care Mandates</w:t>
      </w:r>
      <w:r w:rsidR="002A7B39" w:rsidRPr="004D61E1">
        <w:rPr>
          <w:b/>
          <w:sz w:val="24"/>
          <w:u w:val="single"/>
        </w:rPr>
        <w:t>:</w:t>
      </w:r>
    </w:p>
    <w:p w:rsidR="002A7B39" w:rsidRDefault="002A7B39" w:rsidP="002A7B39">
      <w:pPr>
        <w:spacing w:after="200"/>
        <w:ind w:left="360"/>
        <w:rPr>
          <w:sz w:val="24"/>
        </w:rPr>
      </w:pPr>
      <w:r w:rsidRPr="00AF4E68">
        <w:rPr>
          <w:sz w:val="24"/>
        </w:rPr>
        <w:t>Dorya</w:t>
      </w:r>
      <w:r w:rsidR="00B97CDE" w:rsidRPr="00AF4E68">
        <w:rPr>
          <w:sz w:val="24"/>
        </w:rPr>
        <w:t xml:space="preserve"> Huser</w:t>
      </w:r>
      <w:r w:rsidRPr="00AF4E68">
        <w:rPr>
          <w:sz w:val="24"/>
        </w:rPr>
        <w:t xml:space="preserve">, Chief, LTC, </w:t>
      </w:r>
      <w:r w:rsidRPr="00BE7FA8">
        <w:rPr>
          <w:sz w:val="24"/>
        </w:rPr>
        <w:t xml:space="preserve">provided update </w:t>
      </w:r>
      <w:r w:rsidR="00BE7FA8">
        <w:rPr>
          <w:sz w:val="24"/>
        </w:rPr>
        <w:t>that on the 1</w:t>
      </w:r>
      <w:r w:rsidR="00BE7FA8" w:rsidRPr="00BE7FA8">
        <w:rPr>
          <w:sz w:val="24"/>
          <w:vertAlign w:val="superscript"/>
        </w:rPr>
        <w:t>st</w:t>
      </w:r>
      <w:r w:rsidR="00BE7FA8">
        <w:rPr>
          <w:sz w:val="24"/>
        </w:rPr>
        <w:t xml:space="preserve"> of April 2012 Long Term Care engaged in a project to increase </w:t>
      </w:r>
      <w:r w:rsidR="00C57B76">
        <w:rPr>
          <w:sz w:val="24"/>
        </w:rPr>
        <w:t>efficiency</w:t>
      </w:r>
      <w:r w:rsidR="00BE7FA8">
        <w:rPr>
          <w:sz w:val="24"/>
        </w:rPr>
        <w:t xml:space="preserve"> and workload mandates</w:t>
      </w:r>
      <w:r w:rsidR="00C57B76">
        <w:rPr>
          <w:sz w:val="24"/>
        </w:rPr>
        <w:t xml:space="preserve"> and have implemented an approved voluntary overtime program to help meet mandates. Since implementing this program the IJ High requirement has been met in all but Assisted Living. Mike Cook, Strategic planning and Compliance, LTC spoke on the current resources and workload, stating that we are currently up 500 investigations to date</w:t>
      </w:r>
      <w:r w:rsidR="00D3235C">
        <w:rPr>
          <w:sz w:val="24"/>
        </w:rPr>
        <w:t>. The surveyors have made 2,904 onsite visits, conducting 3,873 surveys at 131,126 hours. Mike Cook also noted that we currently have 82 surveyors, with 65 currently in the field and 17 currently in training; which still puts the survey department 10% short on manpower. Mike then closed and asked for questions from the board.</w:t>
      </w:r>
    </w:p>
    <w:p w:rsidR="00D3235C" w:rsidRPr="00F67B4A" w:rsidRDefault="00D3235C" w:rsidP="002A7B39">
      <w:pPr>
        <w:spacing w:after="200"/>
        <w:ind w:left="360"/>
        <w:rPr>
          <w:sz w:val="24"/>
          <w:highlight w:val="yellow"/>
          <w:u w:val="single"/>
        </w:rPr>
      </w:pPr>
      <w:r>
        <w:rPr>
          <w:sz w:val="24"/>
        </w:rPr>
        <w:t>Mich Magness asked what changed allowing the surveyors to complete more surveys in the timeframe specified. Mi</w:t>
      </w:r>
      <w:r w:rsidR="004A0A70">
        <w:rPr>
          <w:sz w:val="24"/>
        </w:rPr>
        <w:t>ke Cook</w:t>
      </w:r>
      <w:r>
        <w:rPr>
          <w:sz w:val="24"/>
        </w:rPr>
        <w:t xml:space="preserve"> answered with the staff cares and take pride in their work and being allowed overtime </w:t>
      </w:r>
      <w:r w:rsidR="00D77AF0">
        <w:rPr>
          <w:sz w:val="24"/>
        </w:rPr>
        <w:t xml:space="preserve">has increased the efficiency and the ability to schedule more surveys. Dorya Huser then added the authorized overtime has increased the capacity of surveys that can be completed and surveyors and staff have the ability to complete surveys on the weekends. Mich Magness then asked what the long term solution is. </w:t>
      </w:r>
      <w:r w:rsidR="004A0A70">
        <w:rPr>
          <w:sz w:val="24"/>
        </w:rPr>
        <w:t>Mike Cook stated the need for more personnel, over time, and finding a balance for FTE, and remedying the turn-over rate. Dewy Sherbon questioned quality improvement and asked if there is a quality assurance mechanism in place in the survey process. Dorya Huser stated that they are conducting quality assurance activities, that will give the ability to find areas of strength and weakness</w:t>
      </w:r>
      <w:r w:rsidR="001E3B0A">
        <w:rPr>
          <w:sz w:val="24"/>
        </w:rPr>
        <w:t xml:space="preserve">, there is also federal oversight, comparative surveys, and a staff that is willing to take a hard look and make changes to better the program. </w:t>
      </w:r>
      <w:r w:rsidR="001E3B0A">
        <w:rPr>
          <w:sz w:val="24"/>
        </w:rPr>
        <w:lastRenderedPageBreak/>
        <w:t xml:space="preserve">Mike Cook added the teams are reviewing each other’s work and then the work is reviewed in office by Mary Fleming’s team.CMS also conducts quality assurance on surveys using the State Standard Performance Surveys (SSPS) each year. With reviewing time frames, enforcement, and frequency will allow these to be used as improvement tools. Marla Heckman inquired to the time frame on the training period. Dorya Huser informed the board that the training period for surveyors </w:t>
      </w:r>
      <w:r w:rsidR="008B5827">
        <w:rPr>
          <w:sz w:val="24"/>
        </w:rPr>
        <w:t xml:space="preserve">is approximately a year, generally ten to twelve months before they could test to be SMQT certified, and also noted that the surveyor’s do not work alone until they are SMQT certified. </w:t>
      </w:r>
      <w:r w:rsidR="001E3B0A">
        <w:rPr>
          <w:sz w:val="24"/>
        </w:rPr>
        <w:t xml:space="preserve"> </w:t>
      </w:r>
      <w:r w:rsidR="004A0A70">
        <w:rPr>
          <w:sz w:val="24"/>
        </w:rPr>
        <w:t xml:space="preserve"> </w:t>
      </w:r>
    </w:p>
    <w:p w:rsidR="002D70FD" w:rsidRPr="00F67B4A" w:rsidRDefault="002D70FD" w:rsidP="00323338">
      <w:pPr>
        <w:pStyle w:val="BodyText"/>
        <w:numPr>
          <w:ilvl w:val="0"/>
          <w:numId w:val="0"/>
        </w:numPr>
        <w:tabs>
          <w:tab w:val="clear" w:pos="-720"/>
        </w:tabs>
        <w:suppressAutoHyphens w:val="0"/>
        <w:rPr>
          <w:rFonts w:ascii="Times New Roman" w:hAnsi="Times New Roman"/>
          <w:highlight w:val="yellow"/>
        </w:rPr>
      </w:pPr>
    </w:p>
    <w:p w:rsidR="002A7B39" w:rsidRPr="00AF4E68" w:rsidRDefault="00323338" w:rsidP="002A7B39">
      <w:pPr>
        <w:pStyle w:val="ListParagraph"/>
        <w:numPr>
          <w:ilvl w:val="0"/>
          <w:numId w:val="43"/>
        </w:numPr>
        <w:spacing w:after="200"/>
        <w:rPr>
          <w:b/>
          <w:sz w:val="24"/>
          <w:u w:val="single"/>
        </w:rPr>
      </w:pPr>
      <w:r w:rsidRPr="00AF4E68">
        <w:rPr>
          <w:b/>
          <w:sz w:val="24"/>
        </w:rPr>
        <w:t xml:space="preserve"> </w:t>
      </w:r>
      <w:r w:rsidR="00AF4E68" w:rsidRPr="00AF4E68">
        <w:rPr>
          <w:b/>
          <w:sz w:val="24"/>
          <w:u w:val="single"/>
        </w:rPr>
        <w:t xml:space="preserve">Update on Legislation Addressed in the 2012 Session: </w:t>
      </w:r>
    </w:p>
    <w:p w:rsidR="002A7B39" w:rsidRDefault="008B5827" w:rsidP="002A7B39">
      <w:pPr>
        <w:spacing w:after="200"/>
        <w:ind w:left="360"/>
        <w:rPr>
          <w:sz w:val="24"/>
        </w:rPr>
      </w:pPr>
      <w:r w:rsidRPr="008B5827">
        <w:rPr>
          <w:sz w:val="24"/>
        </w:rPr>
        <w:t>Esther Houser</w:t>
      </w:r>
      <w:r>
        <w:rPr>
          <w:sz w:val="24"/>
        </w:rPr>
        <w:t xml:space="preserve"> provided an update on the current legislation. </w:t>
      </w:r>
      <w:r w:rsidR="00606D0D">
        <w:rPr>
          <w:sz w:val="24"/>
        </w:rPr>
        <w:t xml:space="preserve">Esther Houser talked about two (2) of the major pieces that are related to Long Term Care. HB2270 by Representative Doug Cox and Senator Rob Johnson levies a fee on nursing facilities used to pull down Medicaid money. This allows provider fees to be increased to the federal level and staffing level to also increase. </w:t>
      </w:r>
    </w:p>
    <w:p w:rsidR="00606D0D" w:rsidRDefault="00606D0D" w:rsidP="002A7B39">
      <w:pPr>
        <w:spacing w:after="200"/>
        <w:ind w:left="360"/>
        <w:rPr>
          <w:sz w:val="24"/>
        </w:rPr>
      </w:pPr>
      <w:r>
        <w:rPr>
          <w:sz w:val="24"/>
        </w:rPr>
        <w:t>Esther Houser also talked about HB 2566 by Representative Harold Wright and Senator Tom Ivester</w:t>
      </w:r>
      <w:r w:rsidR="00BB59F0">
        <w:rPr>
          <w:sz w:val="24"/>
        </w:rPr>
        <w:t>, stating this bill amends a section of the law pertaining to the rights of the residents. This will allow the residents the freedom of choice regarding any personal attending physicians and all other providers of medical service and supplies without financial penalty or fee charged by the assisted living center.</w:t>
      </w:r>
    </w:p>
    <w:p w:rsidR="00BB59F0" w:rsidRPr="008B5827" w:rsidRDefault="00BB59F0" w:rsidP="002A7B39">
      <w:pPr>
        <w:spacing w:after="200"/>
        <w:ind w:left="360"/>
        <w:rPr>
          <w:sz w:val="24"/>
          <w:u w:val="single"/>
        </w:rPr>
      </w:pPr>
      <w:r>
        <w:rPr>
          <w:sz w:val="24"/>
        </w:rPr>
        <w:t xml:space="preserve">Alan Mason asked Esther Houser if the facility has the right to state what outside provider has to provide. Esther Houser answered no, but they can request the resident to sign a provision for this. </w:t>
      </w:r>
    </w:p>
    <w:p w:rsidR="002A7B39" w:rsidRPr="00AF4E68" w:rsidRDefault="002A7B39" w:rsidP="002A7B39">
      <w:pPr>
        <w:pStyle w:val="ListParagraph"/>
        <w:numPr>
          <w:ilvl w:val="0"/>
          <w:numId w:val="43"/>
        </w:numPr>
        <w:spacing w:after="200"/>
        <w:rPr>
          <w:b/>
          <w:sz w:val="24"/>
          <w:u w:val="single"/>
        </w:rPr>
      </w:pPr>
      <w:r w:rsidRPr="00AF4E68">
        <w:rPr>
          <w:b/>
          <w:sz w:val="24"/>
          <w:u w:val="single"/>
        </w:rPr>
        <w:t>Update on Long Term Care Background Check Program:</w:t>
      </w:r>
    </w:p>
    <w:p w:rsidR="002A7B39" w:rsidRPr="008B5827" w:rsidRDefault="008B5827" w:rsidP="002A7B39">
      <w:pPr>
        <w:ind w:left="360"/>
        <w:rPr>
          <w:sz w:val="24"/>
        </w:rPr>
      </w:pPr>
      <w:r w:rsidRPr="008B5827">
        <w:rPr>
          <w:sz w:val="24"/>
        </w:rPr>
        <w:t>James Joslin</w:t>
      </w:r>
      <w:r>
        <w:rPr>
          <w:sz w:val="24"/>
        </w:rPr>
        <w:t xml:space="preserve"> provided information on the Background Check Program and updates on grants for the program. He provided the board members and guest with a copy of the handouts that cover in detail on what is covered in the </w:t>
      </w:r>
      <w:r w:rsidR="000674C3" w:rsidRPr="008B423B">
        <w:rPr>
          <w:sz w:val="24"/>
        </w:rPr>
        <w:t>HB2582</w:t>
      </w:r>
      <w:r w:rsidRPr="008B423B">
        <w:rPr>
          <w:sz w:val="24"/>
        </w:rPr>
        <w:t xml:space="preserve"> and spoke about the website </w:t>
      </w:r>
      <w:hyperlink r:id="rId8" w:history="1">
        <w:r w:rsidRPr="008B423B">
          <w:rPr>
            <w:rStyle w:val="Hyperlink"/>
            <w:sz w:val="24"/>
          </w:rPr>
          <w:t>http://onbc.health.ok.gov</w:t>
        </w:r>
      </w:hyperlink>
      <w:r w:rsidRPr="008B423B">
        <w:rPr>
          <w:sz w:val="24"/>
        </w:rPr>
        <w:t xml:space="preserve"> </w:t>
      </w:r>
      <w:r w:rsidR="000674C3" w:rsidRPr="008B423B">
        <w:rPr>
          <w:sz w:val="24"/>
        </w:rPr>
        <w:t>which a vast amount of information on HB2582</w:t>
      </w:r>
      <w:r w:rsidR="000674C3">
        <w:rPr>
          <w:sz w:val="24"/>
        </w:rPr>
        <w:t xml:space="preserve"> and grant information. James Joslin talked on what still needs to happen and about using a staggered implementation when putting it into place. He also noted that this program works with the AMANDA system by use of SSN and Last name. </w:t>
      </w:r>
      <w:r w:rsidR="006C47D4">
        <w:rPr>
          <w:sz w:val="24"/>
        </w:rPr>
        <w:t xml:space="preserve">James Joslin stated he believes we will see a significant change related to Homecare Agencies serving Medicare clients. He also notes there is a pilot program in place that is implementing the screening portion and they are working on phase 2 which is the printing process. Kay Parsons asked James Joslin if it was conceivable that the rule making would come before this advisory board. James Joslin stated that it was a possibility and that there is still much to consider.  </w:t>
      </w:r>
    </w:p>
    <w:p w:rsidR="00A11114" w:rsidRPr="00F67B4A" w:rsidRDefault="00A11114" w:rsidP="00A11114">
      <w:pPr>
        <w:pStyle w:val="ListParagraph"/>
        <w:spacing w:after="200"/>
        <w:rPr>
          <w:b/>
          <w:sz w:val="24"/>
          <w:highlight w:val="yellow"/>
          <w:u w:val="single"/>
        </w:rPr>
      </w:pPr>
    </w:p>
    <w:p w:rsidR="002A7B39" w:rsidRPr="00AF4E68" w:rsidRDefault="002A7B39" w:rsidP="002A7B39">
      <w:pPr>
        <w:pStyle w:val="ListParagraph"/>
        <w:numPr>
          <w:ilvl w:val="0"/>
          <w:numId w:val="43"/>
        </w:numPr>
        <w:spacing w:after="200"/>
        <w:rPr>
          <w:b/>
          <w:sz w:val="24"/>
          <w:u w:val="single"/>
        </w:rPr>
      </w:pPr>
      <w:r w:rsidRPr="00AF4E68">
        <w:rPr>
          <w:b/>
          <w:sz w:val="24"/>
          <w:u w:val="single"/>
        </w:rPr>
        <w:t>Update from Long Term Care:</w:t>
      </w:r>
    </w:p>
    <w:p w:rsidR="002A7B39" w:rsidRDefault="006C47D4" w:rsidP="00AF4E68">
      <w:pPr>
        <w:ind w:left="360"/>
        <w:rPr>
          <w:sz w:val="24"/>
        </w:rPr>
      </w:pPr>
      <w:r w:rsidRPr="006C47D4">
        <w:rPr>
          <w:sz w:val="24"/>
        </w:rPr>
        <w:t>Mike Cook, LTC</w:t>
      </w:r>
      <w:r>
        <w:rPr>
          <w:sz w:val="24"/>
        </w:rPr>
        <w:t xml:space="preserve"> provided information on the </w:t>
      </w:r>
      <w:r w:rsidR="00131765">
        <w:rPr>
          <w:sz w:val="24"/>
        </w:rPr>
        <w:t>implementation of the QIS Program, stating that this began June 1, 2011 and is and has been a long process. At this time there</w:t>
      </w:r>
      <w:r>
        <w:rPr>
          <w:sz w:val="24"/>
        </w:rPr>
        <w:t xml:space="preserve"> </w:t>
      </w:r>
      <w:r w:rsidR="00131765">
        <w:rPr>
          <w:sz w:val="24"/>
        </w:rPr>
        <w:t>are eleven (11) qualified surveyors and three (3) of them are QIS trainers. He also noted that he is very proud of the staff and their support. Dorya Huser touched on the provider training that has taken place so far this year stating the speakers Lisa Tripp, Rick E. Harris and</w:t>
      </w:r>
      <w:r w:rsidR="00131765" w:rsidRPr="002A7B39">
        <w:rPr>
          <w:sz w:val="24"/>
        </w:rPr>
        <w:t xml:space="preserve"> Linda Mae Shell</w:t>
      </w:r>
      <w:r w:rsidR="00131765">
        <w:rPr>
          <w:sz w:val="24"/>
        </w:rPr>
        <w:t xml:space="preserve"> did a wonderful job of keeping the rooms interest on the subjects they were speaking on. They covered root cause analyst, simple inexpensive ways to prevent falls. Dorya Huser also reminded the board that the next provider </w:t>
      </w:r>
      <w:r w:rsidR="00131765">
        <w:rPr>
          <w:sz w:val="24"/>
        </w:rPr>
        <w:lastRenderedPageBreak/>
        <w:t>training would be July 26, 2012 in Tulsa. Dorya Huser then spoke about the mandates project</w:t>
      </w:r>
      <w:r w:rsidR="0054040D">
        <w:rPr>
          <w:sz w:val="24"/>
        </w:rPr>
        <w:t xml:space="preserve">, stating that it has been consuming and there are still some problem areas that need to be worked on, but saying it has been very worthwhile. </w:t>
      </w:r>
    </w:p>
    <w:p w:rsidR="0054040D" w:rsidRDefault="0054040D" w:rsidP="00AF4E68">
      <w:pPr>
        <w:ind w:left="360"/>
        <w:rPr>
          <w:sz w:val="24"/>
        </w:rPr>
      </w:pPr>
    </w:p>
    <w:p w:rsidR="0054040D" w:rsidRPr="006C47D4" w:rsidRDefault="0054040D" w:rsidP="00AF4E68">
      <w:pPr>
        <w:ind w:left="360"/>
        <w:rPr>
          <w:sz w:val="24"/>
        </w:rPr>
      </w:pPr>
      <w:r>
        <w:rPr>
          <w:sz w:val="24"/>
        </w:rPr>
        <w:t>Dorya Huser asked Mary Fleming to speak on the Drug Reduction in Dementia Patients, saying it was a great opportunity for Oklahoma. Mary Fleming informed the board that the rollout date was March 30, 2012 and we are behind the power curb on this and that the goal of the program is to reduce antipsychotic medications by fifteen percent (15%) by the end of 2012. LTC’s goal is to get the word out by December 2012. Dorya noted that with this program we are trying</w:t>
      </w:r>
      <w:r w:rsidR="003675AB">
        <w:rPr>
          <w:sz w:val="24"/>
        </w:rPr>
        <w:t xml:space="preserve"> </w:t>
      </w:r>
      <w:r>
        <w:rPr>
          <w:sz w:val="24"/>
        </w:rPr>
        <w:t xml:space="preserve">to get Oklahoma off the top of the list. CMS is taking several steps to achieve goals of improved care by implementing enhanced training, increased transparency, and alternatives to antipsychotic medication.  </w:t>
      </w:r>
    </w:p>
    <w:p w:rsidR="00AF4E68" w:rsidRDefault="00AF4E68" w:rsidP="002A7B39">
      <w:pPr>
        <w:rPr>
          <w:sz w:val="24"/>
          <w:highlight w:val="yellow"/>
        </w:rPr>
      </w:pPr>
    </w:p>
    <w:p w:rsidR="00AF4E68" w:rsidRDefault="00AF4E68" w:rsidP="00AF4E68">
      <w:pPr>
        <w:pStyle w:val="ListParagraph"/>
        <w:numPr>
          <w:ilvl w:val="0"/>
          <w:numId w:val="43"/>
        </w:numPr>
        <w:rPr>
          <w:b/>
          <w:sz w:val="24"/>
          <w:u w:val="single"/>
        </w:rPr>
      </w:pPr>
      <w:r w:rsidRPr="00AF4E68">
        <w:rPr>
          <w:b/>
          <w:sz w:val="24"/>
          <w:u w:val="single"/>
        </w:rPr>
        <w:t>Nominating Committee for New Officers:</w:t>
      </w:r>
    </w:p>
    <w:p w:rsidR="003675AB" w:rsidRDefault="003675AB" w:rsidP="003675AB">
      <w:pPr>
        <w:ind w:left="360"/>
        <w:rPr>
          <w:b/>
          <w:sz w:val="24"/>
          <w:u w:val="single"/>
        </w:rPr>
      </w:pPr>
    </w:p>
    <w:p w:rsidR="003675AB" w:rsidRPr="003675AB" w:rsidRDefault="003675AB" w:rsidP="003675AB">
      <w:pPr>
        <w:ind w:left="360"/>
        <w:rPr>
          <w:sz w:val="24"/>
        </w:rPr>
      </w:pPr>
      <w:r w:rsidRPr="003675AB">
        <w:rPr>
          <w:sz w:val="24"/>
        </w:rPr>
        <w:t xml:space="preserve">Kay </w:t>
      </w:r>
      <w:r>
        <w:rPr>
          <w:sz w:val="24"/>
        </w:rPr>
        <w:t xml:space="preserve">Parsons thanked Dewy Sherbon for the emails and reminders for the LTCFAB meeting. Kay Parsons then stated the committee would present their nominations at the October 10, 2012 meeting. This committee consists of the following members: </w:t>
      </w:r>
      <w:r w:rsidRPr="003675AB">
        <w:rPr>
          <w:sz w:val="24"/>
        </w:rPr>
        <w:t xml:space="preserve">Wendell Short- Chair, Dewy Sherbon, Esther Houser, Dustin Cox, Theo Crawley, Cassel Lawson, and Donna Bowers. </w:t>
      </w:r>
    </w:p>
    <w:p w:rsidR="003675AB" w:rsidRPr="003675AB" w:rsidRDefault="003675AB" w:rsidP="003675AB">
      <w:pPr>
        <w:ind w:left="360"/>
        <w:rPr>
          <w:sz w:val="24"/>
        </w:rPr>
      </w:pPr>
    </w:p>
    <w:p w:rsidR="002A7B39" w:rsidRPr="00F67B4A" w:rsidRDefault="002A7B39" w:rsidP="002A7B39">
      <w:pPr>
        <w:rPr>
          <w:sz w:val="24"/>
          <w:highlight w:val="yellow"/>
        </w:rPr>
      </w:pPr>
      <w:r w:rsidRPr="00F67B4A">
        <w:rPr>
          <w:sz w:val="24"/>
          <w:highlight w:val="yellow"/>
        </w:rPr>
        <w:t xml:space="preserve"> </w:t>
      </w:r>
    </w:p>
    <w:p w:rsidR="003B1024" w:rsidRPr="00AF4E68" w:rsidRDefault="002A7B39" w:rsidP="002A7B39">
      <w:pPr>
        <w:pStyle w:val="BodyText"/>
        <w:numPr>
          <w:ilvl w:val="0"/>
          <w:numId w:val="43"/>
        </w:numPr>
        <w:tabs>
          <w:tab w:val="clear" w:pos="-720"/>
        </w:tabs>
        <w:suppressAutoHyphens w:val="0"/>
        <w:rPr>
          <w:rFonts w:ascii="Times New Roman" w:hAnsi="Times New Roman"/>
          <w:b/>
          <w:i/>
          <w:u w:val="single"/>
        </w:rPr>
      </w:pPr>
      <w:r w:rsidRPr="00AF4E68">
        <w:rPr>
          <w:rFonts w:ascii="Times New Roman" w:hAnsi="Times New Roman"/>
          <w:b/>
          <w:u w:val="single"/>
        </w:rPr>
        <w:t>New Business</w:t>
      </w:r>
    </w:p>
    <w:p w:rsidR="002A7B39" w:rsidRPr="00F67B4A" w:rsidRDefault="002A7B39" w:rsidP="002A7B39">
      <w:pPr>
        <w:pStyle w:val="BodyText"/>
        <w:numPr>
          <w:ilvl w:val="0"/>
          <w:numId w:val="0"/>
        </w:numPr>
        <w:tabs>
          <w:tab w:val="clear" w:pos="-720"/>
        </w:tabs>
        <w:suppressAutoHyphens w:val="0"/>
        <w:ind w:left="720"/>
        <w:rPr>
          <w:rFonts w:ascii="Times New Roman" w:hAnsi="Times New Roman"/>
          <w:b/>
          <w:i/>
          <w:highlight w:val="yellow"/>
          <w:u w:val="single"/>
        </w:rPr>
      </w:pPr>
    </w:p>
    <w:p w:rsidR="002A7B39" w:rsidRPr="003675AB" w:rsidRDefault="003675AB" w:rsidP="003675AB">
      <w:pPr>
        <w:pStyle w:val="BodyText"/>
        <w:numPr>
          <w:ilvl w:val="0"/>
          <w:numId w:val="0"/>
        </w:numPr>
        <w:tabs>
          <w:tab w:val="clear" w:pos="-720"/>
        </w:tabs>
        <w:suppressAutoHyphens w:val="0"/>
        <w:ind w:left="360"/>
        <w:rPr>
          <w:rFonts w:ascii="Times New Roman" w:hAnsi="Times New Roman"/>
          <w:i/>
        </w:rPr>
      </w:pPr>
      <w:r w:rsidRPr="003675AB">
        <w:rPr>
          <w:rFonts w:ascii="Times New Roman" w:hAnsi="Times New Roman"/>
        </w:rPr>
        <w:t xml:space="preserve">Kay Parsons informed the members that at the April 11, 2012 meeting she abolished the ADHOC committee. </w:t>
      </w:r>
    </w:p>
    <w:p w:rsidR="00393A49" w:rsidRPr="00F67B4A" w:rsidRDefault="00393A49" w:rsidP="00393A49">
      <w:pPr>
        <w:pStyle w:val="BodyText2"/>
        <w:tabs>
          <w:tab w:val="clear" w:pos="720"/>
        </w:tabs>
        <w:ind w:left="720" w:firstLine="0"/>
        <w:rPr>
          <w:rFonts w:ascii="Times New Roman" w:hAnsi="Times New Roman"/>
          <w:b/>
          <w:bCs/>
          <w:highlight w:val="yellow"/>
          <w:u w:val="single"/>
        </w:rPr>
      </w:pPr>
    </w:p>
    <w:p w:rsidR="00393A49" w:rsidRPr="00AF4E68" w:rsidRDefault="00393A49">
      <w:pPr>
        <w:pStyle w:val="BodyText2"/>
        <w:numPr>
          <w:ilvl w:val="0"/>
          <w:numId w:val="43"/>
        </w:numPr>
        <w:rPr>
          <w:rFonts w:ascii="Times New Roman" w:hAnsi="Times New Roman"/>
          <w:b/>
          <w:bCs/>
          <w:u w:val="single"/>
        </w:rPr>
      </w:pPr>
      <w:r w:rsidRPr="00AF4E68">
        <w:rPr>
          <w:rFonts w:ascii="Times New Roman" w:hAnsi="Times New Roman"/>
          <w:b/>
          <w:bCs/>
          <w:u w:val="single"/>
        </w:rPr>
        <w:t xml:space="preserve"> Public Comment</w:t>
      </w:r>
    </w:p>
    <w:p w:rsidR="00393A49" w:rsidRPr="00F67B4A" w:rsidRDefault="00393A49" w:rsidP="00393A49">
      <w:pPr>
        <w:pStyle w:val="BodyText2"/>
        <w:tabs>
          <w:tab w:val="clear" w:pos="720"/>
        </w:tabs>
        <w:rPr>
          <w:rFonts w:ascii="Times New Roman" w:hAnsi="Times New Roman"/>
          <w:bCs/>
          <w:highlight w:val="yellow"/>
        </w:rPr>
      </w:pPr>
    </w:p>
    <w:p w:rsidR="00393A49" w:rsidRPr="00393A49" w:rsidRDefault="00AF4E68" w:rsidP="00393A49">
      <w:pPr>
        <w:pStyle w:val="BodyText2"/>
        <w:tabs>
          <w:tab w:val="clear" w:pos="720"/>
        </w:tabs>
        <w:rPr>
          <w:rFonts w:ascii="Times New Roman" w:hAnsi="Times New Roman"/>
          <w:bCs/>
        </w:rPr>
      </w:pPr>
      <w:r w:rsidRPr="00AF4E68">
        <w:rPr>
          <w:rFonts w:ascii="Times New Roman" w:hAnsi="Times New Roman"/>
          <w:bCs/>
        </w:rPr>
        <w:tab/>
      </w:r>
      <w:r w:rsidR="003675AB">
        <w:rPr>
          <w:rFonts w:ascii="Times New Roman" w:hAnsi="Times New Roman"/>
          <w:bCs/>
        </w:rPr>
        <w:t xml:space="preserve">Wes Bledsoe from A perfect Cause asked the board if they would be conducting background checks on foreign nationals. Esther Houser stated that the Background Check Program would tie into the FBI’s check to verify the </w:t>
      </w:r>
      <w:r w:rsidR="008B423B">
        <w:rPr>
          <w:rFonts w:ascii="Times New Roman" w:hAnsi="Times New Roman"/>
          <w:bCs/>
        </w:rPr>
        <w:t>s</w:t>
      </w:r>
      <w:r w:rsidR="003675AB">
        <w:rPr>
          <w:rFonts w:ascii="Times New Roman" w:hAnsi="Times New Roman"/>
          <w:bCs/>
        </w:rPr>
        <w:t>tatus of the individual</w:t>
      </w:r>
      <w:r w:rsidR="008B423B">
        <w:rPr>
          <w:rFonts w:ascii="Times New Roman" w:hAnsi="Times New Roman"/>
          <w:bCs/>
        </w:rPr>
        <w:t xml:space="preserve">. </w:t>
      </w:r>
      <w:r w:rsidR="003675AB">
        <w:rPr>
          <w:rFonts w:ascii="Times New Roman" w:hAnsi="Times New Roman"/>
          <w:bCs/>
        </w:rPr>
        <w:t xml:space="preserve"> </w:t>
      </w:r>
    </w:p>
    <w:p w:rsidR="00393A49" w:rsidRDefault="00393A49" w:rsidP="00393A49">
      <w:pPr>
        <w:pStyle w:val="BodyText2"/>
        <w:tabs>
          <w:tab w:val="clear" w:pos="720"/>
        </w:tabs>
        <w:ind w:left="720" w:firstLine="0"/>
        <w:rPr>
          <w:rFonts w:ascii="Times New Roman" w:hAnsi="Times New Roman"/>
          <w:b/>
          <w:bCs/>
          <w:u w:val="single"/>
        </w:rPr>
      </w:pPr>
    </w:p>
    <w:p w:rsidR="00393A49" w:rsidRPr="00AF4E68" w:rsidRDefault="00AB2FB2" w:rsidP="00393A49">
      <w:pPr>
        <w:pStyle w:val="BodyText2"/>
        <w:numPr>
          <w:ilvl w:val="0"/>
          <w:numId w:val="43"/>
        </w:numPr>
        <w:rPr>
          <w:rFonts w:ascii="Times New Roman" w:hAnsi="Times New Roman"/>
          <w:b/>
          <w:bCs/>
          <w:u w:val="single"/>
        </w:rPr>
      </w:pPr>
      <w:r w:rsidRPr="00AF4E68">
        <w:rPr>
          <w:rFonts w:ascii="Times New Roman" w:hAnsi="Times New Roman"/>
          <w:b/>
          <w:bCs/>
          <w:u w:val="single"/>
        </w:rPr>
        <w:t>Adjournment</w:t>
      </w:r>
    </w:p>
    <w:p w:rsidR="00393A49" w:rsidRDefault="00393A49" w:rsidP="00393A49">
      <w:pPr>
        <w:pStyle w:val="BodyText2"/>
        <w:tabs>
          <w:tab w:val="clear" w:pos="720"/>
        </w:tabs>
        <w:rPr>
          <w:rFonts w:ascii="Times New Roman" w:hAnsi="Times New Roman"/>
          <w:b/>
          <w:bCs/>
          <w:u w:val="single"/>
        </w:rPr>
      </w:pPr>
    </w:p>
    <w:p w:rsidR="0061086A" w:rsidRPr="00393A49" w:rsidRDefault="008B423B" w:rsidP="00393A49">
      <w:pPr>
        <w:pStyle w:val="BodyText2"/>
        <w:tabs>
          <w:tab w:val="clear" w:pos="720"/>
        </w:tabs>
        <w:rPr>
          <w:rFonts w:ascii="Times New Roman" w:hAnsi="Times New Roman"/>
          <w:b/>
          <w:bCs/>
          <w:u w:val="single"/>
        </w:rPr>
      </w:pPr>
      <w:r>
        <w:rPr>
          <w:rFonts w:ascii="Times New Roman" w:hAnsi="Times New Roman"/>
          <w:bCs/>
        </w:rPr>
        <w:tab/>
      </w:r>
      <w:r w:rsidR="0061086A" w:rsidRPr="00FB656C">
        <w:rPr>
          <w:rFonts w:ascii="Times New Roman" w:hAnsi="Times New Roman"/>
          <w:bCs/>
        </w:rPr>
        <w:t xml:space="preserve">The meeting </w:t>
      </w:r>
      <w:r w:rsidR="00F13E16" w:rsidRPr="00FB656C">
        <w:rPr>
          <w:rFonts w:ascii="Times New Roman" w:hAnsi="Times New Roman"/>
          <w:bCs/>
        </w:rPr>
        <w:t>a</w:t>
      </w:r>
      <w:r w:rsidR="0061086A" w:rsidRPr="00FB656C">
        <w:rPr>
          <w:rFonts w:ascii="Times New Roman" w:hAnsi="Times New Roman"/>
          <w:bCs/>
        </w:rPr>
        <w:t xml:space="preserve">djourned at </w:t>
      </w:r>
      <w:r w:rsidR="00FB656C" w:rsidRPr="00FB656C">
        <w:rPr>
          <w:rFonts w:ascii="Times New Roman" w:hAnsi="Times New Roman"/>
          <w:bCs/>
        </w:rPr>
        <w:t>3:47</w:t>
      </w:r>
      <w:r w:rsidR="00AC3CE4" w:rsidRPr="00FB656C">
        <w:rPr>
          <w:rFonts w:ascii="Times New Roman" w:hAnsi="Times New Roman"/>
          <w:bCs/>
        </w:rPr>
        <w:t xml:space="preserve"> p</w:t>
      </w:r>
      <w:r w:rsidR="0061086A" w:rsidRPr="00FB656C">
        <w:rPr>
          <w:rFonts w:ascii="Times New Roman" w:hAnsi="Times New Roman"/>
          <w:bCs/>
        </w:rPr>
        <w:t>.m.</w:t>
      </w:r>
      <w:r w:rsidR="0061086A" w:rsidRPr="00393A49">
        <w:rPr>
          <w:rFonts w:ascii="Times New Roman" w:hAnsi="Times New Roman"/>
          <w:bCs/>
        </w:rPr>
        <w:t xml:space="preserve"> </w:t>
      </w:r>
    </w:p>
    <w:sectPr w:rsidR="0061086A" w:rsidRPr="00393A49" w:rsidSect="00157381">
      <w:headerReference w:type="default" r:id="rId9"/>
      <w:footerReference w:type="default" r:id="rId10"/>
      <w:headerReference w:type="first" r:id="rId11"/>
      <w:footerReference w:type="first" r:id="rId12"/>
      <w:pgSz w:w="12240" w:h="15840" w:code="1"/>
      <w:pgMar w:top="1296" w:right="1152" w:bottom="1296" w:left="1152" w:header="576" w:footer="432"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01" w:rsidRDefault="00EE3001">
      <w:r>
        <w:separator/>
      </w:r>
    </w:p>
  </w:endnote>
  <w:endnote w:type="continuationSeparator" w:id="0">
    <w:p w:rsidR="00EE3001" w:rsidRDefault="00EE3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2287" w:usb1="00000060" w:usb2="00000008" w:usb3="00000000" w:csb0="00000093" w:csb1="00000000"/>
  </w:font>
  <w:font w:name="Calisto MT">
    <w:panose1 w:val="0204060305050503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12" w:rsidRDefault="00167912">
    <w:pPr>
      <w:pStyle w:val="Footer"/>
      <w:jc w:val="center"/>
      <w:rPr>
        <w:sz w:val="18"/>
      </w:rPr>
    </w:pPr>
    <w:r>
      <w:rPr>
        <w:sz w:val="18"/>
      </w:rPr>
      <w:t>Meetings are posted at:</w:t>
    </w:r>
  </w:p>
  <w:p w:rsidR="00167912" w:rsidRDefault="00356AA4">
    <w:pPr>
      <w:pStyle w:val="Footer"/>
      <w:jc w:val="center"/>
      <w:rPr>
        <w:sz w:val="18"/>
      </w:rPr>
    </w:pPr>
    <w:hyperlink r:id="rId1" w:history="1">
      <w:r w:rsidR="00167912">
        <w:rPr>
          <w:rStyle w:val="Hyperlink"/>
          <w:sz w:val="18"/>
        </w:rPr>
        <w:t>http://www.health.ok.gov/calendar/mtngs/index.html</w:t>
      </w:r>
    </w:hyperlink>
  </w:p>
  <w:p w:rsidR="00167912" w:rsidRDefault="00356AA4">
    <w:pPr>
      <w:pStyle w:val="Footer"/>
      <w:tabs>
        <w:tab w:val="clear" w:pos="4320"/>
        <w:tab w:val="clear" w:pos="8640"/>
        <w:tab w:val="center" w:pos="4950"/>
        <w:tab w:val="right" w:pos="9900"/>
      </w:tabs>
      <w:jc w:val="center"/>
      <w:rPr>
        <w:sz w:val="18"/>
      </w:rPr>
    </w:pPr>
    <w:hyperlink r:id="rId2" w:history="1">
      <w:r w:rsidR="00167912">
        <w:rPr>
          <w:rStyle w:val="Hyperlink"/>
          <w:sz w:val="18"/>
        </w:rPr>
        <w:t>http://www.sos.state.ok.us/meetings/agencymeets.asp?intAgency=316</w:t>
      </w:r>
    </w:hyperlink>
  </w:p>
  <w:p w:rsidR="00167912" w:rsidRDefault="00167912">
    <w:pPr>
      <w:pStyle w:val="Footer"/>
      <w:tabs>
        <w:tab w:val="clear" w:pos="4320"/>
        <w:tab w:val="clear" w:pos="8640"/>
        <w:tab w:val="center" w:pos="4950"/>
        <w:tab w:val="right" w:pos="9900"/>
      </w:tabs>
      <w:jc w:val="center"/>
      <w:rPr>
        <w:bCs/>
        <w:sz w:val="18"/>
      </w:rPr>
    </w:pPr>
    <w:r>
      <w:rPr>
        <w:bCs/>
        <w:sz w:val="18"/>
      </w:rPr>
      <w:t xml:space="preserve">Approved minutes are posted at </w:t>
    </w:r>
    <w:hyperlink r:id="rId3" w:history="1">
      <w:r>
        <w:rPr>
          <w:rStyle w:val="Hyperlink"/>
          <w:bCs/>
          <w:spacing w:val="-3"/>
          <w:sz w:val="18"/>
        </w:rPr>
        <w:t>http://www.health.ok.gov/calendar/mtngs/ltcab.html</w:t>
      </w:r>
    </w:hyperlink>
  </w:p>
  <w:p w:rsidR="00167912" w:rsidRDefault="00167912">
    <w:pPr>
      <w:pStyle w:val="Footer"/>
      <w:tabs>
        <w:tab w:val="clear" w:pos="4320"/>
        <w:tab w:val="clear" w:pos="8640"/>
        <w:tab w:val="center" w:pos="4950"/>
        <w:tab w:val="right" w:pos="9900"/>
      </w:tabs>
      <w:jc w:val="center"/>
      <w:rPr>
        <w:bCs/>
      </w:rPr>
    </w:pPr>
  </w:p>
  <w:p w:rsidR="00167912" w:rsidRDefault="00167912">
    <w:pPr>
      <w:pStyle w:val="Footer"/>
      <w:tabs>
        <w:tab w:val="clear" w:pos="4320"/>
        <w:tab w:val="clear" w:pos="8640"/>
        <w:tab w:val="center" w:pos="4950"/>
        <w:tab w:val="right" w:pos="9900"/>
      </w:tabs>
      <w:jc w:val="center"/>
    </w:pPr>
    <w:r>
      <w:rPr>
        <w:bCs/>
      </w:rPr>
      <w:t xml:space="preserve">Page </w:t>
    </w:r>
    <w:r w:rsidR="00356AA4">
      <w:rPr>
        <w:bCs/>
      </w:rPr>
      <w:fldChar w:fldCharType="begin"/>
    </w:r>
    <w:r>
      <w:rPr>
        <w:bCs/>
      </w:rPr>
      <w:instrText xml:space="preserve"> PAGE </w:instrText>
    </w:r>
    <w:r w:rsidR="00356AA4">
      <w:rPr>
        <w:bCs/>
      </w:rPr>
      <w:fldChar w:fldCharType="separate"/>
    </w:r>
    <w:r w:rsidR="00421408">
      <w:rPr>
        <w:bCs/>
        <w:noProof/>
      </w:rPr>
      <w:t>5</w:t>
    </w:r>
    <w:r w:rsidR="00356AA4">
      <w:rPr>
        <w:bCs/>
      </w:rPr>
      <w:fldChar w:fldCharType="end"/>
    </w:r>
    <w:r>
      <w:rPr>
        <w:bCs/>
      </w:rPr>
      <w:t xml:space="preserve"> of </w:t>
    </w:r>
    <w:r w:rsidR="00356AA4">
      <w:rPr>
        <w:bCs/>
      </w:rPr>
      <w:fldChar w:fldCharType="begin"/>
    </w:r>
    <w:r>
      <w:rPr>
        <w:bCs/>
      </w:rPr>
      <w:instrText xml:space="preserve"> NUMPAGES </w:instrText>
    </w:r>
    <w:r w:rsidR="00356AA4">
      <w:rPr>
        <w:bCs/>
      </w:rPr>
      <w:fldChar w:fldCharType="separate"/>
    </w:r>
    <w:r w:rsidR="00421408">
      <w:rPr>
        <w:bCs/>
        <w:noProof/>
      </w:rPr>
      <w:t>5</w:t>
    </w:r>
    <w:r w:rsidR="00356AA4">
      <w:rPr>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12" w:rsidRDefault="00356AA4">
    <w:pPr>
      <w:pStyle w:val="Footer"/>
      <w:jc w:val="center"/>
      <w:rPr>
        <w:sz w:val="18"/>
      </w:rPr>
    </w:pPr>
    <w:r>
      <w:rPr>
        <w:bCs/>
      </w:rPr>
      <w:fldChar w:fldCharType="begin"/>
    </w:r>
    <w:r w:rsidR="00167912">
      <w:rPr>
        <w:bCs/>
      </w:rPr>
      <w:instrText>HYPERLINK "http://www.health.state.ok.us/calendar/mtngs/ltcab.html"</w:instrText>
    </w:r>
    <w:r>
      <w:rPr>
        <w:bCs/>
      </w:rPr>
      <w:fldChar w:fldCharType="separate"/>
    </w:r>
    <w:r w:rsidR="00167912">
      <w:rPr>
        <w:sz w:val="18"/>
      </w:rPr>
      <w:t xml:space="preserve"> Meetings are posted at:</w:t>
    </w:r>
  </w:p>
  <w:p w:rsidR="00167912" w:rsidRDefault="00356AA4">
    <w:pPr>
      <w:pStyle w:val="Footer"/>
      <w:jc w:val="center"/>
      <w:rPr>
        <w:sz w:val="18"/>
      </w:rPr>
    </w:pPr>
    <w:hyperlink r:id="rId1" w:history="1">
      <w:r w:rsidR="00167912">
        <w:rPr>
          <w:rStyle w:val="Hyperlink"/>
          <w:sz w:val="18"/>
        </w:rPr>
        <w:t>http://www.health.ok.gov/calendar/mtngs/index.html</w:t>
      </w:r>
    </w:hyperlink>
  </w:p>
  <w:p w:rsidR="00167912" w:rsidRDefault="00356AA4">
    <w:pPr>
      <w:pStyle w:val="Footer"/>
      <w:tabs>
        <w:tab w:val="clear" w:pos="4320"/>
        <w:tab w:val="clear" w:pos="8640"/>
        <w:tab w:val="center" w:pos="4950"/>
        <w:tab w:val="right" w:pos="9900"/>
      </w:tabs>
      <w:jc w:val="center"/>
      <w:rPr>
        <w:sz w:val="18"/>
      </w:rPr>
    </w:pPr>
    <w:hyperlink r:id="rId2" w:history="1">
      <w:r w:rsidR="00167912">
        <w:rPr>
          <w:rStyle w:val="Hyperlink"/>
          <w:sz w:val="18"/>
        </w:rPr>
        <w:t>http://www.sos.state.ok.us/meetings/agencymeets.asp?intAgency=316</w:t>
      </w:r>
    </w:hyperlink>
  </w:p>
  <w:p w:rsidR="00167912" w:rsidRDefault="00167912">
    <w:pPr>
      <w:pStyle w:val="Footer"/>
      <w:tabs>
        <w:tab w:val="clear" w:pos="4320"/>
        <w:tab w:val="clear" w:pos="8640"/>
        <w:tab w:val="center" w:pos="4950"/>
        <w:tab w:val="right" w:pos="9900"/>
      </w:tabs>
      <w:jc w:val="center"/>
      <w:rPr>
        <w:bCs/>
      </w:rPr>
    </w:pPr>
    <w:r>
      <w:rPr>
        <w:bCs/>
        <w:sz w:val="18"/>
      </w:rPr>
      <w:t xml:space="preserve">Approved minutes are posted at </w:t>
    </w:r>
    <w:r>
      <w:rPr>
        <w:bCs/>
        <w:spacing w:val="-3"/>
        <w:sz w:val="18"/>
      </w:rPr>
      <w:t>http://www.health.ok.gov/calendar/mtngs/ltcab.html</w:t>
    </w:r>
    <w:r w:rsidR="00356AA4">
      <w:rPr>
        <w:bCs/>
      </w:rPr>
      <w:fldChar w:fldCharType="end"/>
    </w:r>
  </w:p>
  <w:p w:rsidR="00167912" w:rsidRDefault="00167912">
    <w:pPr>
      <w:pStyle w:val="Footer"/>
      <w:tabs>
        <w:tab w:val="clear" w:pos="4320"/>
        <w:tab w:val="clear" w:pos="8640"/>
        <w:tab w:val="center" w:pos="4950"/>
        <w:tab w:val="right" w:pos="9900"/>
      </w:tabs>
      <w:jc w:val="center"/>
      <w:rPr>
        <w:bCs/>
      </w:rPr>
    </w:pPr>
  </w:p>
  <w:p w:rsidR="00167912" w:rsidRDefault="00167912">
    <w:pPr>
      <w:pStyle w:val="Footer"/>
      <w:tabs>
        <w:tab w:val="clear" w:pos="4320"/>
        <w:tab w:val="clear" w:pos="8640"/>
        <w:tab w:val="center" w:pos="4950"/>
        <w:tab w:val="right" w:pos="9900"/>
      </w:tabs>
      <w:jc w:val="center"/>
      <w:rPr>
        <w:bCs/>
      </w:rPr>
    </w:pPr>
    <w:r>
      <w:rPr>
        <w:bCs/>
      </w:rPr>
      <w:t xml:space="preserve">Page </w:t>
    </w:r>
    <w:r w:rsidR="00356AA4">
      <w:rPr>
        <w:bCs/>
      </w:rPr>
      <w:fldChar w:fldCharType="begin"/>
    </w:r>
    <w:r>
      <w:rPr>
        <w:bCs/>
      </w:rPr>
      <w:instrText xml:space="preserve"> PAGE </w:instrText>
    </w:r>
    <w:r w:rsidR="00356AA4">
      <w:rPr>
        <w:bCs/>
      </w:rPr>
      <w:fldChar w:fldCharType="separate"/>
    </w:r>
    <w:r w:rsidR="00421408">
      <w:rPr>
        <w:bCs/>
        <w:noProof/>
      </w:rPr>
      <w:t>1</w:t>
    </w:r>
    <w:r w:rsidR="00356AA4">
      <w:rPr>
        <w:bCs/>
      </w:rPr>
      <w:fldChar w:fldCharType="end"/>
    </w:r>
    <w:r>
      <w:rPr>
        <w:bCs/>
      </w:rPr>
      <w:t xml:space="preserve"> of </w:t>
    </w:r>
    <w:r w:rsidR="00356AA4">
      <w:rPr>
        <w:bCs/>
      </w:rPr>
      <w:fldChar w:fldCharType="begin"/>
    </w:r>
    <w:r>
      <w:rPr>
        <w:bCs/>
      </w:rPr>
      <w:instrText xml:space="preserve"> NUMPAGES </w:instrText>
    </w:r>
    <w:r w:rsidR="00356AA4">
      <w:rPr>
        <w:bCs/>
      </w:rPr>
      <w:fldChar w:fldCharType="separate"/>
    </w:r>
    <w:r w:rsidR="00421408">
      <w:rPr>
        <w:bCs/>
        <w:noProof/>
      </w:rPr>
      <w:t>5</w:t>
    </w:r>
    <w:r w:rsidR="00356AA4">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01" w:rsidRDefault="00EE3001">
      <w:r>
        <w:separator/>
      </w:r>
    </w:p>
  </w:footnote>
  <w:footnote w:type="continuationSeparator" w:id="0">
    <w:p w:rsidR="00EE3001" w:rsidRDefault="00EE3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12" w:rsidRDefault="00167912" w:rsidP="00190EB4">
    <w:pPr>
      <w:pStyle w:val="Header"/>
      <w:tabs>
        <w:tab w:val="clear" w:pos="8640"/>
        <w:tab w:val="right" w:pos="9900"/>
      </w:tabs>
    </w:pPr>
    <w:r>
      <w:t>LTC Facility Advisory Board</w:t>
    </w:r>
    <w:r w:rsidR="00CF7326">
      <w:t xml:space="preserve"> Regular Meeting</w:t>
    </w:r>
    <w:r>
      <w:tab/>
      <w:t xml:space="preserve">                                       </w:t>
    </w:r>
    <w:r>
      <w:tab/>
    </w:r>
  </w:p>
  <w:p w:rsidR="00167912" w:rsidRPr="00190EB4" w:rsidRDefault="00BB59F0" w:rsidP="00190EB4">
    <w:pPr>
      <w:pStyle w:val="Header"/>
      <w:tabs>
        <w:tab w:val="clear" w:pos="8640"/>
        <w:tab w:val="right" w:pos="9900"/>
      </w:tabs>
    </w:pPr>
    <w:r>
      <w:t>July 11</w:t>
    </w:r>
    <w:r w:rsidR="00CF7326">
      <w:t>, 2012 Draft Minutes</w:t>
    </w:r>
    <w:r w:rsidR="00167912">
      <w:tab/>
    </w:r>
    <w:r w:rsidR="00167912">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12" w:rsidRDefault="00167912" w:rsidP="00EA7533">
    <w:pPr>
      <w:pStyle w:val="Header"/>
      <w:tabs>
        <w:tab w:val="clear" w:pos="8640"/>
        <w:tab w:val="right" w:pos="9900"/>
      </w:tabs>
    </w:pPr>
    <w:r>
      <w:t>LTC Facility Advisory Board</w:t>
    </w:r>
    <w:r w:rsidR="00CF7326">
      <w:t xml:space="preserve"> Regular Meeting</w:t>
    </w:r>
    <w:r>
      <w:tab/>
      <w:t xml:space="preserve">                                       </w:t>
    </w:r>
    <w:r>
      <w:tab/>
    </w:r>
  </w:p>
  <w:p w:rsidR="00167912" w:rsidRDefault="00BB59F0" w:rsidP="00EA7533">
    <w:pPr>
      <w:pStyle w:val="Header"/>
      <w:tabs>
        <w:tab w:val="clear" w:pos="8640"/>
        <w:tab w:val="right" w:pos="9900"/>
      </w:tabs>
    </w:pPr>
    <w:r>
      <w:t>July 11</w:t>
    </w:r>
    <w:r w:rsidR="00CF7326">
      <w:t>, 2012 Draft Minutes</w:t>
    </w:r>
    <w:r w:rsidR="00167912">
      <w:tab/>
    </w:r>
    <w:r w:rsidR="00167912">
      <w:tab/>
    </w:r>
    <w:r w:rsidR="00167912">
      <w:tab/>
      <w:t xml:space="preserve">                                                  </w:t>
    </w:r>
  </w:p>
  <w:p w:rsidR="00167912" w:rsidRDefault="00167912">
    <w:pPr>
      <w:pStyle w:val="Header"/>
      <w:jc w:val="center"/>
    </w:pPr>
    <w:r>
      <w:rPr>
        <w:noProof/>
      </w:rPr>
      <w:drawing>
        <wp:inline distT="0" distB="0" distL="0" distR="0">
          <wp:extent cx="1143000" cy="1000125"/>
          <wp:effectExtent l="19050" t="0" r="0" b="0"/>
          <wp:docPr id="1" name="Picture 1" descr="14_osdh-cen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osdh-cen_blk"/>
                  <pic:cNvPicPr>
                    <a:picLocks noChangeAspect="1" noChangeArrowheads="1"/>
                  </pic:cNvPicPr>
                </pic:nvPicPr>
                <pic:blipFill>
                  <a:blip r:embed="rId1"/>
                  <a:srcRect/>
                  <a:stretch>
                    <a:fillRect/>
                  </a:stretch>
                </pic:blipFill>
                <pic:spPr bwMode="auto">
                  <a:xfrm>
                    <a:off x="0" y="0"/>
                    <a:ext cx="1143000" cy="1000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05288"/>
    <w:multiLevelType w:val="hybridMultilevel"/>
    <w:tmpl w:val="D47C11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362B2"/>
    <w:multiLevelType w:val="hybridMultilevel"/>
    <w:tmpl w:val="4F6EAD06"/>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B421F"/>
    <w:multiLevelType w:val="hybridMultilevel"/>
    <w:tmpl w:val="E11EBC90"/>
    <w:lvl w:ilvl="0" w:tplc="378E9FDA">
      <w:start w:val="1"/>
      <w:numFmt w:val="decimal"/>
      <w:lvlText w:val="%1."/>
      <w:lvlJc w:val="left"/>
      <w:pPr>
        <w:tabs>
          <w:tab w:val="num" w:pos="360"/>
        </w:tabs>
        <w:ind w:left="36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86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063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6505FA8"/>
    <w:multiLevelType w:val="hybridMultilevel"/>
    <w:tmpl w:val="ED72E062"/>
    <w:lvl w:ilvl="0" w:tplc="B52855FA">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07602AF2"/>
    <w:multiLevelType w:val="hybridMultilevel"/>
    <w:tmpl w:val="7EF031A6"/>
    <w:lvl w:ilvl="0" w:tplc="04404E38">
      <w:start w:val="1"/>
      <w:numFmt w:val="bullet"/>
      <w:lvlText w:val=""/>
      <w:lvlJc w:val="left"/>
      <w:pPr>
        <w:tabs>
          <w:tab w:val="num" w:pos="720"/>
        </w:tabs>
        <w:ind w:left="36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7F4FBD"/>
    <w:multiLevelType w:val="hybridMultilevel"/>
    <w:tmpl w:val="73FE4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8E6FCE"/>
    <w:multiLevelType w:val="hybridMultilevel"/>
    <w:tmpl w:val="08CE0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0C3B0C"/>
    <w:multiLevelType w:val="hybridMultilevel"/>
    <w:tmpl w:val="D3783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051B1D"/>
    <w:multiLevelType w:val="hybridMultilevel"/>
    <w:tmpl w:val="5F32931E"/>
    <w:lvl w:ilvl="0" w:tplc="8A229F20">
      <w:start w:val="1"/>
      <w:numFmt w:val="decimal"/>
      <w:lvlText w:val="%1)"/>
      <w:lvlJc w:val="left"/>
      <w:pPr>
        <w:tabs>
          <w:tab w:val="num" w:pos="720"/>
        </w:tabs>
        <w:ind w:left="720" w:hanging="360"/>
      </w:pPr>
      <w:rPr>
        <w:b/>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7B13CA"/>
    <w:multiLevelType w:val="hybridMultilevel"/>
    <w:tmpl w:val="A07C1DF6"/>
    <w:lvl w:ilvl="0" w:tplc="E1C0340C">
      <w:start w:val="1"/>
      <w:numFmt w:val="none"/>
      <w:lvlText w:val="13."/>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nsid w:val="1BD9190B"/>
    <w:multiLevelType w:val="singleLevel"/>
    <w:tmpl w:val="0409000F"/>
    <w:lvl w:ilvl="0">
      <w:start w:val="1"/>
      <w:numFmt w:val="decimal"/>
      <w:lvlText w:val="%1."/>
      <w:lvlJc w:val="left"/>
      <w:pPr>
        <w:tabs>
          <w:tab w:val="num" w:pos="360"/>
        </w:tabs>
        <w:ind w:left="360" w:hanging="360"/>
      </w:pPr>
    </w:lvl>
  </w:abstractNum>
  <w:abstractNum w:abstractNumId="14">
    <w:nsid w:val="1E612138"/>
    <w:multiLevelType w:val="hybridMultilevel"/>
    <w:tmpl w:val="1A42C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F83484"/>
    <w:multiLevelType w:val="singleLevel"/>
    <w:tmpl w:val="F9D616F0"/>
    <w:lvl w:ilvl="0">
      <w:start w:val="2"/>
      <w:numFmt w:val="decimal"/>
      <w:lvlText w:val="%1."/>
      <w:legacy w:legacy="1" w:legacySpace="0" w:legacyIndent="720"/>
      <w:lvlJc w:val="left"/>
      <w:pPr>
        <w:ind w:left="720" w:hanging="720"/>
      </w:pPr>
    </w:lvl>
  </w:abstractNum>
  <w:abstractNum w:abstractNumId="16">
    <w:nsid w:val="2002123F"/>
    <w:multiLevelType w:val="multilevel"/>
    <w:tmpl w:val="E07A239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31174FB"/>
    <w:multiLevelType w:val="singleLevel"/>
    <w:tmpl w:val="0409000F"/>
    <w:lvl w:ilvl="0">
      <w:start w:val="1"/>
      <w:numFmt w:val="decimal"/>
      <w:lvlText w:val="%1."/>
      <w:lvlJc w:val="left"/>
      <w:pPr>
        <w:tabs>
          <w:tab w:val="num" w:pos="360"/>
        </w:tabs>
        <w:ind w:left="360" w:hanging="360"/>
      </w:pPr>
    </w:lvl>
  </w:abstractNum>
  <w:abstractNum w:abstractNumId="18">
    <w:nsid w:val="251962B4"/>
    <w:multiLevelType w:val="singleLevel"/>
    <w:tmpl w:val="F9D616F0"/>
    <w:lvl w:ilvl="0">
      <w:start w:val="2"/>
      <w:numFmt w:val="decimal"/>
      <w:lvlText w:val="%1."/>
      <w:legacy w:legacy="1" w:legacySpace="0" w:legacyIndent="720"/>
      <w:lvlJc w:val="left"/>
      <w:pPr>
        <w:ind w:left="720" w:hanging="720"/>
      </w:pPr>
    </w:lvl>
  </w:abstractNum>
  <w:abstractNum w:abstractNumId="19">
    <w:nsid w:val="26D86F5D"/>
    <w:multiLevelType w:val="singleLevel"/>
    <w:tmpl w:val="65E0CB0E"/>
    <w:lvl w:ilvl="0">
      <w:start w:val="1"/>
      <w:numFmt w:val="decimal"/>
      <w:lvlText w:val="%1."/>
      <w:lvlJc w:val="left"/>
      <w:pPr>
        <w:tabs>
          <w:tab w:val="num" w:pos="720"/>
        </w:tabs>
        <w:ind w:left="720" w:hanging="720"/>
      </w:pPr>
      <w:rPr>
        <w:rFonts w:hint="default"/>
      </w:rPr>
    </w:lvl>
  </w:abstractNum>
  <w:abstractNum w:abstractNumId="20">
    <w:nsid w:val="314E405C"/>
    <w:multiLevelType w:val="hybridMultilevel"/>
    <w:tmpl w:val="A36CF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B9052B"/>
    <w:multiLevelType w:val="singleLevel"/>
    <w:tmpl w:val="0409000F"/>
    <w:lvl w:ilvl="0">
      <w:start w:val="1"/>
      <w:numFmt w:val="decimal"/>
      <w:lvlText w:val="%1."/>
      <w:lvlJc w:val="left"/>
      <w:pPr>
        <w:tabs>
          <w:tab w:val="num" w:pos="360"/>
        </w:tabs>
        <w:ind w:left="360" w:hanging="360"/>
      </w:pPr>
    </w:lvl>
  </w:abstractNum>
  <w:abstractNum w:abstractNumId="22">
    <w:nsid w:val="36EF1B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372B3182"/>
    <w:multiLevelType w:val="singleLevel"/>
    <w:tmpl w:val="F9D616F0"/>
    <w:lvl w:ilvl="0">
      <w:start w:val="2"/>
      <w:numFmt w:val="decimal"/>
      <w:lvlText w:val="%1."/>
      <w:legacy w:legacy="1" w:legacySpace="0" w:legacyIndent="720"/>
      <w:lvlJc w:val="left"/>
      <w:pPr>
        <w:ind w:left="720" w:hanging="720"/>
      </w:pPr>
    </w:lvl>
  </w:abstractNum>
  <w:abstractNum w:abstractNumId="24">
    <w:nsid w:val="382E7225"/>
    <w:multiLevelType w:val="hybridMultilevel"/>
    <w:tmpl w:val="9B9671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0E0C1D"/>
    <w:multiLevelType w:val="hybridMultilevel"/>
    <w:tmpl w:val="FD2AC944"/>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D42EE4"/>
    <w:multiLevelType w:val="hybridMultilevel"/>
    <w:tmpl w:val="6CBCE25C"/>
    <w:lvl w:ilvl="0" w:tplc="04090011">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8B7CB2"/>
    <w:multiLevelType w:val="hybridMultilevel"/>
    <w:tmpl w:val="1BC0FB4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nsid w:val="3FF67944"/>
    <w:multiLevelType w:val="hybridMultilevel"/>
    <w:tmpl w:val="7EF031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4523F0"/>
    <w:multiLevelType w:val="hybridMultilevel"/>
    <w:tmpl w:val="C3FAE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694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992229C"/>
    <w:multiLevelType w:val="hybridMultilevel"/>
    <w:tmpl w:val="EF08A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3C7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BC46D54"/>
    <w:multiLevelType w:val="hybridMultilevel"/>
    <w:tmpl w:val="951605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C01D7"/>
    <w:multiLevelType w:val="hybridMultilevel"/>
    <w:tmpl w:val="ACB29656"/>
    <w:lvl w:ilvl="0" w:tplc="04404E3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ED4BD3"/>
    <w:multiLevelType w:val="hybridMultilevel"/>
    <w:tmpl w:val="46AA4470"/>
    <w:lvl w:ilvl="0" w:tplc="383CE4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0F05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9960F2E"/>
    <w:multiLevelType w:val="hybridMultilevel"/>
    <w:tmpl w:val="033A4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BC4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A327791"/>
    <w:multiLevelType w:val="hybridMultilevel"/>
    <w:tmpl w:val="974A92D2"/>
    <w:lvl w:ilvl="0" w:tplc="AB38F2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ED27AA2"/>
    <w:multiLevelType w:val="hybridMultilevel"/>
    <w:tmpl w:val="E1BC7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594094"/>
    <w:multiLevelType w:val="hybridMultilevel"/>
    <w:tmpl w:val="70BA083C"/>
    <w:lvl w:ilvl="0" w:tplc="378E9FDA">
      <w:start w:val="1"/>
      <w:numFmt w:val="decimal"/>
      <w:lvlText w:val="%1."/>
      <w:lvlJc w:val="left"/>
      <w:pPr>
        <w:tabs>
          <w:tab w:val="num" w:pos="360"/>
        </w:tabs>
        <w:ind w:left="36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2B92EB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64875A39"/>
    <w:multiLevelType w:val="hybridMultilevel"/>
    <w:tmpl w:val="F0D48D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71C678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3A72117"/>
    <w:multiLevelType w:val="singleLevel"/>
    <w:tmpl w:val="F950FF8E"/>
    <w:lvl w:ilvl="0">
      <w:start w:val="1"/>
      <w:numFmt w:val="decimal"/>
      <w:lvlText w:val="%1."/>
      <w:lvlJc w:val="left"/>
      <w:pPr>
        <w:tabs>
          <w:tab w:val="num" w:pos="360"/>
        </w:tabs>
        <w:ind w:left="360" w:hanging="360"/>
      </w:pPr>
    </w:lvl>
  </w:abstractNum>
  <w:abstractNum w:abstractNumId="46">
    <w:nsid w:val="74FF2EA3"/>
    <w:multiLevelType w:val="hybridMultilevel"/>
    <w:tmpl w:val="C0D2B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8023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8A11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C2451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5"/>
  </w:num>
  <w:num w:numId="5">
    <w:abstractNumId w:val="21"/>
  </w:num>
  <w:num w:numId="6">
    <w:abstractNumId w:val="49"/>
  </w:num>
  <w:num w:numId="7">
    <w:abstractNumId w:val="17"/>
  </w:num>
  <w:num w:numId="8">
    <w:abstractNumId w:val="36"/>
  </w:num>
  <w:num w:numId="9">
    <w:abstractNumId w:val="44"/>
  </w:num>
  <w:num w:numId="10">
    <w:abstractNumId w:val="19"/>
  </w:num>
  <w:num w:numId="11">
    <w:abstractNumId w:val="13"/>
  </w:num>
  <w:num w:numId="12">
    <w:abstractNumId w:val="22"/>
  </w:num>
  <w:num w:numId="13">
    <w:abstractNumId w:val="5"/>
  </w:num>
  <w:num w:numId="14">
    <w:abstractNumId w:val="16"/>
  </w:num>
  <w:num w:numId="15">
    <w:abstractNumId w:val="4"/>
  </w:num>
  <w:num w:numId="16">
    <w:abstractNumId w:val="30"/>
  </w:num>
  <w:num w:numId="17">
    <w:abstractNumId w:val="38"/>
  </w:num>
  <w:num w:numId="18">
    <w:abstractNumId w:val="42"/>
  </w:num>
  <w:num w:numId="19">
    <w:abstractNumId w:val="32"/>
  </w:num>
  <w:num w:numId="20">
    <w:abstractNumId w:val="47"/>
  </w:num>
  <w:num w:numId="21">
    <w:abstractNumId w:val="48"/>
  </w:num>
  <w:num w:numId="22">
    <w:abstractNumId w:val="45"/>
    <w:lvlOverride w:ilvl="0">
      <w:startOverride w:val="1"/>
    </w:lvlOverride>
  </w:num>
  <w:num w:numId="23">
    <w:abstractNumId w:val="31"/>
  </w:num>
  <w:num w:numId="24">
    <w:abstractNumId w:val="28"/>
  </w:num>
  <w:num w:numId="25">
    <w:abstractNumId w:val="6"/>
  </w:num>
  <w:num w:numId="26">
    <w:abstractNumId w:val="43"/>
  </w:num>
  <w:num w:numId="27">
    <w:abstractNumId w:val="27"/>
  </w:num>
  <w:num w:numId="28">
    <w:abstractNumId w:val="46"/>
  </w:num>
  <w:num w:numId="29">
    <w:abstractNumId w:val="37"/>
  </w:num>
  <w:num w:numId="30">
    <w:abstractNumId w:val="29"/>
  </w:num>
  <w:num w:numId="31">
    <w:abstractNumId w:val="10"/>
  </w:num>
  <w:num w:numId="32">
    <w:abstractNumId w:val="34"/>
  </w:num>
  <w:num w:numId="33">
    <w:abstractNumId w:val="7"/>
  </w:num>
  <w:num w:numId="34">
    <w:abstractNumId w:val="9"/>
  </w:num>
  <w:num w:numId="35">
    <w:abstractNumId w:val="24"/>
  </w:num>
  <w:num w:numId="36">
    <w:abstractNumId w:val="40"/>
  </w:num>
  <w:num w:numId="37">
    <w:abstractNumId w:val="35"/>
  </w:num>
  <w:num w:numId="38">
    <w:abstractNumId w:val="39"/>
  </w:num>
  <w:num w:numId="39">
    <w:abstractNumId w:val="41"/>
  </w:num>
  <w:num w:numId="40">
    <w:abstractNumId w:val="3"/>
  </w:num>
  <w:num w:numId="41">
    <w:abstractNumId w:val="2"/>
  </w:num>
  <w:num w:numId="42">
    <w:abstractNumId w:val="25"/>
  </w:num>
  <w:num w:numId="43">
    <w:abstractNumId w:val="11"/>
  </w:num>
  <w:num w:numId="44">
    <w:abstractNumId w:val="20"/>
  </w:num>
  <w:num w:numId="45">
    <w:abstractNumId w:val="12"/>
  </w:num>
  <w:num w:numId="46">
    <w:abstractNumId w:val="26"/>
  </w:num>
  <w:num w:numId="47">
    <w:abstractNumId w:val="8"/>
  </w:num>
  <w:num w:numId="48">
    <w:abstractNumId w:val="1"/>
  </w:num>
  <w:num w:numId="49">
    <w:abstractNumId w:val="14"/>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rsids>
    <w:rsidRoot w:val="00BB120A"/>
    <w:rsid w:val="00013B64"/>
    <w:rsid w:val="0003028A"/>
    <w:rsid w:val="00042343"/>
    <w:rsid w:val="00042F0A"/>
    <w:rsid w:val="00043337"/>
    <w:rsid w:val="000507C7"/>
    <w:rsid w:val="000523BA"/>
    <w:rsid w:val="000674C3"/>
    <w:rsid w:val="00074AC6"/>
    <w:rsid w:val="00075694"/>
    <w:rsid w:val="0008210A"/>
    <w:rsid w:val="000835BA"/>
    <w:rsid w:val="000874C9"/>
    <w:rsid w:val="00090954"/>
    <w:rsid w:val="00095CA4"/>
    <w:rsid w:val="000A7A2A"/>
    <w:rsid w:val="000B580F"/>
    <w:rsid w:val="000B7C18"/>
    <w:rsid w:val="000C1A83"/>
    <w:rsid w:val="000C1AAE"/>
    <w:rsid w:val="000C7709"/>
    <w:rsid w:val="000D1705"/>
    <w:rsid w:val="000D3B69"/>
    <w:rsid w:val="000D594B"/>
    <w:rsid w:val="000D68DC"/>
    <w:rsid w:val="000E709C"/>
    <w:rsid w:val="000F06F4"/>
    <w:rsid w:val="000F2BA0"/>
    <w:rsid w:val="000F4C10"/>
    <w:rsid w:val="000F7C43"/>
    <w:rsid w:val="00104F54"/>
    <w:rsid w:val="00116FA4"/>
    <w:rsid w:val="00123EEA"/>
    <w:rsid w:val="00125FF1"/>
    <w:rsid w:val="00131765"/>
    <w:rsid w:val="00151B22"/>
    <w:rsid w:val="00153D21"/>
    <w:rsid w:val="00154753"/>
    <w:rsid w:val="00157381"/>
    <w:rsid w:val="0016615B"/>
    <w:rsid w:val="00167912"/>
    <w:rsid w:val="00172E2B"/>
    <w:rsid w:val="00190EB4"/>
    <w:rsid w:val="00197A4F"/>
    <w:rsid w:val="001A1E21"/>
    <w:rsid w:val="001C4BED"/>
    <w:rsid w:val="001C5944"/>
    <w:rsid w:val="001C5CC5"/>
    <w:rsid w:val="001D119A"/>
    <w:rsid w:val="001D3A2B"/>
    <w:rsid w:val="001E182D"/>
    <w:rsid w:val="001E3B0A"/>
    <w:rsid w:val="001E4D29"/>
    <w:rsid w:val="001F5518"/>
    <w:rsid w:val="00203B9D"/>
    <w:rsid w:val="00204806"/>
    <w:rsid w:val="00220D74"/>
    <w:rsid w:val="0022269A"/>
    <w:rsid w:val="0022346E"/>
    <w:rsid w:val="00232C6E"/>
    <w:rsid w:val="00233F19"/>
    <w:rsid w:val="002469AF"/>
    <w:rsid w:val="00254CD5"/>
    <w:rsid w:val="002656AD"/>
    <w:rsid w:val="00265A1A"/>
    <w:rsid w:val="0027110D"/>
    <w:rsid w:val="00274D9E"/>
    <w:rsid w:val="002802D5"/>
    <w:rsid w:val="00280462"/>
    <w:rsid w:val="002854E0"/>
    <w:rsid w:val="00297216"/>
    <w:rsid w:val="002A0BE2"/>
    <w:rsid w:val="002A23CF"/>
    <w:rsid w:val="002A7B39"/>
    <w:rsid w:val="002B11EF"/>
    <w:rsid w:val="002C78FC"/>
    <w:rsid w:val="002C7B81"/>
    <w:rsid w:val="002D3FA6"/>
    <w:rsid w:val="002D70FD"/>
    <w:rsid w:val="002E0E77"/>
    <w:rsid w:val="002E3A11"/>
    <w:rsid w:val="002F7BEA"/>
    <w:rsid w:val="00301813"/>
    <w:rsid w:val="00303F68"/>
    <w:rsid w:val="00304DF6"/>
    <w:rsid w:val="0031021C"/>
    <w:rsid w:val="00316E58"/>
    <w:rsid w:val="00323338"/>
    <w:rsid w:val="00325EFD"/>
    <w:rsid w:val="003264B1"/>
    <w:rsid w:val="003367D8"/>
    <w:rsid w:val="00352B2A"/>
    <w:rsid w:val="0035693C"/>
    <w:rsid w:val="00356A17"/>
    <w:rsid w:val="00356AA4"/>
    <w:rsid w:val="00356FFE"/>
    <w:rsid w:val="00363211"/>
    <w:rsid w:val="00365C94"/>
    <w:rsid w:val="003675AB"/>
    <w:rsid w:val="00370848"/>
    <w:rsid w:val="00373E75"/>
    <w:rsid w:val="0037442D"/>
    <w:rsid w:val="00375987"/>
    <w:rsid w:val="00376D35"/>
    <w:rsid w:val="00385D21"/>
    <w:rsid w:val="003926DB"/>
    <w:rsid w:val="00393A49"/>
    <w:rsid w:val="003A0E61"/>
    <w:rsid w:val="003A479E"/>
    <w:rsid w:val="003B1024"/>
    <w:rsid w:val="003B76F4"/>
    <w:rsid w:val="003C1436"/>
    <w:rsid w:val="003C1640"/>
    <w:rsid w:val="003C2B53"/>
    <w:rsid w:val="003D103D"/>
    <w:rsid w:val="003D4120"/>
    <w:rsid w:val="003F6EED"/>
    <w:rsid w:val="004127CE"/>
    <w:rsid w:val="00414A43"/>
    <w:rsid w:val="00420FB0"/>
    <w:rsid w:val="00421408"/>
    <w:rsid w:val="0043325F"/>
    <w:rsid w:val="00445823"/>
    <w:rsid w:val="00452F0F"/>
    <w:rsid w:val="00462269"/>
    <w:rsid w:val="00466525"/>
    <w:rsid w:val="00470FF1"/>
    <w:rsid w:val="004717D4"/>
    <w:rsid w:val="00491729"/>
    <w:rsid w:val="00492A5C"/>
    <w:rsid w:val="004968DE"/>
    <w:rsid w:val="004A0A70"/>
    <w:rsid w:val="004C0DFF"/>
    <w:rsid w:val="004C17FC"/>
    <w:rsid w:val="004C7638"/>
    <w:rsid w:val="004D360E"/>
    <w:rsid w:val="004D61E1"/>
    <w:rsid w:val="004E7F4A"/>
    <w:rsid w:val="004F2AFA"/>
    <w:rsid w:val="0050274F"/>
    <w:rsid w:val="005134FC"/>
    <w:rsid w:val="0052104D"/>
    <w:rsid w:val="00522D0B"/>
    <w:rsid w:val="00523D72"/>
    <w:rsid w:val="00525803"/>
    <w:rsid w:val="005375C2"/>
    <w:rsid w:val="005375CA"/>
    <w:rsid w:val="0054040D"/>
    <w:rsid w:val="0054154C"/>
    <w:rsid w:val="005435E4"/>
    <w:rsid w:val="00544A05"/>
    <w:rsid w:val="00550B5A"/>
    <w:rsid w:val="005541F3"/>
    <w:rsid w:val="00566584"/>
    <w:rsid w:val="00572757"/>
    <w:rsid w:val="005749A4"/>
    <w:rsid w:val="00594AC5"/>
    <w:rsid w:val="00597101"/>
    <w:rsid w:val="005A1B61"/>
    <w:rsid w:val="005A44AD"/>
    <w:rsid w:val="005A515C"/>
    <w:rsid w:val="005A6F51"/>
    <w:rsid w:val="005B2645"/>
    <w:rsid w:val="005C6ADE"/>
    <w:rsid w:val="005E6CC6"/>
    <w:rsid w:val="005F1A48"/>
    <w:rsid w:val="005F2A46"/>
    <w:rsid w:val="00606D0D"/>
    <w:rsid w:val="0061086A"/>
    <w:rsid w:val="00630CAC"/>
    <w:rsid w:val="00664FC1"/>
    <w:rsid w:val="00665249"/>
    <w:rsid w:val="00693F54"/>
    <w:rsid w:val="006A0CF8"/>
    <w:rsid w:val="006A4913"/>
    <w:rsid w:val="006B294C"/>
    <w:rsid w:val="006B40DC"/>
    <w:rsid w:val="006B4A50"/>
    <w:rsid w:val="006B5DE0"/>
    <w:rsid w:val="006C47D4"/>
    <w:rsid w:val="006D0900"/>
    <w:rsid w:val="006D33E8"/>
    <w:rsid w:val="006D3DFE"/>
    <w:rsid w:val="006F41E6"/>
    <w:rsid w:val="007158A2"/>
    <w:rsid w:val="00720587"/>
    <w:rsid w:val="00722563"/>
    <w:rsid w:val="007274D2"/>
    <w:rsid w:val="00731D5D"/>
    <w:rsid w:val="00745F67"/>
    <w:rsid w:val="00752A55"/>
    <w:rsid w:val="0075528E"/>
    <w:rsid w:val="0075754A"/>
    <w:rsid w:val="00775FC8"/>
    <w:rsid w:val="00777F4B"/>
    <w:rsid w:val="00782DB0"/>
    <w:rsid w:val="00785B50"/>
    <w:rsid w:val="0079028A"/>
    <w:rsid w:val="00795435"/>
    <w:rsid w:val="00797ABF"/>
    <w:rsid w:val="007A25F9"/>
    <w:rsid w:val="007A367A"/>
    <w:rsid w:val="007A6C17"/>
    <w:rsid w:val="007B6A9B"/>
    <w:rsid w:val="007C65C7"/>
    <w:rsid w:val="007D40CF"/>
    <w:rsid w:val="007D5692"/>
    <w:rsid w:val="007F5C7A"/>
    <w:rsid w:val="00800578"/>
    <w:rsid w:val="008015FD"/>
    <w:rsid w:val="00805989"/>
    <w:rsid w:val="008106A8"/>
    <w:rsid w:val="008201BC"/>
    <w:rsid w:val="0082242C"/>
    <w:rsid w:val="0082708A"/>
    <w:rsid w:val="008452FB"/>
    <w:rsid w:val="00854B29"/>
    <w:rsid w:val="00855322"/>
    <w:rsid w:val="00855E28"/>
    <w:rsid w:val="00862D5E"/>
    <w:rsid w:val="00880A04"/>
    <w:rsid w:val="008A5DE9"/>
    <w:rsid w:val="008B02FC"/>
    <w:rsid w:val="008B423B"/>
    <w:rsid w:val="008B5827"/>
    <w:rsid w:val="008C3CCB"/>
    <w:rsid w:val="008D4F03"/>
    <w:rsid w:val="008E3C60"/>
    <w:rsid w:val="008F5474"/>
    <w:rsid w:val="009029FF"/>
    <w:rsid w:val="00903D9D"/>
    <w:rsid w:val="0091466C"/>
    <w:rsid w:val="009215F5"/>
    <w:rsid w:val="00934633"/>
    <w:rsid w:val="009437DD"/>
    <w:rsid w:val="0096194C"/>
    <w:rsid w:val="00967476"/>
    <w:rsid w:val="00971769"/>
    <w:rsid w:val="00976EC3"/>
    <w:rsid w:val="009A58CF"/>
    <w:rsid w:val="009B1180"/>
    <w:rsid w:val="009B5359"/>
    <w:rsid w:val="009C2AA9"/>
    <w:rsid w:val="009C32D6"/>
    <w:rsid w:val="009E6941"/>
    <w:rsid w:val="009F007B"/>
    <w:rsid w:val="009F55E0"/>
    <w:rsid w:val="00A11114"/>
    <w:rsid w:val="00A235EF"/>
    <w:rsid w:val="00A31334"/>
    <w:rsid w:val="00A32DEB"/>
    <w:rsid w:val="00A35F27"/>
    <w:rsid w:val="00A4333D"/>
    <w:rsid w:val="00A55264"/>
    <w:rsid w:val="00A56AC1"/>
    <w:rsid w:val="00A60F7B"/>
    <w:rsid w:val="00A62243"/>
    <w:rsid w:val="00A625A8"/>
    <w:rsid w:val="00A706AF"/>
    <w:rsid w:val="00A74977"/>
    <w:rsid w:val="00A93AFF"/>
    <w:rsid w:val="00A95885"/>
    <w:rsid w:val="00AA4187"/>
    <w:rsid w:val="00AB2FB2"/>
    <w:rsid w:val="00AB4C96"/>
    <w:rsid w:val="00AC3CE4"/>
    <w:rsid w:val="00AE3FE5"/>
    <w:rsid w:val="00AF1DD8"/>
    <w:rsid w:val="00AF4E68"/>
    <w:rsid w:val="00B01950"/>
    <w:rsid w:val="00B13223"/>
    <w:rsid w:val="00B21631"/>
    <w:rsid w:val="00B2400C"/>
    <w:rsid w:val="00B41B38"/>
    <w:rsid w:val="00B54E3A"/>
    <w:rsid w:val="00B563EA"/>
    <w:rsid w:val="00B620BB"/>
    <w:rsid w:val="00B66121"/>
    <w:rsid w:val="00B66F4D"/>
    <w:rsid w:val="00B67D11"/>
    <w:rsid w:val="00B86434"/>
    <w:rsid w:val="00B906D1"/>
    <w:rsid w:val="00B91CFA"/>
    <w:rsid w:val="00B97CDE"/>
    <w:rsid w:val="00BA5064"/>
    <w:rsid w:val="00BA760B"/>
    <w:rsid w:val="00BB095F"/>
    <w:rsid w:val="00BB120A"/>
    <w:rsid w:val="00BB1BEE"/>
    <w:rsid w:val="00BB59F0"/>
    <w:rsid w:val="00BC50DE"/>
    <w:rsid w:val="00BD18E0"/>
    <w:rsid w:val="00BD69EA"/>
    <w:rsid w:val="00BE3F5B"/>
    <w:rsid w:val="00BE4960"/>
    <w:rsid w:val="00BE694C"/>
    <w:rsid w:val="00BE7937"/>
    <w:rsid w:val="00BE7FA8"/>
    <w:rsid w:val="00C025BB"/>
    <w:rsid w:val="00C075EB"/>
    <w:rsid w:val="00C077E2"/>
    <w:rsid w:val="00C10941"/>
    <w:rsid w:val="00C13497"/>
    <w:rsid w:val="00C1695F"/>
    <w:rsid w:val="00C2513D"/>
    <w:rsid w:val="00C25E4E"/>
    <w:rsid w:val="00C30B2A"/>
    <w:rsid w:val="00C34398"/>
    <w:rsid w:val="00C51AA5"/>
    <w:rsid w:val="00C565FF"/>
    <w:rsid w:val="00C56CC0"/>
    <w:rsid w:val="00C57B76"/>
    <w:rsid w:val="00C63C40"/>
    <w:rsid w:val="00C70BAF"/>
    <w:rsid w:val="00C732D2"/>
    <w:rsid w:val="00C8386B"/>
    <w:rsid w:val="00C84A51"/>
    <w:rsid w:val="00C87158"/>
    <w:rsid w:val="00C87685"/>
    <w:rsid w:val="00CA5E7F"/>
    <w:rsid w:val="00CC1748"/>
    <w:rsid w:val="00CC60CC"/>
    <w:rsid w:val="00CC78F1"/>
    <w:rsid w:val="00CD725C"/>
    <w:rsid w:val="00CE5A76"/>
    <w:rsid w:val="00CE698F"/>
    <w:rsid w:val="00CF2EE9"/>
    <w:rsid w:val="00CF7326"/>
    <w:rsid w:val="00D05F67"/>
    <w:rsid w:val="00D1018C"/>
    <w:rsid w:val="00D13BF2"/>
    <w:rsid w:val="00D218CE"/>
    <w:rsid w:val="00D24196"/>
    <w:rsid w:val="00D24867"/>
    <w:rsid w:val="00D256C7"/>
    <w:rsid w:val="00D26BFA"/>
    <w:rsid w:val="00D3235C"/>
    <w:rsid w:val="00D35C58"/>
    <w:rsid w:val="00D410D6"/>
    <w:rsid w:val="00D46947"/>
    <w:rsid w:val="00D527A8"/>
    <w:rsid w:val="00D66167"/>
    <w:rsid w:val="00D76B15"/>
    <w:rsid w:val="00D77AF0"/>
    <w:rsid w:val="00D863E3"/>
    <w:rsid w:val="00DA3420"/>
    <w:rsid w:val="00DB735E"/>
    <w:rsid w:val="00DE763B"/>
    <w:rsid w:val="00DE7712"/>
    <w:rsid w:val="00DE7D6B"/>
    <w:rsid w:val="00DF365C"/>
    <w:rsid w:val="00DF4038"/>
    <w:rsid w:val="00DF43D8"/>
    <w:rsid w:val="00E00E4D"/>
    <w:rsid w:val="00E01587"/>
    <w:rsid w:val="00E05B81"/>
    <w:rsid w:val="00E15F45"/>
    <w:rsid w:val="00E15F79"/>
    <w:rsid w:val="00E1726E"/>
    <w:rsid w:val="00E27F47"/>
    <w:rsid w:val="00E363E7"/>
    <w:rsid w:val="00E44B78"/>
    <w:rsid w:val="00E52041"/>
    <w:rsid w:val="00E52172"/>
    <w:rsid w:val="00E5265E"/>
    <w:rsid w:val="00E6278B"/>
    <w:rsid w:val="00E66A97"/>
    <w:rsid w:val="00E75622"/>
    <w:rsid w:val="00E77ECC"/>
    <w:rsid w:val="00E8512C"/>
    <w:rsid w:val="00E87E87"/>
    <w:rsid w:val="00EA3EE3"/>
    <w:rsid w:val="00EA7533"/>
    <w:rsid w:val="00EB61CA"/>
    <w:rsid w:val="00ED0B48"/>
    <w:rsid w:val="00ED29C4"/>
    <w:rsid w:val="00ED7679"/>
    <w:rsid w:val="00EE0E8B"/>
    <w:rsid w:val="00EE3001"/>
    <w:rsid w:val="00EE3079"/>
    <w:rsid w:val="00EE7CED"/>
    <w:rsid w:val="00F03C51"/>
    <w:rsid w:val="00F05CF1"/>
    <w:rsid w:val="00F10B41"/>
    <w:rsid w:val="00F13E16"/>
    <w:rsid w:val="00F2038B"/>
    <w:rsid w:val="00F23AE6"/>
    <w:rsid w:val="00F24D65"/>
    <w:rsid w:val="00F3183D"/>
    <w:rsid w:val="00F33110"/>
    <w:rsid w:val="00F42EA1"/>
    <w:rsid w:val="00F456BA"/>
    <w:rsid w:val="00F53881"/>
    <w:rsid w:val="00F61B98"/>
    <w:rsid w:val="00F6236C"/>
    <w:rsid w:val="00F6320F"/>
    <w:rsid w:val="00F67B4A"/>
    <w:rsid w:val="00F97D6F"/>
    <w:rsid w:val="00FA4E74"/>
    <w:rsid w:val="00FB0982"/>
    <w:rsid w:val="00FB1FF8"/>
    <w:rsid w:val="00FB37B8"/>
    <w:rsid w:val="00FB656C"/>
    <w:rsid w:val="00FC01EA"/>
    <w:rsid w:val="00FC0AED"/>
    <w:rsid w:val="00FE5385"/>
    <w:rsid w:val="00FE6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81"/>
  </w:style>
  <w:style w:type="paragraph" w:styleId="Heading1">
    <w:name w:val="heading 1"/>
    <w:basedOn w:val="Normal"/>
    <w:next w:val="Normal"/>
    <w:qFormat/>
    <w:rsid w:val="00157381"/>
    <w:pPr>
      <w:keepNext/>
      <w:tabs>
        <w:tab w:val="left" w:pos="-720"/>
        <w:tab w:val="left" w:pos="720"/>
      </w:tabs>
      <w:suppressAutoHyphens/>
      <w:jc w:val="both"/>
      <w:outlineLvl w:val="0"/>
    </w:pPr>
    <w:rPr>
      <w:rFonts w:ascii="Century Schoolbook" w:hAnsi="Century Schoolbook"/>
      <w:b/>
      <w:spacing w:val="-3"/>
      <w:sz w:val="24"/>
    </w:rPr>
  </w:style>
  <w:style w:type="paragraph" w:styleId="Heading2">
    <w:name w:val="heading 2"/>
    <w:basedOn w:val="Normal"/>
    <w:next w:val="Normal"/>
    <w:link w:val="Heading2Char"/>
    <w:qFormat/>
    <w:rsid w:val="00157381"/>
    <w:pPr>
      <w:keepNext/>
      <w:tabs>
        <w:tab w:val="center" w:pos="4680"/>
      </w:tabs>
      <w:suppressAutoHyphens/>
      <w:jc w:val="center"/>
      <w:outlineLvl w:val="1"/>
    </w:pPr>
    <w:rPr>
      <w:rFonts w:ascii="Lucida Bright" w:hAnsi="Lucida Bright" w:cs="Century Schoolbook"/>
      <w:b/>
      <w:spacing w:val="-4"/>
      <w:sz w:val="24"/>
    </w:rPr>
  </w:style>
  <w:style w:type="paragraph" w:styleId="Heading3">
    <w:name w:val="heading 3"/>
    <w:basedOn w:val="Normal"/>
    <w:next w:val="Normal"/>
    <w:qFormat/>
    <w:rsid w:val="00157381"/>
    <w:pPr>
      <w:keepNext/>
      <w:tabs>
        <w:tab w:val="center" w:pos="4680"/>
      </w:tabs>
      <w:suppressAutoHyphens/>
      <w:jc w:val="center"/>
      <w:outlineLvl w:val="2"/>
    </w:pPr>
    <w:rPr>
      <w:rFonts w:ascii="Lucida Bright" w:hAnsi="Lucida Bright" w:cs="Century Schoolbook"/>
      <w:bCs/>
      <w:spacing w:val="-3"/>
      <w:sz w:val="28"/>
    </w:rPr>
  </w:style>
  <w:style w:type="paragraph" w:styleId="Heading4">
    <w:name w:val="heading 4"/>
    <w:basedOn w:val="Normal"/>
    <w:next w:val="Normal"/>
    <w:link w:val="Heading4Char"/>
    <w:qFormat/>
    <w:rsid w:val="00157381"/>
    <w:pPr>
      <w:keepNext/>
      <w:tabs>
        <w:tab w:val="left" w:pos="-720"/>
        <w:tab w:val="right" w:leader="dot" w:pos="10800"/>
      </w:tabs>
      <w:suppressAutoHyphens/>
      <w:spacing w:line="480" w:lineRule="exact"/>
      <w:jc w:val="both"/>
      <w:outlineLvl w:val="3"/>
    </w:pPr>
    <w:rPr>
      <w:rFonts w:ascii="Calisto MT" w:hAnsi="Calisto MT"/>
      <w:i/>
      <w:iCs/>
      <w:spacing w:val="-3"/>
      <w:sz w:val="24"/>
    </w:rPr>
  </w:style>
  <w:style w:type="paragraph" w:styleId="Heading5">
    <w:name w:val="heading 5"/>
    <w:basedOn w:val="Normal"/>
    <w:next w:val="Normal"/>
    <w:qFormat/>
    <w:rsid w:val="00157381"/>
    <w:pPr>
      <w:keepNext/>
      <w:tabs>
        <w:tab w:val="left" w:pos="-720"/>
      </w:tabs>
      <w:suppressAutoHyphens/>
      <w:jc w:val="center"/>
      <w:outlineLvl w:val="4"/>
    </w:pPr>
    <w:rPr>
      <w:rFonts w:ascii="Calisto MT" w:hAnsi="Calisto MT"/>
      <w:bCs/>
      <w:i/>
      <w:iCs/>
      <w:noProof/>
      <w:spacing w:val="-3"/>
    </w:rPr>
  </w:style>
  <w:style w:type="paragraph" w:styleId="Heading6">
    <w:name w:val="heading 6"/>
    <w:basedOn w:val="Normal"/>
    <w:next w:val="Normal"/>
    <w:qFormat/>
    <w:rsid w:val="00157381"/>
    <w:pPr>
      <w:keepNext/>
      <w:jc w:val="center"/>
      <w:outlineLvl w:val="5"/>
    </w:pPr>
    <w:rPr>
      <w:rFonts w:ascii="Californian FB" w:hAnsi="Californian FB"/>
      <w:i/>
      <w:iCs/>
      <w:sz w:val="24"/>
    </w:rPr>
  </w:style>
  <w:style w:type="paragraph" w:styleId="Heading7">
    <w:name w:val="heading 7"/>
    <w:basedOn w:val="Normal"/>
    <w:next w:val="Normal"/>
    <w:qFormat/>
    <w:rsid w:val="00157381"/>
    <w:pPr>
      <w:keepNext/>
      <w:outlineLvl w:val="6"/>
    </w:pPr>
    <w:rPr>
      <w:sz w:val="24"/>
    </w:rPr>
  </w:style>
  <w:style w:type="paragraph" w:styleId="Heading8">
    <w:name w:val="heading 8"/>
    <w:basedOn w:val="Normal"/>
    <w:next w:val="Normal"/>
    <w:qFormat/>
    <w:rsid w:val="00157381"/>
    <w:pPr>
      <w:keepNext/>
      <w:tabs>
        <w:tab w:val="left" w:pos="-720"/>
        <w:tab w:val="right" w:leader="dot" w:pos="10368"/>
      </w:tabs>
      <w:suppressAutoHyphens/>
      <w:ind w:left="360"/>
      <w:jc w:val="both"/>
      <w:outlineLvl w:val="7"/>
    </w:pPr>
    <w:rPr>
      <w:rFonts w:ascii="Californian FB" w:hAnsi="Californian FB"/>
      <w:spacing w:val="-3"/>
      <w:sz w:val="24"/>
    </w:rPr>
  </w:style>
  <w:style w:type="paragraph" w:styleId="Heading9">
    <w:name w:val="heading 9"/>
    <w:basedOn w:val="Normal"/>
    <w:next w:val="Normal"/>
    <w:qFormat/>
    <w:rsid w:val="00157381"/>
    <w:pPr>
      <w:keepNext/>
      <w:keepLines/>
      <w:tabs>
        <w:tab w:val="left" w:pos="-720"/>
      </w:tabs>
      <w:suppressAutoHyphen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7381"/>
    <w:pPr>
      <w:tabs>
        <w:tab w:val="center" w:pos="4680"/>
      </w:tabs>
      <w:suppressAutoHyphens/>
      <w:jc w:val="center"/>
    </w:pPr>
    <w:rPr>
      <w:rFonts w:ascii="Lucida Bright" w:hAnsi="Lucida Bright" w:cs="Century Schoolbook"/>
      <w:b/>
      <w:spacing w:val="-4"/>
      <w:sz w:val="28"/>
    </w:rPr>
  </w:style>
  <w:style w:type="paragraph" w:styleId="Header">
    <w:name w:val="header"/>
    <w:basedOn w:val="Normal"/>
    <w:semiHidden/>
    <w:rsid w:val="00157381"/>
    <w:pPr>
      <w:tabs>
        <w:tab w:val="center" w:pos="4320"/>
        <w:tab w:val="right" w:pos="8640"/>
      </w:tabs>
    </w:pPr>
  </w:style>
  <w:style w:type="paragraph" w:styleId="Footer">
    <w:name w:val="footer"/>
    <w:basedOn w:val="Normal"/>
    <w:semiHidden/>
    <w:rsid w:val="00157381"/>
    <w:pPr>
      <w:tabs>
        <w:tab w:val="center" w:pos="4320"/>
        <w:tab w:val="right" w:pos="8640"/>
      </w:tabs>
    </w:pPr>
  </w:style>
  <w:style w:type="character" w:styleId="Strong">
    <w:name w:val="Strong"/>
    <w:basedOn w:val="DefaultParagraphFont"/>
    <w:qFormat/>
    <w:rsid w:val="00157381"/>
    <w:rPr>
      <w:b/>
      <w:bCs/>
    </w:rPr>
  </w:style>
  <w:style w:type="character" w:styleId="Hyperlink">
    <w:name w:val="Hyperlink"/>
    <w:basedOn w:val="DefaultParagraphFont"/>
    <w:semiHidden/>
    <w:rsid w:val="00157381"/>
    <w:rPr>
      <w:color w:val="0000FF"/>
      <w:u w:val="single"/>
    </w:rPr>
  </w:style>
  <w:style w:type="paragraph" w:styleId="BodyText">
    <w:name w:val="Body Text"/>
    <w:basedOn w:val="Normal"/>
    <w:link w:val="BodyTextChar"/>
    <w:semiHidden/>
    <w:rsid w:val="00157381"/>
    <w:pPr>
      <w:numPr>
        <w:ilvl w:val="12"/>
      </w:numPr>
      <w:tabs>
        <w:tab w:val="left" w:pos="-720"/>
      </w:tabs>
      <w:suppressAutoHyphens/>
      <w:jc w:val="both"/>
    </w:pPr>
    <w:rPr>
      <w:rFonts w:ascii="Comic Sans MS" w:hAnsi="Comic Sans MS"/>
      <w:spacing w:val="-3"/>
      <w:sz w:val="24"/>
    </w:rPr>
  </w:style>
  <w:style w:type="paragraph" w:styleId="BodyText3">
    <w:name w:val="Body Text 3"/>
    <w:basedOn w:val="Normal"/>
    <w:semiHidden/>
    <w:rsid w:val="00157381"/>
    <w:pPr>
      <w:tabs>
        <w:tab w:val="left" w:pos="-720"/>
      </w:tabs>
      <w:suppressAutoHyphens/>
      <w:jc w:val="both"/>
    </w:pPr>
    <w:rPr>
      <w:rFonts w:ascii="Century Schoolbook" w:hAnsi="Century Schoolbook"/>
      <w:b/>
      <w:i/>
      <w:spacing w:val="-3"/>
      <w:sz w:val="24"/>
    </w:rPr>
  </w:style>
  <w:style w:type="paragraph" w:styleId="BodyTextIndent">
    <w:name w:val="Body Text Indent"/>
    <w:basedOn w:val="Normal"/>
    <w:semiHidden/>
    <w:rsid w:val="00157381"/>
    <w:pPr>
      <w:keepNext/>
      <w:keepLines/>
      <w:suppressAutoHyphens/>
      <w:spacing w:before="120"/>
      <w:ind w:firstLine="360"/>
      <w:jc w:val="both"/>
    </w:pPr>
    <w:rPr>
      <w:sz w:val="24"/>
    </w:rPr>
  </w:style>
  <w:style w:type="character" w:styleId="FollowedHyperlink">
    <w:name w:val="FollowedHyperlink"/>
    <w:basedOn w:val="DefaultParagraphFont"/>
    <w:semiHidden/>
    <w:rsid w:val="00157381"/>
    <w:rPr>
      <w:color w:val="800080"/>
      <w:u w:val="single"/>
    </w:rPr>
  </w:style>
  <w:style w:type="paragraph" w:styleId="BlockText">
    <w:name w:val="Block Text"/>
    <w:basedOn w:val="Normal"/>
    <w:semiHidden/>
    <w:rsid w:val="00157381"/>
    <w:pPr>
      <w:tabs>
        <w:tab w:val="left" w:pos="-720"/>
      </w:tabs>
      <w:suppressAutoHyphens/>
      <w:ind w:left="720" w:right="432"/>
    </w:pPr>
    <w:rPr>
      <w:rFonts w:ascii="Century Schoolbook" w:hAnsi="Century Schoolbook"/>
      <w:sz w:val="24"/>
      <w:szCs w:val="24"/>
    </w:rPr>
  </w:style>
  <w:style w:type="paragraph" w:styleId="BodyTextIndent2">
    <w:name w:val="Body Text Indent 2"/>
    <w:basedOn w:val="Normal"/>
    <w:semiHidden/>
    <w:rsid w:val="00157381"/>
    <w:pPr>
      <w:ind w:left="360"/>
      <w:jc w:val="both"/>
    </w:pPr>
    <w:rPr>
      <w:sz w:val="24"/>
    </w:rPr>
  </w:style>
  <w:style w:type="paragraph" w:styleId="BodyText2">
    <w:name w:val="Body Text 2"/>
    <w:basedOn w:val="Normal"/>
    <w:semiHidden/>
    <w:rsid w:val="0015738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ind w:left="360" w:hanging="360"/>
      <w:jc w:val="both"/>
      <w:textAlignment w:val="baseline"/>
    </w:pPr>
    <w:rPr>
      <w:rFonts w:ascii="Courier New" w:hAnsi="Courier New"/>
      <w:spacing w:val="-3"/>
      <w:sz w:val="24"/>
    </w:rPr>
  </w:style>
  <w:style w:type="paragraph" w:styleId="BodyTextIndent3">
    <w:name w:val="Body Text Indent 3"/>
    <w:basedOn w:val="Normal"/>
    <w:semiHidden/>
    <w:rsid w:val="0015738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ind w:left="360"/>
      <w:jc w:val="both"/>
      <w:textAlignment w:val="baseline"/>
    </w:pPr>
    <w:rPr>
      <w:rFonts w:ascii="Courier New" w:hAnsi="Courier New"/>
      <w:spacing w:val="-3"/>
      <w:sz w:val="24"/>
      <w:u w:val="single"/>
    </w:rPr>
  </w:style>
  <w:style w:type="paragraph" w:styleId="Subtitle">
    <w:name w:val="Subtitle"/>
    <w:basedOn w:val="Normal"/>
    <w:qFormat/>
    <w:rsid w:val="00157381"/>
    <w:pPr>
      <w:tabs>
        <w:tab w:val="left" w:pos="720"/>
        <w:tab w:val="left" w:pos="1080"/>
        <w:tab w:val="center" w:pos="4680"/>
      </w:tabs>
      <w:suppressAutoHyphens/>
      <w:ind w:left="288" w:right="288"/>
    </w:pPr>
    <w:rPr>
      <w:rFonts w:ascii="Courier New" w:hAnsi="Courier New" w:cs="Courier New"/>
      <w:b/>
      <w:spacing w:val="-3"/>
      <w:sz w:val="24"/>
    </w:rPr>
  </w:style>
  <w:style w:type="character" w:customStyle="1" w:styleId="f101">
    <w:name w:val="f101"/>
    <w:basedOn w:val="DefaultParagraphFont"/>
    <w:rsid w:val="00157381"/>
    <w:rPr>
      <w:sz w:val="20"/>
      <w:szCs w:val="20"/>
    </w:rPr>
  </w:style>
  <w:style w:type="paragraph" w:styleId="NormalWeb">
    <w:name w:val="Normal (Web)"/>
    <w:basedOn w:val="Normal"/>
    <w:semiHidden/>
    <w:rsid w:val="00157381"/>
    <w:pPr>
      <w:spacing w:before="100" w:beforeAutospacing="1" w:after="100" w:afterAutospacing="1"/>
    </w:pPr>
    <w:rPr>
      <w:sz w:val="24"/>
      <w:szCs w:val="24"/>
    </w:rPr>
  </w:style>
  <w:style w:type="character" w:styleId="Emphasis">
    <w:name w:val="Emphasis"/>
    <w:basedOn w:val="DefaultParagraphFont"/>
    <w:qFormat/>
    <w:rsid w:val="00157381"/>
    <w:rPr>
      <w:i/>
      <w:iCs/>
    </w:rPr>
  </w:style>
  <w:style w:type="character" w:customStyle="1" w:styleId="BodyTextChar">
    <w:name w:val="Body Text Char"/>
    <w:basedOn w:val="DefaultParagraphFont"/>
    <w:link w:val="BodyText"/>
    <w:semiHidden/>
    <w:rsid w:val="00304DF6"/>
    <w:rPr>
      <w:rFonts w:ascii="Comic Sans MS" w:hAnsi="Comic Sans MS"/>
      <w:spacing w:val="-3"/>
      <w:sz w:val="24"/>
    </w:rPr>
  </w:style>
  <w:style w:type="paragraph" w:styleId="BalloonText">
    <w:name w:val="Balloon Text"/>
    <w:basedOn w:val="Normal"/>
    <w:link w:val="BalloonTextChar"/>
    <w:uiPriority w:val="99"/>
    <w:semiHidden/>
    <w:unhideWhenUsed/>
    <w:rsid w:val="00F33110"/>
    <w:rPr>
      <w:rFonts w:ascii="Tahoma" w:hAnsi="Tahoma" w:cs="Tahoma"/>
      <w:sz w:val="16"/>
      <w:szCs w:val="16"/>
    </w:rPr>
  </w:style>
  <w:style w:type="character" w:customStyle="1" w:styleId="BalloonTextChar">
    <w:name w:val="Balloon Text Char"/>
    <w:basedOn w:val="DefaultParagraphFont"/>
    <w:link w:val="BalloonText"/>
    <w:uiPriority w:val="99"/>
    <w:semiHidden/>
    <w:rsid w:val="00F33110"/>
    <w:rPr>
      <w:rFonts w:ascii="Tahoma" w:hAnsi="Tahoma" w:cs="Tahoma"/>
      <w:sz w:val="16"/>
      <w:szCs w:val="16"/>
    </w:rPr>
  </w:style>
  <w:style w:type="paragraph" w:styleId="ListParagraph">
    <w:name w:val="List Paragraph"/>
    <w:basedOn w:val="Normal"/>
    <w:uiPriority w:val="34"/>
    <w:qFormat/>
    <w:rsid w:val="00D527A8"/>
    <w:pPr>
      <w:ind w:left="720"/>
      <w:contextualSpacing/>
    </w:pPr>
  </w:style>
  <w:style w:type="character" w:customStyle="1" w:styleId="Heading2Char">
    <w:name w:val="Heading 2 Char"/>
    <w:basedOn w:val="DefaultParagraphFont"/>
    <w:link w:val="Heading2"/>
    <w:rsid w:val="002E3A11"/>
    <w:rPr>
      <w:rFonts w:ascii="Lucida Bright" w:hAnsi="Lucida Bright" w:cs="Century Schoolbook"/>
      <w:b/>
      <w:spacing w:val="-4"/>
      <w:sz w:val="24"/>
    </w:rPr>
  </w:style>
  <w:style w:type="character" w:customStyle="1" w:styleId="Heading4Char">
    <w:name w:val="Heading 4 Char"/>
    <w:basedOn w:val="DefaultParagraphFont"/>
    <w:link w:val="Heading4"/>
    <w:rsid w:val="002E3A11"/>
    <w:rPr>
      <w:rFonts w:ascii="Calisto MT" w:hAnsi="Calisto MT"/>
      <w:i/>
      <w:iCs/>
      <w:spacing w:val="-3"/>
      <w:sz w:val="24"/>
    </w:rPr>
  </w:style>
</w:styles>
</file>

<file path=word/webSettings.xml><?xml version="1.0" encoding="utf-8"?>
<w:webSettings xmlns:r="http://schemas.openxmlformats.org/officeDocument/2006/relationships" xmlns:w="http://schemas.openxmlformats.org/wordprocessingml/2006/main">
  <w:divs>
    <w:div w:id="54278706">
      <w:bodyDiv w:val="1"/>
      <w:marLeft w:val="0"/>
      <w:marRight w:val="0"/>
      <w:marTop w:val="0"/>
      <w:marBottom w:val="0"/>
      <w:divBdr>
        <w:top w:val="none" w:sz="0" w:space="0" w:color="auto"/>
        <w:left w:val="none" w:sz="0" w:space="0" w:color="auto"/>
        <w:bottom w:val="none" w:sz="0" w:space="0" w:color="auto"/>
        <w:right w:val="none" w:sz="0" w:space="0" w:color="auto"/>
      </w:divBdr>
    </w:div>
    <w:div w:id="5441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bc.health.ok.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health.ok.gov/calendar/mtngs/ltcab.html" TargetMode="External"/><Relationship Id="rId2" Type="http://schemas.openxmlformats.org/officeDocument/2006/relationships/hyperlink" Target="http://www.sos.state.ok.us/meetings/agencymeets.asp?intAgency=316" TargetMode="External"/><Relationship Id="rId1" Type="http://schemas.openxmlformats.org/officeDocument/2006/relationships/hyperlink" Target="http://www.health.ok.gov/calendar/mtngs/index.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s.state.ok.us/meetings/agencymeets.asp?intAgency=316" TargetMode="External"/><Relationship Id="rId1" Type="http://schemas.openxmlformats.org/officeDocument/2006/relationships/hyperlink" Target="http://www.health.state.ok.us/calendar/mtng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5A7D-6072-41A8-8D33-52105B3A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Pages>
  <Words>2185</Words>
  <Characters>11361</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LTC Facility Advisory Board Minutes</vt:lpstr>
    </vt:vector>
  </TitlesOfParts>
  <Company>osdh</Company>
  <LinksUpToDate>false</LinksUpToDate>
  <CharactersWithSpaces>13519</CharactersWithSpaces>
  <SharedDoc>false</SharedDoc>
  <HLinks>
    <vt:vector size="36" baseType="variant">
      <vt:variant>
        <vt:i4>4259921</vt:i4>
      </vt:variant>
      <vt:variant>
        <vt:i4>20</vt:i4>
      </vt:variant>
      <vt:variant>
        <vt:i4>0</vt:i4>
      </vt:variant>
      <vt:variant>
        <vt:i4>5</vt:i4>
      </vt:variant>
      <vt:variant>
        <vt:lpwstr>http://www.sos.state.ok.us/meetings/agencymeets.asp?intAgency=316</vt:lpwstr>
      </vt:variant>
      <vt:variant>
        <vt:lpwstr/>
      </vt:variant>
      <vt:variant>
        <vt:i4>7667766</vt:i4>
      </vt:variant>
      <vt:variant>
        <vt:i4>17</vt:i4>
      </vt:variant>
      <vt:variant>
        <vt:i4>0</vt:i4>
      </vt:variant>
      <vt:variant>
        <vt:i4>5</vt:i4>
      </vt:variant>
      <vt:variant>
        <vt:lpwstr>http://www.health.state.ok.us/calendar/mtngs/index.html</vt:lpwstr>
      </vt:variant>
      <vt:variant>
        <vt:lpwstr/>
      </vt:variant>
      <vt:variant>
        <vt:i4>7143464</vt:i4>
      </vt:variant>
      <vt:variant>
        <vt:i4>15</vt:i4>
      </vt:variant>
      <vt:variant>
        <vt:i4>0</vt:i4>
      </vt:variant>
      <vt:variant>
        <vt:i4>5</vt:i4>
      </vt:variant>
      <vt:variant>
        <vt:lpwstr>http://www.health.state.ok.us/calendar/mtngs/ltcab.html</vt:lpwstr>
      </vt:variant>
      <vt:variant>
        <vt:lpwstr/>
      </vt:variant>
      <vt:variant>
        <vt:i4>3276858</vt:i4>
      </vt:variant>
      <vt:variant>
        <vt:i4>6</vt:i4>
      </vt:variant>
      <vt:variant>
        <vt:i4>0</vt:i4>
      </vt:variant>
      <vt:variant>
        <vt:i4>5</vt:i4>
      </vt:variant>
      <vt:variant>
        <vt:lpwstr>http://www.health.ok.gov/calendar/mtngs/ltcab.html</vt:lpwstr>
      </vt:variant>
      <vt:variant>
        <vt:lpwstr/>
      </vt:variant>
      <vt:variant>
        <vt:i4>4259921</vt:i4>
      </vt:variant>
      <vt:variant>
        <vt:i4>3</vt:i4>
      </vt:variant>
      <vt:variant>
        <vt:i4>0</vt:i4>
      </vt:variant>
      <vt:variant>
        <vt:i4>5</vt:i4>
      </vt:variant>
      <vt:variant>
        <vt:lpwstr>http://www.sos.state.ok.us/meetings/agencymeets.asp?intAgency=316</vt:lpwstr>
      </vt:variant>
      <vt:variant>
        <vt:lpwstr/>
      </vt:variant>
      <vt:variant>
        <vt:i4>2883618</vt:i4>
      </vt:variant>
      <vt:variant>
        <vt:i4>0</vt:i4>
      </vt:variant>
      <vt:variant>
        <vt:i4>0</vt:i4>
      </vt:variant>
      <vt:variant>
        <vt:i4>5</vt:i4>
      </vt:variant>
      <vt:variant>
        <vt:lpwstr>http://www.health.ok.gov/calendar/mtngs/index.html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Facility Advisory Board Minutes</dc:title>
  <dc:subject/>
  <dc:creator>osdh</dc:creator>
  <cp:keywords/>
  <dc:description/>
  <cp:lastModifiedBy>Natalie Smith</cp:lastModifiedBy>
  <cp:revision>10</cp:revision>
  <cp:lastPrinted>2012-10-05T18:51:00Z</cp:lastPrinted>
  <dcterms:created xsi:type="dcterms:W3CDTF">2012-07-12T13:54:00Z</dcterms:created>
  <dcterms:modified xsi:type="dcterms:W3CDTF">2012-10-05T18:52:00Z</dcterms:modified>
</cp:coreProperties>
</file>