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C0784A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6</w:t>
      </w:r>
      <w:r w:rsidR="005408D7" w:rsidRPr="00DE09B1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8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 xml:space="preserve">under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10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Pr="00DE09B1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784EB6" w:rsidRPr="00C3722D" w:rsidRDefault="00AD6B3D" w:rsidP="00784EB6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C3722D">
        <w:rPr>
          <w:bCs/>
          <w:sz w:val="22"/>
          <w:szCs w:val="22"/>
        </w:rPr>
        <w:t xml:space="preserve">Review and </w:t>
      </w:r>
      <w:r w:rsidR="00BC610B" w:rsidRPr="00C3722D">
        <w:rPr>
          <w:bCs/>
          <w:sz w:val="22"/>
          <w:szCs w:val="22"/>
        </w:rPr>
        <w:t>P</w:t>
      </w:r>
      <w:r w:rsidRPr="00C3722D">
        <w:rPr>
          <w:bCs/>
          <w:sz w:val="22"/>
          <w:szCs w:val="22"/>
        </w:rPr>
        <w:t xml:space="preserve">ossible </w:t>
      </w:r>
      <w:r w:rsidR="00BC610B" w:rsidRPr="00C3722D">
        <w:rPr>
          <w:bCs/>
          <w:sz w:val="22"/>
          <w:szCs w:val="22"/>
        </w:rPr>
        <w:t>A</w:t>
      </w:r>
      <w:r w:rsidRPr="00C3722D">
        <w:rPr>
          <w:bCs/>
          <w:sz w:val="22"/>
          <w:szCs w:val="22"/>
        </w:rPr>
        <w:t xml:space="preserve">ction on </w:t>
      </w:r>
      <w:r w:rsidR="00BC610B" w:rsidRPr="00C3722D">
        <w:rPr>
          <w:bCs/>
          <w:sz w:val="22"/>
          <w:szCs w:val="22"/>
        </w:rPr>
        <w:t>A</w:t>
      </w:r>
      <w:r w:rsidR="008A36D0" w:rsidRPr="00C3722D">
        <w:rPr>
          <w:bCs/>
          <w:sz w:val="22"/>
          <w:szCs w:val="22"/>
        </w:rPr>
        <w:t xml:space="preserve">pproval of </w:t>
      </w:r>
      <w:r w:rsidR="00C0784A" w:rsidRPr="00C3722D">
        <w:rPr>
          <w:bCs/>
          <w:sz w:val="22"/>
          <w:szCs w:val="22"/>
        </w:rPr>
        <w:t>December</w:t>
      </w:r>
      <w:r w:rsidR="00DD31E2" w:rsidRPr="00C3722D">
        <w:rPr>
          <w:bCs/>
          <w:sz w:val="22"/>
          <w:szCs w:val="22"/>
        </w:rPr>
        <w:t xml:space="preserve"> 1</w:t>
      </w:r>
      <w:r w:rsidR="009D321A" w:rsidRPr="00C3722D">
        <w:rPr>
          <w:bCs/>
          <w:sz w:val="22"/>
          <w:szCs w:val="22"/>
        </w:rPr>
        <w:t>3</w:t>
      </w:r>
      <w:r w:rsidRPr="00C3722D">
        <w:rPr>
          <w:bCs/>
          <w:sz w:val="22"/>
          <w:szCs w:val="22"/>
        </w:rPr>
        <w:t>, 201</w:t>
      </w:r>
      <w:r w:rsidR="00DD31E2" w:rsidRPr="00C3722D">
        <w:rPr>
          <w:bCs/>
          <w:sz w:val="22"/>
          <w:szCs w:val="22"/>
        </w:rPr>
        <w:t>7</w:t>
      </w:r>
      <w:r w:rsidRPr="00C3722D">
        <w:rPr>
          <w:bCs/>
          <w:sz w:val="22"/>
          <w:szCs w:val="22"/>
        </w:rPr>
        <w:t xml:space="preserve"> </w:t>
      </w:r>
      <w:r w:rsidR="00BC610B" w:rsidRPr="00C3722D">
        <w:rPr>
          <w:bCs/>
          <w:sz w:val="22"/>
          <w:szCs w:val="22"/>
        </w:rPr>
        <w:t>M</w:t>
      </w:r>
      <w:r w:rsidRPr="00C3722D">
        <w:rPr>
          <w:bCs/>
          <w:sz w:val="22"/>
          <w:szCs w:val="22"/>
        </w:rPr>
        <w:t xml:space="preserve">eeting </w:t>
      </w:r>
      <w:r w:rsidR="00BC610B" w:rsidRPr="00C3722D">
        <w:rPr>
          <w:bCs/>
          <w:sz w:val="22"/>
          <w:szCs w:val="22"/>
        </w:rPr>
        <w:t>M</w:t>
      </w:r>
      <w:r w:rsidRPr="00C3722D">
        <w:rPr>
          <w:bCs/>
          <w:sz w:val="22"/>
          <w:szCs w:val="22"/>
        </w:rPr>
        <w:t>inutes – Bill Ricks</w:t>
      </w:r>
      <w:r w:rsidR="00784EB6" w:rsidRPr="00C3722D">
        <w:rPr>
          <w:bCs/>
          <w:sz w:val="22"/>
          <w:szCs w:val="22"/>
        </w:rPr>
        <w:t xml:space="preserve"> 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443739" w:rsidRDefault="00C0784A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Review</w:t>
      </w:r>
      <w:r w:rsidR="00627B2F">
        <w:rPr>
          <w:b w:val="0"/>
          <w:sz w:val="22"/>
          <w:szCs w:val="22"/>
        </w:rPr>
        <w:t>, Discussion</w:t>
      </w:r>
      <w:r>
        <w:rPr>
          <w:b w:val="0"/>
          <w:sz w:val="22"/>
          <w:szCs w:val="22"/>
        </w:rPr>
        <w:t xml:space="preserve"> and Possible Action </w:t>
      </w:r>
      <w:r w:rsidR="001D02FE">
        <w:rPr>
          <w:b w:val="0"/>
          <w:sz w:val="22"/>
          <w:szCs w:val="22"/>
        </w:rPr>
        <w:t xml:space="preserve"> o</w:t>
      </w:r>
      <w:r w:rsidR="00686AAA">
        <w:rPr>
          <w:b w:val="0"/>
          <w:sz w:val="22"/>
          <w:szCs w:val="22"/>
        </w:rPr>
        <w:t xml:space="preserve">n </w:t>
      </w:r>
      <w:r w:rsidR="00627B2F">
        <w:rPr>
          <w:b w:val="0"/>
          <w:sz w:val="22"/>
          <w:szCs w:val="22"/>
        </w:rPr>
        <w:t xml:space="preserve">Risk Frequency Recognition </w:t>
      </w:r>
      <w:r w:rsidR="00686AAA">
        <w:rPr>
          <w:b w:val="0"/>
          <w:sz w:val="22"/>
          <w:szCs w:val="22"/>
        </w:rPr>
        <w:t>– All</w:t>
      </w:r>
    </w:p>
    <w:p w:rsidR="00493CDF" w:rsidRDefault="00493CDF" w:rsidP="00493CDF">
      <w:pPr>
        <w:pStyle w:val="BodyText2"/>
        <w:rPr>
          <w:b w:val="0"/>
          <w:sz w:val="22"/>
          <w:szCs w:val="22"/>
        </w:rPr>
      </w:pPr>
    </w:p>
    <w:p w:rsidR="00493CDF" w:rsidRDefault="00C3722D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Update and </w:t>
      </w:r>
      <w:r w:rsidR="00627B2F">
        <w:rPr>
          <w:b w:val="0"/>
          <w:sz w:val="22"/>
          <w:szCs w:val="22"/>
        </w:rPr>
        <w:t>Discussion</w:t>
      </w:r>
      <w:r w:rsidR="00493CD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on Department’s Food Inspection Workgroup</w:t>
      </w:r>
      <w:r w:rsidR="00686AAA">
        <w:rPr>
          <w:b w:val="0"/>
          <w:sz w:val="22"/>
          <w:szCs w:val="22"/>
        </w:rPr>
        <w:t xml:space="preserve"> – All </w:t>
      </w:r>
    </w:p>
    <w:p w:rsidR="00686AAA" w:rsidRDefault="00686AAA" w:rsidP="00686AAA">
      <w:pPr>
        <w:pStyle w:val="ListParagraph"/>
        <w:rPr>
          <w:b/>
          <w:sz w:val="22"/>
          <w:szCs w:val="22"/>
        </w:rPr>
      </w:pPr>
    </w:p>
    <w:p w:rsidR="00FE6180" w:rsidRPr="00DE09B1" w:rsidRDefault="004A6AC9" w:rsidP="00FE6180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Service</w:t>
      </w:r>
      <w:r w:rsidR="00FE6180" w:rsidRPr="00DE09B1">
        <w:rPr>
          <w:bCs/>
          <w:sz w:val="22"/>
          <w:szCs w:val="22"/>
        </w:rPr>
        <w:t xml:space="preserve"> Report</w:t>
      </w:r>
      <w:r w:rsidR="00FE6180">
        <w:rPr>
          <w:bCs/>
          <w:sz w:val="22"/>
          <w:szCs w:val="22"/>
        </w:rPr>
        <w:t xml:space="preserve"> – OSDH Staff</w:t>
      </w:r>
    </w:p>
    <w:p w:rsidR="00FE6180" w:rsidRPr="00DE09B1" w:rsidRDefault="00FE6180" w:rsidP="00FE61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FE6180" w:rsidRDefault="00FE6180" w:rsidP="00FE61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</w:p>
    <w:p w:rsidR="00FE6180" w:rsidRPr="00DE09B1" w:rsidRDefault="00FE6180" w:rsidP="00FE6180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Quality Improvement Project – Food Inspection Process</w:t>
      </w:r>
    </w:p>
    <w:p w:rsidR="00FE6180" w:rsidRDefault="00FE6180" w:rsidP="00A81F8B">
      <w:pPr>
        <w:pStyle w:val="BodyText2"/>
        <w:ind w:left="540"/>
        <w:rPr>
          <w:b w:val="0"/>
          <w:sz w:val="22"/>
          <w:szCs w:val="22"/>
        </w:rPr>
      </w:pPr>
    </w:p>
    <w:p w:rsidR="00493CDF" w:rsidRPr="00DD31E2" w:rsidRDefault="00493CDF" w:rsidP="00A81F8B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Discussion on Legislative Agenda Items Possibly Impacting the Food Industry – All </w:t>
      </w:r>
    </w:p>
    <w:p w:rsidR="008C3EC4" w:rsidRPr="00DE09B1" w:rsidRDefault="008C3EC4" w:rsidP="008C3EC4">
      <w:pPr>
        <w:pStyle w:val="ListParagraph"/>
        <w:rPr>
          <w:b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C0784A">
        <w:rPr>
          <w:b w:val="0"/>
          <w:sz w:val="22"/>
          <w:szCs w:val="22"/>
        </w:rPr>
        <w:t>June 20</w:t>
      </w:r>
      <w:r w:rsidR="005408D7" w:rsidRPr="00DE09B1">
        <w:rPr>
          <w:b w:val="0"/>
          <w:sz w:val="22"/>
          <w:szCs w:val="22"/>
        </w:rPr>
        <w:t>, 201</w:t>
      </w:r>
      <w:r w:rsidR="009D321A">
        <w:rPr>
          <w:b w:val="0"/>
          <w:sz w:val="22"/>
          <w:szCs w:val="22"/>
        </w:rPr>
        <w:t xml:space="preserve">8, </w:t>
      </w:r>
      <w:r w:rsidR="00C0784A">
        <w:rPr>
          <w:b w:val="0"/>
          <w:sz w:val="22"/>
          <w:szCs w:val="22"/>
        </w:rPr>
        <w:t>Oklahoma City-County Health Department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C0784A">
        <w:rPr>
          <w:rFonts w:ascii="Times New Roman" w:hAnsi="Times New Roman" w:cs="Times New Roman"/>
          <w:bCs/>
          <w:sz w:val="22"/>
          <w:szCs w:val="22"/>
        </w:rPr>
        <w:t>February 6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C0784A">
        <w:rPr>
          <w:rFonts w:ascii="Times New Roman" w:hAnsi="Times New Roman" w:cs="Times New Roman"/>
          <w:bCs/>
          <w:sz w:val="22"/>
          <w:szCs w:val="22"/>
        </w:rPr>
        <w:t>8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2C1371" w:rsidRDefault="00C0784A" w:rsidP="005408D7">
      <w:pPr>
        <w:rPr>
          <w:sz w:val="22"/>
          <w:szCs w:val="22"/>
        </w:rPr>
      </w:pPr>
      <w:r>
        <w:rPr>
          <w:sz w:val="22"/>
          <w:szCs w:val="22"/>
        </w:rPr>
        <w:t>OSU School of Hospitality &amp; Tourism MGMT</w:t>
      </w:r>
    </w:p>
    <w:p w:rsidR="00686AAA" w:rsidRDefault="00686AAA" w:rsidP="005408D7">
      <w:pPr>
        <w:rPr>
          <w:sz w:val="22"/>
          <w:szCs w:val="22"/>
        </w:rPr>
      </w:pPr>
      <w:r>
        <w:rPr>
          <w:sz w:val="22"/>
          <w:szCs w:val="22"/>
        </w:rPr>
        <w:t>Human Sciences Building</w:t>
      </w:r>
    </w:p>
    <w:p w:rsidR="00DD31E2" w:rsidRDefault="00C0784A" w:rsidP="005408D7">
      <w:pPr>
        <w:rPr>
          <w:sz w:val="22"/>
          <w:szCs w:val="22"/>
        </w:rPr>
      </w:pPr>
      <w:r>
        <w:rPr>
          <w:sz w:val="22"/>
          <w:szCs w:val="22"/>
        </w:rPr>
        <w:t>122</w:t>
      </w:r>
      <w:r w:rsidR="005D04DE">
        <w:rPr>
          <w:sz w:val="22"/>
          <w:szCs w:val="22"/>
        </w:rPr>
        <w:t xml:space="preserve"> N Monroe</w:t>
      </w:r>
    </w:p>
    <w:p w:rsidR="00DD31E2" w:rsidRPr="00DE09B1" w:rsidRDefault="005D04DE" w:rsidP="005408D7">
      <w:pPr>
        <w:rPr>
          <w:sz w:val="22"/>
          <w:szCs w:val="22"/>
        </w:rPr>
      </w:pPr>
      <w:r>
        <w:rPr>
          <w:sz w:val="22"/>
          <w:szCs w:val="22"/>
        </w:rPr>
        <w:t>Stillwater, OK 74078</w:t>
      </w:r>
    </w:p>
    <w:sectPr w:rsidR="00DD31E2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0" w:rsidRDefault="00EE2090" w:rsidP="00462576">
      <w:r>
        <w:separator/>
      </w:r>
    </w:p>
  </w:endnote>
  <w:endnote w:type="continuationSeparator" w:id="0">
    <w:p w:rsidR="00EE2090" w:rsidRDefault="00EE2090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0" w:rsidRDefault="00EE2090" w:rsidP="00462576">
      <w:r>
        <w:separator/>
      </w:r>
    </w:p>
  </w:footnote>
  <w:footnote w:type="continuationSeparator" w:id="0">
    <w:p w:rsidR="00EE2090" w:rsidRDefault="00EE2090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559B0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6746D"/>
    <w:rsid w:val="00273EA3"/>
    <w:rsid w:val="00284247"/>
    <w:rsid w:val="00284460"/>
    <w:rsid w:val="002C1371"/>
    <w:rsid w:val="002C4261"/>
    <w:rsid w:val="002E1DC2"/>
    <w:rsid w:val="00310232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93CDF"/>
    <w:rsid w:val="004A0126"/>
    <w:rsid w:val="004A452F"/>
    <w:rsid w:val="004A6AC9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04DE"/>
    <w:rsid w:val="005D3AFE"/>
    <w:rsid w:val="005E44D5"/>
    <w:rsid w:val="00607D3A"/>
    <w:rsid w:val="006159D1"/>
    <w:rsid w:val="00625476"/>
    <w:rsid w:val="00627B2F"/>
    <w:rsid w:val="00631A4E"/>
    <w:rsid w:val="0064395E"/>
    <w:rsid w:val="0064633D"/>
    <w:rsid w:val="00647FEF"/>
    <w:rsid w:val="00672B41"/>
    <w:rsid w:val="00686AAA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41A66"/>
    <w:rsid w:val="0085289E"/>
    <w:rsid w:val="00876BC6"/>
    <w:rsid w:val="00877D5F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D321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81F8B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0784A"/>
    <w:rsid w:val="00C3289E"/>
    <w:rsid w:val="00C359EB"/>
    <w:rsid w:val="00C3722D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7A9B"/>
    <w:rsid w:val="00EC264E"/>
    <w:rsid w:val="00EC39B2"/>
    <w:rsid w:val="00EE2090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E618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ood.health.ok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E55C-44F6-47AB-858A-A3085085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OMES</cp:lastModifiedBy>
  <cp:revision>3</cp:revision>
  <cp:lastPrinted>2016-12-06T18:50:00Z</cp:lastPrinted>
  <dcterms:created xsi:type="dcterms:W3CDTF">2018-01-25T18:56:00Z</dcterms:created>
  <dcterms:modified xsi:type="dcterms:W3CDTF">2018-01-30T15:32:00Z</dcterms:modified>
</cp:coreProperties>
</file>