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DC3" w:rsidP="00A55DC3" w:rsidRDefault="00317990" w14:paraId="7E65F009" w14:textId="77777777">
      <w:pPr>
        <w:pStyle w:val="paragraph"/>
        <w:spacing w:before="0" w:beforeAutospacing="0" w:after="0" w:afterAutospacing="0"/>
        <w:contextualSpacing/>
        <w:jc w:val="center"/>
        <w:textAlignment w:val="baseline"/>
        <w:rPr>
          <w:rStyle w:val="normaltextrun"/>
          <w:b/>
          <w:bCs/>
          <w:color w:val="000000"/>
        </w:rPr>
      </w:pPr>
      <w:r>
        <w:rPr>
          <w:rStyle w:val="normaltextrun"/>
          <w:b/>
          <w:bCs/>
          <w:color w:val="000000"/>
        </w:rPr>
        <w:t>TITLE 595. DEPARTMENT OF PUBLIC SAFETY</w:t>
      </w:r>
    </w:p>
    <w:p w:rsidRPr="00A55DC3" w:rsidR="00A55DC3" w:rsidP="00A55DC3" w:rsidRDefault="00A55DC3" w14:paraId="4EB8882E" w14:textId="6ED8634A">
      <w:pPr>
        <w:pStyle w:val="paragraph"/>
        <w:spacing w:before="0" w:beforeAutospacing="0" w:after="0" w:afterAutospacing="0"/>
        <w:contextualSpacing/>
        <w:jc w:val="center"/>
        <w:textAlignment w:val="baseline"/>
        <w:rPr>
          <w:b/>
          <w:bCs/>
        </w:rPr>
      </w:pPr>
      <w:r w:rsidRPr="00A55DC3">
        <w:rPr>
          <w:b/>
          <w:bCs/>
        </w:rPr>
        <w:t>CHAPTER 30. SIZE AND WEIGHT PERMITS</w:t>
      </w:r>
    </w:p>
    <w:p w:rsidRPr="00A374F0" w:rsidR="00317990" w:rsidP="00317990" w:rsidRDefault="00317990" w14:paraId="6B88405A" w14:textId="77777777">
      <w:pPr>
        <w:spacing w:after="0" w:line="240" w:lineRule="auto"/>
        <w:contextualSpacing/>
        <w:jc w:val="center"/>
        <w:rPr>
          <w:rFonts w:ascii="Times New Roman" w:hAnsi="Times New Roman" w:cs="Times New Roman"/>
          <w:b/>
          <w:sz w:val="24"/>
          <w:szCs w:val="24"/>
        </w:rPr>
      </w:pPr>
    </w:p>
    <w:p w:rsidRPr="00530B33" w:rsidR="00317990" w:rsidP="00317990" w:rsidRDefault="00317990" w14:paraId="6519A31F" w14:textId="77777777">
      <w:pPr>
        <w:spacing w:after="0" w:line="240" w:lineRule="auto"/>
        <w:rPr>
          <w:rFonts w:ascii="Times New Roman" w:hAnsi="Times New Roman" w:cs="Times New Roman"/>
          <w:b/>
          <w:sz w:val="24"/>
          <w:szCs w:val="24"/>
        </w:rPr>
      </w:pPr>
      <w:r w:rsidRPr="00530B33">
        <w:rPr>
          <w:rFonts w:ascii="Times New Roman" w:hAnsi="Times New Roman" w:cs="Times New Roman"/>
          <w:b/>
          <w:bCs/>
          <w:sz w:val="24"/>
          <w:szCs w:val="24"/>
        </w:rPr>
        <w:t>RULEMAKING ACTION:</w:t>
      </w:r>
      <w:r w:rsidRPr="00530B33">
        <w:rPr>
          <w:rFonts w:ascii="Times New Roman" w:hAnsi="Times New Roman" w:cs="Times New Roman"/>
          <w:b/>
          <w:sz w:val="24"/>
          <w:szCs w:val="24"/>
        </w:rPr>
        <w:t> </w:t>
      </w:r>
    </w:p>
    <w:p w:rsidRPr="00530B33" w:rsidR="00317990" w:rsidP="00317990" w:rsidRDefault="00317990" w14:paraId="2393C1CB" w14:textId="77777777">
      <w:pPr>
        <w:spacing w:after="0" w:line="240" w:lineRule="auto"/>
        <w:ind w:firstLine="720"/>
        <w:rPr>
          <w:rFonts w:ascii="Times New Roman" w:hAnsi="Times New Roman" w:cs="Times New Roman"/>
          <w:bCs/>
          <w:sz w:val="24"/>
          <w:szCs w:val="24"/>
        </w:rPr>
      </w:pPr>
      <w:r w:rsidRPr="00530B33">
        <w:rPr>
          <w:rFonts w:ascii="Times New Roman" w:hAnsi="Times New Roman" w:cs="Times New Roman"/>
          <w:bCs/>
          <w:sz w:val="24"/>
          <w:szCs w:val="24"/>
        </w:rPr>
        <w:t>Notice of proposed PERMANENT rulemaking </w:t>
      </w:r>
    </w:p>
    <w:p w:rsidRPr="00D90003" w:rsidR="00317990" w:rsidP="00317990" w:rsidRDefault="00D02A77" w14:paraId="767E40F0" w14:textId="47A8538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PROPOSED </w:t>
      </w:r>
      <w:r w:rsidRPr="00A374F0" w:rsidR="00317990">
        <w:rPr>
          <w:rFonts w:ascii="Times New Roman" w:hAnsi="Times New Roman" w:cs="Times New Roman"/>
          <w:b/>
          <w:sz w:val="24"/>
          <w:szCs w:val="24"/>
        </w:rPr>
        <w:t>RULES:</w:t>
      </w:r>
    </w:p>
    <w:p w:rsidRPr="00A55DC3" w:rsidR="00A55DC3" w:rsidP="00D02A77" w:rsidRDefault="00A55DC3" w14:paraId="303B9FBD" w14:textId="1F98D6CE">
      <w:pPr>
        <w:pStyle w:val="Heading1"/>
        <w:ind w:left="160" w:firstLine="560"/>
        <w:rPr>
          <w:b w:val="0"/>
          <w:bCs w:val="0"/>
        </w:rPr>
      </w:pPr>
      <w:r w:rsidRPr="00A55DC3">
        <w:rPr>
          <w:b w:val="0"/>
          <w:bCs w:val="0"/>
        </w:rPr>
        <w:t>Subchapter 1. General Provisions [REVOKED]</w:t>
      </w:r>
    </w:p>
    <w:p w:rsidR="00A55DC3" w:rsidP="00A55DC3" w:rsidRDefault="00A55DC3" w14:paraId="7A6BD259" w14:textId="6595A2FC">
      <w:pPr>
        <w:pStyle w:val="BodyText"/>
        <w:ind w:left="0" w:firstLine="720"/>
      </w:pPr>
      <w:r>
        <w:t>5</w:t>
      </w:r>
      <w:r>
        <w:t>95:30-1-1. Purpose [REVOKED]</w:t>
      </w:r>
    </w:p>
    <w:p w:rsidR="00A55DC3" w:rsidP="00A55DC3" w:rsidRDefault="00A55DC3" w14:paraId="1571A57C" w14:textId="77777777">
      <w:pPr>
        <w:pStyle w:val="BodyText"/>
        <w:ind w:left="100" w:firstLine="620"/>
      </w:pPr>
      <w:r>
        <w:t xml:space="preserve">595:30-1-2. </w:t>
      </w:r>
      <w:proofErr w:type="gramStart"/>
      <w:r>
        <w:t>Applicability;</w:t>
      </w:r>
      <w:proofErr w:type="gramEnd"/>
      <w:r>
        <w:t xml:space="preserve"> adoption by reference</w:t>
      </w:r>
      <w:bookmarkStart w:name="_Hlk103775130" w:id="0"/>
      <w:r>
        <w:t xml:space="preserve"> [REVOKED]</w:t>
      </w:r>
      <w:bookmarkEnd w:id="0"/>
    </w:p>
    <w:p w:rsidR="00A55DC3" w:rsidP="00A55DC3" w:rsidRDefault="00A55DC3" w14:paraId="43E630FB" w14:textId="77777777">
      <w:pPr>
        <w:pStyle w:val="BodyText"/>
        <w:ind w:left="0" w:firstLine="720"/>
        <w:rPr>
          <w:spacing w:val="-4"/>
        </w:rPr>
      </w:pPr>
      <w:r>
        <w:t>Subchapter</w:t>
      </w:r>
      <w:r>
        <w:rPr>
          <w:spacing w:val="-3"/>
        </w:rPr>
        <w:t xml:space="preserve"> </w:t>
      </w:r>
      <w:r>
        <w:t>3.</w:t>
      </w:r>
      <w:r>
        <w:rPr>
          <w:spacing w:val="57"/>
        </w:rPr>
        <w:t xml:space="preserve"> </w:t>
      </w:r>
      <w:r>
        <w:t>Size</w:t>
      </w:r>
      <w:r>
        <w:rPr>
          <w:spacing w:val="-4"/>
        </w:rPr>
        <w:t xml:space="preserve"> </w:t>
      </w:r>
      <w:r>
        <w:t>and weight</w:t>
      </w:r>
      <w:r>
        <w:rPr>
          <w:spacing w:val="-1"/>
        </w:rPr>
        <w:t xml:space="preserve"> </w:t>
      </w:r>
      <w:r>
        <w:t>permit</w:t>
      </w:r>
      <w:r>
        <w:rPr>
          <w:spacing w:val="-2"/>
        </w:rPr>
        <w:t xml:space="preserve"> </w:t>
      </w:r>
      <w:r>
        <w:rPr>
          <w:spacing w:val="-4"/>
        </w:rPr>
        <w:t>load</w:t>
      </w:r>
      <w:r>
        <w:t xml:space="preserve"> [REVOKED]</w:t>
      </w:r>
      <w:r>
        <w:rPr>
          <w:spacing w:val="-4"/>
        </w:rPr>
        <w:t xml:space="preserve"> </w:t>
      </w:r>
    </w:p>
    <w:p w:rsidR="00A55DC3" w:rsidP="00A55DC3" w:rsidRDefault="00A55DC3" w14:paraId="70F1EA18" w14:textId="77777777">
      <w:pPr>
        <w:pStyle w:val="BodyText"/>
        <w:ind w:left="0" w:firstLine="720"/>
        <w:rPr>
          <w:spacing w:val="-4"/>
        </w:rPr>
      </w:pPr>
      <w:r>
        <w:rPr>
          <w:spacing w:val="-4"/>
        </w:rPr>
        <w:t>595:30-3-1. When a permit is required</w:t>
      </w:r>
      <w:r>
        <w:t xml:space="preserve"> [REVOKED]</w:t>
      </w:r>
    </w:p>
    <w:p w:rsidR="00A55DC3" w:rsidP="00A55DC3" w:rsidRDefault="00A55DC3" w14:paraId="0BAE7D8D" w14:textId="77777777">
      <w:pPr>
        <w:pStyle w:val="BodyText"/>
        <w:ind w:left="0" w:firstLine="720"/>
        <w:rPr>
          <w:spacing w:val="-4"/>
        </w:rPr>
      </w:pPr>
      <w:r>
        <w:rPr>
          <w:spacing w:val="-4"/>
        </w:rPr>
        <w:t>595:30-3-2. A permit is a legal document; permit types</w:t>
      </w:r>
      <w:r>
        <w:t xml:space="preserve"> [REVOKED]</w:t>
      </w:r>
    </w:p>
    <w:p w:rsidR="00A55DC3" w:rsidP="00A55DC3" w:rsidRDefault="00A55DC3" w14:paraId="4013542D" w14:textId="77777777">
      <w:pPr>
        <w:pStyle w:val="BodyText"/>
        <w:ind w:left="0" w:firstLine="720"/>
        <w:rPr>
          <w:spacing w:val="-4"/>
        </w:rPr>
      </w:pPr>
      <w:r>
        <w:rPr>
          <w:spacing w:val="-4"/>
        </w:rPr>
        <w:t>595:30-3-3. Requesting, obtaining, and paying for a permit</w:t>
      </w:r>
      <w:r>
        <w:t xml:space="preserve"> [REVOKED]</w:t>
      </w:r>
    </w:p>
    <w:p w:rsidR="00A55DC3" w:rsidP="00A55DC3" w:rsidRDefault="00A55DC3" w14:paraId="409126E7" w14:textId="77777777">
      <w:pPr>
        <w:pStyle w:val="BodyText"/>
        <w:ind w:left="0" w:firstLine="720"/>
        <w:rPr>
          <w:spacing w:val="-4"/>
        </w:rPr>
      </w:pPr>
      <w:r>
        <w:rPr>
          <w:spacing w:val="-4"/>
        </w:rPr>
        <w:t>595:30-3-4. Conditions and restrictions</w:t>
      </w:r>
      <w:r>
        <w:t xml:space="preserve"> [REVOKED]</w:t>
      </w:r>
    </w:p>
    <w:p w:rsidR="00A55DC3" w:rsidP="00A55DC3" w:rsidRDefault="00A55DC3" w14:paraId="1B8E3C9E" w14:textId="77777777">
      <w:pPr>
        <w:pStyle w:val="BodyText"/>
        <w:ind w:left="720"/>
        <w:rPr>
          <w:spacing w:val="-4"/>
        </w:rPr>
      </w:pPr>
      <w:r>
        <w:rPr>
          <w:spacing w:val="-4"/>
        </w:rPr>
        <w:t>595:30-3-5. Method of placing permit in suspension where conditions exist beyond the control of the permittee</w:t>
      </w:r>
      <w:r>
        <w:t xml:space="preserve"> [REVOKED]</w:t>
      </w:r>
    </w:p>
    <w:p w:rsidR="00A55DC3" w:rsidP="00A55DC3" w:rsidRDefault="00A55DC3" w14:paraId="3AB844ED" w14:textId="77777777">
      <w:pPr>
        <w:pStyle w:val="BodyText"/>
        <w:ind w:left="0" w:firstLine="720"/>
        <w:rPr>
          <w:spacing w:val="-4"/>
        </w:rPr>
      </w:pPr>
      <w:r>
        <w:rPr>
          <w:spacing w:val="-4"/>
        </w:rPr>
        <w:t>595:30-3-7. Establishing a monthly billing account</w:t>
      </w:r>
      <w:r>
        <w:t xml:space="preserve"> [REVOKED]</w:t>
      </w:r>
    </w:p>
    <w:p w:rsidR="00A55DC3" w:rsidP="00A55DC3" w:rsidRDefault="00A55DC3" w14:paraId="4A391588" w14:textId="77777777">
      <w:pPr>
        <w:pStyle w:val="BodyText"/>
        <w:ind w:left="0" w:firstLine="720"/>
        <w:rPr>
          <w:spacing w:val="-4"/>
        </w:rPr>
      </w:pPr>
      <w:r>
        <w:rPr>
          <w:spacing w:val="-4"/>
        </w:rPr>
        <w:t>595:30-3-13. Governmental agencies</w:t>
      </w:r>
      <w:r>
        <w:t xml:space="preserve"> [REVOKED]</w:t>
      </w:r>
    </w:p>
    <w:p w:rsidR="00A55DC3" w:rsidP="00A55DC3" w:rsidRDefault="00A55DC3" w14:paraId="0AFBEFA8" w14:textId="77777777">
      <w:pPr>
        <w:pStyle w:val="BodyText"/>
        <w:ind w:left="0" w:firstLine="720"/>
        <w:rPr>
          <w:spacing w:val="-4"/>
        </w:rPr>
      </w:pPr>
      <w:r>
        <w:rPr>
          <w:spacing w:val="-4"/>
        </w:rPr>
        <w:t>595:30-3-16. "Oversized Load" sign and warning flags</w:t>
      </w:r>
      <w:r>
        <w:t xml:space="preserve"> [REVOKED]</w:t>
      </w:r>
    </w:p>
    <w:p w:rsidR="00A55DC3" w:rsidP="00A55DC3" w:rsidRDefault="00A55DC3" w14:paraId="7E25AD0F" w14:textId="77777777">
      <w:pPr>
        <w:pStyle w:val="BodyText"/>
        <w:ind w:left="0" w:firstLine="720"/>
        <w:rPr>
          <w:spacing w:val="-4"/>
        </w:rPr>
      </w:pPr>
      <w:r>
        <w:rPr>
          <w:spacing w:val="-4"/>
        </w:rPr>
        <w:t>595:30-3-17. Requirements for escort vehicles and escort vehicle operators</w:t>
      </w:r>
      <w:r>
        <w:t xml:space="preserve"> [REVOKED]</w:t>
      </w:r>
    </w:p>
    <w:p w:rsidR="00A55DC3" w:rsidP="00A55DC3" w:rsidRDefault="00A55DC3" w14:paraId="05233A58" w14:textId="77777777">
      <w:pPr>
        <w:pStyle w:val="BodyText"/>
        <w:ind w:left="0" w:firstLine="720"/>
      </w:pPr>
      <w:r>
        <w:rPr>
          <w:spacing w:val="-4"/>
        </w:rPr>
        <w:t>595:30-3-17.1 Certification of operators of escort vehicles for hire</w:t>
      </w:r>
      <w:r>
        <w:t xml:space="preserve"> [REVOKED]</w:t>
      </w:r>
    </w:p>
    <w:p w:rsidR="00A55DC3" w:rsidP="00A55DC3" w:rsidRDefault="00A55DC3" w14:paraId="276DDB57" w14:textId="77777777">
      <w:pPr>
        <w:pStyle w:val="BodyText"/>
        <w:ind w:left="0" w:firstLine="720"/>
      </w:pPr>
      <w:r>
        <w:rPr>
          <w:spacing w:val="-2"/>
        </w:rPr>
        <w:t>595:30-3-</w:t>
      </w:r>
      <w:r>
        <w:rPr>
          <w:spacing w:val="-5"/>
        </w:rPr>
        <w:t>18</w:t>
      </w:r>
      <w:r>
        <w:tab/>
      </w:r>
      <w:r>
        <w:t>Oversize</w:t>
      </w:r>
      <w:r>
        <w:rPr>
          <w:spacing w:val="-5"/>
        </w:rPr>
        <w:t xml:space="preserve"> </w:t>
      </w:r>
      <w:r>
        <w:t>vehicles</w:t>
      </w:r>
      <w:r>
        <w:rPr>
          <w:spacing w:val="-3"/>
        </w:rPr>
        <w:t xml:space="preserve"> </w:t>
      </w:r>
      <w:r>
        <w:t>and</w:t>
      </w:r>
      <w:r>
        <w:rPr>
          <w:spacing w:val="-4"/>
        </w:rPr>
        <w:t xml:space="preserve"> </w:t>
      </w:r>
      <w:r>
        <w:t>loads [REVOKED]</w:t>
      </w:r>
    </w:p>
    <w:p w:rsidR="00A55DC3" w:rsidP="00A55DC3" w:rsidRDefault="00A55DC3" w14:paraId="5CEE66B6" w14:textId="77777777">
      <w:pPr>
        <w:pStyle w:val="BodyText"/>
        <w:ind w:left="0" w:firstLine="720"/>
      </w:pPr>
      <w:r>
        <w:rPr>
          <w:spacing w:val="-2"/>
        </w:rPr>
        <w:t>595:30-3-19. Manufactured homes and industrialized housing</w:t>
      </w:r>
      <w:r>
        <w:t xml:space="preserve"> [REVOKED]</w:t>
      </w:r>
    </w:p>
    <w:p w:rsidR="00A55DC3" w:rsidP="00A55DC3" w:rsidRDefault="00A55DC3" w14:paraId="18DD341D" w14:textId="77777777">
      <w:pPr>
        <w:pStyle w:val="BodyText"/>
        <w:ind w:left="0" w:firstLine="720"/>
      </w:pPr>
      <w:r>
        <w:rPr>
          <w:spacing w:val="-2"/>
        </w:rPr>
        <w:t xml:space="preserve">595:30-3-20. Portable </w:t>
      </w:r>
      <w:proofErr w:type="gramStart"/>
      <w:r>
        <w:rPr>
          <w:spacing w:val="-2"/>
        </w:rPr>
        <w:t xml:space="preserve">building </w:t>
      </w:r>
      <w:r>
        <w:t xml:space="preserve"> [</w:t>
      </w:r>
      <w:proofErr w:type="gramEnd"/>
      <w:r>
        <w:t>REVOKED]</w:t>
      </w:r>
    </w:p>
    <w:p w:rsidR="00A55DC3" w:rsidP="00A55DC3" w:rsidRDefault="00A55DC3" w14:paraId="7CC699A7" w14:textId="77777777">
      <w:pPr>
        <w:pStyle w:val="BodyText"/>
        <w:ind w:left="0" w:firstLine="720"/>
      </w:pPr>
      <w:r>
        <w:rPr>
          <w:spacing w:val="-2"/>
        </w:rPr>
        <w:t>595:30-3-21. Industrialized housing, houses, and buildings</w:t>
      </w:r>
      <w:r>
        <w:t xml:space="preserve"> [REVOKED]</w:t>
      </w:r>
    </w:p>
    <w:p w:rsidR="00A55DC3" w:rsidP="00A55DC3" w:rsidRDefault="00A55DC3" w14:paraId="3A5B9715" w14:textId="77777777">
      <w:pPr>
        <w:pStyle w:val="BodyText"/>
        <w:ind w:left="0" w:firstLine="720"/>
      </w:pPr>
      <w:r>
        <w:rPr>
          <w:spacing w:val="-2"/>
        </w:rPr>
        <w:t>595:30-3-22. Agriculture permits</w:t>
      </w:r>
      <w:r>
        <w:t xml:space="preserve"> [REVOKED]</w:t>
      </w:r>
    </w:p>
    <w:p w:rsidR="00A55DC3" w:rsidP="00A55DC3" w:rsidRDefault="00A55DC3" w14:paraId="33575251" w14:textId="77777777">
      <w:pPr>
        <w:pStyle w:val="BodyText"/>
        <w:ind w:left="0" w:firstLine="720"/>
      </w:pPr>
      <w:r>
        <w:rPr>
          <w:spacing w:val="-2"/>
        </w:rPr>
        <w:t>595:30-3-25. Unitized equipment</w:t>
      </w:r>
      <w:r>
        <w:t xml:space="preserve"> [REVOKED]</w:t>
      </w:r>
      <w:r>
        <w:rPr>
          <w:spacing w:val="-2"/>
        </w:rPr>
        <w:t xml:space="preserve"> </w:t>
      </w:r>
    </w:p>
    <w:p w:rsidR="00A55DC3" w:rsidP="00A55DC3" w:rsidRDefault="00A55DC3" w14:paraId="5FBD8A4C" w14:textId="77777777">
      <w:pPr>
        <w:pStyle w:val="BodyText"/>
        <w:ind w:left="0" w:firstLine="720"/>
      </w:pPr>
      <w:r>
        <w:rPr>
          <w:spacing w:val="-2"/>
        </w:rPr>
        <w:t>595:30-3-26. Special mobilized machinery</w:t>
      </w:r>
      <w:r>
        <w:t xml:space="preserve"> [REVOKED]</w:t>
      </w:r>
    </w:p>
    <w:p w:rsidR="00A55DC3" w:rsidP="00A55DC3" w:rsidRDefault="00A55DC3" w14:paraId="4F40115C" w14:textId="77777777">
      <w:pPr>
        <w:pStyle w:val="BodyText"/>
        <w:ind w:left="0" w:firstLine="720"/>
      </w:pPr>
      <w:r>
        <w:rPr>
          <w:spacing w:val="-2"/>
        </w:rPr>
        <w:t xml:space="preserve">Subchapter 5. Special </w:t>
      </w:r>
      <w:proofErr w:type="spellStart"/>
      <w:r>
        <w:rPr>
          <w:spacing w:val="-2"/>
        </w:rPr>
        <w:t>Comination</w:t>
      </w:r>
      <w:proofErr w:type="spellEnd"/>
      <w:r>
        <w:rPr>
          <w:spacing w:val="-2"/>
        </w:rPr>
        <w:t xml:space="preserve"> Vehicles</w:t>
      </w:r>
      <w:r>
        <w:t xml:space="preserve"> [REVOKED]</w:t>
      </w:r>
    </w:p>
    <w:p w:rsidR="00A55DC3" w:rsidP="00A55DC3" w:rsidRDefault="00A55DC3" w14:paraId="4DDE005D" w14:textId="77777777">
      <w:pPr>
        <w:pStyle w:val="BodyText"/>
        <w:ind w:left="0" w:firstLine="720"/>
      </w:pPr>
      <w:r>
        <w:rPr>
          <w:spacing w:val="-2"/>
        </w:rPr>
        <w:t>595:30-5-1. General</w:t>
      </w:r>
      <w:r>
        <w:t xml:space="preserve"> [REVOKED]</w:t>
      </w:r>
    </w:p>
    <w:p w:rsidR="00A55DC3" w:rsidP="00A55DC3" w:rsidRDefault="00A55DC3" w14:paraId="34CAC5EA" w14:textId="77777777">
      <w:pPr>
        <w:pStyle w:val="BodyText"/>
        <w:ind w:left="0" w:firstLine="720"/>
      </w:pPr>
      <w:r>
        <w:rPr>
          <w:spacing w:val="-2"/>
        </w:rPr>
        <w:t>595:30-5-2. Issuance of permits</w:t>
      </w:r>
      <w:r>
        <w:t xml:space="preserve"> [REVOKED]</w:t>
      </w:r>
    </w:p>
    <w:p w:rsidR="00A55DC3" w:rsidP="00A55DC3" w:rsidRDefault="00A55DC3" w14:paraId="6267B020" w14:textId="77777777">
      <w:pPr>
        <w:pStyle w:val="BodyText"/>
        <w:ind w:left="0" w:firstLine="720"/>
      </w:pPr>
      <w:r>
        <w:rPr>
          <w:spacing w:val="-2"/>
        </w:rPr>
        <w:t xml:space="preserve">595:30-5-3. Denial, modification, </w:t>
      </w:r>
      <w:proofErr w:type="gramStart"/>
      <w:r>
        <w:rPr>
          <w:spacing w:val="-2"/>
        </w:rPr>
        <w:t>suspension</w:t>
      </w:r>
      <w:proofErr w:type="gramEnd"/>
      <w:r>
        <w:rPr>
          <w:spacing w:val="-2"/>
        </w:rPr>
        <w:t xml:space="preserve"> and revocation of permits</w:t>
      </w:r>
      <w:r>
        <w:t xml:space="preserve"> [REVOKED]</w:t>
      </w:r>
    </w:p>
    <w:p w:rsidR="00A55DC3" w:rsidP="00A55DC3" w:rsidRDefault="00A55DC3" w14:paraId="6F58E1A5" w14:textId="77777777">
      <w:pPr>
        <w:pStyle w:val="BodyText"/>
        <w:ind w:left="0" w:firstLine="720"/>
      </w:pPr>
      <w:r>
        <w:rPr>
          <w:spacing w:val="-2"/>
        </w:rPr>
        <w:t>595:30-5-4. Equipment requirements</w:t>
      </w:r>
      <w:r>
        <w:t xml:space="preserve"> [REVOKED]</w:t>
      </w:r>
      <w:r>
        <w:rPr>
          <w:spacing w:val="-2"/>
        </w:rPr>
        <w:t xml:space="preserve"> </w:t>
      </w:r>
    </w:p>
    <w:p w:rsidR="00A55DC3" w:rsidP="00A55DC3" w:rsidRDefault="00A55DC3" w14:paraId="01DB7164" w14:textId="77777777">
      <w:pPr>
        <w:pStyle w:val="BodyText"/>
        <w:ind w:left="0" w:firstLine="720"/>
      </w:pPr>
      <w:r>
        <w:rPr>
          <w:spacing w:val="-2"/>
        </w:rPr>
        <w:t>595:30-5-5. Operation of special combination vehicles</w:t>
      </w:r>
      <w:r>
        <w:t xml:space="preserve"> [REVOKED]</w:t>
      </w:r>
      <w:r>
        <w:rPr>
          <w:spacing w:val="-2"/>
        </w:rPr>
        <w:t xml:space="preserve"> </w:t>
      </w:r>
    </w:p>
    <w:p w:rsidR="00A55DC3" w:rsidP="00A55DC3" w:rsidRDefault="00A55DC3" w14:paraId="25E9A88D" w14:textId="77777777">
      <w:pPr>
        <w:pStyle w:val="BodyText"/>
        <w:ind w:left="0" w:firstLine="720"/>
      </w:pPr>
      <w:r>
        <w:rPr>
          <w:spacing w:val="-2"/>
        </w:rPr>
        <w:t>595:30-5-6. Stability</w:t>
      </w:r>
      <w:r>
        <w:t xml:space="preserve"> [REVOKED]</w:t>
      </w:r>
    </w:p>
    <w:p w:rsidR="00A55DC3" w:rsidP="00A55DC3" w:rsidRDefault="00A55DC3" w14:paraId="3FCB9F4C" w14:textId="77777777">
      <w:pPr>
        <w:pStyle w:val="BodyText"/>
        <w:ind w:left="0" w:firstLine="720"/>
      </w:pPr>
      <w:r>
        <w:rPr>
          <w:spacing w:val="-2"/>
        </w:rPr>
        <w:t>595:30-5-7. Weight</w:t>
      </w:r>
      <w:r>
        <w:t xml:space="preserve"> [REVOKED]</w:t>
      </w:r>
    </w:p>
    <w:p w:rsidR="00A55DC3" w:rsidP="00A55DC3" w:rsidRDefault="00A55DC3" w14:paraId="1CCC177F" w14:textId="77777777">
      <w:pPr>
        <w:pStyle w:val="BodyText"/>
        <w:ind w:left="0" w:firstLine="720"/>
      </w:pPr>
      <w:r>
        <w:rPr>
          <w:spacing w:val="-2"/>
        </w:rPr>
        <w:t>595:30-5-8. Load sequence</w:t>
      </w:r>
      <w:r>
        <w:t xml:space="preserve"> [REVOKED]</w:t>
      </w:r>
    </w:p>
    <w:p w:rsidR="00A55DC3" w:rsidP="00A55DC3" w:rsidRDefault="00A55DC3" w14:paraId="49D74D2C" w14:textId="77777777">
      <w:pPr>
        <w:pStyle w:val="BodyText"/>
        <w:ind w:left="0" w:firstLine="720"/>
      </w:pPr>
      <w:r>
        <w:rPr>
          <w:spacing w:val="-2"/>
        </w:rPr>
        <w:t>Subchapter 9. National and regional permits</w:t>
      </w:r>
      <w:r>
        <w:t xml:space="preserve"> [REVOKED]</w:t>
      </w:r>
    </w:p>
    <w:p w:rsidRPr="00BD40A3" w:rsidR="00A55DC3" w:rsidP="00A55DC3" w:rsidRDefault="00A55DC3" w14:paraId="6B380D4A" w14:textId="21580C29">
      <w:pPr>
        <w:pStyle w:val="BodyText"/>
        <w:ind w:left="0" w:firstLine="720"/>
      </w:pPr>
      <w:r>
        <w:rPr>
          <w:spacing w:val="-2"/>
        </w:rPr>
        <w:t>595:30-9-1. Regional permits</w:t>
      </w:r>
      <w:r>
        <w:t xml:space="preserve"> [REVOKED]</w:t>
      </w:r>
    </w:p>
    <w:p w:rsidR="00317990" w:rsidP="00A55DC3" w:rsidRDefault="00317990" w14:paraId="3319D25F" w14:textId="3462B846">
      <w:pPr>
        <w:pStyle w:val="paragraph"/>
        <w:spacing w:before="0" w:beforeAutospacing="0" w:after="0" w:afterAutospacing="0"/>
        <w:textAlignment w:val="baseline"/>
        <w:rPr>
          <w:b/>
          <w:bCs/>
        </w:rPr>
      </w:pPr>
      <w:r>
        <w:rPr>
          <w:b/>
          <w:bCs/>
        </w:rPr>
        <w:t>SUMMARY:</w:t>
      </w:r>
    </w:p>
    <w:p w:rsidR="00317990" w:rsidP="00317990" w:rsidRDefault="00A55DC3" w14:paraId="00A85916" w14:textId="6C9DC56E">
      <w:pPr>
        <w:spacing w:after="0" w:line="240" w:lineRule="auto"/>
        <w:ind w:left="90" w:right="60" w:firstLine="705"/>
        <w:textAlignment w:val="baseline"/>
        <w:rPr>
          <w:rFonts w:ascii="Times New Roman" w:hAnsi="Times New Roman" w:cs="Times New Roman"/>
          <w:b/>
          <w:bCs/>
          <w:sz w:val="24"/>
          <w:szCs w:val="24"/>
        </w:rPr>
      </w:pPr>
      <w:r>
        <w:rPr>
          <w:rFonts w:ascii="Times New Roman" w:hAnsi="Times New Roman" w:eastAsia="Times New Roman" w:cs="Times New Roman"/>
          <w:color w:val="000000" w:themeColor="text1"/>
          <w:sz w:val="24"/>
          <w:szCs w:val="24"/>
        </w:rPr>
        <w:t>HB4008 was passed in the second session of the 58</w:t>
      </w:r>
      <w:r w:rsidRPr="00A55DC3">
        <w:rPr>
          <w:rFonts w:ascii="Times New Roman" w:hAnsi="Times New Roman" w:eastAsia="Times New Roman" w:cs="Times New Roman"/>
          <w:color w:val="000000" w:themeColor="text1"/>
          <w:sz w:val="24"/>
          <w:szCs w:val="24"/>
          <w:vertAlign w:val="superscript"/>
        </w:rPr>
        <w:t>th</w:t>
      </w:r>
      <w:r>
        <w:rPr>
          <w:rFonts w:ascii="Times New Roman" w:hAnsi="Times New Roman" w:eastAsia="Times New Roman" w:cs="Times New Roman"/>
          <w:color w:val="000000" w:themeColor="text1"/>
          <w:sz w:val="24"/>
          <w:szCs w:val="24"/>
        </w:rPr>
        <w:t xml:space="preserve"> Legislature (2022). This bill transferred the administration of the Size and Weights Permits division of the Department of Public Safety to the Oklahoma Department of Transportation effective July 1, 2022.  These proposed rules revoke the Department’s authority over the permitting of </w:t>
      </w:r>
      <w:r w:rsidR="002B0D9B">
        <w:rPr>
          <w:rFonts w:ascii="Times New Roman" w:hAnsi="Times New Roman" w:eastAsia="Times New Roman" w:cs="Times New Roman"/>
          <w:color w:val="000000" w:themeColor="text1"/>
          <w:sz w:val="24"/>
          <w:szCs w:val="24"/>
        </w:rPr>
        <w:t xml:space="preserve">oversized or overweight </w:t>
      </w:r>
      <w:r>
        <w:rPr>
          <w:rFonts w:ascii="Times New Roman" w:hAnsi="Times New Roman" w:eastAsia="Times New Roman" w:cs="Times New Roman"/>
          <w:color w:val="000000" w:themeColor="text1"/>
          <w:sz w:val="24"/>
          <w:szCs w:val="24"/>
        </w:rPr>
        <w:t xml:space="preserve">loads. </w:t>
      </w:r>
    </w:p>
    <w:p w:rsidR="00F57A45" w:rsidP="00317990" w:rsidRDefault="00317990" w14:paraId="2C11C4DA" w14:textId="77777777">
      <w:pPr>
        <w:spacing w:after="0" w:line="240" w:lineRule="auto"/>
        <w:rPr>
          <w:rFonts w:ascii="Times New Roman" w:hAnsi="Times New Roman" w:cs="Times New Roman"/>
          <w:b/>
          <w:bCs/>
          <w:sz w:val="24"/>
          <w:szCs w:val="24"/>
        </w:rPr>
      </w:pPr>
      <w:r w:rsidRPr="6B2E0F7B">
        <w:rPr>
          <w:rFonts w:ascii="Times New Roman" w:hAnsi="Times New Roman" w:cs="Times New Roman"/>
          <w:b/>
          <w:bCs/>
          <w:sz w:val="24"/>
          <w:szCs w:val="24"/>
        </w:rPr>
        <w:t>AUTHORITY:</w:t>
      </w:r>
      <w:r w:rsidR="00FC347B">
        <w:rPr>
          <w:rFonts w:ascii="Times New Roman" w:hAnsi="Times New Roman" w:cs="Times New Roman"/>
          <w:b/>
          <w:bCs/>
          <w:sz w:val="24"/>
          <w:szCs w:val="24"/>
        </w:rPr>
        <w:tab/>
      </w:r>
    </w:p>
    <w:p w:rsidRPr="00A374F0" w:rsidR="00317990" w:rsidP="00F57A45" w:rsidRDefault="00317990" w14:paraId="05A28626" w14:textId="40B9A04F">
      <w:pPr>
        <w:spacing w:after="0" w:line="240" w:lineRule="auto"/>
        <w:ind w:firstLine="720"/>
        <w:rPr>
          <w:rFonts w:ascii="Times New Roman" w:hAnsi="Times New Roman" w:cs="Times New Roman"/>
          <w:sz w:val="24"/>
          <w:szCs w:val="24"/>
          <w:highlight w:val="yellow"/>
        </w:rPr>
      </w:pPr>
      <w:r w:rsidRPr="00A374F0">
        <w:rPr>
          <w:rFonts w:ascii="Times New Roman" w:hAnsi="Times New Roman" w:cs="Times New Roman"/>
          <w:sz w:val="24"/>
          <w:szCs w:val="24"/>
        </w:rPr>
        <w:lastRenderedPageBreak/>
        <w:t>Commissioner of Public Safety</w:t>
      </w:r>
      <w:r>
        <w:rPr>
          <w:rFonts w:ascii="Times New Roman" w:hAnsi="Times New Roman" w:cs="Times New Roman"/>
          <w:sz w:val="24"/>
          <w:szCs w:val="24"/>
        </w:rPr>
        <w:t>;</w:t>
      </w:r>
      <w:r w:rsidRPr="00A374F0">
        <w:rPr>
          <w:rFonts w:ascii="Times New Roman" w:hAnsi="Times New Roman" w:cs="Times New Roman"/>
          <w:sz w:val="24"/>
          <w:szCs w:val="24"/>
        </w:rPr>
        <w:t xml:space="preserve"> 47 O.S. § 2-108</w:t>
      </w:r>
      <w:r w:rsidRPr="00A374F0" w:rsidR="77BF23BE">
        <w:rPr>
          <w:rFonts w:ascii="Times New Roman" w:hAnsi="Times New Roman" w:cs="Times New Roman"/>
          <w:sz w:val="24"/>
          <w:szCs w:val="24"/>
        </w:rPr>
        <w:t xml:space="preserve"> </w:t>
      </w:r>
    </w:p>
    <w:p w:rsidRPr="00BC2CF1" w:rsidR="00317990" w:rsidP="00317990" w:rsidRDefault="00317990" w14:paraId="47011527" w14:textId="77777777">
      <w:pPr>
        <w:spacing w:after="0" w:line="240" w:lineRule="auto"/>
        <w:textAlignment w:val="baseline"/>
        <w:rPr>
          <w:rFonts w:ascii="Times New Roman" w:hAnsi="Times New Roman" w:cs="Times New Roman"/>
          <w:b/>
          <w:bCs/>
          <w:sz w:val="24"/>
          <w:szCs w:val="24"/>
        </w:rPr>
      </w:pPr>
      <w:r w:rsidRPr="00BC2CF1">
        <w:rPr>
          <w:rFonts w:ascii="Times New Roman" w:hAnsi="Times New Roman" w:cs="Times New Roman"/>
          <w:b/>
          <w:bCs/>
          <w:sz w:val="24"/>
          <w:szCs w:val="24"/>
        </w:rPr>
        <w:t>COMMENT PERIOD: </w:t>
      </w:r>
    </w:p>
    <w:p w:rsidRPr="00BC2CF1" w:rsidR="00E7033A" w:rsidP="3584C891" w:rsidRDefault="00E7033A" w14:paraId="7C5D63FA" w14:textId="093AB728">
      <w:pPr>
        <w:spacing w:after="0" w:line="240" w:lineRule="auto"/>
        <w:ind w:firstLine="720"/>
        <w:textAlignment w:val="baseline"/>
        <w:rPr>
          <w:rFonts w:ascii="Times New Roman" w:hAnsi="Times New Roman" w:cs="Times New Roman"/>
          <w:sz w:val="24"/>
          <w:szCs w:val="24"/>
        </w:rPr>
      </w:pPr>
      <w:r w:rsidRPr="00BC2CF1">
        <w:rPr>
          <w:rFonts w:ascii="Times New Roman" w:hAnsi="Times New Roman" w:cs="Times New Roman"/>
          <w:sz w:val="24"/>
          <w:szCs w:val="24"/>
        </w:rPr>
        <w:t xml:space="preserve">Written comments will be accepted until February </w:t>
      </w:r>
      <w:r w:rsidR="00F57A45">
        <w:rPr>
          <w:rFonts w:ascii="Times New Roman" w:hAnsi="Times New Roman" w:cs="Times New Roman"/>
          <w:sz w:val="24"/>
          <w:szCs w:val="24"/>
        </w:rPr>
        <w:t>20</w:t>
      </w:r>
      <w:r w:rsidRPr="00BC2CF1">
        <w:rPr>
          <w:rFonts w:ascii="Times New Roman" w:hAnsi="Times New Roman" w:cs="Times New Roman"/>
          <w:sz w:val="24"/>
          <w:szCs w:val="24"/>
        </w:rPr>
        <w:t xml:space="preserve">, 2023. Written comments may be mailed to the Department of Public Safety, P.O. Box 53004, Oklahoma City, OK 73152-9998 or emailed to kimberly.dammen@dps.ok.gov. </w:t>
      </w:r>
    </w:p>
    <w:p w:rsidRPr="00BC2CF1" w:rsidR="00317990" w:rsidP="00317990" w:rsidRDefault="00317990" w14:paraId="70812FAB" w14:textId="72DBFBF2">
      <w:pPr>
        <w:spacing w:after="0" w:line="240" w:lineRule="auto"/>
        <w:textAlignment w:val="baseline"/>
        <w:rPr>
          <w:rFonts w:ascii="Times New Roman" w:hAnsi="Times New Roman" w:cs="Times New Roman"/>
          <w:b/>
          <w:bCs/>
          <w:sz w:val="24"/>
          <w:szCs w:val="24"/>
        </w:rPr>
      </w:pPr>
      <w:r w:rsidRPr="00BC2CF1">
        <w:rPr>
          <w:rFonts w:ascii="Times New Roman" w:hAnsi="Times New Roman" w:cs="Times New Roman"/>
          <w:b/>
          <w:bCs/>
          <w:sz w:val="24"/>
          <w:szCs w:val="24"/>
        </w:rPr>
        <w:t>PUBLIC HEARING: </w:t>
      </w:r>
    </w:p>
    <w:p w:rsidRPr="00BC2CF1" w:rsidR="00317990" w:rsidP="00BB3B58" w:rsidRDefault="00BB3B58" w14:paraId="270EB114" w14:textId="6D30CE72">
      <w:pPr>
        <w:spacing w:after="0" w:line="240" w:lineRule="auto"/>
        <w:ind w:firstLine="720"/>
        <w:rPr>
          <w:rFonts w:ascii="Times New Roman" w:hAnsi="Times New Roman" w:cs="Times New Roman"/>
          <w:sz w:val="24"/>
          <w:szCs w:val="24"/>
        </w:rPr>
      </w:pPr>
      <w:r w:rsidRPr="6F43F587" w:rsidR="00BB3B58">
        <w:rPr>
          <w:rFonts w:ascii="Times New Roman" w:hAnsi="Times New Roman" w:cs="Times New Roman"/>
          <w:sz w:val="24"/>
          <w:szCs w:val="24"/>
        </w:rPr>
        <w:t xml:space="preserve">A public hearing will be held at </w:t>
      </w:r>
      <w:r w:rsidRPr="6F43F587" w:rsidR="002B0D9B">
        <w:rPr>
          <w:rFonts w:ascii="Times New Roman" w:hAnsi="Times New Roman" w:cs="Times New Roman"/>
          <w:sz w:val="24"/>
          <w:szCs w:val="24"/>
        </w:rPr>
        <w:t>9</w:t>
      </w:r>
      <w:r w:rsidRPr="6F43F587" w:rsidR="00BB3B58">
        <w:rPr>
          <w:rFonts w:ascii="Times New Roman" w:hAnsi="Times New Roman" w:cs="Times New Roman"/>
          <w:sz w:val="24"/>
          <w:szCs w:val="24"/>
        </w:rPr>
        <w:t>:</w:t>
      </w:r>
      <w:r w:rsidRPr="6F43F587" w:rsidR="002B0D9B">
        <w:rPr>
          <w:rFonts w:ascii="Times New Roman" w:hAnsi="Times New Roman" w:cs="Times New Roman"/>
          <w:sz w:val="24"/>
          <w:szCs w:val="24"/>
        </w:rPr>
        <w:t>1</w:t>
      </w:r>
      <w:r w:rsidRPr="6F43F587" w:rsidR="008468C5">
        <w:rPr>
          <w:rFonts w:ascii="Times New Roman" w:hAnsi="Times New Roman" w:cs="Times New Roman"/>
          <w:sz w:val="24"/>
          <w:szCs w:val="24"/>
        </w:rPr>
        <w:t>5</w:t>
      </w:r>
      <w:r w:rsidRPr="6F43F587" w:rsidR="00BB3B58">
        <w:rPr>
          <w:rFonts w:ascii="Times New Roman" w:hAnsi="Times New Roman" w:cs="Times New Roman"/>
          <w:sz w:val="24"/>
          <w:szCs w:val="24"/>
        </w:rPr>
        <w:t xml:space="preserve"> a.m., </w:t>
      </w:r>
      <w:r w:rsidRPr="6F43F587" w:rsidR="4D572654">
        <w:rPr>
          <w:rFonts w:ascii="Times New Roman" w:hAnsi="Times New Roman" w:cs="Times New Roman"/>
          <w:sz w:val="24"/>
          <w:szCs w:val="24"/>
        </w:rPr>
        <w:t>Tuesday</w:t>
      </w:r>
      <w:r w:rsidRPr="6F43F587" w:rsidR="00BB3B58">
        <w:rPr>
          <w:rFonts w:ascii="Times New Roman" w:hAnsi="Times New Roman" w:cs="Times New Roman"/>
          <w:sz w:val="24"/>
          <w:szCs w:val="24"/>
        </w:rPr>
        <w:t xml:space="preserve">, February </w:t>
      </w:r>
      <w:r w:rsidRPr="6F43F587" w:rsidR="004546C1">
        <w:rPr>
          <w:rFonts w:ascii="Times New Roman" w:hAnsi="Times New Roman" w:cs="Times New Roman"/>
          <w:sz w:val="24"/>
          <w:szCs w:val="24"/>
        </w:rPr>
        <w:t>21</w:t>
      </w:r>
      <w:r w:rsidRPr="6F43F587" w:rsidR="00BB3B58">
        <w:rPr>
          <w:rFonts w:ascii="Times New Roman" w:hAnsi="Times New Roman" w:cs="Times New Roman"/>
          <w:sz w:val="24"/>
          <w:szCs w:val="24"/>
        </w:rPr>
        <w:t xml:space="preserve">, 2023, at the Robert R. Lester Training Center, RM </w:t>
      </w:r>
      <w:r w:rsidRPr="6F43F587" w:rsidR="004546C1">
        <w:rPr>
          <w:rFonts w:ascii="Times New Roman" w:hAnsi="Times New Roman" w:cs="Times New Roman"/>
          <w:sz w:val="24"/>
          <w:szCs w:val="24"/>
        </w:rPr>
        <w:t>A</w:t>
      </w:r>
      <w:r w:rsidRPr="6F43F587" w:rsidR="00BB3B58">
        <w:rPr>
          <w:rFonts w:ascii="Times New Roman" w:hAnsi="Times New Roman" w:cs="Times New Roman"/>
          <w:sz w:val="24"/>
          <w:szCs w:val="24"/>
        </w:rPr>
        <w:t xml:space="preserve">, at the Department of Public Safety, 3600 N. Martin Luther King Ave., Oklahoma City, OK 73111. Interested parties must sign in at the door. </w:t>
      </w:r>
      <w:r w:rsidRPr="6F43F587" w:rsidR="00317990">
        <w:rPr>
          <w:rFonts w:ascii="Times New Roman" w:hAnsi="Times New Roman" w:cs="Times New Roman"/>
          <w:sz w:val="24"/>
          <w:szCs w:val="24"/>
        </w:rPr>
        <w:t>  </w:t>
      </w:r>
    </w:p>
    <w:p w:rsidRPr="00BC2CF1" w:rsidR="00317990" w:rsidP="00317990" w:rsidRDefault="00317990" w14:paraId="79AC0CC7" w14:textId="77777777">
      <w:pPr>
        <w:spacing w:after="0" w:line="240" w:lineRule="auto"/>
        <w:textAlignment w:val="baseline"/>
        <w:rPr>
          <w:rFonts w:ascii="Times New Roman" w:hAnsi="Times New Roman" w:cs="Times New Roman"/>
          <w:b/>
          <w:bCs/>
          <w:sz w:val="24"/>
          <w:szCs w:val="24"/>
        </w:rPr>
      </w:pPr>
      <w:r w:rsidRPr="00BC2CF1">
        <w:rPr>
          <w:rFonts w:ascii="Times New Roman" w:hAnsi="Times New Roman" w:cs="Times New Roman"/>
          <w:b/>
          <w:bCs/>
          <w:sz w:val="24"/>
          <w:szCs w:val="24"/>
        </w:rPr>
        <w:t>REQUESTS FOR COMMENTS FROM BUSINESS ENTITIES: </w:t>
      </w:r>
    </w:p>
    <w:p w:rsidRPr="00BC2CF1" w:rsidR="00317990" w:rsidP="00317990" w:rsidRDefault="00317990" w14:paraId="58731731" w14:textId="77777777">
      <w:pPr>
        <w:spacing w:after="0" w:line="240" w:lineRule="auto"/>
        <w:ind w:firstLine="720"/>
        <w:textAlignment w:val="baseline"/>
        <w:rPr>
          <w:rFonts w:ascii="Times New Roman" w:hAnsi="Times New Roman" w:cs="Times New Roman"/>
          <w:sz w:val="24"/>
          <w:szCs w:val="24"/>
        </w:rPr>
      </w:pPr>
      <w:r w:rsidRPr="00BC2CF1">
        <w:rPr>
          <w:rFonts w:ascii="Times New Roman" w:hAnsi="Times New Roman" w:cs="Times New Roman"/>
          <w:sz w:val="24"/>
          <w:szCs w:val="24"/>
        </w:rPr>
        <w:t>Business entities affected by these proposed rules are requested to provide the agency with information, in dollar amounts, if possible, about the increase in the level of direct costs, indirect costs, or other costs expected to be incurred by the business entity due to compliance with the proposed rules. Business entities may submit this information in writing to Kimberly Dammen at the mailing address in the “Comment Period” section above no later than close of business on the date of public hearing.  </w:t>
      </w:r>
    </w:p>
    <w:p w:rsidRPr="00BC2CF1" w:rsidR="00317990" w:rsidP="00317990" w:rsidRDefault="00317990" w14:paraId="524D9807" w14:textId="77777777">
      <w:pPr>
        <w:spacing w:after="0" w:line="240" w:lineRule="auto"/>
        <w:textAlignment w:val="baseline"/>
        <w:rPr>
          <w:rFonts w:ascii="Times New Roman" w:hAnsi="Times New Roman" w:cs="Times New Roman"/>
          <w:b/>
          <w:bCs/>
          <w:sz w:val="24"/>
          <w:szCs w:val="24"/>
        </w:rPr>
      </w:pPr>
      <w:r w:rsidRPr="00BC2CF1">
        <w:rPr>
          <w:rFonts w:ascii="Times New Roman" w:hAnsi="Times New Roman" w:cs="Times New Roman"/>
          <w:b/>
          <w:bCs/>
          <w:sz w:val="24"/>
          <w:szCs w:val="24"/>
        </w:rPr>
        <w:t>COPIES OF PROPOSED RULES: </w:t>
      </w:r>
    </w:p>
    <w:p w:rsidRPr="00BC2CF1" w:rsidR="00317990" w:rsidP="00317990" w:rsidRDefault="00317990" w14:paraId="05CE2D99" w14:textId="77777777">
      <w:pPr>
        <w:spacing w:after="0" w:line="240" w:lineRule="auto"/>
        <w:ind w:firstLine="720"/>
        <w:textAlignment w:val="baseline"/>
        <w:rPr>
          <w:rFonts w:ascii="Times New Roman" w:hAnsi="Times New Roman" w:cs="Times New Roman"/>
          <w:b/>
          <w:bCs/>
          <w:sz w:val="24"/>
          <w:szCs w:val="24"/>
        </w:rPr>
      </w:pPr>
      <w:r w:rsidRPr="00BC2CF1">
        <w:rPr>
          <w:rFonts w:ascii="Times New Roman" w:hAnsi="Times New Roman" w:cs="Times New Roman"/>
          <w:sz w:val="24"/>
          <w:szCs w:val="24"/>
        </w:rPr>
        <w:t>The proposed rules may be viewed on the agency’s website at http://www.ok.gov/dps and copies may be obtained from the Department of Public Safety’s office located at 3600 N. Martin Luther King Ave., Oklahoma City, OK 73111. Copies may also be obtained by written request mailed to the attention of Kimberly Dammen, P.O. Box 53004, Oklahoma City, OK 73152-9998, or emailed to kimberly.dammen@dps.ok.gov</w:t>
      </w:r>
      <w:r w:rsidRPr="00BC2CF1">
        <w:rPr>
          <w:rFonts w:ascii="Times New Roman" w:hAnsi="Times New Roman" w:cs="Times New Roman"/>
          <w:b/>
          <w:bCs/>
          <w:sz w:val="24"/>
          <w:szCs w:val="24"/>
        </w:rPr>
        <w:t>.  </w:t>
      </w:r>
    </w:p>
    <w:p w:rsidRPr="005628E9" w:rsidR="00317990" w:rsidP="00317990" w:rsidRDefault="00317990" w14:paraId="51B7ED05" w14:textId="77777777">
      <w:pPr>
        <w:spacing w:after="0" w:line="240" w:lineRule="auto"/>
        <w:textAlignment w:val="baseline"/>
        <w:rPr>
          <w:rFonts w:ascii="Times New Roman" w:hAnsi="Times New Roman" w:cs="Times New Roman"/>
          <w:b/>
          <w:bCs/>
          <w:sz w:val="24"/>
          <w:szCs w:val="24"/>
        </w:rPr>
      </w:pPr>
      <w:r w:rsidRPr="00BC2CF1">
        <w:rPr>
          <w:rFonts w:ascii="Times New Roman" w:hAnsi="Times New Roman" w:cs="Times New Roman"/>
          <w:b/>
          <w:bCs/>
          <w:sz w:val="24"/>
          <w:szCs w:val="24"/>
        </w:rPr>
        <w:t>RULE IMPACT STATEMENT:</w:t>
      </w:r>
      <w:r w:rsidRPr="005628E9">
        <w:rPr>
          <w:rFonts w:ascii="Times New Roman" w:hAnsi="Times New Roman" w:cs="Times New Roman"/>
          <w:b/>
          <w:bCs/>
          <w:sz w:val="24"/>
          <w:szCs w:val="24"/>
        </w:rPr>
        <w:t> </w:t>
      </w:r>
    </w:p>
    <w:p w:rsidRPr="005628E9" w:rsidR="00317990" w:rsidP="00317990" w:rsidRDefault="00BC2CF1" w14:paraId="180CB9A0" w14:textId="056838A9">
      <w:pPr>
        <w:spacing w:after="0" w:line="240" w:lineRule="auto"/>
        <w:ind w:firstLine="720"/>
        <w:textAlignment w:val="baseline"/>
        <w:rPr>
          <w:rFonts w:ascii="Times New Roman" w:hAnsi="Times New Roman" w:cs="Times New Roman"/>
          <w:sz w:val="24"/>
          <w:szCs w:val="24"/>
        </w:rPr>
      </w:pPr>
      <w:r w:rsidRPr="63BD27A7">
        <w:rPr>
          <w:rFonts w:ascii="Times New Roman" w:hAnsi="Times New Roman" w:cs="Times New Roman"/>
          <w:sz w:val="24"/>
          <w:szCs w:val="24"/>
        </w:rPr>
        <w:t xml:space="preserve">Pursuant to 75 O.S. § 303(D), a rule impact statement is being prepared and will be available for review after January </w:t>
      </w:r>
      <w:r w:rsidR="008D7D34">
        <w:rPr>
          <w:rFonts w:ascii="Times New Roman" w:hAnsi="Times New Roman" w:cs="Times New Roman"/>
          <w:sz w:val="24"/>
          <w:szCs w:val="24"/>
        </w:rPr>
        <w:t>17</w:t>
      </w:r>
      <w:r w:rsidRPr="63BD27A7">
        <w:rPr>
          <w:rFonts w:ascii="Times New Roman" w:hAnsi="Times New Roman" w:cs="Times New Roman"/>
          <w:sz w:val="24"/>
          <w:szCs w:val="24"/>
        </w:rPr>
        <w:t>, 2023, on the agency’s website at http://www.ok.gov/dps and a copy may be obtained from the Department of Public Safety’s office located at 3600 N. Martin Luther King Ave., Oklahoma City, OK 73111. A copy may also be obtained by written request mailed to the attention of Kimberly Dammen, P.O. Box 53004, Oklahoma City, OK 73152-9998, or emailed to kimberly.dammen@dps.ok.gov</w:t>
      </w:r>
      <w:r w:rsidRPr="3584C891">
        <w:rPr>
          <w:rFonts w:ascii="Times New Roman" w:hAnsi="Times New Roman" w:cs="Times New Roman"/>
          <w:sz w:val="24"/>
          <w:szCs w:val="24"/>
        </w:rPr>
        <w:t>.</w:t>
      </w:r>
    </w:p>
    <w:p w:rsidRPr="005628E9" w:rsidR="00317990" w:rsidP="00317990" w:rsidRDefault="00317990" w14:paraId="3B39FCAD" w14:textId="77777777">
      <w:pPr>
        <w:spacing w:after="0" w:line="240" w:lineRule="auto"/>
        <w:textAlignment w:val="baseline"/>
        <w:rPr>
          <w:rFonts w:ascii="Times New Roman" w:hAnsi="Times New Roman" w:cs="Times New Roman"/>
          <w:b/>
          <w:bCs/>
          <w:sz w:val="24"/>
          <w:szCs w:val="24"/>
        </w:rPr>
      </w:pPr>
      <w:r w:rsidRPr="005628E9">
        <w:rPr>
          <w:rFonts w:ascii="Times New Roman" w:hAnsi="Times New Roman" w:cs="Times New Roman"/>
          <w:b/>
          <w:bCs/>
          <w:sz w:val="24"/>
          <w:szCs w:val="24"/>
        </w:rPr>
        <w:t>CONTACT PERSON: </w:t>
      </w:r>
    </w:p>
    <w:p w:rsidR="00900825" w:rsidP="00317990" w:rsidRDefault="00317990" w14:paraId="2865BC2A" w14:textId="3A9F529D">
      <w:pPr>
        <w:ind w:firstLine="720"/>
      </w:pPr>
      <w:r w:rsidRPr="005628E9">
        <w:rPr>
          <w:rFonts w:ascii="Times New Roman" w:hAnsi="Times New Roman" w:cs="Times New Roman"/>
          <w:sz w:val="24"/>
          <w:szCs w:val="24"/>
        </w:rPr>
        <w:t>Kimberly Dammen, kimberly.dammen@dps.ok.gov, 405-425-2148.</w:t>
      </w:r>
    </w:p>
    <w:sectPr w:rsidR="00900825">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282" w:rsidP="00BC2CF1" w:rsidRDefault="00EF6282" w14:paraId="7E2B10BA" w14:textId="77777777">
      <w:pPr>
        <w:spacing w:after="0" w:line="240" w:lineRule="auto"/>
      </w:pPr>
      <w:r>
        <w:separator/>
      </w:r>
    </w:p>
  </w:endnote>
  <w:endnote w:type="continuationSeparator" w:id="0">
    <w:p w:rsidR="00EF6282" w:rsidP="00BC2CF1" w:rsidRDefault="00EF6282" w14:paraId="51F7108B" w14:textId="77777777">
      <w:pPr>
        <w:spacing w:after="0" w:line="240" w:lineRule="auto"/>
      </w:pPr>
      <w:r>
        <w:continuationSeparator/>
      </w:r>
    </w:p>
  </w:endnote>
  <w:endnote w:type="continuationNotice" w:id="1">
    <w:p w:rsidR="00EF6282" w:rsidRDefault="00EF6282" w14:paraId="2AF4F86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75049"/>
      <w:docPartObj>
        <w:docPartGallery w:val="Page Numbers (Bottom of Page)"/>
        <w:docPartUnique/>
      </w:docPartObj>
    </w:sdtPr>
    <w:sdtEndPr>
      <w:rPr>
        <w:noProof/>
      </w:rPr>
    </w:sdtEndPr>
    <w:sdtContent>
      <w:p w:rsidR="00BC2CF1" w:rsidRDefault="00BC2CF1" w14:paraId="63C7CC22" w14:textId="28D21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C2CF1" w:rsidRDefault="00BC2CF1" w14:paraId="0C4FD9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282" w:rsidP="00BC2CF1" w:rsidRDefault="00EF6282" w14:paraId="54629BAD" w14:textId="77777777">
      <w:pPr>
        <w:spacing w:after="0" w:line="240" w:lineRule="auto"/>
      </w:pPr>
      <w:r>
        <w:separator/>
      </w:r>
    </w:p>
  </w:footnote>
  <w:footnote w:type="continuationSeparator" w:id="0">
    <w:p w:rsidR="00EF6282" w:rsidP="00BC2CF1" w:rsidRDefault="00EF6282" w14:paraId="707844B2" w14:textId="77777777">
      <w:pPr>
        <w:spacing w:after="0" w:line="240" w:lineRule="auto"/>
      </w:pPr>
      <w:r>
        <w:continuationSeparator/>
      </w:r>
    </w:p>
  </w:footnote>
  <w:footnote w:type="continuationNotice" w:id="1">
    <w:p w:rsidR="00EF6282" w:rsidRDefault="00EF6282" w14:paraId="2FE9600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207"/>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90"/>
    <w:rsid w:val="000252A0"/>
    <w:rsid w:val="00096B90"/>
    <w:rsid w:val="00152258"/>
    <w:rsid w:val="002A7550"/>
    <w:rsid w:val="002B0D9B"/>
    <w:rsid w:val="00317990"/>
    <w:rsid w:val="00331C0C"/>
    <w:rsid w:val="00340096"/>
    <w:rsid w:val="00441B23"/>
    <w:rsid w:val="004546C1"/>
    <w:rsid w:val="0048147C"/>
    <w:rsid w:val="00492825"/>
    <w:rsid w:val="00577894"/>
    <w:rsid w:val="00681AA2"/>
    <w:rsid w:val="0072428B"/>
    <w:rsid w:val="00767290"/>
    <w:rsid w:val="007C1B2A"/>
    <w:rsid w:val="008468C5"/>
    <w:rsid w:val="008602D1"/>
    <w:rsid w:val="008D7D34"/>
    <w:rsid w:val="009A27BB"/>
    <w:rsid w:val="00A55DC3"/>
    <w:rsid w:val="00AE2FD5"/>
    <w:rsid w:val="00B620C0"/>
    <w:rsid w:val="00BB3B58"/>
    <w:rsid w:val="00BC2CF1"/>
    <w:rsid w:val="00C24074"/>
    <w:rsid w:val="00C3101F"/>
    <w:rsid w:val="00CD69B4"/>
    <w:rsid w:val="00D02A77"/>
    <w:rsid w:val="00D56B1E"/>
    <w:rsid w:val="00D841CB"/>
    <w:rsid w:val="00D86EA0"/>
    <w:rsid w:val="00E27651"/>
    <w:rsid w:val="00E45C02"/>
    <w:rsid w:val="00E670E4"/>
    <w:rsid w:val="00E7033A"/>
    <w:rsid w:val="00E841CC"/>
    <w:rsid w:val="00EB2508"/>
    <w:rsid w:val="00EF6282"/>
    <w:rsid w:val="00F57A45"/>
    <w:rsid w:val="00FC347B"/>
    <w:rsid w:val="00FE0706"/>
    <w:rsid w:val="084FB839"/>
    <w:rsid w:val="3584C891"/>
    <w:rsid w:val="4B63E653"/>
    <w:rsid w:val="4D572654"/>
    <w:rsid w:val="62747090"/>
    <w:rsid w:val="6DDEC6E1"/>
    <w:rsid w:val="6F43F587"/>
    <w:rsid w:val="77BF23BE"/>
    <w:rsid w:val="79F0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774D"/>
  <w15:chartTrackingRefBased/>
  <w15:docId w15:val="{25804089-03DF-4775-B2BC-E06329322D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7990"/>
  </w:style>
  <w:style w:type="paragraph" w:styleId="Heading1">
    <w:name w:val="heading 1"/>
    <w:basedOn w:val="Normal"/>
    <w:link w:val="Heading1Char"/>
    <w:uiPriority w:val="9"/>
    <w:qFormat/>
    <w:rsid w:val="00A55DC3"/>
    <w:pPr>
      <w:widowControl w:val="0"/>
      <w:autoSpaceDE w:val="0"/>
      <w:autoSpaceDN w:val="0"/>
      <w:spacing w:after="0" w:line="240" w:lineRule="auto"/>
      <w:ind w:left="100"/>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1799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17990"/>
  </w:style>
  <w:style w:type="character" w:styleId="eop" w:customStyle="1">
    <w:name w:val="eop"/>
    <w:basedOn w:val="DefaultParagraphFont"/>
    <w:rsid w:val="00317990"/>
  </w:style>
  <w:style w:type="paragraph" w:styleId="Header">
    <w:name w:val="header"/>
    <w:basedOn w:val="Normal"/>
    <w:link w:val="HeaderChar"/>
    <w:uiPriority w:val="99"/>
    <w:unhideWhenUsed/>
    <w:rsid w:val="00BC2C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2CF1"/>
  </w:style>
  <w:style w:type="paragraph" w:styleId="Footer">
    <w:name w:val="footer"/>
    <w:basedOn w:val="Normal"/>
    <w:link w:val="FooterChar"/>
    <w:uiPriority w:val="99"/>
    <w:unhideWhenUsed/>
    <w:rsid w:val="00BC2C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2CF1"/>
  </w:style>
  <w:style w:type="character" w:styleId="Heading1Char" w:customStyle="1">
    <w:name w:val="Heading 1 Char"/>
    <w:basedOn w:val="DefaultParagraphFont"/>
    <w:link w:val="Heading1"/>
    <w:uiPriority w:val="9"/>
    <w:rsid w:val="00A55DC3"/>
    <w:rPr>
      <w:rFonts w:ascii="Times New Roman" w:hAnsi="Times New Roman" w:eastAsia="Times New Roman" w:cs="Times New Roman"/>
      <w:b/>
      <w:bCs/>
      <w:sz w:val="24"/>
      <w:szCs w:val="24"/>
    </w:rPr>
  </w:style>
  <w:style w:type="paragraph" w:styleId="BodyText">
    <w:name w:val="Body Text"/>
    <w:basedOn w:val="Normal"/>
    <w:link w:val="BodyTextChar"/>
    <w:uiPriority w:val="1"/>
    <w:qFormat/>
    <w:rsid w:val="00A55DC3"/>
    <w:pPr>
      <w:widowControl w:val="0"/>
      <w:autoSpaceDE w:val="0"/>
      <w:autoSpaceDN w:val="0"/>
      <w:spacing w:after="0" w:line="240" w:lineRule="auto"/>
      <w:ind w:left="820"/>
    </w:pPr>
    <w:rPr>
      <w:rFonts w:ascii="Times New Roman" w:hAnsi="Times New Roman" w:eastAsia="Times New Roman" w:cs="Times New Roman"/>
      <w:sz w:val="24"/>
      <w:szCs w:val="24"/>
    </w:rPr>
  </w:style>
  <w:style w:type="character" w:styleId="BodyTextChar" w:customStyle="1">
    <w:name w:val="Body Text Char"/>
    <w:basedOn w:val="DefaultParagraphFont"/>
    <w:link w:val="BodyText"/>
    <w:uiPriority w:val="1"/>
    <w:rsid w:val="00A55DC3"/>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ca140d2881c849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0452eb-eafa-47cf-9f36-c7c20f23aec4}"/>
      </w:docPartPr>
      <w:docPartBody>
        <w:p w14:paraId="1F69D3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Props1.xml><?xml version="1.0" encoding="utf-8"?>
<ds:datastoreItem xmlns:ds="http://schemas.openxmlformats.org/officeDocument/2006/customXml" ds:itemID="{1B345059-5414-43E8-A329-3561E091B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90B7F-75AB-4678-BBD0-CF77856CA23E}">
  <ds:schemaRefs>
    <ds:schemaRef ds:uri="http://schemas.microsoft.com/sharepoint/v3/contenttype/forms"/>
  </ds:schemaRefs>
</ds:datastoreItem>
</file>

<file path=customXml/itemProps3.xml><?xml version="1.0" encoding="utf-8"?>
<ds:datastoreItem xmlns:ds="http://schemas.openxmlformats.org/officeDocument/2006/customXml" ds:itemID="{E8A519DA-823A-41C9-915B-E04A96DB9800}">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Dammen</dc:creator>
  <keywords/>
  <dc:description/>
  <lastModifiedBy>Kimberly Dammen</lastModifiedBy>
  <revision>4</revision>
  <lastPrinted>2022-12-08T17:01:00.0000000Z</lastPrinted>
  <dcterms:created xsi:type="dcterms:W3CDTF">2022-12-08T17:44:00.0000000Z</dcterms:created>
  <dcterms:modified xsi:type="dcterms:W3CDTF">2023-01-06T15:21:35.5391299Z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ies>
</file>