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806471"/>
    <w:p w14:paraId="39EF4827" w14:textId="0ED08981" w:rsidR="008E502D" w:rsidRDefault="008E502D" w:rsidP="008E502D">
      <w:r>
        <w:rPr>
          <w:noProof/>
        </w:rPr>
        <mc:AlternateContent>
          <mc:Choice Requires="wps">
            <w:drawing>
              <wp:inline distT="0" distB="0" distL="0" distR="0" wp14:anchorId="4FD76101" wp14:editId="14B1417A">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2284E47"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7137D820" w14:textId="0328C3F1" w:rsidR="008973D8" w:rsidRPr="008973D8" w:rsidRDefault="00727996" w:rsidP="008973D8">
      <w:pPr>
        <w:spacing w:after="0"/>
        <w:jc w:val="center"/>
        <w:rPr>
          <w:sz w:val="18"/>
          <w:szCs w:val="18"/>
        </w:rPr>
      </w:pPr>
      <w:sdt>
        <w:sdtPr>
          <w:alias w:val="Water System Name"/>
          <w:tag w:val=""/>
          <w:id w:val="801972770"/>
          <w:placeholder>
            <w:docPart w:val="9DC348C9B6AC412B97311DE9FF490065"/>
          </w:placeholder>
          <w:showingPlcHdr/>
          <w:dataBinding w:prefixMappings="xmlns:ns0='http://schemas.openxmlformats.org/officeDocument/2006/extended-properties' " w:xpath="/ns0:Properties[1]/ns0:Company[1]" w:storeItemID="{6668398D-A668-4E3E-A5EB-62B293D839F1}"/>
          <w:text/>
        </w:sdtPr>
        <w:sdtEndPr/>
        <w:sdtContent>
          <w:r w:rsidR="008973D8" w:rsidRPr="002E5F93">
            <w:rPr>
              <w:color w:val="7F7F7F" w:themeColor="text1" w:themeTint="80"/>
            </w:rPr>
            <w:t>[Water System Name]</w:t>
          </w:r>
        </w:sdtContent>
      </w:sdt>
    </w:p>
    <w:bookmarkEnd w:id="0"/>
    <w:p w14:paraId="2BAFD583" w14:textId="298A1CB2" w:rsidR="008E502D" w:rsidRDefault="003B3F7F" w:rsidP="008973D8">
      <w:pPr>
        <w:pStyle w:val="Heading1"/>
        <w:spacing w:before="0"/>
        <w:jc w:val="center"/>
        <w:rPr>
          <w:sz w:val="40"/>
          <w:szCs w:val="40"/>
        </w:rPr>
      </w:pPr>
      <w:r>
        <w:rPr>
          <w:sz w:val="40"/>
          <w:szCs w:val="40"/>
        </w:rPr>
        <w:t>Procurement</w:t>
      </w:r>
      <w:r w:rsidR="00DD3E56">
        <w:rPr>
          <w:sz w:val="40"/>
          <w:szCs w:val="40"/>
        </w:rPr>
        <w:t xml:space="preserve"> </w:t>
      </w:r>
      <w:r w:rsidR="008E502D">
        <w:rPr>
          <w:sz w:val="40"/>
          <w:szCs w:val="40"/>
        </w:rPr>
        <w:t>Policy</w:t>
      </w:r>
    </w:p>
    <w:p w14:paraId="139ED829" w14:textId="77777777" w:rsidR="008E502D" w:rsidRDefault="008E502D" w:rsidP="008E502D">
      <w:r>
        <w:rPr>
          <w:noProof/>
        </w:rPr>
        <mc:AlternateContent>
          <mc:Choice Requires="wps">
            <w:drawing>
              <wp:inline distT="0" distB="0" distL="0" distR="0" wp14:anchorId="6F299E30" wp14:editId="2AA69279">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CD06E25"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66B9BCCE" w14:textId="696E3693" w:rsidR="00FB0790" w:rsidRDefault="00FB0790" w:rsidP="00D9641B">
      <w:pPr>
        <w:ind w:right="-180"/>
      </w:pPr>
      <w:r w:rsidRPr="00FB0790">
        <w:t>This p</w:t>
      </w:r>
      <w:r w:rsidR="00944D1C">
        <w:t>rocurement</w:t>
      </w:r>
      <w:r w:rsidRPr="00FB0790">
        <w:t xml:space="preserve"> policy </w:t>
      </w:r>
      <w:r w:rsidR="00944D1C">
        <w:t xml:space="preserve">defines the </w:t>
      </w:r>
      <w:r w:rsidRPr="00FB0790">
        <w:t>guidelines and procedures for making purchases on behalf of</w:t>
      </w:r>
      <w:r>
        <w:t xml:space="preserve"> </w:t>
      </w:r>
      <w:sdt>
        <w:sdtPr>
          <w:alias w:val="Water System Name"/>
          <w:tag w:val=""/>
          <w:id w:val="-368846180"/>
          <w:placeholder>
            <w:docPart w:val="C64B7424EADE4F0180686915F50F9CBA"/>
          </w:placeholder>
          <w:showingPlcHdr/>
          <w:dataBinding w:prefixMappings="xmlns:ns0='http://schemas.openxmlformats.org/officeDocument/2006/extended-properties' " w:xpath="/ns0:Properties[1]/ns0:Company[1]" w:storeItemID="{6668398D-A668-4E3E-A5EB-62B293D839F1}"/>
          <w:text/>
        </w:sdtPr>
        <w:sdtContent>
          <w:r w:rsidRPr="002E5F93">
            <w:rPr>
              <w:color w:val="7F7F7F" w:themeColor="text1" w:themeTint="80"/>
            </w:rPr>
            <w:t>[Water System Name]</w:t>
          </w:r>
        </w:sdtContent>
      </w:sdt>
      <w:r w:rsidRPr="00FB0790">
        <w:t xml:space="preserve">. It is designed to ensure that all purchases </w:t>
      </w:r>
      <w:r w:rsidR="00944D1C">
        <w:t xml:space="preserve">of goods and services </w:t>
      </w:r>
      <w:r w:rsidRPr="00FB0790">
        <w:t xml:space="preserve">are made in a consistent and ethical manner, aligning with </w:t>
      </w:r>
      <w:sdt>
        <w:sdtPr>
          <w:alias w:val="Water System Name"/>
          <w:tag w:val=""/>
          <w:id w:val="1509483041"/>
          <w:placeholder>
            <w:docPart w:val="E246F3FF7DBD4876B0594B71C6C8A19C"/>
          </w:placeholder>
          <w:showingPlcHdr/>
          <w:dataBinding w:prefixMappings="xmlns:ns0='http://schemas.openxmlformats.org/officeDocument/2006/extended-properties' " w:xpath="/ns0:Properties[1]/ns0:Company[1]" w:storeItemID="{6668398D-A668-4E3E-A5EB-62B293D839F1}"/>
          <w:text/>
        </w:sdtPr>
        <w:sdtContent>
          <w:r w:rsidR="00944D1C" w:rsidRPr="002E5F93">
            <w:rPr>
              <w:color w:val="7F7F7F" w:themeColor="text1" w:themeTint="80"/>
            </w:rPr>
            <w:t>[Water System Name]</w:t>
          </w:r>
        </w:sdtContent>
      </w:sdt>
      <w:r w:rsidR="00944D1C" w:rsidRPr="00FB0790">
        <w:t xml:space="preserve"> </w:t>
      </w:r>
      <w:r w:rsidRPr="00FB0790">
        <w:t>goals and objectives.</w:t>
      </w:r>
      <w:r w:rsidR="00944D1C">
        <w:t xml:space="preserve"> </w:t>
      </w:r>
    </w:p>
    <w:p w14:paraId="3185FB90" w14:textId="1F023EDC" w:rsidR="002E78B9" w:rsidRDefault="002E78B9" w:rsidP="002E78B9">
      <w:pPr>
        <w:pStyle w:val="Heading2"/>
      </w:pPr>
      <w:r>
        <w:t>Designated Purchasing Officer</w:t>
      </w:r>
    </w:p>
    <w:p w14:paraId="5E948641" w14:textId="4D57E65A" w:rsidR="0033478B" w:rsidRDefault="0033478B" w:rsidP="00D9641B">
      <w:pPr>
        <w:ind w:right="-180"/>
      </w:pPr>
      <w:r>
        <w:t xml:space="preserve">Below is the name of the designated purchasing officer. This position is responsible for maintaining supply of goods and services necessary for continued system operations. </w:t>
      </w:r>
      <w:r w:rsidR="002E78B9">
        <w:t xml:space="preserve">This includes developing reliable alternative sources of supply. </w:t>
      </w:r>
      <w:r>
        <w:t xml:space="preserve">The acquisition of these goods and services should be done in a way that complies with all laws without </w:t>
      </w:r>
      <w:r w:rsidR="002E78B9">
        <w:t>qualification</w:t>
      </w:r>
      <w:r>
        <w:t xml:space="preserve"> or evasion, </w:t>
      </w:r>
      <w:r w:rsidR="002E78B9">
        <w:t>is competitively priced, and that preserves a good business reputation. This position will be in charge of</w:t>
      </w:r>
      <w:r w:rsidR="00852942">
        <w:t xml:space="preserve"> consulting with the financial manager on all orders and</w:t>
      </w:r>
      <w:r w:rsidR="002E78B9">
        <w:t xml:space="preserve"> approving </w:t>
      </w:r>
      <w:r w:rsidR="00852942">
        <w:t xml:space="preserve">of </w:t>
      </w:r>
      <w:r w:rsidR="002E78B9">
        <w:t xml:space="preserve">all </w:t>
      </w:r>
      <w:r w:rsidR="00852942">
        <w:t>purchases less than $5,000</w:t>
      </w:r>
      <w:r w:rsidR="002E78B9">
        <w:t>.</w:t>
      </w:r>
    </w:p>
    <w:tbl>
      <w:tblPr>
        <w:tblStyle w:val="TableGrid"/>
        <w:tblW w:w="0" w:type="auto"/>
        <w:tblLook w:val="04A0" w:firstRow="1" w:lastRow="0" w:firstColumn="1" w:lastColumn="0" w:noHBand="0" w:noVBand="1"/>
      </w:tblPr>
      <w:tblGrid>
        <w:gridCol w:w="2790"/>
        <w:gridCol w:w="2610"/>
        <w:gridCol w:w="1350"/>
        <w:gridCol w:w="2605"/>
      </w:tblGrid>
      <w:tr w:rsidR="0033478B" w14:paraId="79ADD236" w14:textId="18BCBF96" w:rsidTr="00852942">
        <w:trPr>
          <w:trHeight w:val="395"/>
        </w:trPr>
        <w:tc>
          <w:tcPr>
            <w:tcW w:w="2790" w:type="dxa"/>
            <w:tcBorders>
              <w:top w:val="nil"/>
              <w:left w:val="nil"/>
              <w:bottom w:val="nil"/>
              <w:right w:val="nil"/>
            </w:tcBorders>
            <w:vAlign w:val="bottom"/>
          </w:tcPr>
          <w:p w14:paraId="650FC86B" w14:textId="15EE060A" w:rsidR="0033478B" w:rsidRDefault="0033478B" w:rsidP="0033478B">
            <w:pPr>
              <w:ind w:left="-105" w:right="-180"/>
            </w:pPr>
            <w:r>
              <w:t>Designated Purchasing Officer:</w:t>
            </w:r>
          </w:p>
        </w:tc>
        <w:tc>
          <w:tcPr>
            <w:tcW w:w="2610" w:type="dxa"/>
            <w:tcBorders>
              <w:top w:val="nil"/>
              <w:left w:val="nil"/>
              <w:bottom w:val="single" w:sz="4" w:space="0" w:color="auto"/>
              <w:right w:val="nil"/>
            </w:tcBorders>
            <w:vAlign w:val="bottom"/>
          </w:tcPr>
          <w:p w14:paraId="2988A1A4" w14:textId="77777777" w:rsidR="0033478B" w:rsidRDefault="0033478B" w:rsidP="0033478B">
            <w:pPr>
              <w:ind w:right="-180"/>
            </w:pPr>
          </w:p>
        </w:tc>
        <w:tc>
          <w:tcPr>
            <w:tcW w:w="1350" w:type="dxa"/>
            <w:tcBorders>
              <w:top w:val="nil"/>
              <w:left w:val="nil"/>
              <w:bottom w:val="nil"/>
              <w:right w:val="nil"/>
            </w:tcBorders>
            <w:vAlign w:val="bottom"/>
          </w:tcPr>
          <w:p w14:paraId="7561A19B" w14:textId="4741F173" w:rsidR="0033478B" w:rsidRDefault="0033478B" w:rsidP="0033478B">
            <w:pPr>
              <w:ind w:right="-15"/>
              <w:jc w:val="right"/>
            </w:pPr>
            <w:r>
              <w:t>Official Title:</w:t>
            </w:r>
          </w:p>
        </w:tc>
        <w:tc>
          <w:tcPr>
            <w:tcW w:w="2605" w:type="dxa"/>
            <w:tcBorders>
              <w:top w:val="nil"/>
              <w:left w:val="nil"/>
              <w:bottom w:val="single" w:sz="4" w:space="0" w:color="auto"/>
              <w:right w:val="nil"/>
            </w:tcBorders>
            <w:vAlign w:val="bottom"/>
          </w:tcPr>
          <w:p w14:paraId="1C0E9BC3" w14:textId="77777777" w:rsidR="0033478B" w:rsidRDefault="0033478B" w:rsidP="0033478B">
            <w:pPr>
              <w:ind w:right="-180"/>
            </w:pPr>
          </w:p>
        </w:tc>
      </w:tr>
    </w:tbl>
    <w:p w14:paraId="6DB019ED" w14:textId="29490FFF" w:rsidR="00FB0790" w:rsidRDefault="00FB0790" w:rsidP="002D3E57">
      <w:pPr>
        <w:spacing w:after="0"/>
        <w:ind w:right="-180"/>
      </w:pPr>
    </w:p>
    <w:p w14:paraId="1B798C6C" w14:textId="1F893AA1" w:rsidR="002E78B9" w:rsidRDefault="002E78B9" w:rsidP="002E78B9">
      <w:pPr>
        <w:pStyle w:val="Heading2"/>
      </w:pPr>
      <w:r>
        <w:t>Purchas</w:t>
      </w:r>
      <w:r w:rsidR="004722A0">
        <w:t>ing</w:t>
      </w:r>
      <w:r>
        <w:t xml:space="preserve"> </w:t>
      </w:r>
      <w:r w:rsidR="004722A0">
        <w:t>Levels and Approvals</w:t>
      </w:r>
    </w:p>
    <w:tbl>
      <w:tblPr>
        <w:tblStyle w:val="TableGrid"/>
        <w:tblW w:w="0" w:type="auto"/>
        <w:tblLook w:val="04A0" w:firstRow="1" w:lastRow="0" w:firstColumn="1" w:lastColumn="0" w:noHBand="0" w:noVBand="1"/>
      </w:tblPr>
      <w:tblGrid>
        <w:gridCol w:w="1795"/>
        <w:gridCol w:w="7555"/>
      </w:tblGrid>
      <w:tr w:rsidR="002E78B9" w14:paraId="036F8B7D" w14:textId="77777777" w:rsidTr="004722A0">
        <w:tc>
          <w:tcPr>
            <w:tcW w:w="1795" w:type="dxa"/>
            <w:shd w:val="clear" w:color="auto" w:fill="E7E6E6" w:themeFill="background2"/>
          </w:tcPr>
          <w:p w14:paraId="50DF3752" w14:textId="08F3B399" w:rsidR="002E78B9" w:rsidRDefault="002E78B9" w:rsidP="002E78B9">
            <w:pPr>
              <w:ind w:right="-180"/>
            </w:pPr>
            <w:r>
              <w:t>Price Range</w:t>
            </w:r>
          </w:p>
        </w:tc>
        <w:tc>
          <w:tcPr>
            <w:tcW w:w="7555" w:type="dxa"/>
            <w:shd w:val="clear" w:color="auto" w:fill="E7E6E6" w:themeFill="background2"/>
          </w:tcPr>
          <w:p w14:paraId="1E5A25F9" w14:textId="10B49EE1" w:rsidR="002E78B9" w:rsidRDefault="004722A0" w:rsidP="002E78B9">
            <w:pPr>
              <w:ind w:right="-180"/>
            </w:pPr>
            <w:r>
              <w:t>Description and Approvals</w:t>
            </w:r>
          </w:p>
        </w:tc>
      </w:tr>
      <w:tr w:rsidR="002E78B9" w14:paraId="2EAE945C" w14:textId="77777777" w:rsidTr="004722A0">
        <w:trPr>
          <w:trHeight w:val="1187"/>
        </w:trPr>
        <w:tc>
          <w:tcPr>
            <w:tcW w:w="1795" w:type="dxa"/>
            <w:vAlign w:val="center"/>
          </w:tcPr>
          <w:p w14:paraId="3049CC60" w14:textId="77777777" w:rsidR="002E78B9" w:rsidRPr="004722A0" w:rsidRDefault="002E78B9" w:rsidP="004722A0">
            <w:pPr>
              <w:ind w:right="-180"/>
              <w:rPr>
                <w:sz w:val="24"/>
                <w:szCs w:val="24"/>
              </w:rPr>
            </w:pPr>
            <w:r w:rsidRPr="004722A0">
              <w:rPr>
                <w:sz w:val="24"/>
                <w:szCs w:val="24"/>
              </w:rPr>
              <w:t>$0 - $500</w:t>
            </w:r>
          </w:p>
          <w:p w14:paraId="31D28DE2" w14:textId="77777777" w:rsidR="002E78B9" w:rsidRPr="004722A0" w:rsidRDefault="002E78B9" w:rsidP="004722A0">
            <w:pPr>
              <w:ind w:right="-180"/>
              <w:rPr>
                <w:sz w:val="24"/>
                <w:szCs w:val="24"/>
              </w:rPr>
            </w:pPr>
          </w:p>
        </w:tc>
        <w:tc>
          <w:tcPr>
            <w:tcW w:w="7555" w:type="dxa"/>
          </w:tcPr>
          <w:p w14:paraId="7599F73B" w14:textId="3AE04B3A" w:rsidR="002E78B9" w:rsidRDefault="008972F7" w:rsidP="002E78B9">
            <w:pPr>
              <w:ind w:right="-180"/>
            </w:pPr>
            <w:r>
              <w:t xml:space="preserve">No competing price quotes must be obtained, but they are still encouraged. Create a requisition to track the purchase, save all quote documents, consult with the financial manager, and have the purchase approved by the designated purchasing officer. </w:t>
            </w:r>
          </w:p>
        </w:tc>
      </w:tr>
      <w:tr w:rsidR="002E78B9" w14:paraId="4AE67961" w14:textId="77777777" w:rsidTr="004722A0">
        <w:trPr>
          <w:trHeight w:val="1178"/>
        </w:trPr>
        <w:tc>
          <w:tcPr>
            <w:tcW w:w="1795" w:type="dxa"/>
            <w:vAlign w:val="center"/>
          </w:tcPr>
          <w:p w14:paraId="03A5661D" w14:textId="77777777" w:rsidR="002E78B9" w:rsidRPr="004722A0" w:rsidRDefault="002E78B9" w:rsidP="004722A0">
            <w:pPr>
              <w:ind w:right="-180"/>
              <w:rPr>
                <w:sz w:val="24"/>
                <w:szCs w:val="24"/>
              </w:rPr>
            </w:pPr>
            <w:r w:rsidRPr="004722A0">
              <w:rPr>
                <w:sz w:val="24"/>
                <w:szCs w:val="24"/>
              </w:rPr>
              <w:t>$500 - $5,000</w:t>
            </w:r>
          </w:p>
          <w:p w14:paraId="7A7E660F" w14:textId="77777777" w:rsidR="002E78B9" w:rsidRPr="004722A0" w:rsidRDefault="002E78B9" w:rsidP="004722A0">
            <w:pPr>
              <w:ind w:right="-180"/>
              <w:rPr>
                <w:sz w:val="24"/>
                <w:szCs w:val="24"/>
              </w:rPr>
            </w:pPr>
          </w:p>
        </w:tc>
        <w:tc>
          <w:tcPr>
            <w:tcW w:w="7555" w:type="dxa"/>
          </w:tcPr>
          <w:p w14:paraId="5E1E4914" w14:textId="2F829C71" w:rsidR="002E78B9" w:rsidRDefault="008972F7" w:rsidP="008972F7">
            <w:pPr>
              <w:ind w:right="-119"/>
            </w:pPr>
            <w:r>
              <w:t xml:space="preserve">Obtain at least three competitive pricing quotes from vendors. Every quote should then be packaged in a requisition to be reviewed by the designated purchasing officer and the financial manager for approval. Quotes should be sent on vendor letterhead or another approved form. </w:t>
            </w:r>
          </w:p>
        </w:tc>
      </w:tr>
      <w:tr w:rsidR="002E78B9" w14:paraId="4AF533EF" w14:textId="77777777" w:rsidTr="004722A0">
        <w:trPr>
          <w:trHeight w:val="2222"/>
        </w:trPr>
        <w:tc>
          <w:tcPr>
            <w:tcW w:w="1795" w:type="dxa"/>
            <w:vAlign w:val="center"/>
          </w:tcPr>
          <w:p w14:paraId="65239150" w14:textId="77777777" w:rsidR="002E78B9" w:rsidRPr="004722A0" w:rsidRDefault="002E78B9" w:rsidP="004722A0">
            <w:pPr>
              <w:ind w:right="-180"/>
              <w:rPr>
                <w:sz w:val="24"/>
                <w:szCs w:val="24"/>
              </w:rPr>
            </w:pPr>
            <w:r w:rsidRPr="004722A0">
              <w:rPr>
                <w:sz w:val="24"/>
                <w:szCs w:val="24"/>
              </w:rPr>
              <w:t>$5,000 or above</w:t>
            </w:r>
          </w:p>
          <w:p w14:paraId="06CB5469" w14:textId="77777777" w:rsidR="002E78B9" w:rsidRPr="004722A0" w:rsidRDefault="002E78B9" w:rsidP="004722A0">
            <w:pPr>
              <w:ind w:right="-180"/>
              <w:rPr>
                <w:sz w:val="24"/>
                <w:szCs w:val="24"/>
              </w:rPr>
            </w:pPr>
          </w:p>
        </w:tc>
        <w:tc>
          <w:tcPr>
            <w:tcW w:w="7555" w:type="dxa"/>
          </w:tcPr>
          <w:p w14:paraId="2A7E4901" w14:textId="77777777" w:rsidR="00AA64E4" w:rsidRDefault="008972F7" w:rsidP="002E78B9">
            <w:pPr>
              <w:ind w:right="-180"/>
            </w:pPr>
            <w:r>
              <w:t xml:space="preserve">For all purchases </w:t>
            </w:r>
            <w:r w:rsidR="005C65EA">
              <w:t>where the total cost exceeds</w:t>
            </w:r>
            <w:r>
              <w:t xml:space="preserve"> $5,000, </w:t>
            </w:r>
            <w:r w:rsidR="005C65EA" w:rsidRPr="005C65EA">
              <w:rPr>
                <w:b/>
                <w:bCs/>
              </w:rPr>
              <w:t>an official sealed competitive bidding process must be conducted</w:t>
            </w:r>
            <w:r w:rsidR="005C65EA">
              <w:t>. Competitive bids must be advertised via ___________</w:t>
            </w:r>
            <w:proofErr w:type="gramStart"/>
            <w:r w:rsidR="005C65EA">
              <w:t>_(</w:t>
            </w:r>
            <w:proofErr w:type="gramEnd"/>
            <w:r w:rsidR="005C65EA">
              <w:t xml:space="preserve">newspaper, website, email, etc.) and mailed to all known vendors qualified to provide the desired goods or service. </w:t>
            </w:r>
          </w:p>
          <w:p w14:paraId="6D0ACB5D" w14:textId="77777777" w:rsidR="00AA64E4" w:rsidRDefault="00AA64E4" w:rsidP="002E78B9">
            <w:pPr>
              <w:ind w:right="-180"/>
            </w:pPr>
          </w:p>
          <w:p w14:paraId="4171EF46" w14:textId="49C3867A" w:rsidR="002E78B9" w:rsidRDefault="005C65EA" w:rsidP="002E78B9">
            <w:pPr>
              <w:ind w:right="-180"/>
            </w:pPr>
            <w:r>
              <w:t xml:space="preserve">Once the bidding period closes, all complete bids must be reviewed by the designated purchasing officer, the financial manager, and subsequently </w:t>
            </w:r>
            <w:r w:rsidRPr="005C65EA">
              <w:rPr>
                <w:b/>
                <w:bCs/>
              </w:rPr>
              <w:t xml:space="preserve">must be approved by the board. </w:t>
            </w:r>
          </w:p>
        </w:tc>
      </w:tr>
    </w:tbl>
    <w:p w14:paraId="58696880" w14:textId="77777777" w:rsidR="002E78B9" w:rsidRDefault="002E78B9" w:rsidP="004722A0">
      <w:pPr>
        <w:spacing w:after="0"/>
        <w:ind w:right="-180"/>
      </w:pPr>
    </w:p>
    <w:p w14:paraId="7E4D2D44" w14:textId="63ABCDCD" w:rsidR="002E78B9" w:rsidRDefault="00852942" w:rsidP="00D9641B">
      <w:pPr>
        <w:ind w:right="-180"/>
      </w:pPr>
      <w:r>
        <w:t xml:space="preserve">For the acquisition of </w:t>
      </w:r>
      <w:r w:rsidR="00847CA5">
        <w:t>p</w:t>
      </w:r>
      <w:r w:rsidR="00AA64E4">
        <w:t xml:space="preserve">rofessional services (including engineering, architects, </w:t>
      </w:r>
      <w:r w:rsidR="004722A0">
        <w:t>auditing, accounting, etc.)</w:t>
      </w:r>
      <w:r w:rsidR="00847CA5">
        <w:t>, the proposed scope of work must go out to</w:t>
      </w:r>
      <w:r w:rsidR="004722A0">
        <w:t xml:space="preserve"> a competitive sealed bid and may only be approved by the board of directors after receiving</w:t>
      </w:r>
      <w:r w:rsidR="00847CA5">
        <w:t xml:space="preserve"> at least</w:t>
      </w:r>
      <w:r w:rsidR="004722A0">
        <w:t xml:space="preserve"> three competitive bids. </w:t>
      </w:r>
    </w:p>
    <w:p w14:paraId="5A804B03" w14:textId="34D3AE21" w:rsidR="004722A0" w:rsidRDefault="004722A0" w:rsidP="004722A0">
      <w:pPr>
        <w:pStyle w:val="Heading2"/>
      </w:pPr>
      <w:r>
        <w:lastRenderedPageBreak/>
        <w:t>Unauthorized Purchases</w:t>
      </w:r>
    </w:p>
    <w:p w14:paraId="1A007290" w14:textId="7AA09438" w:rsidR="002D3E57" w:rsidRDefault="002D3E57" w:rsidP="00D9641B">
      <w:pPr>
        <w:ind w:right="-180"/>
      </w:pPr>
      <w:r>
        <w:t xml:space="preserve">The following are examples of purchases that occur outside of normal purchasing policies or procedures and are therefore strictly prohibited. Should any of these unauthorized purchases occur, disciplinary actions will be taken, up to and including termination. </w:t>
      </w:r>
    </w:p>
    <w:p w14:paraId="623C0D36" w14:textId="5CBF9C45" w:rsidR="004722A0" w:rsidRDefault="002D3E57" w:rsidP="002D3E57">
      <w:pPr>
        <w:pStyle w:val="ListParagraph"/>
        <w:numPr>
          <w:ilvl w:val="0"/>
          <w:numId w:val="7"/>
        </w:numPr>
        <w:ind w:right="-180"/>
      </w:pPr>
      <w:r w:rsidRPr="002D3E57">
        <w:rPr>
          <w:b/>
          <w:bCs/>
        </w:rPr>
        <w:t>Order Splitting:</w:t>
      </w:r>
      <w:r>
        <w:t xml:space="preserve"> Splitting a purchase into smaller portions in order to avoid bidding requirements is prohibited. </w:t>
      </w:r>
    </w:p>
    <w:p w14:paraId="3DDAD9FC" w14:textId="66AA11BD" w:rsidR="002D3E57" w:rsidRDefault="002D3E57" w:rsidP="002D3E57">
      <w:pPr>
        <w:pStyle w:val="ListParagraph"/>
        <w:numPr>
          <w:ilvl w:val="0"/>
          <w:numId w:val="7"/>
        </w:numPr>
        <w:ind w:right="-180"/>
      </w:pPr>
      <w:r w:rsidRPr="00A355B3">
        <w:rPr>
          <w:b/>
          <w:bCs/>
        </w:rPr>
        <w:t>Personal Purchases</w:t>
      </w:r>
      <w:r>
        <w:t xml:space="preserve">: </w:t>
      </w:r>
      <w:r w:rsidR="005918C6">
        <w:t xml:space="preserve">System officials, employees, nor their family members may utilize the systems contacts and purchasing processes to obtain any goods or services for personal use. </w:t>
      </w:r>
    </w:p>
    <w:p w14:paraId="50256B63" w14:textId="7DB76DE4" w:rsidR="002D3E57" w:rsidRDefault="002D3E57" w:rsidP="00A355B3">
      <w:pPr>
        <w:pStyle w:val="ListParagraph"/>
        <w:numPr>
          <w:ilvl w:val="0"/>
          <w:numId w:val="7"/>
        </w:numPr>
        <w:ind w:right="-180"/>
      </w:pPr>
      <w:r w:rsidRPr="00A355B3">
        <w:rPr>
          <w:b/>
          <w:bCs/>
        </w:rPr>
        <w:t>False Pretense:</w:t>
      </w:r>
      <w:r w:rsidR="005918C6">
        <w:t xml:space="preserve"> Any purchases </w:t>
      </w:r>
      <w:r w:rsidR="00A355B3">
        <w:t>made for personal use under the pretense of use by the system is prohibited. This is considered an act of theft.</w:t>
      </w:r>
      <w:r w:rsidR="005918C6">
        <w:t xml:space="preserve"> </w:t>
      </w:r>
    </w:p>
    <w:p w14:paraId="7A9D3450" w14:textId="3AC99CFE" w:rsidR="002D3E57" w:rsidRDefault="002D3E57" w:rsidP="002D3E57">
      <w:pPr>
        <w:pStyle w:val="ListParagraph"/>
        <w:numPr>
          <w:ilvl w:val="0"/>
          <w:numId w:val="7"/>
        </w:numPr>
        <w:ind w:right="-180"/>
      </w:pPr>
      <w:r w:rsidRPr="00A355B3">
        <w:rPr>
          <w:b/>
          <w:bCs/>
        </w:rPr>
        <w:t>Unapproved Purchases:</w:t>
      </w:r>
      <w:r w:rsidR="00A355B3">
        <w:t xml:space="preserve"> Acquiring goods or services without proper approval is prohibited. </w:t>
      </w:r>
    </w:p>
    <w:p w14:paraId="57DF7564" w14:textId="5FD5DC81" w:rsidR="002D3E57" w:rsidRDefault="002D3E57" w:rsidP="002D3E57">
      <w:pPr>
        <w:pStyle w:val="ListParagraph"/>
        <w:numPr>
          <w:ilvl w:val="0"/>
          <w:numId w:val="7"/>
        </w:numPr>
        <w:ind w:right="-180"/>
      </w:pPr>
      <w:r w:rsidRPr="00A355B3">
        <w:rPr>
          <w:b/>
          <w:bCs/>
        </w:rPr>
        <w:t>Unauthorized Additions to Purchase Orders:</w:t>
      </w:r>
      <w:r w:rsidR="00A355B3">
        <w:t xml:space="preserve"> Any changes made to a purchase order must be made through a change order and must receive approval from the appropriate authorities. If changes or additions to a requisition are not made in time, then another purchase requisition must be made for those items/services. </w:t>
      </w:r>
    </w:p>
    <w:p w14:paraId="1F17076B" w14:textId="2B0DF87A" w:rsidR="0033478B" w:rsidRDefault="004722A0" w:rsidP="004722A0">
      <w:pPr>
        <w:pStyle w:val="Heading2"/>
      </w:pPr>
      <w:r>
        <w:t xml:space="preserve">Procurement </w:t>
      </w:r>
      <w:r w:rsidR="007E1F32">
        <w:t>Record Maintenance</w:t>
      </w:r>
    </w:p>
    <w:p w14:paraId="12D6AF8D" w14:textId="6B308CBF" w:rsidR="002E78B9" w:rsidRDefault="007E1F32" w:rsidP="002E78B9">
      <w:pPr>
        <w:pStyle w:val="ListParagraph"/>
        <w:numPr>
          <w:ilvl w:val="0"/>
          <w:numId w:val="5"/>
        </w:numPr>
        <w:ind w:right="-180"/>
      </w:pPr>
      <w:r w:rsidRPr="007E1F32">
        <w:rPr>
          <w:b/>
          <w:bCs/>
        </w:rPr>
        <w:t>P</w:t>
      </w:r>
      <w:r w:rsidR="002E78B9" w:rsidRPr="007E1F32">
        <w:rPr>
          <w:b/>
          <w:bCs/>
        </w:rPr>
        <w:t>urchase requisitions</w:t>
      </w:r>
      <w:r>
        <w:t>: Every order should start with a purchase requisition. This requisition should include</w:t>
      </w:r>
      <w:r w:rsidR="00E94262">
        <w:t xml:space="preserve"> the items being purchased</w:t>
      </w:r>
      <w:r>
        <w:t xml:space="preserve"> and quantities, and then once available, the </w:t>
      </w:r>
      <w:r>
        <w:t xml:space="preserve">suppliers name, </w:t>
      </w:r>
      <w:r w:rsidR="00E94262">
        <w:t>prices, and delivery dates.</w:t>
      </w:r>
    </w:p>
    <w:p w14:paraId="40946B68" w14:textId="53177D00" w:rsidR="007E1F32" w:rsidRDefault="007E1F32" w:rsidP="002E78B9">
      <w:pPr>
        <w:pStyle w:val="ListParagraph"/>
        <w:numPr>
          <w:ilvl w:val="0"/>
          <w:numId w:val="5"/>
        </w:numPr>
        <w:ind w:right="-180"/>
      </w:pPr>
      <w:r>
        <w:rPr>
          <w:b/>
          <w:bCs/>
        </w:rPr>
        <w:t>Invoices</w:t>
      </w:r>
      <w:r w:rsidRPr="007E1F32">
        <w:t>:</w:t>
      </w:r>
      <w:r>
        <w:t xml:space="preserve"> Ensure all invoices are reviewed and approved by the proper personnel (accounts payable, purchasing officer) prior to payment being made.</w:t>
      </w:r>
    </w:p>
    <w:p w14:paraId="47235918" w14:textId="5B760392" w:rsidR="007E1F32" w:rsidRDefault="007E1F32" w:rsidP="002E78B9">
      <w:pPr>
        <w:pStyle w:val="ListParagraph"/>
        <w:numPr>
          <w:ilvl w:val="0"/>
          <w:numId w:val="5"/>
        </w:numPr>
        <w:ind w:right="-180"/>
      </w:pPr>
      <w:r>
        <w:rPr>
          <w:b/>
          <w:bCs/>
        </w:rPr>
        <w:t>Receipts</w:t>
      </w:r>
      <w:r w:rsidRPr="007E1F32">
        <w:t>:</w:t>
      </w:r>
      <w:r>
        <w:t xml:space="preserve"> File receipts and/or proof of delivery documents (PODs) with the original requisition and invoice to maintain proper tracking of all orders. </w:t>
      </w:r>
    </w:p>
    <w:p w14:paraId="70FBFA2E" w14:textId="60DEE9F5" w:rsidR="00DD3E56" w:rsidRDefault="00AD518E" w:rsidP="00DD3E56">
      <w:pPr>
        <w:pStyle w:val="ListParagraph"/>
        <w:numPr>
          <w:ilvl w:val="0"/>
          <w:numId w:val="5"/>
        </w:numPr>
        <w:ind w:right="-180"/>
      </w:pPr>
      <w:r w:rsidRPr="00AD518E">
        <w:rPr>
          <w:b/>
          <w:bCs/>
        </w:rPr>
        <w:t>Vendor Contacts:</w:t>
      </w:r>
      <w:r>
        <w:t xml:space="preserve"> </w:t>
      </w:r>
      <w:r w:rsidR="005C65EA">
        <w:t xml:space="preserve">Maintain </w:t>
      </w:r>
      <w:r w:rsidR="00AA64E4">
        <w:t>several vendor contacts for all routine products and services</w:t>
      </w:r>
      <w:r>
        <w:t xml:space="preserve"> in the case of urgent purchases.</w:t>
      </w:r>
    </w:p>
    <w:p w14:paraId="1E851E7A" w14:textId="32D109FF" w:rsidR="00847CA5" w:rsidRDefault="00847CA5" w:rsidP="00847CA5">
      <w:pPr>
        <w:ind w:right="-180"/>
      </w:pPr>
    </w:p>
    <w:p w14:paraId="18795A93" w14:textId="7970D60E" w:rsidR="00847CA5" w:rsidRDefault="00847CA5" w:rsidP="00847CA5">
      <w:pPr>
        <w:ind w:right="-180"/>
      </w:pPr>
      <w:r>
        <w:t>Any changes made to this policy must be reviewed and approved by the board of directors.</w:t>
      </w:r>
    </w:p>
    <w:p w14:paraId="78D0DF3A" w14:textId="0010B5ED" w:rsidR="00847CA5" w:rsidRDefault="00847CA5" w:rsidP="00847CA5">
      <w:pPr>
        <w:ind w:right="-180"/>
      </w:pPr>
    </w:p>
    <w:p w14:paraId="1C1FF055" w14:textId="1053BF4E" w:rsidR="00847CA5" w:rsidRDefault="00847CA5" w:rsidP="00847CA5">
      <w:pPr>
        <w:ind w:right="-180"/>
      </w:pPr>
    </w:p>
    <w:p w14:paraId="77DECCF4" w14:textId="3969A0A1" w:rsidR="00847CA5" w:rsidRDefault="00847CA5" w:rsidP="00847CA5">
      <w:pPr>
        <w:ind w:right="-180"/>
      </w:pPr>
    </w:p>
    <w:p w14:paraId="24442139" w14:textId="64BB4E4A" w:rsidR="00847CA5" w:rsidRDefault="00847CA5" w:rsidP="00847CA5">
      <w:pPr>
        <w:ind w:right="-180"/>
      </w:pPr>
    </w:p>
    <w:p w14:paraId="00B74AC6" w14:textId="12BC31E6" w:rsidR="00847CA5" w:rsidRDefault="00847CA5" w:rsidP="00847CA5">
      <w:pPr>
        <w:ind w:right="-180"/>
      </w:pPr>
    </w:p>
    <w:p w14:paraId="58D2FF39" w14:textId="31961BAA" w:rsidR="00847CA5" w:rsidRDefault="00847CA5" w:rsidP="00847CA5">
      <w:pPr>
        <w:ind w:right="-180"/>
      </w:pPr>
    </w:p>
    <w:p w14:paraId="66B024C5" w14:textId="0E7F7582" w:rsidR="00847CA5" w:rsidRDefault="00847CA5" w:rsidP="00847CA5">
      <w:pPr>
        <w:ind w:right="-180"/>
      </w:pPr>
    </w:p>
    <w:p w14:paraId="4ACBAAD5" w14:textId="02658679" w:rsidR="00847CA5" w:rsidRDefault="00847CA5" w:rsidP="00847CA5">
      <w:pPr>
        <w:ind w:right="-180"/>
      </w:pPr>
    </w:p>
    <w:p w14:paraId="25F994A9" w14:textId="72C8EE02" w:rsidR="00847CA5" w:rsidRDefault="00847CA5" w:rsidP="00847CA5">
      <w:pPr>
        <w:ind w:right="-180"/>
      </w:pPr>
    </w:p>
    <w:p w14:paraId="757719D8" w14:textId="77777777" w:rsidR="00847CA5" w:rsidRDefault="00847CA5" w:rsidP="00727996">
      <w:pPr>
        <w:spacing w:after="0"/>
      </w:pPr>
    </w:p>
    <w:p w14:paraId="215FC208" w14:textId="7D385739" w:rsidR="00847CA5" w:rsidRDefault="00847CA5" w:rsidP="00847CA5">
      <w:pPr>
        <w:pStyle w:val="Heading1"/>
      </w:pPr>
      <w:r>
        <w:t>Certification Statement</w:t>
      </w:r>
    </w:p>
    <w:p w14:paraId="71E4ED08" w14:textId="3B80B09B" w:rsidR="008E502D" w:rsidRDefault="008E502D" w:rsidP="00E660AE">
      <w:pPr>
        <w:spacing w:before="240"/>
        <w:rPr>
          <w:rFonts w:ascii="Times New Roman" w:hAnsi="Times New Roman" w:cs="Times New Roman"/>
          <w:i/>
          <w:iCs/>
        </w:rPr>
      </w:pPr>
      <w:r w:rsidRPr="001449CE">
        <w:rPr>
          <w:rFonts w:ascii="Times New Roman" w:hAnsi="Times New Roman" w:cs="Times New Roman"/>
          <w:i/>
          <w:iCs/>
        </w:rPr>
        <w:t>“I have reviewed the polic</w:t>
      </w:r>
      <w:r>
        <w:rPr>
          <w:rFonts w:ascii="Times New Roman" w:hAnsi="Times New Roman" w:cs="Times New Roman"/>
          <w:i/>
          <w:iCs/>
        </w:rPr>
        <w:t>y</w:t>
      </w:r>
      <w:r w:rsidRPr="001449CE">
        <w:rPr>
          <w:rFonts w:ascii="Times New Roman" w:hAnsi="Times New Roman" w:cs="Times New Roman"/>
          <w:i/>
          <w:iCs/>
        </w:rPr>
        <w:t xml:space="preserve"> </w:t>
      </w:r>
      <w:r w:rsidR="00BE1503">
        <w:rPr>
          <w:rFonts w:ascii="Times New Roman" w:hAnsi="Times New Roman" w:cs="Times New Roman"/>
          <w:i/>
          <w:iCs/>
        </w:rPr>
        <w:t>above</w:t>
      </w:r>
      <w:r w:rsidRPr="001449CE">
        <w:rPr>
          <w:rFonts w:ascii="Times New Roman" w:hAnsi="Times New Roman" w:cs="Times New Roman"/>
          <w:i/>
          <w:iCs/>
        </w:rPr>
        <w:t xml:space="preserve"> and sign below to signify that I </w:t>
      </w:r>
      <w:r>
        <w:rPr>
          <w:rFonts w:ascii="Times New Roman" w:hAnsi="Times New Roman" w:cs="Times New Roman"/>
          <w:i/>
          <w:iCs/>
        </w:rPr>
        <w:t>acknowledge</w:t>
      </w:r>
      <w:r w:rsidRPr="001449CE">
        <w:rPr>
          <w:rFonts w:ascii="Times New Roman" w:hAnsi="Times New Roman" w:cs="Times New Roman"/>
          <w:i/>
          <w:iCs/>
        </w:rPr>
        <w:t xml:space="preserve"> all that is contained. I, to the best of my ability, will carry out all policy components and requirements.”</w:t>
      </w:r>
    </w:p>
    <w:p w14:paraId="41CC8379" w14:textId="5DDC90FF" w:rsidR="00BE1503" w:rsidRDefault="00BE1503" w:rsidP="00106B44">
      <w:pPr>
        <w:spacing w:after="0"/>
        <w:rPr>
          <w:rFonts w:ascii="Times New Roman" w:hAnsi="Times New Roman" w:cs="Times New Roman"/>
        </w:rPr>
      </w:pPr>
    </w:p>
    <w:tbl>
      <w:tblPr>
        <w:tblStyle w:val="TableGrid"/>
        <w:tblW w:w="864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990"/>
        <w:gridCol w:w="3870"/>
      </w:tblGrid>
      <w:tr w:rsidR="00B44BEC" w14:paraId="02FD7C2A" w14:textId="77777777" w:rsidTr="00B44BEC">
        <w:tc>
          <w:tcPr>
            <w:tcW w:w="3780" w:type="dxa"/>
            <w:tcBorders>
              <w:bottom w:val="single" w:sz="8" w:space="0" w:color="auto"/>
            </w:tcBorders>
          </w:tcPr>
          <w:p w14:paraId="2478BB4B" w14:textId="77777777" w:rsidR="00B44BEC" w:rsidRDefault="00B44BEC" w:rsidP="008E502D">
            <w:pPr>
              <w:rPr>
                <w:rFonts w:ascii="Times New Roman" w:hAnsi="Times New Roman" w:cs="Times New Roman"/>
              </w:rPr>
            </w:pPr>
          </w:p>
        </w:tc>
        <w:tc>
          <w:tcPr>
            <w:tcW w:w="990" w:type="dxa"/>
          </w:tcPr>
          <w:p w14:paraId="46B5E09F" w14:textId="77777777" w:rsidR="00B44BEC" w:rsidRDefault="00B44BEC" w:rsidP="008E502D">
            <w:pPr>
              <w:rPr>
                <w:rFonts w:ascii="Times New Roman" w:hAnsi="Times New Roman" w:cs="Times New Roman"/>
              </w:rPr>
            </w:pPr>
          </w:p>
        </w:tc>
        <w:tc>
          <w:tcPr>
            <w:tcW w:w="3870" w:type="dxa"/>
            <w:tcBorders>
              <w:bottom w:val="single" w:sz="8" w:space="0" w:color="auto"/>
            </w:tcBorders>
          </w:tcPr>
          <w:p w14:paraId="5420C0D1" w14:textId="5E59FB33" w:rsidR="00B44BEC" w:rsidRDefault="00B44BEC" w:rsidP="008E502D">
            <w:pPr>
              <w:rPr>
                <w:rFonts w:ascii="Times New Roman" w:hAnsi="Times New Roman" w:cs="Times New Roman"/>
              </w:rPr>
            </w:pPr>
            <w:r>
              <w:rPr>
                <w:rFonts w:ascii="Times New Roman" w:hAnsi="Times New Roman" w:cs="Times New Roman"/>
              </w:rPr>
              <w:t>Primary System Operator</w:t>
            </w:r>
          </w:p>
        </w:tc>
      </w:tr>
      <w:tr w:rsidR="00B44BEC" w14:paraId="7F84CB1B" w14:textId="77777777" w:rsidTr="00B44BEC">
        <w:tc>
          <w:tcPr>
            <w:tcW w:w="3780" w:type="dxa"/>
            <w:tcBorders>
              <w:top w:val="single" w:sz="8" w:space="0" w:color="auto"/>
            </w:tcBorders>
          </w:tcPr>
          <w:p w14:paraId="0BEF3E67" w14:textId="2EADB3A2" w:rsidR="00B44BEC" w:rsidRDefault="00B44BEC" w:rsidP="008E502D">
            <w:pPr>
              <w:rPr>
                <w:rFonts w:ascii="Times New Roman" w:hAnsi="Times New Roman" w:cs="Times New Roman"/>
              </w:rPr>
            </w:pPr>
            <w:r>
              <w:rPr>
                <w:rFonts w:ascii="Times New Roman" w:hAnsi="Times New Roman" w:cs="Times New Roman"/>
              </w:rPr>
              <w:t>Print Name</w:t>
            </w:r>
          </w:p>
        </w:tc>
        <w:tc>
          <w:tcPr>
            <w:tcW w:w="990" w:type="dxa"/>
          </w:tcPr>
          <w:p w14:paraId="7439A897" w14:textId="77777777" w:rsidR="00B44BEC" w:rsidRDefault="00B44BEC" w:rsidP="008E502D">
            <w:pPr>
              <w:rPr>
                <w:rFonts w:ascii="Times New Roman" w:hAnsi="Times New Roman" w:cs="Times New Roman"/>
              </w:rPr>
            </w:pPr>
          </w:p>
        </w:tc>
        <w:tc>
          <w:tcPr>
            <w:tcW w:w="3870" w:type="dxa"/>
            <w:tcBorders>
              <w:top w:val="single" w:sz="8" w:space="0" w:color="auto"/>
            </w:tcBorders>
          </w:tcPr>
          <w:p w14:paraId="6B8C9242" w14:textId="2A679C2B" w:rsidR="00B44BEC" w:rsidRDefault="00B44BEC" w:rsidP="008E502D">
            <w:pPr>
              <w:rPr>
                <w:rFonts w:ascii="Times New Roman" w:hAnsi="Times New Roman" w:cs="Times New Roman"/>
              </w:rPr>
            </w:pPr>
            <w:r>
              <w:rPr>
                <w:rFonts w:ascii="Times New Roman" w:hAnsi="Times New Roman" w:cs="Times New Roman"/>
              </w:rPr>
              <w:t>Position</w:t>
            </w:r>
          </w:p>
        </w:tc>
      </w:tr>
      <w:tr w:rsidR="00B44BEC" w14:paraId="21A6DE8C" w14:textId="77777777" w:rsidTr="00B44BEC">
        <w:trPr>
          <w:trHeight w:val="450"/>
        </w:trPr>
        <w:tc>
          <w:tcPr>
            <w:tcW w:w="3780" w:type="dxa"/>
            <w:tcBorders>
              <w:bottom w:val="single" w:sz="8" w:space="0" w:color="auto"/>
            </w:tcBorders>
          </w:tcPr>
          <w:p w14:paraId="4C279D4A" w14:textId="77777777" w:rsidR="00B44BEC" w:rsidRDefault="00B44BEC" w:rsidP="008E502D">
            <w:pPr>
              <w:rPr>
                <w:rFonts w:ascii="Times New Roman" w:hAnsi="Times New Roman" w:cs="Times New Roman"/>
              </w:rPr>
            </w:pPr>
          </w:p>
        </w:tc>
        <w:tc>
          <w:tcPr>
            <w:tcW w:w="990" w:type="dxa"/>
          </w:tcPr>
          <w:p w14:paraId="26C9F5D4" w14:textId="77777777" w:rsidR="00B44BEC" w:rsidRDefault="00B44BEC" w:rsidP="008E502D">
            <w:pPr>
              <w:rPr>
                <w:rFonts w:ascii="Times New Roman" w:hAnsi="Times New Roman" w:cs="Times New Roman"/>
              </w:rPr>
            </w:pPr>
          </w:p>
        </w:tc>
        <w:tc>
          <w:tcPr>
            <w:tcW w:w="3870" w:type="dxa"/>
            <w:tcBorders>
              <w:bottom w:val="single" w:sz="8" w:space="0" w:color="auto"/>
            </w:tcBorders>
          </w:tcPr>
          <w:p w14:paraId="6F80B1D0" w14:textId="77777777" w:rsidR="00B44BEC" w:rsidRDefault="00B44BEC" w:rsidP="008E502D">
            <w:pPr>
              <w:rPr>
                <w:rFonts w:ascii="Times New Roman" w:hAnsi="Times New Roman" w:cs="Times New Roman"/>
              </w:rPr>
            </w:pPr>
          </w:p>
        </w:tc>
      </w:tr>
      <w:tr w:rsidR="00B44BEC" w14:paraId="605D0309" w14:textId="77777777" w:rsidTr="00B44BEC">
        <w:tc>
          <w:tcPr>
            <w:tcW w:w="3780" w:type="dxa"/>
            <w:tcBorders>
              <w:top w:val="single" w:sz="8" w:space="0" w:color="auto"/>
            </w:tcBorders>
          </w:tcPr>
          <w:p w14:paraId="51911227" w14:textId="2140D969" w:rsidR="00B44BEC" w:rsidRDefault="00B44BEC" w:rsidP="008E502D">
            <w:pPr>
              <w:rPr>
                <w:rFonts w:ascii="Times New Roman" w:hAnsi="Times New Roman" w:cs="Times New Roman"/>
              </w:rPr>
            </w:pPr>
            <w:r>
              <w:rPr>
                <w:rFonts w:ascii="Times New Roman" w:hAnsi="Times New Roman" w:cs="Times New Roman"/>
              </w:rPr>
              <w:t>Signature Name</w:t>
            </w:r>
          </w:p>
        </w:tc>
        <w:tc>
          <w:tcPr>
            <w:tcW w:w="990" w:type="dxa"/>
          </w:tcPr>
          <w:p w14:paraId="4572332B" w14:textId="77777777" w:rsidR="00B44BEC" w:rsidRDefault="00B44BEC" w:rsidP="008E502D">
            <w:pPr>
              <w:rPr>
                <w:rFonts w:ascii="Times New Roman" w:hAnsi="Times New Roman" w:cs="Times New Roman"/>
              </w:rPr>
            </w:pPr>
          </w:p>
        </w:tc>
        <w:tc>
          <w:tcPr>
            <w:tcW w:w="3870" w:type="dxa"/>
            <w:tcBorders>
              <w:top w:val="single" w:sz="8" w:space="0" w:color="auto"/>
            </w:tcBorders>
          </w:tcPr>
          <w:p w14:paraId="314ECDA5" w14:textId="0A927B3B" w:rsidR="00B44BEC" w:rsidRDefault="00B44BEC" w:rsidP="008E502D">
            <w:pPr>
              <w:rPr>
                <w:rFonts w:ascii="Times New Roman" w:hAnsi="Times New Roman" w:cs="Times New Roman"/>
              </w:rPr>
            </w:pPr>
            <w:r>
              <w:rPr>
                <w:rFonts w:ascii="Times New Roman" w:hAnsi="Times New Roman" w:cs="Times New Roman"/>
              </w:rPr>
              <w:t>Date</w:t>
            </w:r>
          </w:p>
        </w:tc>
      </w:tr>
    </w:tbl>
    <w:p w14:paraId="71B370E2" w14:textId="0BFE7DAC" w:rsidR="00BE1503" w:rsidRDefault="00BE1503" w:rsidP="008E502D">
      <w:pPr>
        <w:rPr>
          <w:rFonts w:ascii="Times New Roman" w:hAnsi="Times New Roman" w:cs="Times New Roman"/>
        </w:rPr>
      </w:pPr>
    </w:p>
    <w:p w14:paraId="3D27F4CB" w14:textId="60D89351" w:rsidR="00BE1503" w:rsidRPr="00BE1503" w:rsidRDefault="00BA702F" w:rsidP="00BA702F">
      <w:pPr>
        <w:spacing w:after="0"/>
        <w:rPr>
          <w:rFonts w:ascii="Times New Roman" w:hAnsi="Times New Roman" w:cs="Times New Roman"/>
        </w:rPr>
      </w:pPr>
      <w:r>
        <w:rPr>
          <w:rFonts w:ascii="Times New Roman" w:hAnsi="Times New Roman" w:cs="Times New Roman"/>
        </w:rPr>
        <w:t>Acknowledgment by additional employees:</w:t>
      </w:r>
    </w:p>
    <w:tbl>
      <w:tblPr>
        <w:tblStyle w:val="TableGrid"/>
        <w:tblW w:w="0" w:type="auto"/>
        <w:tblLook w:val="04A0" w:firstRow="1" w:lastRow="0" w:firstColumn="1" w:lastColumn="0" w:noHBand="0" w:noVBand="1"/>
      </w:tblPr>
      <w:tblGrid>
        <w:gridCol w:w="2785"/>
        <w:gridCol w:w="2790"/>
        <w:gridCol w:w="2520"/>
        <w:gridCol w:w="1255"/>
      </w:tblGrid>
      <w:tr w:rsidR="008E502D" w14:paraId="7B8EB6B9" w14:textId="77777777" w:rsidTr="00AB0660">
        <w:trPr>
          <w:trHeight w:val="305"/>
        </w:trPr>
        <w:tc>
          <w:tcPr>
            <w:tcW w:w="2785" w:type="dxa"/>
            <w:shd w:val="clear" w:color="auto" w:fill="D9D9D9" w:themeFill="background1" w:themeFillShade="D9"/>
            <w:vAlign w:val="center"/>
          </w:tcPr>
          <w:p w14:paraId="2612CA18" w14:textId="23741ABE" w:rsidR="008E502D" w:rsidRPr="005B3472" w:rsidRDefault="008E502D" w:rsidP="00AB0660">
            <w:pPr>
              <w:rPr>
                <w:rFonts w:ascii="Arial" w:hAnsi="Arial" w:cs="Arial"/>
                <w:b/>
                <w:bCs/>
                <w:sz w:val="20"/>
                <w:szCs w:val="20"/>
              </w:rPr>
            </w:pPr>
            <w:r w:rsidRPr="005B3472">
              <w:rPr>
                <w:rFonts w:ascii="Arial" w:hAnsi="Arial" w:cs="Arial"/>
                <w:b/>
                <w:bCs/>
                <w:sz w:val="20"/>
                <w:szCs w:val="20"/>
              </w:rPr>
              <w:t>Name</w:t>
            </w:r>
            <w:r w:rsidR="00847CA5">
              <w:rPr>
                <w:rFonts w:ascii="Arial" w:hAnsi="Arial" w:cs="Arial"/>
                <w:b/>
                <w:bCs/>
                <w:sz w:val="20"/>
                <w:szCs w:val="20"/>
              </w:rPr>
              <w:t xml:space="preserve"> (Print)</w:t>
            </w:r>
          </w:p>
        </w:tc>
        <w:tc>
          <w:tcPr>
            <w:tcW w:w="2790" w:type="dxa"/>
            <w:shd w:val="clear" w:color="auto" w:fill="D9D9D9" w:themeFill="background1" w:themeFillShade="D9"/>
            <w:vAlign w:val="center"/>
          </w:tcPr>
          <w:p w14:paraId="39DFCD4A" w14:textId="687B0786" w:rsidR="008E502D" w:rsidRPr="005B3472" w:rsidRDefault="00847CA5" w:rsidP="00AB0660">
            <w:pPr>
              <w:rPr>
                <w:rFonts w:ascii="Arial" w:hAnsi="Arial" w:cs="Arial"/>
                <w:b/>
                <w:bCs/>
                <w:sz w:val="20"/>
                <w:szCs w:val="20"/>
              </w:rPr>
            </w:pPr>
            <w:r>
              <w:rPr>
                <w:rFonts w:ascii="Arial" w:hAnsi="Arial" w:cs="Arial"/>
                <w:b/>
                <w:bCs/>
                <w:sz w:val="20"/>
                <w:szCs w:val="20"/>
              </w:rPr>
              <w:t>Name (</w:t>
            </w:r>
            <w:r w:rsidR="008E502D" w:rsidRPr="005B3472">
              <w:rPr>
                <w:rFonts w:ascii="Arial" w:hAnsi="Arial" w:cs="Arial"/>
                <w:b/>
                <w:bCs/>
                <w:sz w:val="20"/>
                <w:szCs w:val="20"/>
              </w:rPr>
              <w:t>Signature</w:t>
            </w:r>
            <w:r>
              <w:rPr>
                <w:rFonts w:ascii="Arial" w:hAnsi="Arial" w:cs="Arial"/>
                <w:b/>
                <w:bCs/>
                <w:sz w:val="20"/>
                <w:szCs w:val="20"/>
              </w:rPr>
              <w:t>)</w:t>
            </w:r>
          </w:p>
        </w:tc>
        <w:tc>
          <w:tcPr>
            <w:tcW w:w="2520" w:type="dxa"/>
            <w:shd w:val="clear" w:color="auto" w:fill="D9D9D9" w:themeFill="background1" w:themeFillShade="D9"/>
            <w:vAlign w:val="center"/>
          </w:tcPr>
          <w:p w14:paraId="59D3702A" w14:textId="77777777" w:rsidR="008E502D" w:rsidRPr="005B3472" w:rsidRDefault="008E502D" w:rsidP="00AB0660">
            <w:pPr>
              <w:rPr>
                <w:rFonts w:ascii="Arial" w:hAnsi="Arial" w:cs="Arial"/>
                <w:b/>
                <w:bCs/>
                <w:sz w:val="20"/>
                <w:szCs w:val="20"/>
              </w:rPr>
            </w:pPr>
            <w:r w:rsidRPr="005B3472">
              <w:rPr>
                <w:rFonts w:ascii="Arial" w:hAnsi="Arial" w:cs="Arial"/>
                <w:b/>
                <w:bCs/>
                <w:sz w:val="20"/>
                <w:szCs w:val="20"/>
              </w:rPr>
              <w:t>Position Title</w:t>
            </w:r>
          </w:p>
        </w:tc>
        <w:tc>
          <w:tcPr>
            <w:tcW w:w="1255" w:type="dxa"/>
            <w:shd w:val="clear" w:color="auto" w:fill="D9D9D9" w:themeFill="background1" w:themeFillShade="D9"/>
            <w:vAlign w:val="center"/>
          </w:tcPr>
          <w:p w14:paraId="1F82E4C2" w14:textId="77777777" w:rsidR="008E502D" w:rsidRPr="005B3472" w:rsidRDefault="008E502D" w:rsidP="00AB0660">
            <w:pPr>
              <w:rPr>
                <w:rFonts w:ascii="Arial" w:hAnsi="Arial" w:cs="Arial"/>
                <w:b/>
                <w:bCs/>
                <w:sz w:val="20"/>
                <w:szCs w:val="20"/>
              </w:rPr>
            </w:pPr>
            <w:r w:rsidRPr="005B3472">
              <w:rPr>
                <w:rFonts w:ascii="Arial" w:hAnsi="Arial" w:cs="Arial"/>
                <w:b/>
                <w:bCs/>
                <w:sz w:val="20"/>
                <w:szCs w:val="20"/>
              </w:rPr>
              <w:t>Date</w:t>
            </w:r>
          </w:p>
        </w:tc>
      </w:tr>
      <w:tr w:rsidR="008E502D" w14:paraId="3144A873" w14:textId="77777777" w:rsidTr="00AB0660">
        <w:trPr>
          <w:trHeight w:val="395"/>
        </w:trPr>
        <w:tc>
          <w:tcPr>
            <w:tcW w:w="2785" w:type="dxa"/>
          </w:tcPr>
          <w:p w14:paraId="2D04C5A7" w14:textId="77777777" w:rsidR="008E502D" w:rsidRDefault="008E502D" w:rsidP="00AB0660"/>
        </w:tc>
        <w:tc>
          <w:tcPr>
            <w:tcW w:w="2790" w:type="dxa"/>
          </w:tcPr>
          <w:p w14:paraId="2B1F679E" w14:textId="77777777" w:rsidR="008E502D" w:rsidRDefault="008E502D" w:rsidP="00AB0660"/>
        </w:tc>
        <w:tc>
          <w:tcPr>
            <w:tcW w:w="2520" w:type="dxa"/>
          </w:tcPr>
          <w:p w14:paraId="6ED6EAF8" w14:textId="77777777" w:rsidR="008E502D" w:rsidRDefault="008E502D" w:rsidP="00AB0660"/>
        </w:tc>
        <w:tc>
          <w:tcPr>
            <w:tcW w:w="1255" w:type="dxa"/>
          </w:tcPr>
          <w:p w14:paraId="46010C60" w14:textId="77777777" w:rsidR="008E502D" w:rsidRDefault="008E502D" w:rsidP="00AB0660"/>
        </w:tc>
      </w:tr>
      <w:tr w:rsidR="008E502D" w14:paraId="01489CC8" w14:textId="77777777" w:rsidTr="00AB0660">
        <w:trPr>
          <w:trHeight w:val="440"/>
        </w:trPr>
        <w:tc>
          <w:tcPr>
            <w:tcW w:w="2785" w:type="dxa"/>
          </w:tcPr>
          <w:p w14:paraId="31FF1AFF" w14:textId="77777777" w:rsidR="008E502D" w:rsidRDefault="008E502D" w:rsidP="00AB0660"/>
        </w:tc>
        <w:tc>
          <w:tcPr>
            <w:tcW w:w="2790" w:type="dxa"/>
          </w:tcPr>
          <w:p w14:paraId="22BB6C99" w14:textId="77777777" w:rsidR="008E502D" w:rsidRDefault="008E502D" w:rsidP="00AB0660"/>
        </w:tc>
        <w:tc>
          <w:tcPr>
            <w:tcW w:w="2520" w:type="dxa"/>
          </w:tcPr>
          <w:p w14:paraId="0B41F9C2" w14:textId="77777777" w:rsidR="008E502D" w:rsidRDefault="008E502D" w:rsidP="00AB0660"/>
        </w:tc>
        <w:tc>
          <w:tcPr>
            <w:tcW w:w="1255" w:type="dxa"/>
          </w:tcPr>
          <w:p w14:paraId="7D174896" w14:textId="77777777" w:rsidR="008E502D" w:rsidRDefault="008E502D" w:rsidP="00AB0660"/>
        </w:tc>
      </w:tr>
      <w:tr w:rsidR="00847CA5" w14:paraId="0423C8B5" w14:textId="77777777" w:rsidTr="00AB0660">
        <w:trPr>
          <w:trHeight w:val="440"/>
        </w:trPr>
        <w:tc>
          <w:tcPr>
            <w:tcW w:w="2785" w:type="dxa"/>
          </w:tcPr>
          <w:p w14:paraId="2EC96DBE" w14:textId="77777777" w:rsidR="00847CA5" w:rsidRDefault="00847CA5" w:rsidP="00AB0660"/>
        </w:tc>
        <w:tc>
          <w:tcPr>
            <w:tcW w:w="2790" w:type="dxa"/>
          </w:tcPr>
          <w:p w14:paraId="0083D982" w14:textId="77777777" w:rsidR="00847CA5" w:rsidRDefault="00847CA5" w:rsidP="00AB0660"/>
        </w:tc>
        <w:tc>
          <w:tcPr>
            <w:tcW w:w="2520" w:type="dxa"/>
          </w:tcPr>
          <w:p w14:paraId="5D3C0EA4" w14:textId="77777777" w:rsidR="00847CA5" w:rsidRDefault="00847CA5" w:rsidP="00AB0660"/>
        </w:tc>
        <w:tc>
          <w:tcPr>
            <w:tcW w:w="1255" w:type="dxa"/>
          </w:tcPr>
          <w:p w14:paraId="640A8F2E" w14:textId="77777777" w:rsidR="00847CA5" w:rsidRDefault="00847CA5" w:rsidP="00AB0660"/>
        </w:tc>
      </w:tr>
      <w:tr w:rsidR="00847CA5" w14:paraId="46373751" w14:textId="77777777" w:rsidTr="00AB0660">
        <w:trPr>
          <w:trHeight w:val="440"/>
        </w:trPr>
        <w:tc>
          <w:tcPr>
            <w:tcW w:w="2785" w:type="dxa"/>
          </w:tcPr>
          <w:p w14:paraId="21D04889" w14:textId="77777777" w:rsidR="00847CA5" w:rsidRDefault="00847CA5" w:rsidP="00AB0660"/>
        </w:tc>
        <w:tc>
          <w:tcPr>
            <w:tcW w:w="2790" w:type="dxa"/>
          </w:tcPr>
          <w:p w14:paraId="4E7B705B" w14:textId="77777777" w:rsidR="00847CA5" w:rsidRDefault="00847CA5" w:rsidP="00AB0660"/>
        </w:tc>
        <w:tc>
          <w:tcPr>
            <w:tcW w:w="2520" w:type="dxa"/>
          </w:tcPr>
          <w:p w14:paraId="709242ED" w14:textId="77777777" w:rsidR="00847CA5" w:rsidRDefault="00847CA5" w:rsidP="00AB0660"/>
        </w:tc>
        <w:tc>
          <w:tcPr>
            <w:tcW w:w="1255" w:type="dxa"/>
          </w:tcPr>
          <w:p w14:paraId="361E5F35" w14:textId="77777777" w:rsidR="00847CA5" w:rsidRDefault="00847CA5" w:rsidP="00AB0660"/>
        </w:tc>
      </w:tr>
      <w:tr w:rsidR="00847CA5" w14:paraId="5B18A8BE" w14:textId="77777777" w:rsidTr="00AB0660">
        <w:trPr>
          <w:trHeight w:val="440"/>
        </w:trPr>
        <w:tc>
          <w:tcPr>
            <w:tcW w:w="2785" w:type="dxa"/>
          </w:tcPr>
          <w:p w14:paraId="3EACA73A" w14:textId="77777777" w:rsidR="00847CA5" w:rsidRDefault="00847CA5" w:rsidP="00AB0660"/>
        </w:tc>
        <w:tc>
          <w:tcPr>
            <w:tcW w:w="2790" w:type="dxa"/>
          </w:tcPr>
          <w:p w14:paraId="00982E92" w14:textId="77777777" w:rsidR="00847CA5" w:rsidRDefault="00847CA5" w:rsidP="00AB0660"/>
        </w:tc>
        <w:tc>
          <w:tcPr>
            <w:tcW w:w="2520" w:type="dxa"/>
          </w:tcPr>
          <w:p w14:paraId="693F49FD" w14:textId="77777777" w:rsidR="00847CA5" w:rsidRDefault="00847CA5" w:rsidP="00AB0660"/>
        </w:tc>
        <w:tc>
          <w:tcPr>
            <w:tcW w:w="1255" w:type="dxa"/>
          </w:tcPr>
          <w:p w14:paraId="3C065C88" w14:textId="77777777" w:rsidR="00847CA5" w:rsidRDefault="00847CA5" w:rsidP="00AB0660"/>
        </w:tc>
      </w:tr>
      <w:tr w:rsidR="008E502D" w14:paraId="3C97EF75" w14:textId="77777777" w:rsidTr="00AB0660">
        <w:trPr>
          <w:trHeight w:val="440"/>
        </w:trPr>
        <w:tc>
          <w:tcPr>
            <w:tcW w:w="2785" w:type="dxa"/>
          </w:tcPr>
          <w:p w14:paraId="59B3428D" w14:textId="77777777" w:rsidR="008E502D" w:rsidRDefault="008E502D" w:rsidP="00AB0660"/>
        </w:tc>
        <w:tc>
          <w:tcPr>
            <w:tcW w:w="2790" w:type="dxa"/>
          </w:tcPr>
          <w:p w14:paraId="4D0D0745" w14:textId="77777777" w:rsidR="008E502D" w:rsidRDefault="008E502D" w:rsidP="00AB0660"/>
        </w:tc>
        <w:tc>
          <w:tcPr>
            <w:tcW w:w="2520" w:type="dxa"/>
          </w:tcPr>
          <w:p w14:paraId="07DCC487" w14:textId="77777777" w:rsidR="008E502D" w:rsidRDefault="008E502D" w:rsidP="00AB0660"/>
        </w:tc>
        <w:tc>
          <w:tcPr>
            <w:tcW w:w="1255" w:type="dxa"/>
          </w:tcPr>
          <w:p w14:paraId="3B6C1615" w14:textId="77777777" w:rsidR="008E502D" w:rsidRDefault="008E502D" w:rsidP="00AB0660"/>
        </w:tc>
      </w:tr>
      <w:tr w:rsidR="008E502D" w14:paraId="7112DD97" w14:textId="77777777" w:rsidTr="00AB0660">
        <w:trPr>
          <w:trHeight w:val="440"/>
        </w:trPr>
        <w:tc>
          <w:tcPr>
            <w:tcW w:w="2785" w:type="dxa"/>
          </w:tcPr>
          <w:p w14:paraId="2BCA2E73" w14:textId="77777777" w:rsidR="008E502D" w:rsidRDefault="008E502D" w:rsidP="00AB0660"/>
        </w:tc>
        <w:tc>
          <w:tcPr>
            <w:tcW w:w="2790" w:type="dxa"/>
          </w:tcPr>
          <w:p w14:paraId="0664CE8B" w14:textId="77777777" w:rsidR="008E502D" w:rsidRDefault="008E502D" w:rsidP="00AB0660"/>
        </w:tc>
        <w:tc>
          <w:tcPr>
            <w:tcW w:w="2520" w:type="dxa"/>
          </w:tcPr>
          <w:p w14:paraId="64545906" w14:textId="77777777" w:rsidR="008E502D" w:rsidRDefault="008E502D" w:rsidP="00AB0660"/>
        </w:tc>
        <w:tc>
          <w:tcPr>
            <w:tcW w:w="1255" w:type="dxa"/>
          </w:tcPr>
          <w:p w14:paraId="12E833AB" w14:textId="77777777" w:rsidR="008E502D" w:rsidRDefault="008E502D" w:rsidP="00AB0660"/>
        </w:tc>
      </w:tr>
      <w:tr w:rsidR="008E502D" w14:paraId="16302F35" w14:textId="77777777" w:rsidTr="00AB0660">
        <w:trPr>
          <w:trHeight w:val="440"/>
        </w:trPr>
        <w:tc>
          <w:tcPr>
            <w:tcW w:w="2785" w:type="dxa"/>
          </w:tcPr>
          <w:p w14:paraId="7BCBEC14" w14:textId="77777777" w:rsidR="008E502D" w:rsidRDefault="008E502D" w:rsidP="00AB0660"/>
        </w:tc>
        <w:tc>
          <w:tcPr>
            <w:tcW w:w="2790" w:type="dxa"/>
          </w:tcPr>
          <w:p w14:paraId="592CAFC7" w14:textId="77777777" w:rsidR="008E502D" w:rsidRDefault="008E502D" w:rsidP="00AB0660"/>
        </w:tc>
        <w:tc>
          <w:tcPr>
            <w:tcW w:w="2520" w:type="dxa"/>
          </w:tcPr>
          <w:p w14:paraId="22605084" w14:textId="77777777" w:rsidR="008E502D" w:rsidRDefault="008E502D" w:rsidP="00AB0660"/>
        </w:tc>
        <w:tc>
          <w:tcPr>
            <w:tcW w:w="1255" w:type="dxa"/>
          </w:tcPr>
          <w:p w14:paraId="63FDAF05" w14:textId="77777777" w:rsidR="008E502D" w:rsidRDefault="008E502D" w:rsidP="00AB0660"/>
        </w:tc>
      </w:tr>
      <w:tr w:rsidR="008E502D" w14:paraId="015AE5F5" w14:textId="77777777" w:rsidTr="00AB0660">
        <w:trPr>
          <w:trHeight w:val="440"/>
        </w:trPr>
        <w:tc>
          <w:tcPr>
            <w:tcW w:w="2785" w:type="dxa"/>
          </w:tcPr>
          <w:p w14:paraId="66D969E7" w14:textId="77777777" w:rsidR="008E502D" w:rsidRDefault="008E502D" w:rsidP="00AB0660"/>
        </w:tc>
        <w:tc>
          <w:tcPr>
            <w:tcW w:w="2790" w:type="dxa"/>
          </w:tcPr>
          <w:p w14:paraId="3DC0A693" w14:textId="77777777" w:rsidR="008E502D" w:rsidRDefault="008E502D" w:rsidP="00AB0660"/>
        </w:tc>
        <w:tc>
          <w:tcPr>
            <w:tcW w:w="2520" w:type="dxa"/>
          </w:tcPr>
          <w:p w14:paraId="22C31F35" w14:textId="77777777" w:rsidR="008E502D" w:rsidRDefault="008E502D" w:rsidP="00AB0660"/>
        </w:tc>
        <w:tc>
          <w:tcPr>
            <w:tcW w:w="1255" w:type="dxa"/>
          </w:tcPr>
          <w:p w14:paraId="32910ADF" w14:textId="77777777" w:rsidR="008E502D" w:rsidRDefault="008E502D" w:rsidP="00AB0660"/>
        </w:tc>
      </w:tr>
      <w:tr w:rsidR="008E502D" w14:paraId="5CA3B03A" w14:textId="77777777" w:rsidTr="00AB0660">
        <w:trPr>
          <w:trHeight w:val="440"/>
        </w:trPr>
        <w:tc>
          <w:tcPr>
            <w:tcW w:w="2785" w:type="dxa"/>
          </w:tcPr>
          <w:p w14:paraId="17348C6C" w14:textId="77777777" w:rsidR="008E502D" w:rsidRDefault="008E502D" w:rsidP="00AB0660"/>
        </w:tc>
        <w:tc>
          <w:tcPr>
            <w:tcW w:w="2790" w:type="dxa"/>
          </w:tcPr>
          <w:p w14:paraId="55FBC95A" w14:textId="77777777" w:rsidR="008E502D" w:rsidRDefault="008E502D" w:rsidP="00AB0660"/>
        </w:tc>
        <w:tc>
          <w:tcPr>
            <w:tcW w:w="2520" w:type="dxa"/>
          </w:tcPr>
          <w:p w14:paraId="376856ED" w14:textId="77777777" w:rsidR="008E502D" w:rsidRDefault="008E502D" w:rsidP="00AB0660"/>
        </w:tc>
        <w:tc>
          <w:tcPr>
            <w:tcW w:w="1255" w:type="dxa"/>
          </w:tcPr>
          <w:p w14:paraId="38DBA05C" w14:textId="77777777" w:rsidR="008E502D" w:rsidRDefault="008E502D" w:rsidP="00AB0660"/>
        </w:tc>
      </w:tr>
      <w:tr w:rsidR="00847CA5" w14:paraId="467C8CA7" w14:textId="77777777" w:rsidTr="00AB0660">
        <w:trPr>
          <w:trHeight w:val="440"/>
        </w:trPr>
        <w:tc>
          <w:tcPr>
            <w:tcW w:w="2785" w:type="dxa"/>
          </w:tcPr>
          <w:p w14:paraId="0D70F7E8" w14:textId="77777777" w:rsidR="00847CA5" w:rsidRDefault="00847CA5" w:rsidP="00AB0660"/>
        </w:tc>
        <w:tc>
          <w:tcPr>
            <w:tcW w:w="2790" w:type="dxa"/>
          </w:tcPr>
          <w:p w14:paraId="41E339E0" w14:textId="77777777" w:rsidR="00847CA5" w:rsidRDefault="00847CA5" w:rsidP="00AB0660"/>
        </w:tc>
        <w:tc>
          <w:tcPr>
            <w:tcW w:w="2520" w:type="dxa"/>
          </w:tcPr>
          <w:p w14:paraId="453021DD" w14:textId="77777777" w:rsidR="00847CA5" w:rsidRDefault="00847CA5" w:rsidP="00AB0660"/>
        </w:tc>
        <w:tc>
          <w:tcPr>
            <w:tcW w:w="1255" w:type="dxa"/>
          </w:tcPr>
          <w:p w14:paraId="628FECCE" w14:textId="77777777" w:rsidR="00847CA5" w:rsidRDefault="00847CA5" w:rsidP="00AB0660"/>
        </w:tc>
      </w:tr>
      <w:tr w:rsidR="00847CA5" w14:paraId="09B3C23F" w14:textId="77777777" w:rsidTr="00AB0660">
        <w:trPr>
          <w:trHeight w:val="440"/>
        </w:trPr>
        <w:tc>
          <w:tcPr>
            <w:tcW w:w="2785" w:type="dxa"/>
          </w:tcPr>
          <w:p w14:paraId="79E51FE0" w14:textId="77777777" w:rsidR="00847CA5" w:rsidRDefault="00847CA5" w:rsidP="00AB0660"/>
        </w:tc>
        <w:tc>
          <w:tcPr>
            <w:tcW w:w="2790" w:type="dxa"/>
          </w:tcPr>
          <w:p w14:paraId="6604D0D4" w14:textId="77777777" w:rsidR="00847CA5" w:rsidRDefault="00847CA5" w:rsidP="00AB0660"/>
        </w:tc>
        <w:tc>
          <w:tcPr>
            <w:tcW w:w="2520" w:type="dxa"/>
          </w:tcPr>
          <w:p w14:paraId="61CC49FA" w14:textId="77777777" w:rsidR="00847CA5" w:rsidRDefault="00847CA5" w:rsidP="00AB0660"/>
        </w:tc>
        <w:tc>
          <w:tcPr>
            <w:tcW w:w="1255" w:type="dxa"/>
          </w:tcPr>
          <w:p w14:paraId="753EEA69" w14:textId="77777777" w:rsidR="00847CA5" w:rsidRDefault="00847CA5" w:rsidP="00AB0660"/>
        </w:tc>
      </w:tr>
      <w:tr w:rsidR="00847CA5" w14:paraId="573FF4F0" w14:textId="77777777" w:rsidTr="00AB0660">
        <w:trPr>
          <w:trHeight w:val="440"/>
        </w:trPr>
        <w:tc>
          <w:tcPr>
            <w:tcW w:w="2785" w:type="dxa"/>
          </w:tcPr>
          <w:p w14:paraId="2BCA7A1C" w14:textId="77777777" w:rsidR="00847CA5" w:rsidRDefault="00847CA5" w:rsidP="00AB0660"/>
        </w:tc>
        <w:tc>
          <w:tcPr>
            <w:tcW w:w="2790" w:type="dxa"/>
          </w:tcPr>
          <w:p w14:paraId="11BB4A88" w14:textId="77777777" w:rsidR="00847CA5" w:rsidRDefault="00847CA5" w:rsidP="00AB0660"/>
        </w:tc>
        <w:tc>
          <w:tcPr>
            <w:tcW w:w="2520" w:type="dxa"/>
          </w:tcPr>
          <w:p w14:paraId="59270C63" w14:textId="77777777" w:rsidR="00847CA5" w:rsidRDefault="00847CA5" w:rsidP="00AB0660"/>
        </w:tc>
        <w:tc>
          <w:tcPr>
            <w:tcW w:w="1255" w:type="dxa"/>
          </w:tcPr>
          <w:p w14:paraId="4A1308A8" w14:textId="77777777" w:rsidR="00847CA5" w:rsidRDefault="00847CA5" w:rsidP="00AB0660"/>
        </w:tc>
      </w:tr>
      <w:tr w:rsidR="00847CA5" w14:paraId="09D72AA7" w14:textId="77777777" w:rsidTr="00AB0660">
        <w:trPr>
          <w:trHeight w:val="440"/>
        </w:trPr>
        <w:tc>
          <w:tcPr>
            <w:tcW w:w="2785" w:type="dxa"/>
          </w:tcPr>
          <w:p w14:paraId="6768DDC9" w14:textId="77777777" w:rsidR="00847CA5" w:rsidRDefault="00847CA5" w:rsidP="00AB0660"/>
        </w:tc>
        <w:tc>
          <w:tcPr>
            <w:tcW w:w="2790" w:type="dxa"/>
          </w:tcPr>
          <w:p w14:paraId="3D115BA2" w14:textId="77777777" w:rsidR="00847CA5" w:rsidRDefault="00847CA5" w:rsidP="00AB0660"/>
        </w:tc>
        <w:tc>
          <w:tcPr>
            <w:tcW w:w="2520" w:type="dxa"/>
          </w:tcPr>
          <w:p w14:paraId="5DF53A1B" w14:textId="77777777" w:rsidR="00847CA5" w:rsidRDefault="00847CA5" w:rsidP="00AB0660"/>
        </w:tc>
        <w:tc>
          <w:tcPr>
            <w:tcW w:w="1255" w:type="dxa"/>
          </w:tcPr>
          <w:p w14:paraId="23C2F900" w14:textId="77777777" w:rsidR="00847CA5" w:rsidRDefault="00847CA5" w:rsidP="00AB0660"/>
        </w:tc>
      </w:tr>
      <w:tr w:rsidR="00847CA5" w14:paraId="5EE1BC57" w14:textId="77777777" w:rsidTr="00AB0660">
        <w:trPr>
          <w:trHeight w:val="440"/>
        </w:trPr>
        <w:tc>
          <w:tcPr>
            <w:tcW w:w="2785" w:type="dxa"/>
          </w:tcPr>
          <w:p w14:paraId="55CBB5A2" w14:textId="77777777" w:rsidR="00847CA5" w:rsidRDefault="00847CA5" w:rsidP="00AB0660"/>
        </w:tc>
        <w:tc>
          <w:tcPr>
            <w:tcW w:w="2790" w:type="dxa"/>
          </w:tcPr>
          <w:p w14:paraId="0303FE18" w14:textId="77777777" w:rsidR="00847CA5" w:rsidRDefault="00847CA5" w:rsidP="00AB0660"/>
        </w:tc>
        <w:tc>
          <w:tcPr>
            <w:tcW w:w="2520" w:type="dxa"/>
          </w:tcPr>
          <w:p w14:paraId="4B379AF6" w14:textId="77777777" w:rsidR="00847CA5" w:rsidRDefault="00847CA5" w:rsidP="00AB0660"/>
        </w:tc>
        <w:tc>
          <w:tcPr>
            <w:tcW w:w="1255" w:type="dxa"/>
          </w:tcPr>
          <w:p w14:paraId="2F40AAB5" w14:textId="77777777" w:rsidR="00847CA5" w:rsidRDefault="00847CA5" w:rsidP="00AB0660"/>
        </w:tc>
      </w:tr>
      <w:tr w:rsidR="00847CA5" w14:paraId="173DA105" w14:textId="77777777" w:rsidTr="00AB0660">
        <w:trPr>
          <w:trHeight w:val="440"/>
        </w:trPr>
        <w:tc>
          <w:tcPr>
            <w:tcW w:w="2785" w:type="dxa"/>
          </w:tcPr>
          <w:p w14:paraId="0063959D" w14:textId="77777777" w:rsidR="00847CA5" w:rsidRDefault="00847CA5" w:rsidP="00AB0660"/>
        </w:tc>
        <w:tc>
          <w:tcPr>
            <w:tcW w:w="2790" w:type="dxa"/>
          </w:tcPr>
          <w:p w14:paraId="076F58D1" w14:textId="77777777" w:rsidR="00847CA5" w:rsidRDefault="00847CA5" w:rsidP="00AB0660"/>
        </w:tc>
        <w:tc>
          <w:tcPr>
            <w:tcW w:w="2520" w:type="dxa"/>
          </w:tcPr>
          <w:p w14:paraId="55AF06EB" w14:textId="77777777" w:rsidR="00847CA5" w:rsidRDefault="00847CA5" w:rsidP="00AB0660"/>
        </w:tc>
        <w:tc>
          <w:tcPr>
            <w:tcW w:w="1255" w:type="dxa"/>
          </w:tcPr>
          <w:p w14:paraId="36A9480B" w14:textId="77777777" w:rsidR="00847CA5" w:rsidRDefault="00847CA5" w:rsidP="00AB0660"/>
        </w:tc>
      </w:tr>
      <w:tr w:rsidR="00BA702F" w14:paraId="7CDD8A61" w14:textId="77777777" w:rsidTr="00AB0660">
        <w:trPr>
          <w:trHeight w:val="440"/>
        </w:trPr>
        <w:tc>
          <w:tcPr>
            <w:tcW w:w="2785" w:type="dxa"/>
          </w:tcPr>
          <w:p w14:paraId="620E7461" w14:textId="77777777" w:rsidR="00BA702F" w:rsidRDefault="00BA702F" w:rsidP="00AB0660"/>
        </w:tc>
        <w:tc>
          <w:tcPr>
            <w:tcW w:w="2790" w:type="dxa"/>
          </w:tcPr>
          <w:p w14:paraId="5F93971C" w14:textId="77777777" w:rsidR="00BA702F" w:rsidRDefault="00BA702F" w:rsidP="00AB0660"/>
        </w:tc>
        <w:tc>
          <w:tcPr>
            <w:tcW w:w="2520" w:type="dxa"/>
          </w:tcPr>
          <w:p w14:paraId="3C190043" w14:textId="77777777" w:rsidR="00BA702F" w:rsidRDefault="00BA702F" w:rsidP="00AB0660"/>
        </w:tc>
        <w:tc>
          <w:tcPr>
            <w:tcW w:w="1255" w:type="dxa"/>
          </w:tcPr>
          <w:p w14:paraId="262BE42E" w14:textId="77777777" w:rsidR="00BA702F" w:rsidRDefault="00BA702F" w:rsidP="00AB0660"/>
        </w:tc>
      </w:tr>
    </w:tbl>
    <w:p w14:paraId="5D2BB5EA" w14:textId="77777777" w:rsidR="008E502D" w:rsidRDefault="008E502D"/>
    <w:sectPr w:rsidR="008E50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353D7" w14:textId="77777777" w:rsidR="008E502D" w:rsidRDefault="008E502D" w:rsidP="008E502D">
      <w:pPr>
        <w:spacing w:after="0" w:line="240" w:lineRule="auto"/>
      </w:pPr>
      <w:r>
        <w:separator/>
      </w:r>
    </w:p>
  </w:endnote>
  <w:endnote w:type="continuationSeparator" w:id="0">
    <w:p w14:paraId="199E627A" w14:textId="77777777" w:rsidR="008E502D" w:rsidRDefault="008E502D" w:rsidP="008E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3CE9" w14:textId="77777777" w:rsidR="008E502D" w:rsidRDefault="008E502D" w:rsidP="008E502D">
      <w:pPr>
        <w:spacing w:after="0" w:line="240" w:lineRule="auto"/>
      </w:pPr>
      <w:r>
        <w:separator/>
      </w:r>
    </w:p>
  </w:footnote>
  <w:footnote w:type="continuationSeparator" w:id="0">
    <w:p w14:paraId="1FA29D78" w14:textId="77777777" w:rsidR="008E502D" w:rsidRDefault="008E502D" w:rsidP="008E5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EAFB" w14:textId="7961AF68" w:rsidR="008E502D" w:rsidRPr="008E502D" w:rsidRDefault="008E502D">
    <w:pPr>
      <w:pStyle w:val="Header"/>
      <w:rPr>
        <w:sz w:val="28"/>
        <w:szCs w:val="28"/>
      </w:rPr>
    </w:pPr>
    <w:r w:rsidRPr="009B0010">
      <w:rPr>
        <w:rFonts w:cstheme="minorHAnsi"/>
        <w:noProof/>
        <w:sz w:val="40"/>
        <w:szCs w:val="32"/>
      </w:rPr>
      <w:drawing>
        <wp:anchor distT="0" distB="0" distL="114300" distR="114300" simplePos="0" relativeHeight="251659264" behindDoc="0" locked="0" layoutInCell="1" allowOverlap="1" wp14:anchorId="11B17BC3" wp14:editId="60E5A7AD">
          <wp:simplePos x="0" y="0"/>
          <wp:positionH relativeFrom="column">
            <wp:posOffset>4667249</wp:posOffset>
          </wp:positionH>
          <wp:positionV relativeFrom="paragraph">
            <wp:posOffset>-438150</wp:posOffset>
          </wp:positionV>
          <wp:extent cx="2181225" cy="700539"/>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2201745" cy="707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28"/>
          <w:szCs w:val="28"/>
        </w:rPr>
        <w:alias w:val="Water System Name"/>
        <w:tag w:val=""/>
        <w:id w:val="1807432497"/>
        <w:placeholder>
          <w:docPart w:val="022EB006EA1F45B28F577C6D5F29805E"/>
        </w:placeholder>
        <w:showingPlcHdr/>
        <w:dataBinding w:prefixMappings="xmlns:ns0='http://schemas.openxmlformats.org/officeDocument/2006/extended-properties' " w:xpath="/ns0:Properties[1]/ns0:Company[1]" w:storeItemID="{6668398D-A668-4E3E-A5EB-62B293D839F1}"/>
        <w:text/>
      </w:sdtPr>
      <w:sdtEndPr/>
      <w:sdtContent>
        <w:r w:rsidR="008973D8" w:rsidRPr="002E5F93">
          <w:rPr>
            <w:color w:val="7F7F7F" w:themeColor="text1" w:themeTint="80"/>
          </w:rPr>
          <w:t>[Water System Name]</w:t>
        </w:r>
      </w:sdtContent>
    </w:sdt>
    <w:r>
      <w:rPr>
        <w:sz w:val="28"/>
        <w:szCs w:val="28"/>
      </w:rPr>
      <w:t xml:space="preserve"> </w:t>
    </w:r>
    <w:r w:rsidR="003B3F7F">
      <w:rPr>
        <w:sz w:val="28"/>
        <w:szCs w:val="28"/>
      </w:rPr>
      <w:t>Procurement</w:t>
    </w:r>
    <w:r>
      <w:rPr>
        <w:sz w:val="28"/>
        <w:szCs w:val="2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18C"/>
    <w:multiLevelType w:val="hybridMultilevel"/>
    <w:tmpl w:val="93FE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53E64"/>
    <w:multiLevelType w:val="hybridMultilevel"/>
    <w:tmpl w:val="8EA6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C7A6A"/>
    <w:multiLevelType w:val="hybridMultilevel"/>
    <w:tmpl w:val="2962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E4CA6"/>
    <w:multiLevelType w:val="hybridMultilevel"/>
    <w:tmpl w:val="7444B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C215F"/>
    <w:multiLevelType w:val="hybridMultilevel"/>
    <w:tmpl w:val="3F02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10B45"/>
    <w:multiLevelType w:val="hybridMultilevel"/>
    <w:tmpl w:val="14A8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27111"/>
    <w:multiLevelType w:val="hybridMultilevel"/>
    <w:tmpl w:val="DAD22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427574">
    <w:abstractNumId w:val="2"/>
  </w:num>
  <w:num w:numId="2" w16cid:durableId="1765612884">
    <w:abstractNumId w:val="5"/>
  </w:num>
  <w:num w:numId="3" w16cid:durableId="1608738204">
    <w:abstractNumId w:val="6"/>
  </w:num>
  <w:num w:numId="4" w16cid:durableId="135802752">
    <w:abstractNumId w:val="0"/>
  </w:num>
  <w:num w:numId="5" w16cid:durableId="1770546993">
    <w:abstractNumId w:val="1"/>
  </w:num>
  <w:num w:numId="6" w16cid:durableId="840973163">
    <w:abstractNumId w:val="4"/>
  </w:num>
  <w:num w:numId="7" w16cid:durableId="865144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2D"/>
    <w:rsid w:val="00106B44"/>
    <w:rsid w:val="00120D67"/>
    <w:rsid w:val="00291BDC"/>
    <w:rsid w:val="002B7185"/>
    <w:rsid w:val="002D3E57"/>
    <w:rsid w:val="002E78B9"/>
    <w:rsid w:val="0033478B"/>
    <w:rsid w:val="003B3F7F"/>
    <w:rsid w:val="004722A0"/>
    <w:rsid w:val="00504F0A"/>
    <w:rsid w:val="00587B86"/>
    <w:rsid w:val="005918C6"/>
    <w:rsid w:val="005C65EA"/>
    <w:rsid w:val="00600930"/>
    <w:rsid w:val="00727996"/>
    <w:rsid w:val="007D07AA"/>
    <w:rsid w:val="007E1F32"/>
    <w:rsid w:val="00847CA5"/>
    <w:rsid w:val="00852942"/>
    <w:rsid w:val="00863724"/>
    <w:rsid w:val="008972F7"/>
    <w:rsid w:val="008973D8"/>
    <w:rsid w:val="008E502D"/>
    <w:rsid w:val="00944D1C"/>
    <w:rsid w:val="00A355B3"/>
    <w:rsid w:val="00AA64E4"/>
    <w:rsid w:val="00AD518E"/>
    <w:rsid w:val="00B44BEC"/>
    <w:rsid w:val="00BA702F"/>
    <w:rsid w:val="00BE1503"/>
    <w:rsid w:val="00D9641B"/>
    <w:rsid w:val="00DD3E56"/>
    <w:rsid w:val="00E660AE"/>
    <w:rsid w:val="00E94262"/>
    <w:rsid w:val="00EB729F"/>
    <w:rsid w:val="00FB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E920"/>
  <w15:chartTrackingRefBased/>
  <w15:docId w15:val="{8D97E6C6-F69E-4AA4-B710-20980430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2D"/>
  </w:style>
  <w:style w:type="paragraph" w:styleId="Heading1">
    <w:name w:val="heading 1"/>
    <w:basedOn w:val="Normal"/>
    <w:next w:val="Normal"/>
    <w:link w:val="Heading1Char"/>
    <w:uiPriority w:val="9"/>
    <w:qFormat/>
    <w:rsid w:val="008E50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78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02D"/>
  </w:style>
  <w:style w:type="paragraph" w:styleId="Footer">
    <w:name w:val="footer"/>
    <w:basedOn w:val="Normal"/>
    <w:link w:val="FooterChar"/>
    <w:uiPriority w:val="99"/>
    <w:unhideWhenUsed/>
    <w:rsid w:val="008E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02D"/>
  </w:style>
  <w:style w:type="character" w:customStyle="1" w:styleId="Heading1Char">
    <w:name w:val="Heading 1 Char"/>
    <w:basedOn w:val="DefaultParagraphFont"/>
    <w:link w:val="Heading1"/>
    <w:uiPriority w:val="9"/>
    <w:rsid w:val="008E502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E5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3E56"/>
    <w:pPr>
      <w:ind w:left="720"/>
      <w:contextualSpacing/>
    </w:pPr>
  </w:style>
  <w:style w:type="character" w:customStyle="1" w:styleId="Heading2Char">
    <w:name w:val="Heading 2 Char"/>
    <w:basedOn w:val="DefaultParagraphFont"/>
    <w:link w:val="Heading2"/>
    <w:uiPriority w:val="9"/>
    <w:rsid w:val="002E78B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EB006EA1F45B28F577C6D5F29805E"/>
        <w:category>
          <w:name w:val="General"/>
          <w:gallery w:val="placeholder"/>
        </w:category>
        <w:types>
          <w:type w:val="bbPlcHdr"/>
        </w:types>
        <w:behaviors>
          <w:behavior w:val="content"/>
        </w:behaviors>
        <w:guid w:val="{DA723A91-A291-4915-93D8-0247EC5048C9}"/>
      </w:docPartPr>
      <w:docPartBody>
        <w:p w:rsidR="008543D6" w:rsidRDefault="002B2D9A" w:rsidP="002B2D9A">
          <w:pPr>
            <w:pStyle w:val="022EB006EA1F45B28F577C6D5F29805E"/>
          </w:pPr>
          <w:r w:rsidRPr="002E5F93">
            <w:rPr>
              <w:color w:val="7F7F7F" w:themeColor="text1" w:themeTint="80"/>
            </w:rPr>
            <w:t>[Water System Name]</w:t>
          </w:r>
        </w:p>
      </w:docPartBody>
    </w:docPart>
    <w:docPart>
      <w:docPartPr>
        <w:name w:val="9DC348C9B6AC412B97311DE9FF490065"/>
        <w:category>
          <w:name w:val="General"/>
          <w:gallery w:val="placeholder"/>
        </w:category>
        <w:types>
          <w:type w:val="bbPlcHdr"/>
        </w:types>
        <w:behaviors>
          <w:behavior w:val="content"/>
        </w:behaviors>
        <w:guid w:val="{F0D40B43-A3C5-441B-AB14-9915BA02CBE9}"/>
      </w:docPartPr>
      <w:docPartBody>
        <w:p w:rsidR="004751F4" w:rsidRDefault="008543D6" w:rsidP="008543D6">
          <w:pPr>
            <w:pStyle w:val="9DC348C9B6AC412B97311DE9FF490065"/>
          </w:pPr>
          <w:r w:rsidRPr="002E5F93">
            <w:rPr>
              <w:color w:val="7F7F7F" w:themeColor="text1" w:themeTint="80"/>
            </w:rPr>
            <w:t>[Water System Name]</w:t>
          </w:r>
        </w:p>
      </w:docPartBody>
    </w:docPart>
    <w:docPart>
      <w:docPartPr>
        <w:name w:val="C64B7424EADE4F0180686915F50F9CBA"/>
        <w:category>
          <w:name w:val="General"/>
          <w:gallery w:val="placeholder"/>
        </w:category>
        <w:types>
          <w:type w:val="bbPlcHdr"/>
        </w:types>
        <w:behaviors>
          <w:behavior w:val="content"/>
        </w:behaviors>
        <w:guid w:val="{426B4DC0-92AB-421E-B9D3-D721C4A69A75}"/>
      </w:docPartPr>
      <w:docPartBody>
        <w:p w:rsidR="00000000" w:rsidRDefault="009B6225" w:rsidP="009B6225">
          <w:pPr>
            <w:pStyle w:val="C64B7424EADE4F0180686915F50F9CBA"/>
          </w:pPr>
          <w:r w:rsidRPr="002E5F93">
            <w:rPr>
              <w:color w:val="7F7F7F" w:themeColor="text1" w:themeTint="80"/>
            </w:rPr>
            <w:t>[Water System Name]</w:t>
          </w:r>
        </w:p>
      </w:docPartBody>
    </w:docPart>
    <w:docPart>
      <w:docPartPr>
        <w:name w:val="E246F3FF7DBD4876B0594B71C6C8A19C"/>
        <w:category>
          <w:name w:val="General"/>
          <w:gallery w:val="placeholder"/>
        </w:category>
        <w:types>
          <w:type w:val="bbPlcHdr"/>
        </w:types>
        <w:behaviors>
          <w:behavior w:val="content"/>
        </w:behaviors>
        <w:guid w:val="{D77E3EF9-D791-449F-BF7B-EEFDBCF5662E}"/>
      </w:docPartPr>
      <w:docPartBody>
        <w:p w:rsidR="00000000" w:rsidRDefault="009B6225" w:rsidP="009B6225">
          <w:pPr>
            <w:pStyle w:val="E246F3FF7DBD4876B0594B71C6C8A19C"/>
          </w:pPr>
          <w:r w:rsidRPr="002E5F93">
            <w:rPr>
              <w:color w:val="7F7F7F" w:themeColor="text1" w:themeTint="80"/>
            </w:rPr>
            <w:t>[Water System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9A"/>
    <w:rsid w:val="002B2D9A"/>
    <w:rsid w:val="004751F4"/>
    <w:rsid w:val="008543D6"/>
    <w:rsid w:val="009B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2EB006EA1F45B28F577C6D5F29805E">
    <w:name w:val="022EB006EA1F45B28F577C6D5F29805E"/>
    <w:rsid w:val="002B2D9A"/>
  </w:style>
  <w:style w:type="paragraph" w:customStyle="1" w:styleId="9F41127E7D4D4461B4611944C379AECE">
    <w:name w:val="9F41127E7D4D4461B4611944C379AECE"/>
    <w:rsid w:val="002B2D9A"/>
  </w:style>
  <w:style w:type="paragraph" w:customStyle="1" w:styleId="9DC348C9B6AC412B97311DE9FF490065">
    <w:name w:val="9DC348C9B6AC412B97311DE9FF490065"/>
    <w:rsid w:val="008543D6"/>
  </w:style>
  <w:style w:type="paragraph" w:customStyle="1" w:styleId="C64B7424EADE4F0180686915F50F9CBA">
    <w:name w:val="C64B7424EADE4F0180686915F50F9CBA"/>
    <w:rsid w:val="009B6225"/>
  </w:style>
  <w:style w:type="paragraph" w:customStyle="1" w:styleId="E246F3FF7DBD4876B0594B71C6C8A19C">
    <w:name w:val="E246F3FF7DBD4876B0594B71C6C8A19C"/>
    <w:rsid w:val="009B6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Cadence Belsky</dc:creator>
  <cp:keywords/>
  <dc:description/>
  <cp:lastModifiedBy>Cadence Belsky</cp:lastModifiedBy>
  <cp:revision>7</cp:revision>
  <dcterms:created xsi:type="dcterms:W3CDTF">2024-01-09T15:07:00Z</dcterms:created>
  <dcterms:modified xsi:type="dcterms:W3CDTF">2024-01-09T21:09:00Z</dcterms:modified>
</cp:coreProperties>
</file>