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D1E8" w14:textId="62B3FCB9" w:rsidR="00E86935" w:rsidRPr="000E1803" w:rsidRDefault="004714DB" w:rsidP="0079483A">
      <w:pPr>
        <w:jc w:val="center"/>
        <w:rPr>
          <w:b/>
          <w:bCs/>
          <w:sz w:val="24"/>
          <w:szCs w:val="24"/>
        </w:rPr>
      </w:pPr>
      <w:r w:rsidRPr="000E1803">
        <w:rPr>
          <w:b/>
          <w:bCs/>
          <w:sz w:val="24"/>
          <w:szCs w:val="24"/>
        </w:rPr>
        <w:t>TITLE</w:t>
      </w:r>
      <w:r w:rsidRPr="000E1803">
        <w:rPr>
          <w:b/>
          <w:bCs/>
          <w:spacing w:val="-2"/>
          <w:sz w:val="24"/>
          <w:szCs w:val="24"/>
        </w:rPr>
        <w:t xml:space="preserve"> </w:t>
      </w:r>
      <w:r w:rsidRPr="000E1803">
        <w:rPr>
          <w:b/>
          <w:bCs/>
          <w:sz w:val="24"/>
          <w:szCs w:val="24"/>
        </w:rPr>
        <w:t>252.</w:t>
      </w:r>
      <w:r w:rsidR="00A51BCC" w:rsidRPr="000E1803">
        <w:rPr>
          <w:b/>
          <w:bCs/>
          <w:sz w:val="24"/>
          <w:szCs w:val="24"/>
        </w:rPr>
        <w:t xml:space="preserve"> </w:t>
      </w:r>
      <w:r w:rsidRPr="000E1803">
        <w:rPr>
          <w:b/>
          <w:bCs/>
          <w:spacing w:val="58"/>
          <w:sz w:val="24"/>
          <w:szCs w:val="24"/>
        </w:rPr>
        <w:t xml:space="preserve"> </w:t>
      </w:r>
      <w:r w:rsidRPr="000E1803">
        <w:rPr>
          <w:b/>
          <w:bCs/>
          <w:sz w:val="24"/>
          <w:szCs w:val="24"/>
        </w:rPr>
        <w:t>DEPARTMENT</w:t>
      </w:r>
      <w:r w:rsidRPr="000E1803">
        <w:rPr>
          <w:b/>
          <w:bCs/>
          <w:spacing w:val="-1"/>
          <w:sz w:val="24"/>
          <w:szCs w:val="24"/>
        </w:rPr>
        <w:t xml:space="preserve"> </w:t>
      </w:r>
      <w:r w:rsidRPr="000E1803">
        <w:rPr>
          <w:b/>
          <w:bCs/>
          <w:sz w:val="24"/>
          <w:szCs w:val="24"/>
        </w:rPr>
        <w:t>OF</w:t>
      </w:r>
      <w:r w:rsidRPr="000E1803">
        <w:rPr>
          <w:b/>
          <w:bCs/>
          <w:spacing w:val="-5"/>
          <w:sz w:val="24"/>
          <w:szCs w:val="24"/>
        </w:rPr>
        <w:t xml:space="preserve"> </w:t>
      </w:r>
      <w:r w:rsidRPr="000E1803">
        <w:rPr>
          <w:b/>
          <w:bCs/>
          <w:sz w:val="24"/>
          <w:szCs w:val="24"/>
        </w:rPr>
        <w:t>ENVIRONMENTAL</w:t>
      </w:r>
      <w:r w:rsidRPr="000E1803">
        <w:rPr>
          <w:b/>
          <w:bCs/>
          <w:spacing w:val="-1"/>
          <w:sz w:val="24"/>
          <w:szCs w:val="24"/>
        </w:rPr>
        <w:t xml:space="preserve"> </w:t>
      </w:r>
      <w:r w:rsidRPr="000E1803">
        <w:rPr>
          <w:b/>
          <w:bCs/>
          <w:sz w:val="24"/>
          <w:szCs w:val="24"/>
        </w:rPr>
        <w:t>QUALITY</w:t>
      </w:r>
    </w:p>
    <w:p w14:paraId="22695B0D" w14:textId="2A9B9DC8" w:rsidR="00FA22F1" w:rsidRPr="000E1803" w:rsidRDefault="00E86935" w:rsidP="0079483A">
      <w:pPr>
        <w:jc w:val="center"/>
        <w:rPr>
          <w:b/>
          <w:bCs/>
          <w:sz w:val="24"/>
          <w:szCs w:val="24"/>
        </w:rPr>
      </w:pPr>
      <w:r w:rsidRPr="000E1803">
        <w:rPr>
          <w:b/>
          <w:bCs/>
          <w:sz w:val="24"/>
          <w:szCs w:val="24"/>
        </w:rPr>
        <w:t>CHAPTER 307.  TNI LABORATORY ACCREDITATION</w:t>
      </w:r>
    </w:p>
    <w:p w14:paraId="3ED6BCEB" w14:textId="77777777" w:rsidR="00FA22F1" w:rsidRPr="00474EDE" w:rsidRDefault="00FA22F1" w:rsidP="00836A93">
      <w:pPr>
        <w:jc w:val="both"/>
        <w:rPr>
          <w:b/>
        </w:rPr>
      </w:pPr>
    </w:p>
    <w:p w14:paraId="4F1A49E1" w14:textId="77777777" w:rsidR="00FA22F1" w:rsidRPr="00474EDE" w:rsidRDefault="004714DB" w:rsidP="00836A93">
      <w:pPr>
        <w:jc w:val="both"/>
        <w:rPr>
          <w:b/>
          <w:sz w:val="24"/>
          <w:szCs w:val="24"/>
        </w:rPr>
      </w:pPr>
      <w:r w:rsidRPr="00474EDE">
        <w:rPr>
          <w:b/>
          <w:sz w:val="24"/>
          <w:szCs w:val="24"/>
        </w:rPr>
        <w:t>RULEMAKING</w:t>
      </w:r>
      <w:r w:rsidRPr="00474EDE">
        <w:rPr>
          <w:b/>
          <w:spacing w:val="-4"/>
          <w:sz w:val="24"/>
          <w:szCs w:val="24"/>
        </w:rPr>
        <w:t xml:space="preserve"> </w:t>
      </w:r>
      <w:r w:rsidRPr="00474EDE">
        <w:rPr>
          <w:b/>
          <w:sz w:val="24"/>
          <w:szCs w:val="24"/>
        </w:rPr>
        <w:t>ACTION:</w:t>
      </w:r>
    </w:p>
    <w:p w14:paraId="3E9113A8" w14:textId="77777777" w:rsidR="00FA22F1" w:rsidRPr="00474EDE" w:rsidRDefault="004714DB" w:rsidP="00836A93">
      <w:pPr>
        <w:ind w:left="360"/>
        <w:jc w:val="both"/>
      </w:pPr>
      <w:r w:rsidRPr="00186F51">
        <w:rPr>
          <w:sz w:val="24"/>
          <w:szCs w:val="24"/>
        </w:rPr>
        <w:t>Notice</w:t>
      </w:r>
      <w:r w:rsidRPr="00186F51">
        <w:rPr>
          <w:spacing w:val="-3"/>
          <w:sz w:val="24"/>
          <w:szCs w:val="24"/>
        </w:rPr>
        <w:t xml:space="preserve"> </w:t>
      </w:r>
      <w:r w:rsidRPr="00186F51">
        <w:rPr>
          <w:sz w:val="24"/>
          <w:szCs w:val="24"/>
        </w:rPr>
        <w:t>of proposed</w:t>
      </w:r>
      <w:r w:rsidRPr="00186F51">
        <w:rPr>
          <w:spacing w:val="-1"/>
          <w:sz w:val="24"/>
          <w:szCs w:val="24"/>
        </w:rPr>
        <w:t xml:space="preserve"> </w:t>
      </w:r>
      <w:r w:rsidRPr="00186F51">
        <w:rPr>
          <w:sz w:val="24"/>
          <w:szCs w:val="24"/>
        </w:rPr>
        <w:t>PERMANENT</w:t>
      </w:r>
      <w:r w:rsidRPr="00186F51">
        <w:rPr>
          <w:spacing w:val="-1"/>
          <w:sz w:val="24"/>
          <w:szCs w:val="24"/>
        </w:rPr>
        <w:t xml:space="preserve"> </w:t>
      </w:r>
      <w:r w:rsidRPr="00186F51">
        <w:rPr>
          <w:sz w:val="24"/>
          <w:szCs w:val="24"/>
        </w:rPr>
        <w:t>rulemaking</w:t>
      </w:r>
    </w:p>
    <w:p w14:paraId="5EABE27B" w14:textId="77777777" w:rsidR="00FA22F1" w:rsidRPr="007C4C74" w:rsidRDefault="004714DB" w:rsidP="00836A93">
      <w:pPr>
        <w:jc w:val="both"/>
        <w:rPr>
          <w:b/>
          <w:bCs/>
          <w:sz w:val="24"/>
          <w:szCs w:val="24"/>
        </w:rPr>
      </w:pPr>
      <w:r w:rsidRPr="007C4C74">
        <w:rPr>
          <w:b/>
          <w:bCs/>
          <w:sz w:val="24"/>
          <w:szCs w:val="24"/>
        </w:rPr>
        <w:t>PROPOSED</w:t>
      </w:r>
      <w:r w:rsidRPr="007C4C74">
        <w:rPr>
          <w:b/>
          <w:bCs/>
          <w:spacing w:val="-2"/>
          <w:sz w:val="24"/>
          <w:szCs w:val="24"/>
        </w:rPr>
        <w:t xml:space="preserve"> </w:t>
      </w:r>
      <w:r w:rsidRPr="007C4C74">
        <w:rPr>
          <w:b/>
          <w:bCs/>
          <w:sz w:val="24"/>
          <w:szCs w:val="24"/>
        </w:rPr>
        <w:t>RULES:</w:t>
      </w:r>
    </w:p>
    <w:p w14:paraId="4F099079" w14:textId="49730110" w:rsidR="00470323" w:rsidRDefault="00470323" w:rsidP="00836A93">
      <w:pPr>
        <w:ind w:left="360"/>
        <w:jc w:val="both"/>
        <w:rPr>
          <w:sz w:val="24"/>
          <w:szCs w:val="24"/>
        </w:rPr>
      </w:pPr>
      <w:r>
        <w:rPr>
          <w:sz w:val="24"/>
          <w:szCs w:val="24"/>
        </w:rPr>
        <w:t>Chapter 307.  Title [AMENDED]</w:t>
      </w:r>
    </w:p>
    <w:p w14:paraId="031C6958" w14:textId="6AAECD5E" w:rsidR="00FA22F1" w:rsidRPr="00186F51" w:rsidRDefault="004714DB" w:rsidP="00836A93">
      <w:pPr>
        <w:ind w:left="360"/>
        <w:jc w:val="both"/>
        <w:rPr>
          <w:sz w:val="24"/>
          <w:szCs w:val="24"/>
        </w:rPr>
      </w:pPr>
      <w:r w:rsidRPr="00186F51">
        <w:rPr>
          <w:sz w:val="24"/>
          <w:szCs w:val="24"/>
        </w:rPr>
        <w:t>Subchapter</w:t>
      </w:r>
      <w:r w:rsidRPr="00186F51">
        <w:rPr>
          <w:spacing w:val="-4"/>
          <w:sz w:val="24"/>
          <w:szCs w:val="24"/>
        </w:rPr>
        <w:t xml:space="preserve"> </w:t>
      </w:r>
      <w:r w:rsidRPr="00186F51">
        <w:rPr>
          <w:sz w:val="24"/>
          <w:szCs w:val="24"/>
        </w:rPr>
        <w:t>1.</w:t>
      </w:r>
      <w:r w:rsidRPr="00186F51">
        <w:rPr>
          <w:spacing w:val="59"/>
          <w:sz w:val="24"/>
          <w:szCs w:val="24"/>
        </w:rPr>
        <w:t xml:space="preserve"> </w:t>
      </w:r>
      <w:r w:rsidR="006738FA" w:rsidRPr="00186F51">
        <w:rPr>
          <w:spacing w:val="59"/>
          <w:sz w:val="24"/>
          <w:szCs w:val="24"/>
        </w:rPr>
        <w:t xml:space="preserve"> </w:t>
      </w:r>
      <w:r w:rsidRPr="00186F51">
        <w:rPr>
          <w:sz w:val="24"/>
          <w:szCs w:val="24"/>
        </w:rPr>
        <w:t>Introduction</w:t>
      </w:r>
    </w:p>
    <w:p w14:paraId="0EDC7A24" w14:textId="18266D93" w:rsidR="00FA22F1" w:rsidRPr="00186F51" w:rsidRDefault="004714DB" w:rsidP="00836A93">
      <w:pPr>
        <w:ind w:left="360"/>
        <w:jc w:val="both"/>
        <w:rPr>
          <w:sz w:val="24"/>
          <w:szCs w:val="24"/>
        </w:rPr>
      </w:pPr>
      <w:r w:rsidRPr="00186F51">
        <w:rPr>
          <w:sz w:val="24"/>
          <w:szCs w:val="24"/>
        </w:rPr>
        <w:t>252:307-1-</w:t>
      </w:r>
      <w:r w:rsidR="00AC217C" w:rsidRPr="00186F51">
        <w:rPr>
          <w:sz w:val="24"/>
          <w:szCs w:val="24"/>
        </w:rPr>
        <w:t>3</w:t>
      </w:r>
      <w:r w:rsidRPr="00186F51">
        <w:rPr>
          <w:sz w:val="24"/>
          <w:szCs w:val="24"/>
        </w:rPr>
        <w:t>.</w:t>
      </w:r>
      <w:r w:rsidR="00936231" w:rsidRPr="00186F51">
        <w:rPr>
          <w:sz w:val="24"/>
          <w:szCs w:val="24"/>
        </w:rPr>
        <w:t xml:space="preserve"> </w:t>
      </w:r>
      <w:r w:rsidRPr="00186F51">
        <w:rPr>
          <w:sz w:val="24"/>
          <w:szCs w:val="24"/>
        </w:rPr>
        <w:t>[AMENDED]</w:t>
      </w:r>
    </w:p>
    <w:p w14:paraId="13D42FE6" w14:textId="55F87717" w:rsidR="006572AC" w:rsidRPr="00186F51" w:rsidRDefault="006572AC" w:rsidP="00836A93">
      <w:pPr>
        <w:ind w:left="360"/>
        <w:jc w:val="both"/>
        <w:rPr>
          <w:sz w:val="24"/>
          <w:szCs w:val="24"/>
        </w:rPr>
      </w:pPr>
      <w:r w:rsidRPr="00186F51">
        <w:rPr>
          <w:sz w:val="24"/>
          <w:szCs w:val="24"/>
        </w:rPr>
        <w:t>252:307-1-4</w:t>
      </w:r>
      <w:r w:rsidR="000560FD" w:rsidRPr="00186F51">
        <w:rPr>
          <w:sz w:val="24"/>
          <w:szCs w:val="24"/>
        </w:rPr>
        <w:t>.</w:t>
      </w:r>
      <w:r w:rsidR="00772AC6" w:rsidRPr="00186F51">
        <w:rPr>
          <w:sz w:val="24"/>
          <w:szCs w:val="24"/>
        </w:rPr>
        <w:t xml:space="preserve"> </w:t>
      </w:r>
      <w:r w:rsidR="00882080" w:rsidRPr="00186F51">
        <w:rPr>
          <w:sz w:val="24"/>
          <w:szCs w:val="24"/>
        </w:rPr>
        <w:t>[AMENDED]</w:t>
      </w:r>
    </w:p>
    <w:p w14:paraId="0969C25A" w14:textId="1077F0C3" w:rsidR="00D07540" w:rsidRPr="00186F51" w:rsidRDefault="00D07540" w:rsidP="00836A93">
      <w:pPr>
        <w:ind w:left="360"/>
        <w:jc w:val="both"/>
        <w:rPr>
          <w:sz w:val="24"/>
          <w:szCs w:val="24"/>
        </w:rPr>
      </w:pPr>
      <w:r w:rsidRPr="00186F51">
        <w:rPr>
          <w:sz w:val="24"/>
          <w:szCs w:val="24"/>
        </w:rPr>
        <w:t xml:space="preserve">252:307-1-6. </w:t>
      </w:r>
      <w:r w:rsidR="001830DE" w:rsidRPr="00186F51">
        <w:rPr>
          <w:sz w:val="24"/>
          <w:szCs w:val="24"/>
        </w:rPr>
        <w:t>[AMENDED]</w:t>
      </w:r>
    </w:p>
    <w:p w14:paraId="6ADBD062" w14:textId="567ADC58" w:rsidR="00544079" w:rsidRPr="00186F51" w:rsidRDefault="00544079" w:rsidP="00836A93">
      <w:pPr>
        <w:ind w:left="360"/>
        <w:jc w:val="both"/>
        <w:rPr>
          <w:sz w:val="24"/>
          <w:szCs w:val="24"/>
        </w:rPr>
      </w:pPr>
      <w:r w:rsidRPr="00186F51">
        <w:rPr>
          <w:sz w:val="24"/>
          <w:szCs w:val="24"/>
        </w:rPr>
        <w:t>252:307-1-7. [AMENDED]</w:t>
      </w:r>
    </w:p>
    <w:p w14:paraId="4B223BE3" w14:textId="0F5C0FAA" w:rsidR="00544079" w:rsidRPr="00186F51" w:rsidRDefault="00544079" w:rsidP="00836A93">
      <w:pPr>
        <w:ind w:left="360"/>
        <w:jc w:val="both"/>
        <w:rPr>
          <w:sz w:val="24"/>
          <w:szCs w:val="24"/>
        </w:rPr>
      </w:pPr>
      <w:r w:rsidRPr="00186F51">
        <w:rPr>
          <w:sz w:val="24"/>
          <w:szCs w:val="24"/>
        </w:rPr>
        <w:t>Subchapter 3.    Laboratory Accreditation Process</w:t>
      </w:r>
    </w:p>
    <w:p w14:paraId="5DB184CA" w14:textId="7BB83AB5" w:rsidR="00544079" w:rsidRDefault="00544079" w:rsidP="00836A93">
      <w:pPr>
        <w:ind w:left="360"/>
        <w:jc w:val="both"/>
        <w:rPr>
          <w:sz w:val="24"/>
          <w:szCs w:val="24"/>
        </w:rPr>
      </w:pPr>
      <w:r w:rsidRPr="00186F51">
        <w:rPr>
          <w:sz w:val="24"/>
          <w:szCs w:val="24"/>
        </w:rPr>
        <w:t>252:307-</w:t>
      </w:r>
      <w:r w:rsidR="006460AB" w:rsidRPr="00186F51">
        <w:rPr>
          <w:sz w:val="24"/>
          <w:szCs w:val="24"/>
        </w:rPr>
        <w:t>3-1. [AMENDED]</w:t>
      </w:r>
    </w:p>
    <w:p w14:paraId="38F3D0EE" w14:textId="1E65F941" w:rsidR="00D50948" w:rsidRPr="00186F51" w:rsidRDefault="00D50948" w:rsidP="00836A93">
      <w:pPr>
        <w:ind w:left="360"/>
        <w:jc w:val="both"/>
        <w:rPr>
          <w:sz w:val="24"/>
          <w:szCs w:val="24"/>
        </w:rPr>
      </w:pPr>
      <w:r>
        <w:rPr>
          <w:sz w:val="24"/>
          <w:szCs w:val="24"/>
        </w:rPr>
        <w:t>252:307-3-3. [AMENDED]</w:t>
      </w:r>
    </w:p>
    <w:p w14:paraId="1A6DB819" w14:textId="62F1CFCE" w:rsidR="00823F32" w:rsidRDefault="00823F32" w:rsidP="00836A93">
      <w:pPr>
        <w:ind w:left="360"/>
        <w:jc w:val="both"/>
        <w:rPr>
          <w:sz w:val="24"/>
          <w:szCs w:val="24"/>
        </w:rPr>
      </w:pPr>
      <w:r w:rsidRPr="00186F51">
        <w:rPr>
          <w:sz w:val="24"/>
          <w:szCs w:val="24"/>
        </w:rPr>
        <w:t>252:307-3-6. [AMENDED]</w:t>
      </w:r>
    </w:p>
    <w:p w14:paraId="5A12DC9C" w14:textId="05EC8DBF" w:rsidR="00E27580" w:rsidRDefault="00E27580" w:rsidP="00836A93">
      <w:pPr>
        <w:ind w:left="360"/>
        <w:jc w:val="both"/>
        <w:rPr>
          <w:sz w:val="24"/>
          <w:szCs w:val="24"/>
        </w:rPr>
      </w:pPr>
      <w:r>
        <w:rPr>
          <w:sz w:val="24"/>
          <w:szCs w:val="24"/>
        </w:rPr>
        <w:t>Subchapter 5.  Conditions of Accreditation</w:t>
      </w:r>
    </w:p>
    <w:p w14:paraId="19A369C9" w14:textId="63CFED52" w:rsidR="00E27580" w:rsidRDefault="00E27580" w:rsidP="00836A93">
      <w:pPr>
        <w:ind w:left="360"/>
        <w:jc w:val="both"/>
        <w:rPr>
          <w:sz w:val="24"/>
          <w:szCs w:val="24"/>
        </w:rPr>
      </w:pPr>
      <w:r>
        <w:rPr>
          <w:sz w:val="24"/>
          <w:szCs w:val="24"/>
        </w:rPr>
        <w:t>252:307-5-1. [AMENDED]</w:t>
      </w:r>
    </w:p>
    <w:p w14:paraId="257F857B" w14:textId="7694B9CD" w:rsidR="00E26CEF" w:rsidRDefault="00E26CEF" w:rsidP="00836A93">
      <w:pPr>
        <w:ind w:left="360"/>
        <w:jc w:val="both"/>
        <w:rPr>
          <w:sz w:val="24"/>
          <w:szCs w:val="24"/>
        </w:rPr>
      </w:pPr>
      <w:r>
        <w:rPr>
          <w:sz w:val="24"/>
          <w:szCs w:val="24"/>
        </w:rPr>
        <w:t>252:307-5-2. [AMENDED]</w:t>
      </w:r>
    </w:p>
    <w:p w14:paraId="03CA3601" w14:textId="4E1286E6" w:rsidR="00EA56EA" w:rsidRDefault="00EA56EA" w:rsidP="00836A93">
      <w:pPr>
        <w:ind w:left="360"/>
        <w:jc w:val="both"/>
        <w:rPr>
          <w:sz w:val="24"/>
          <w:szCs w:val="24"/>
        </w:rPr>
      </w:pPr>
      <w:r>
        <w:rPr>
          <w:sz w:val="24"/>
          <w:szCs w:val="24"/>
        </w:rPr>
        <w:t>252:307-5-3. [AMENDED]</w:t>
      </w:r>
    </w:p>
    <w:p w14:paraId="00F028A7" w14:textId="708037DB" w:rsidR="00F75087" w:rsidRDefault="00F75087" w:rsidP="00836A93">
      <w:pPr>
        <w:ind w:left="360"/>
        <w:jc w:val="both"/>
        <w:rPr>
          <w:sz w:val="24"/>
          <w:szCs w:val="24"/>
        </w:rPr>
      </w:pPr>
      <w:r>
        <w:rPr>
          <w:sz w:val="24"/>
          <w:szCs w:val="24"/>
        </w:rPr>
        <w:t>252:307-5-4. [AMENDED]</w:t>
      </w:r>
    </w:p>
    <w:p w14:paraId="7E361F67" w14:textId="764E2E60" w:rsidR="00BF3255" w:rsidRDefault="00BF3255" w:rsidP="00836A93">
      <w:pPr>
        <w:ind w:left="360"/>
        <w:jc w:val="both"/>
        <w:rPr>
          <w:sz w:val="24"/>
          <w:szCs w:val="24"/>
        </w:rPr>
      </w:pPr>
      <w:r>
        <w:rPr>
          <w:sz w:val="24"/>
          <w:szCs w:val="24"/>
        </w:rPr>
        <w:t>252:307-5-5. [AMENDED]</w:t>
      </w:r>
    </w:p>
    <w:p w14:paraId="0BB34D43" w14:textId="4716A6D3" w:rsidR="00F23D8A" w:rsidRDefault="00F23D8A" w:rsidP="00836A93">
      <w:pPr>
        <w:ind w:left="360"/>
        <w:jc w:val="both"/>
        <w:rPr>
          <w:sz w:val="24"/>
          <w:szCs w:val="24"/>
        </w:rPr>
      </w:pPr>
      <w:r>
        <w:rPr>
          <w:sz w:val="24"/>
          <w:szCs w:val="24"/>
        </w:rPr>
        <w:t>252:307-5-6. [AMENDED]</w:t>
      </w:r>
    </w:p>
    <w:p w14:paraId="3B3760CF" w14:textId="4DF9AC57" w:rsidR="006A4AC2" w:rsidRDefault="006A4AC2" w:rsidP="00836A93">
      <w:pPr>
        <w:ind w:left="360"/>
        <w:jc w:val="both"/>
        <w:rPr>
          <w:sz w:val="24"/>
          <w:szCs w:val="24"/>
        </w:rPr>
      </w:pPr>
      <w:r>
        <w:rPr>
          <w:sz w:val="24"/>
          <w:szCs w:val="24"/>
        </w:rPr>
        <w:t xml:space="preserve">Subchapter </w:t>
      </w:r>
      <w:r w:rsidR="002757B0">
        <w:rPr>
          <w:sz w:val="24"/>
          <w:szCs w:val="24"/>
        </w:rPr>
        <w:t>7</w:t>
      </w:r>
      <w:r>
        <w:rPr>
          <w:sz w:val="24"/>
          <w:szCs w:val="24"/>
        </w:rPr>
        <w:t>. Onsite Assessment Requirements</w:t>
      </w:r>
    </w:p>
    <w:p w14:paraId="6A3C517B" w14:textId="3D3BAC42" w:rsidR="006A4AC2" w:rsidRPr="00186F51" w:rsidRDefault="006A4AC2" w:rsidP="00836A93">
      <w:pPr>
        <w:ind w:left="360"/>
        <w:jc w:val="both"/>
        <w:rPr>
          <w:sz w:val="24"/>
          <w:szCs w:val="24"/>
        </w:rPr>
      </w:pPr>
      <w:r>
        <w:rPr>
          <w:sz w:val="24"/>
          <w:szCs w:val="24"/>
        </w:rPr>
        <w:t>252:307-7-2. [AMENDED]</w:t>
      </w:r>
    </w:p>
    <w:p w14:paraId="7D22C1DE" w14:textId="767B467B" w:rsidR="00FA22F1" w:rsidRPr="00186F51" w:rsidRDefault="004714DB" w:rsidP="00836A93">
      <w:pPr>
        <w:ind w:left="360"/>
        <w:jc w:val="both"/>
        <w:rPr>
          <w:sz w:val="24"/>
          <w:szCs w:val="24"/>
        </w:rPr>
      </w:pPr>
      <w:bookmarkStart w:id="0" w:name="_Hlk84941879"/>
      <w:r w:rsidRPr="00186F51">
        <w:rPr>
          <w:sz w:val="24"/>
          <w:szCs w:val="24"/>
        </w:rPr>
        <w:t>Subchapter</w:t>
      </w:r>
      <w:r w:rsidRPr="00186F51">
        <w:rPr>
          <w:spacing w:val="-3"/>
          <w:sz w:val="24"/>
          <w:szCs w:val="24"/>
        </w:rPr>
        <w:t xml:space="preserve"> </w:t>
      </w:r>
      <w:r w:rsidRPr="00186F51">
        <w:rPr>
          <w:sz w:val="24"/>
          <w:szCs w:val="24"/>
        </w:rPr>
        <w:t>9</w:t>
      </w:r>
      <w:bookmarkEnd w:id="0"/>
      <w:r w:rsidRPr="00186F51">
        <w:rPr>
          <w:sz w:val="24"/>
          <w:szCs w:val="24"/>
        </w:rPr>
        <w:t>.</w:t>
      </w:r>
      <w:r w:rsidRPr="00186F51">
        <w:rPr>
          <w:spacing w:val="59"/>
          <w:sz w:val="24"/>
          <w:szCs w:val="24"/>
        </w:rPr>
        <w:t xml:space="preserve"> </w:t>
      </w:r>
      <w:r w:rsidR="006738FA" w:rsidRPr="00186F51">
        <w:rPr>
          <w:spacing w:val="59"/>
          <w:sz w:val="24"/>
          <w:szCs w:val="24"/>
        </w:rPr>
        <w:t xml:space="preserve"> </w:t>
      </w:r>
      <w:r w:rsidRPr="00186F51">
        <w:rPr>
          <w:sz w:val="24"/>
          <w:szCs w:val="24"/>
        </w:rPr>
        <w:t>Management and Technical Requirements</w:t>
      </w:r>
    </w:p>
    <w:p w14:paraId="397453D7" w14:textId="724BCEA6" w:rsidR="00FA22F1" w:rsidRPr="00186F51" w:rsidRDefault="004714DB" w:rsidP="00836A93">
      <w:pPr>
        <w:ind w:left="360"/>
        <w:jc w:val="both"/>
        <w:rPr>
          <w:sz w:val="24"/>
          <w:szCs w:val="24"/>
        </w:rPr>
      </w:pPr>
      <w:r w:rsidRPr="00186F51">
        <w:rPr>
          <w:sz w:val="24"/>
          <w:szCs w:val="24"/>
        </w:rPr>
        <w:t>Part</w:t>
      </w:r>
      <w:r w:rsidRPr="00186F51">
        <w:rPr>
          <w:spacing w:val="-1"/>
          <w:sz w:val="24"/>
          <w:szCs w:val="24"/>
        </w:rPr>
        <w:t xml:space="preserve"> </w:t>
      </w:r>
      <w:r w:rsidRPr="00186F51">
        <w:rPr>
          <w:sz w:val="24"/>
          <w:szCs w:val="24"/>
        </w:rPr>
        <w:t xml:space="preserve">1. </w:t>
      </w:r>
      <w:r w:rsidR="006738FA" w:rsidRPr="00186F51">
        <w:rPr>
          <w:sz w:val="24"/>
          <w:szCs w:val="24"/>
        </w:rPr>
        <w:t xml:space="preserve"> </w:t>
      </w:r>
      <w:r w:rsidRPr="00186F51">
        <w:rPr>
          <w:sz w:val="24"/>
          <w:szCs w:val="24"/>
        </w:rPr>
        <w:t>Proficiency</w:t>
      </w:r>
      <w:r w:rsidRPr="00186F51">
        <w:rPr>
          <w:spacing w:val="-5"/>
          <w:sz w:val="24"/>
          <w:szCs w:val="24"/>
        </w:rPr>
        <w:t xml:space="preserve"> </w:t>
      </w:r>
      <w:r w:rsidRPr="00186F51">
        <w:rPr>
          <w:sz w:val="24"/>
          <w:szCs w:val="24"/>
        </w:rPr>
        <w:t>Testing</w:t>
      </w:r>
    </w:p>
    <w:p w14:paraId="2F3DD62C" w14:textId="18200B1B" w:rsidR="00612DD9" w:rsidRPr="00186F51" w:rsidRDefault="00612DD9" w:rsidP="00836A93">
      <w:pPr>
        <w:ind w:left="360"/>
        <w:jc w:val="both"/>
        <w:rPr>
          <w:sz w:val="24"/>
          <w:szCs w:val="24"/>
        </w:rPr>
      </w:pPr>
      <w:r w:rsidRPr="00186F51">
        <w:rPr>
          <w:sz w:val="24"/>
          <w:szCs w:val="24"/>
        </w:rPr>
        <w:t>252:307-9-2</w:t>
      </w:r>
      <w:r w:rsidR="006265B3" w:rsidRPr="00186F51">
        <w:rPr>
          <w:sz w:val="24"/>
          <w:szCs w:val="24"/>
        </w:rPr>
        <w:t>.</w:t>
      </w:r>
      <w:r w:rsidRPr="00186F51">
        <w:rPr>
          <w:sz w:val="24"/>
          <w:szCs w:val="24"/>
        </w:rPr>
        <w:t xml:space="preserve"> [AMENDED]</w:t>
      </w:r>
    </w:p>
    <w:p w14:paraId="008781F1" w14:textId="2E3623C4" w:rsidR="00612DD9" w:rsidRDefault="00612DD9" w:rsidP="00836A93">
      <w:pPr>
        <w:ind w:left="360"/>
        <w:jc w:val="both"/>
        <w:rPr>
          <w:sz w:val="24"/>
          <w:szCs w:val="24"/>
        </w:rPr>
      </w:pPr>
      <w:r w:rsidRPr="00186F51">
        <w:rPr>
          <w:sz w:val="24"/>
          <w:szCs w:val="24"/>
        </w:rPr>
        <w:t>252:307-9-3</w:t>
      </w:r>
      <w:r w:rsidR="006265B3" w:rsidRPr="00186F51">
        <w:rPr>
          <w:sz w:val="24"/>
          <w:szCs w:val="24"/>
        </w:rPr>
        <w:t>.</w:t>
      </w:r>
      <w:r w:rsidRPr="00186F51">
        <w:rPr>
          <w:sz w:val="24"/>
          <w:szCs w:val="24"/>
        </w:rPr>
        <w:t xml:space="preserve"> [AMENDED]</w:t>
      </w:r>
    </w:p>
    <w:p w14:paraId="0B3519A2" w14:textId="5DB83257" w:rsidR="006016A4" w:rsidRDefault="006016A4" w:rsidP="00836A93">
      <w:pPr>
        <w:ind w:left="360"/>
        <w:jc w:val="both"/>
        <w:rPr>
          <w:sz w:val="24"/>
          <w:szCs w:val="24"/>
        </w:rPr>
      </w:pPr>
      <w:r>
        <w:rPr>
          <w:sz w:val="24"/>
          <w:szCs w:val="24"/>
        </w:rPr>
        <w:t>252:307-9-4. [AMENDED]</w:t>
      </w:r>
    </w:p>
    <w:p w14:paraId="40B39118" w14:textId="07A993FC" w:rsidR="006016A4" w:rsidRPr="00186F51" w:rsidRDefault="006016A4" w:rsidP="00836A93">
      <w:pPr>
        <w:ind w:left="360"/>
        <w:jc w:val="both"/>
        <w:rPr>
          <w:sz w:val="24"/>
          <w:szCs w:val="24"/>
        </w:rPr>
      </w:pPr>
      <w:r>
        <w:rPr>
          <w:sz w:val="24"/>
          <w:szCs w:val="24"/>
        </w:rPr>
        <w:t>252:307-9-5.</w:t>
      </w:r>
      <w:bookmarkStart w:id="1" w:name="_Hlk159325928"/>
      <w:r>
        <w:rPr>
          <w:sz w:val="24"/>
          <w:szCs w:val="24"/>
        </w:rPr>
        <w:t xml:space="preserve"> </w:t>
      </w:r>
      <w:bookmarkEnd w:id="1"/>
      <w:r>
        <w:rPr>
          <w:sz w:val="24"/>
          <w:szCs w:val="24"/>
        </w:rPr>
        <w:t>[AMENDED]</w:t>
      </w:r>
    </w:p>
    <w:p w14:paraId="3EC1320D" w14:textId="1467F718" w:rsidR="00FA22F1" w:rsidRPr="00186F51" w:rsidRDefault="004714DB" w:rsidP="00836A93">
      <w:pPr>
        <w:ind w:left="360"/>
        <w:jc w:val="both"/>
        <w:rPr>
          <w:sz w:val="24"/>
          <w:szCs w:val="24"/>
        </w:rPr>
      </w:pPr>
      <w:r w:rsidRPr="00186F51">
        <w:rPr>
          <w:sz w:val="24"/>
          <w:szCs w:val="24"/>
        </w:rPr>
        <w:t>252:307-9-8.</w:t>
      </w:r>
      <w:r w:rsidR="00DB7425" w:rsidRPr="00DB7425">
        <w:rPr>
          <w:sz w:val="24"/>
          <w:szCs w:val="24"/>
        </w:rPr>
        <w:t xml:space="preserve"> </w:t>
      </w:r>
      <w:r w:rsidRPr="00186F51">
        <w:rPr>
          <w:sz w:val="24"/>
          <w:szCs w:val="24"/>
        </w:rPr>
        <w:t>[AMENDED]</w:t>
      </w:r>
    </w:p>
    <w:p w14:paraId="67929B70" w14:textId="2DBE6120" w:rsidR="00612DD9" w:rsidRDefault="00612DD9" w:rsidP="00836A93">
      <w:pPr>
        <w:ind w:left="360"/>
        <w:jc w:val="both"/>
        <w:rPr>
          <w:sz w:val="24"/>
          <w:szCs w:val="24"/>
        </w:rPr>
      </w:pPr>
      <w:r w:rsidRPr="00186F51">
        <w:rPr>
          <w:sz w:val="24"/>
          <w:szCs w:val="24"/>
        </w:rPr>
        <w:t>252:307-9-9</w:t>
      </w:r>
      <w:r w:rsidR="006265B3" w:rsidRPr="00186F51">
        <w:rPr>
          <w:sz w:val="24"/>
          <w:szCs w:val="24"/>
        </w:rPr>
        <w:t>.</w:t>
      </w:r>
      <w:r w:rsidRPr="00186F51">
        <w:rPr>
          <w:sz w:val="24"/>
          <w:szCs w:val="24"/>
        </w:rPr>
        <w:t xml:space="preserve"> [AMENDED]</w:t>
      </w:r>
    </w:p>
    <w:p w14:paraId="2E1FC059" w14:textId="4685E09C" w:rsidR="00F41F8D" w:rsidRDefault="00F41F8D" w:rsidP="00836A93">
      <w:pPr>
        <w:ind w:left="360"/>
        <w:jc w:val="both"/>
        <w:rPr>
          <w:sz w:val="24"/>
          <w:szCs w:val="24"/>
        </w:rPr>
      </w:pPr>
      <w:r>
        <w:rPr>
          <w:sz w:val="24"/>
          <w:szCs w:val="24"/>
        </w:rPr>
        <w:t>252:307-9-10. [AMENDED]</w:t>
      </w:r>
    </w:p>
    <w:p w14:paraId="58E2FC94" w14:textId="32D2393A" w:rsidR="00F41F8D" w:rsidRDefault="00F41F8D" w:rsidP="00836A93">
      <w:pPr>
        <w:ind w:left="360"/>
        <w:jc w:val="both"/>
        <w:rPr>
          <w:sz w:val="24"/>
          <w:szCs w:val="24"/>
        </w:rPr>
      </w:pPr>
      <w:r>
        <w:rPr>
          <w:sz w:val="24"/>
          <w:szCs w:val="24"/>
        </w:rPr>
        <w:t>252:307-9-11. [AMENDED]</w:t>
      </w:r>
    </w:p>
    <w:p w14:paraId="286517E2" w14:textId="5C82DC4E" w:rsidR="005C43C6" w:rsidRDefault="007574D7" w:rsidP="008942A1">
      <w:pPr>
        <w:ind w:left="360"/>
        <w:jc w:val="both"/>
        <w:rPr>
          <w:sz w:val="24"/>
          <w:szCs w:val="24"/>
        </w:rPr>
      </w:pPr>
      <w:r>
        <w:rPr>
          <w:sz w:val="24"/>
          <w:szCs w:val="24"/>
        </w:rPr>
        <w:t>252:307-9-12. [NEW]</w:t>
      </w:r>
    </w:p>
    <w:p w14:paraId="6A886B9C" w14:textId="0F5900EA" w:rsidR="00FB1245" w:rsidRDefault="00FB1245" w:rsidP="00836A93">
      <w:pPr>
        <w:ind w:left="360"/>
        <w:jc w:val="both"/>
        <w:rPr>
          <w:sz w:val="24"/>
          <w:szCs w:val="24"/>
        </w:rPr>
      </w:pPr>
      <w:r>
        <w:rPr>
          <w:sz w:val="24"/>
          <w:szCs w:val="24"/>
        </w:rPr>
        <w:t>Part 7.  Record Keeping and Reporting</w:t>
      </w:r>
    </w:p>
    <w:p w14:paraId="5510B39B" w14:textId="53BC3D17" w:rsidR="00FB1245" w:rsidRDefault="00FB1245" w:rsidP="00836A93">
      <w:pPr>
        <w:ind w:left="360"/>
        <w:jc w:val="both"/>
        <w:rPr>
          <w:sz w:val="24"/>
          <w:szCs w:val="24"/>
        </w:rPr>
      </w:pPr>
      <w:r>
        <w:rPr>
          <w:sz w:val="24"/>
          <w:szCs w:val="24"/>
        </w:rPr>
        <w:t>252:307-9-60. [AMENDED]</w:t>
      </w:r>
    </w:p>
    <w:p w14:paraId="19EF2DA6" w14:textId="32F77235" w:rsidR="00E4791B" w:rsidRDefault="00E4791B" w:rsidP="00836A93">
      <w:pPr>
        <w:ind w:left="360"/>
        <w:jc w:val="both"/>
        <w:rPr>
          <w:sz w:val="24"/>
          <w:szCs w:val="24"/>
        </w:rPr>
      </w:pPr>
      <w:r>
        <w:rPr>
          <w:sz w:val="24"/>
          <w:szCs w:val="24"/>
        </w:rPr>
        <w:t>Subchapter 11.  Secondary Accreditation</w:t>
      </w:r>
    </w:p>
    <w:p w14:paraId="48F36E3C" w14:textId="7B3319AC" w:rsidR="00E4791B" w:rsidRDefault="00E4791B" w:rsidP="00836A93">
      <w:pPr>
        <w:ind w:left="360"/>
        <w:jc w:val="both"/>
        <w:rPr>
          <w:sz w:val="24"/>
          <w:szCs w:val="24"/>
        </w:rPr>
      </w:pPr>
      <w:r>
        <w:rPr>
          <w:sz w:val="24"/>
          <w:szCs w:val="24"/>
        </w:rPr>
        <w:t>252:307-11-1. [AMENDED]</w:t>
      </w:r>
    </w:p>
    <w:p w14:paraId="131D9F9E" w14:textId="44A4CBFA" w:rsidR="00E4791B" w:rsidRDefault="00E4791B" w:rsidP="00836A93">
      <w:pPr>
        <w:ind w:left="360"/>
        <w:jc w:val="both"/>
        <w:rPr>
          <w:sz w:val="24"/>
          <w:szCs w:val="24"/>
        </w:rPr>
      </w:pPr>
      <w:r>
        <w:rPr>
          <w:sz w:val="24"/>
          <w:szCs w:val="24"/>
        </w:rPr>
        <w:t>252:307-11-2. [AMENDED]</w:t>
      </w:r>
    </w:p>
    <w:p w14:paraId="7506C7D0" w14:textId="20E74D6B" w:rsidR="00E5722D" w:rsidRPr="00186F51" w:rsidRDefault="00E5722D" w:rsidP="00836A93">
      <w:pPr>
        <w:ind w:left="360"/>
        <w:jc w:val="both"/>
        <w:rPr>
          <w:sz w:val="24"/>
          <w:szCs w:val="24"/>
        </w:rPr>
      </w:pPr>
      <w:r>
        <w:rPr>
          <w:sz w:val="24"/>
          <w:szCs w:val="24"/>
        </w:rPr>
        <w:t>252:307-11-3. [AMENDED]</w:t>
      </w:r>
    </w:p>
    <w:p w14:paraId="14A9F97D" w14:textId="22F534F0" w:rsidR="00FA22F1" w:rsidRPr="00186F51" w:rsidRDefault="004714DB" w:rsidP="00836A93">
      <w:pPr>
        <w:jc w:val="both"/>
        <w:rPr>
          <w:b/>
          <w:bCs/>
          <w:sz w:val="24"/>
          <w:szCs w:val="24"/>
        </w:rPr>
      </w:pPr>
      <w:r w:rsidRPr="00186F51">
        <w:rPr>
          <w:b/>
          <w:bCs/>
          <w:sz w:val="24"/>
          <w:szCs w:val="24"/>
        </w:rPr>
        <w:t>SUMMARY:</w:t>
      </w:r>
    </w:p>
    <w:p w14:paraId="061BCCEB" w14:textId="589D4419" w:rsidR="004D3017" w:rsidRDefault="00436FB2" w:rsidP="008D0D87">
      <w:pPr>
        <w:spacing w:line="259" w:lineRule="auto"/>
        <w:ind w:firstLine="360"/>
        <w:jc w:val="both"/>
        <w:rPr>
          <w:sz w:val="24"/>
          <w:szCs w:val="24"/>
        </w:rPr>
      </w:pPr>
      <w:r>
        <w:rPr>
          <w:sz w:val="24"/>
          <w:szCs w:val="24"/>
        </w:rPr>
        <w:t xml:space="preserve">This Chapter contains rules about the accreditation of privately-owned and </w:t>
      </w:r>
      <w:proofErr w:type="gramStart"/>
      <w:r>
        <w:rPr>
          <w:sz w:val="24"/>
          <w:szCs w:val="24"/>
        </w:rPr>
        <w:t>publicly-owned</w:t>
      </w:r>
      <w:proofErr w:type="gramEnd"/>
      <w:r>
        <w:rPr>
          <w:sz w:val="24"/>
          <w:szCs w:val="24"/>
        </w:rPr>
        <w:t xml:space="preserve"> laboratories by the Department. </w:t>
      </w:r>
      <w:r w:rsidR="0030065A" w:rsidRPr="00186F51">
        <w:rPr>
          <w:sz w:val="24"/>
          <w:szCs w:val="24"/>
        </w:rPr>
        <w:t xml:space="preserve">The </w:t>
      </w:r>
      <w:r w:rsidR="001B2BD5">
        <w:rPr>
          <w:sz w:val="24"/>
          <w:szCs w:val="24"/>
        </w:rPr>
        <w:t xml:space="preserve">proposed rule changes intend to </w:t>
      </w:r>
      <w:r w:rsidR="0030065A" w:rsidRPr="00186F51">
        <w:rPr>
          <w:sz w:val="24"/>
          <w:szCs w:val="24"/>
        </w:rPr>
        <w:t xml:space="preserve">clarify program definitions, correct incorrect references, standardize language between OK DEQ Lab Accreditation Program (LAP) rules where feasible, simplify the renewal and application processes, fee calculations, and reset the yearly accreditation period to run January through December. </w:t>
      </w:r>
      <w:r w:rsidR="008A52DC">
        <w:rPr>
          <w:sz w:val="24"/>
          <w:szCs w:val="24"/>
        </w:rPr>
        <w:t xml:space="preserve">Additional proposed </w:t>
      </w:r>
      <w:r w:rsidR="008A52DC">
        <w:rPr>
          <w:sz w:val="24"/>
          <w:szCs w:val="24"/>
        </w:rPr>
        <w:lastRenderedPageBreak/>
        <w:t>changes will serve</w:t>
      </w:r>
      <w:r w:rsidR="0030065A" w:rsidRPr="00186F51">
        <w:rPr>
          <w:sz w:val="24"/>
          <w:szCs w:val="24"/>
        </w:rPr>
        <w:t xml:space="preserve"> to update incorporations by reference for EPA methodologies, and to make other amendments for conformity with past, present, and future method requirements under the following national programs: EPA Primary Drinking Water Regulations, National Standards for Solid Waste Test Methods, and EPA Test Procedures for the Analysis of Pollutants.  </w:t>
      </w:r>
      <w:r w:rsidR="008A52DC">
        <w:rPr>
          <w:sz w:val="24"/>
          <w:szCs w:val="24"/>
        </w:rPr>
        <w:t>One</w:t>
      </w:r>
      <w:r w:rsidR="008A52DC" w:rsidRPr="00186F51">
        <w:rPr>
          <w:sz w:val="24"/>
          <w:szCs w:val="24"/>
        </w:rPr>
        <w:t xml:space="preserve"> </w:t>
      </w:r>
      <w:r w:rsidR="0030065A" w:rsidRPr="00186F51">
        <w:rPr>
          <w:sz w:val="24"/>
          <w:szCs w:val="24"/>
        </w:rPr>
        <w:t xml:space="preserve">significant result of these </w:t>
      </w:r>
      <w:r w:rsidR="008A52DC">
        <w:rPr>
          <w:sz w:val="24"/>
          <w:szCs w:val="24"/>
        </w:rPr>
        <w:t>proposed changes is that they</w:t>
      </w:r>
      <w:r w:rsidR="0030065A" w:rsidRPr="00186F51">
        <w:rPr>
          <w:sz w:val="24"/>
          <w:szCs w:val="24"/>
        </w:rPr>
        <w:t xml:space="preserve"> will give additional flexibility to labs in the program to select from methods that are both historically and most recently approved for use in the programs mentioned above and allow the LAP to offer accreditation for these methods.</w:t>
      </w:r>
    </w:p>
    <w:p w14:paraId="562B6BE5" w14:textId="22C0C6F4" w:rsidR="004D3017" w:rsidRPr="00186F51" w:rsidRDefault="00196C4F" w:rsidP="008D0D87">
      <w:pPr>
        <w:spacing w:line="259" w:lineRule="auto"/>
        <w:ind w:firstLine="360"/>
        <w:jc w:val="both"/>
        <w:rPr>
          <w:sz w:val="24"/>
          <w:szCs w:val="24"/>
        </w:rPr>
      </w:pPr>
      <w:r>
        <w:rPr>
          <w:sz w:val="24"/>
          <w:szCs w:val="24"/>
        </w:rPr>
        <w:t xml:space="preserve">The Department is proposing to modify the title of Chapter 307 to be more descriptive of the accreditation program to improve clarity and understanding of differences among the three accreditation program chapters. </w:t>
      </w:r>
    </w:p>
    <w:p w14:paraId="61629851" w14:textId="79829CA8" w:rsidR="004D3017" w:rsidRPr="00186F51" w:rsidRDefault="008D696E" w:rsidP="008D0D87">
      <w:pPr>
        <w:spacing w:line="259" w:lineRule="auto"/>
        <w:ind w:firstLine="360"/>
        <w:jc w:val="both"/>
        <w:rPr>
          <w:sz w:val="24"/>
          <w:szCs w:val="24"/>
        </w:rPr>
      </w:pPr>
      <w:r>
        <w:rPr>
          <w:sz w:val="24"/>
          <w:szCs w:val="24"/>
        </w:rPr>
        <w:t>Specifically, t</w:t>
      </w:r>
      <w:r w:rsidR="00B1556B" w:rsidRPr="00186F51">
        <w:rPr>
          <w:sz w:val="24"/>
          <w:szCs w:val="24"/>
        </w:rPr>
        <w:t xml:space="preserve">he Department is proposing to amend 252:307-1-7, </w:t>
      </w:r>
      <w:r w:rsidR="000D0DBA" w:rsidDel="008F0CE1">
        <w:rPr>
          <w:sz w:val="24"/>
          <w:szCs w:val="24"/>
        </w:rPr>
        <w:t>"</w:t>
      </w:r>
      <w:r w:rsidR="00B1556B" w:rsidRPr="00186F51">
        <w:rPr>
          <w:sz w:val="24"/>
          <w:szCs w:val="24"/>
        </w:rPr>
        <w:t>Annual fees,</w:t>
      </w:r>
      <w:r w:rsidR="008F0CE1">
        <w:rPr>
          <w:sz w:val="24"/>
          <w:szCs w:val="24"/>
        </w:rPr>
        <w:t>"</w:t>
      </w:r>
      <w:r w:rsidR="00C6271F" w:rsidRPr="00186F51">
        <w:rPr>
          <w:sz w:val="24"/>
          <w:szCs w:val="24"/>
        </w:rPr>
        <w:t xml:space="preserve"> to simplify the calculation of accreditation application</w:t>
      </w:r>
      <w:r w:rsidR="00355741">
        <w:rPr>
          <w:sz w:val="24"/>
          <w:szCs w:val="24"/>
        </w:rPr>
        <w:t>s</w:t>
      </w:r>
      <w:r w:rsidR="00C6271F" w:rsidRPr="00186F51">
        <w:rPr>
          <w:sz w:val="24"/>
          <w:szCs w:val="24"/>
        </w:rPr>
        <w:t xml:space="preserve"> and renewal fees and eliminate a fee for late applications.</w:t>
      </w:r>
      <w:r w:rsidR="00937925">
        <w:rPr>
          <w:sz w:val="24"/>
          <w:szCs w:val="24"/>
        </w:rPr>
        <w:t xml:space="preserve"> There are no fee </w:t>
      </w:r>
      <w:r w:rsidR="00E0075C">
        <w:rPr>
          <w:sz w:val="24"/>
          <w:szCs w:val="24"/>
        </w:rPr>
        <w:t>increases or new fees.</w:t>
      </w:r>
      <w:r w:rsidR="00C6271F" w:rsidRPr="00186F51">
        <w:rPr>
          <w:sz w:val="24"/>
          <w:szCs w:val="24"/>
        </w:rPr>
        <w:t xml:space="preserve"> </w:t>
      </w:r>
    </w:p>
    <w:p w14:paraId="0C444A24" w14:textId="5556AEF4" w:rsidR="004D3017" w:rsidRPr="00186F51" w:rsidRDefault="004E298A" w:rsidP="008D0D87">
      <w:pPr>
        <w:spacing w:line="259" w:lineRule="auto"/>
        <w:ind w:firstLine="360"/>
        <w:jc w:val="both"/>
        <w:rPr>
          <w:sz w:val="24"/>
          <w:szCs w:val="24"/>
        </w:rPr>
      </w:pPr>
      <w:r>
        <w:rPr>
          <w:sz w:val="24"/>
          <w:szCs w:val="24"/>
        </w:rPr>
        <w:t>Additionally</w:t>
      </w:r>
      <w:r w:rsidR="00DD7FB0">
        <w:rPr>
          <w:sz w:val="24"/>
          <w:szCs w:val="24"/>
        </w:rPr>
        <w:t>, t</w:t>
      </w:r>
      <w:r w:rsidR="003D3229" w:rsidRPr="00186F51">
        <w:rPr>
          <w:sz w:val="24"/>
          <w:szCs w:val="24"/>
        </w:rPr>
        <w:t xml:space="preserve">he Department is proposing to amend 252:307-3-6, </w:t>
      </w:r>
      <w:r w:rsidR="008F0CE1">
        <w:rPr>
          <w:sz w:val="24"/>
          <w:szCs w:val="24"/>
        </w:rPr>
        <w:t>"</w:t>
      </w:r>
      <w:r w:rsidR="003D3229" w:rsidRPr="00186F51">
        <w:rPr>
          <w:sz w:val="24"/>
          <w:szCs w:val="24"/>
        </w:rPr>
        <w:t>Renewal and expiration,</w:t>
      </w:r>
      <w:r w:rsidR="008F0CE1">
        <w:rPr>
          <w:sz w:val="24"/>
          <w:szCs w:val="24"/>
        </w:rPr>
        <w:t>"</w:t>
      </w:r>
      <w:r w:rsidR="0011353C" w:rsidRPr="00186F51">
        <w:rPr>
          <w:sz w:val="24"/>
          <w:szCs w:val="24"/>
        </w:rPr>
        <w:t xml:space="preserve"> </w:t>
      </w:r>
      <w:r w:rsidR="00060CE7" w:rsidRPr="00186F51">
        <w:rPr>
          <w:sz w:val="24"/>
          <w:szCs w:val="24"/>
        </w:rPr>
        <w:t xml:space="preserve">to establish a new September 15 deadline for submitting renewal documentation and proficiency test (PT) provider reports along with a December 15 deadline to pay renewal invoice to allow for continued participation in the program. </w:t>
      </w:r>
    </w:p>
    <w:p w14:paraId="2C4585C8" w14:textId="691C35F2" w:rsidR="004E298A" w:rsidRPr="00186F51" w:rsidRDefault="004E298A" w:rsidP="0079483A">
      <w:pPr>
        <w:spacing w:line="259" w:lineRule="auto"/>
        <w:ind w:firstLine="360"/>
        <w:jc w:val="both"/>
        <w:rPr>
          <w:sz w:val="24"/>
          <w:szCs w:val="24"/>
        </w:rPr>
      </w:pPr>
      <w:r>
        <w:rPr>
          <w:sz w:val="24"/>
          <w:szCs w:val="24"/>
        </w:rPr>
        <w:t xml:space="preserve">Further, the Department is proposing to </w:t>
      </w:r>
      <w:r w:rsidR="00C866E8">
        <w:rPr>
          <w:sz w:val="24"/>
          <w:szCs w:val="24"/>
        </w:rPr>
        <w:t xml:space="preserve">add a new section, </w:t>
      </w:r>
      <w:r w:rsidR="00FA67EB">
        <w:rPr>
          <w:sz w:val="24"/>
          <w:szCs w:val="24"/>
        </w:rPr>
        <w:t xml:space="preserve">252:307-9-12, </w:t>
      </w:r>
      <w:r w:rsidR="0051714D">
        <w:rPr>
          <w:sz w:val="24"/>
          <w:szCs w:val="24"/>
        </w:rPr>
        <w:t>to clarify procedure for</w:t>
      </w:r>
      <w:r w:rsidR="00321540">
        <w:rPr>
          <w:sz w:val="24"/>
          <w:szCs w:val="24"/>
        </w:rPr>
        <w:t xml:space="preserve"> </w:t>
      </w:r>
      <w:r w:rsidR="00EF6C25">
        <w:rPr>
          <w:sz w:val="24"/>
          <w:szCs w:val="24"/>
        </w:rPr>
        <w:t xml:space="preserve">accreditation of </w:t>
      </w:r>
      <w:r w:rsidR="00D22C34">
        <w:rPr>
          <w:sz w:val="24"/>
          <w:szCs w:val="24"/>
        </w:rPr>
        <w:t>parameters</w:t>
      </w:r>
      <w:r w:rsidR="00EF6C25">
        <w:rPr>
          <w:sz w:val="24"/>
          <w:szCs w:val="24"/>
        </w:rPr>
        <w:t xml:space="preserve"> that do not have proficiency tests available</w:t>
      </w:r>
      <w:r w:rsidR="005143FE">
        <w:rPr>
          <w:sz w:val="24"/>
          <w:szCs w:val="24"/>
        </w:rPr>
        <w:t xml:space="preserve"> to perform.</w:t>
      </w:r>
    </w:p>
    <w:p w14:paraId="22EAE2F3" w14:textId="599BDB0D" w:rsidR="00FA22F1" w:rsidRPr="00186F51" w:rsidRDefault="004714DB" w:rsidP="00836A93">
      <w:pPr>
        <w:jc w:val="both"/>
        <w:rPr>
          <w:b/>
          <w:bCs/>
          <w:sz w:val="24"/>
          <w:szCs w:val="24"/>
        </w:rPr>
      </w:pPr>
      <w:r w:rsidRPr="00186F51">
        <w:rPr>
          <w:b/>
          <w:bCs/>
          <w:sz w:val="24"/>
          <w:szCs w:val="24"/>
        </w:rPr>
        <w:t>AUTHORITY:</w:t>
      </w:r>
    </w:p>
    <w:p w14:paraId="28114145" w14:textId="6A44CB82" w:rsidR="00FA22F1" w:rsidRPr="00186F51" w:rsidRDefault="004714DB" w:rsidP="00836A93">
      <w:pPr>
        <w:ind w:left="360"/>
        <w:jc w:val="both"/>
        <w:rPr>
          <w:sz w:val="24"/>
          <w:szCs w:val="24"/>
        </w:rPr>
      </w:pPr>
      <w:r w:rsidRPr="00186F51">
        <w:rPr>
          <w:sz w:val="24"/>
          <w:szCs w:val="24"/>
        </w:rPr>
        <w:t>Environmental</w:t>
      </w:r>
      <w:r w:rsidRPr="00186F51">
        <w:rPr>
          <w:spacing w:val="-1"/>
          <w:sz w:val="24"/>
          <w:szCs w:val="24"/>
        </w:rPr>
        <w:t xml:space="preserve"> </w:t>
      </w:r>
      <w:r w:rsidRPr="00186F51">
        <w:rPr>
          <w:sz w:val="24"/>
          <w:szCs w:val="24"/>
        </w:rPr>
        <w:t>Quality</w:t>
      </w:r>
      <w:r w:rsidRPr="00186F51">
        <w:rPr>
          <w:spacing w:val="-4"/>
          <w:sz w:val="24"/>
          <w:szCs w:val="24"/>
        </w:rPr>
        <w:t xml:space="preserve"> </w:t>
      </w:r>
      <w:r w:rsidRPr="00186F51">
        <w:rPr>
          <w:sz w:val="24"/>
          <w:szCs w:val="24"/>
        </w:rPr>
        <w:t>Board;</w:t>
      </w:r>
      <w:r w:rsidRPr="00186F51">
        <w:rPr>
          <w:spacing w:val="59"/>
          <w:sz w:val="24"/>
          <w:szCs w:val="24"/>
        </w:rPr>
        <w:t xml:space="preserve"> </w:t>
      </w:r>
      <w:r w:rsidRPr="00186F51">
        <w:rPr>
          <w:sz w:val="24"/>
          <w:szCs w:val="24"/>
        </w:rPr>
        <w:t>27A</w:t>
      </w:r>
      <w:r w:rsidRPr="00186F51">
        <w:rPr>
          <w:spacing w:val="-1"/>
          <w:sz w:val="24"/>
          <w:szCs w:val="24"/>
        </w:rPr>
        <w:t xml:space="preserve"> </w:t>
      </w:r>
      <w:r w:rsidRPr="00186F51">
        <w:rPr>
          <w:sz w:val="24"/>
          <w:szCs w:val="24"/>
        </w:rPr>
        <w:t>O.S.</w:t>
      </w:r>
      <w:r w:rsidRPr="00186F51" w:rsidDel="00F543F3">
        <w:rPr>
          <w:spacing w:val="-1"/>
          <w:sz w:val="24"/>
          <w:szCs w:val="24"/>
        </w:rPr>
        <w:t xml:space="preserve"> </w:t>
      </w:r>
      <w:r w:rsidR="00F543F3">
        <w:rPr>
          <w:sz w:val="24"/>
          <w:szCs w:val="24"/>
        </w:rPr>
        <w:t>§§</w:t>
      </w:r>
      <w:r w:rsidR="00F543F3" w:rsidRPr="00186F51">
        <w:rPr>
          <w:spacing w:val="-1"/>
          <w:sz w:val="24"/>
          <w:szCs w:val="24"/>
        </w:rPr>
        <w:t xml:space="preserve"> </w:t>
      </w:r>
      <w:r w:rsidRPr="00186F51">
        <w:rPr>
          <w:sz w:val="24"/>
          <w:szCs w:val="24"/>
        </w:rPr>
        <w:t>2-2-101,</w:t>
      </w:r>
      <w:r w:rsidRPr="00186F51">
        <w:rPr>
          <w:spacing w:val="-1"/>
          <w:sz w:val="24"/>
          <w:szCs w:val="24"/>
        </w:rPr>
        <w:t xml:space="preserve"> </w:t>
      </w:r>
      <w:r w:rsidRPr="00186F51">
        <w:rPr>
          <w:sz w:val="24"/>
          <w:szCs w:val="24"/>
        </w:rPr>
        <w:t>2-2-201,</w:t>
      </w:r>
      <w:r w:rsidRPr="00186F51">
        <w:rPr>
          <w:spacing w:val="1"/>
          <w:sz w:val="24"/>
          <w:szCs w:val="24"/>
        </w:rPr>
        <w:t xml:space="preserve"> </w:t>
      </w:r>
      <w:r w:rsidRPr="00186F51">
        <w:rPr>
          <w:sz w:val="24"/>
          <w:szCs w:val="24"/>
        </w:rPr>
        <w:t>and 2-4-302.</w:t>
      </w:r>
    </w:p>
    <w:p w14:paraId="28066291" w14:textId="173B8C5E" w:rsidR="00C84927" w:rsidRPr="00186F51" w:rsidRDefault="004714DB" w:rsidP="00836A93">
      <w:pPr>
        <w:ind w:left="360"/>
        <w:jc w:val="both"/>
        <w:rPr>
          <w:spacing w:val="-58"/>
          <w:sz w:val="24"/>
          <w:szCs w:val="24"/>
        </w:rPr>
      </w:pPr>
      <w:r w:rsidRPr="00186F51">
        <w:rPr>
          <w:sz w:val="24"/>
          <w:szCs w:val="24"/>
        </w:rPr>
        <w:t>Water Quality Advisory Management Council;</w:t>
      </w:r>
      <w:r w:rsidRPr="00186F51">
        <w:rPr>
          <w:spacing w:val="1"/>
          <w:sz w:val="24"/>
          <w:szCs w:val="24"/>
        </w:rPr>
        <w:t xml:space="preserve"> </w:t>
      </w:r>
      <w:r w:rsidRPr="00186F51">
        <w:rPr>
          <w:sz w:val="24"/>
          <w:szCs w:val="24"/>
        </w:rPr>
        <w:t>27A O.S.</w:t>
      </w:r>
      <w:r w:rsidRPr="00186F51" w:rsidDel="00F543F3">
        <w:rPr>
          <w:sz w:val="24"/>
          <w:szCs w:val="24"/>
        </w:rPr>
        <w:t xml:space="preserve"> </w:t>
      </w:r>
      <w:r w:rsidR="00F543F3">
        <w:rPr>
          <w:sz w:val="24"/>
          <w:szCs w:val="24"/>
        </w:rPr>
        <w:t>§§</w:t>
      </w:r>
      <w:r w:rsidR="00F543F3" w:rsidRPr="00186F51">
        <w:rPr>
          <w:sz w:val="24"/>
          <w:szCs w:val="24"/>
        </w:rPr>
        <w:t xml:space="preserve"> </w:t>
      </w:r>
      <w:r w:rsidRPr="00186F51">
        <w:rPr>
          <w:sz w:val="24"/>
          <w:szCs w:val="24"/>
        </w:rPr>
        <w:t>2-2-201 and 2-4-302.</w:t>
      </w:r>
      <w:r w:rsidRPr="00186F51">
        <w:rPr>
          <w:spacing w:val="-58"/>
          <w:sz w:val="24"/>
          <w:szCs w:val="24"/>
        </w:rPr>
        <w:t xml:space="preserve"> </w:t>
      </w:r>
    </w:p>
    <w:p w14:paraId="3901C85D" w14:textId="0EF25FAC" w:rsidR="00FA22F1" w:rsidRPr="00186F51" w:rsidRDefault="004714DB" w:rsidP="00836A93">
      <w:pPr>
        <w:ind w:left="360"/>
        <w:jc w:val="both"/>
        <w:rPr>
          <w:sz w:val="24"/>
          <w:szCs w:val="24"/>
        </w:rPr>
      </w:pPr>
      <w:r w:rsidRPr="00186F51">
        <w:rPr>
          <w:sz w:val="24"/>
          <w:szCs w:val="24"/>
        </w:rPr>
        <w:t>Laboratory</w:t>
      </w:r>
      <w:r w:rsidRPr="00186F51">
        <w:rPr>
          <w:spacing w:val="-6"/>
          <w:sz w:val="24"/>
          <w:szCs w:val="24"/>
        </w:rPr>
        <w:t xml:space="preserve"> </w:t>
      </w:r>
      <w:r w:rsidRPr="00186F51">
        <w:rPr>
          <w:sz w:val="24"/>
          <w:szCs w:val="24"/>
        </w:rPr>
        <w:t>Certification</w:t>
      </w:r>
      <w:r w:rsidRPr="00186F51">
        <w:rPr>
          <w:spacing w:val="2"/>
          <w:sz w:val="24"/>
          <w:szCs w:val="24"/>
        </w:rPr>
        <w:t xml:space="preserve"> </w:t>
      </w:r>
      <w:r w:rsidRPr="00186F51">
        <w:rPr>
          <w:sz w:val="24"/>
          <w:szCs w:val="24"/>
        </w:rPr>
        <w:t>Services;</w:t>
      </w:r>
      <w:r w:rsidRPr="00186F51">
        <w:rPr>
          <w:spacing w:val="3"/>
          <w:sz w:val="24"/>
          <w:szCs w:val="24"/>
        </w:rPr>
        <w:t xml:space="preserve"> </w:t>
      </w:r>
      <w:r w:rsidRPr="00186F51">
        <w:rPr>
          <w:sz w:val="24"/>
          <w:szCs w:val="24"/>
        </w:rPr>
        <w:t>27A O.S.</w:t>
      </w:r>
      <w:r w:rsidRPr="00186F51" w:rsidDel="00F543F3">
        <w:rPr>
          <w:spacing w:val="-1"/>
          <w:sz w:val="24"/>
          <w:szCs w:val="24"/>
        </w:rPr>
        <w:t xml:space="preserve"> </w:t>
      </w:r>
      <w:r w:rsidR="00F543F3">
        <w:rPr>
          <w:sz w:val="24"/>
          <w:szCs w:val="24"/>
        </w:rPr>
        <w:t>§§</w:t>
      </w:r>
      <w:r w:rsidR="00F543F3" w:rsidRPr="00186F51">
        <w:rPr>
          <w:sz w:val="24"/>
          <w:szCs w:val="24"/>
        </w:rPr>
        <w:t xml:space="preserve"> </w:t>
      </w:r>
      <w:r w:rsidRPr="00186F51">
        <w:rPr>
          <w:sz w:val="24"/>
          <w:szCs w:val="24"/>
        </w:rPr>
        <w:t>2-</w:t>
      </w:r>
      <w:r w:rsidR="00396528" w:rsidRPr="00186F51">
        <w:rPr>
          <w:sz w:val="24"/>
          <w:szCs w:val="24"/>
        </w:rPr>
        <w:t>4</w:t>
      </w:r>
      <w:r w:rsidRPr="00186F51">
        <w:rPr>
          <w:sz w:val="24"/>
          <w:szCs w:val="24"/>
        </w:rPr>
        <w:t xml:space="preserve">-301 through </w:t>
      </w:r>
      <w:r w:rsidR="00396528" w:rsidRPr="00186F51">
        <w:rPr>
          <w:sz w:val="24"/>
          <w:szCs w:val="24"/>
        </w:rPr>
        <w:t>2-4-</w:t>
      </w:r>
      <w:r w:rsidRPr="00186F51">
        <w:rPr>
          <w:sz w:val="24"/>
          <w:szCs w:val="24"/>
        </w:rPr>
        <w:t>306.</w:t>
      </w:r>
    </w:p>
    <w:p w14:paraId="14705887" w14:textId="77777777" w:rsidR="00FA22F1" w:rsidRPr="00186F51" w:rsidRDefault="004714DB" w:rsidP="00836A93">
      <w:pPr>
        <w:jc w:val="both"/>
        <w:rPr>
          <w:b/>
          <w:bCs/>
          <w:sz w:val="24"/>
          <w:szCs w:val="24"/>
        </w:rPr>
      </w:pPr>
      <w:r w:rsidRPr="00186F51">
        <w:rPr>
          <w:b/>
          <w:bCs/>
          <w:sz w:val="24"/>
          <w:szCs w:val="24"/>
        </w:rPr>
        <w:t>COMMENT</w:t>
      </w:r>
      <w:r w:rsidRPr="00186F51">
        <w:rPr>
          <w:b/>
          <w:bCs/>
          <w:spacing w:val="-1"/>
          <w:sz w:val="24"/>
          <w:szCs w:val="24"/>
        </w:rPr>
        <w:t xml:space="preserve"> </w:t>
      </w:r>
      <w:r w:rsidRPr="00186F51">
        <w:rPr>
          <w:b/>
          <w:bCs/>
          <w:sz w:val="24"/>
          <w:szCs w:val="24"/>
        </w:rPr>
        <w:t>PERIOD:</w:t>
      </w:r>
    </w:p>
    <w:p w14:paraId="4A1EA88D" w14:textId="77777777" w:rsidR="00D92476" w:rsidRPr="00780852" w:rsidRDefault="00D92476" w:rsidP="00D92476">
      <w:pPr>
        <w:ind w:firstLine="360"/>
        <w:jc w:val="both"/>
        <w:rPr>
          <w:sz w:val="24"/>
          <w:szCs w:val="24"/>
        </w:rPr>
      </w:pPr>
      <w:r w:rsidRPr="00780852">
        <w:rPr>
          <w:sz w:val="24"/>
          <w:szCs w:val="24"/>
        </w:rPr>
        <w:t xml:space="preserve">Written comments may be submitted to the contact person from </w:t>
      </w:r>
      <w:r>
        <w:rPr>
          <w:sz w:val="24"/>
          <w:szCs w:val="24"/>
        </w:rPr>
        <w:t>October 15, 2025</w:t>
      </w:r>
      <w:r w:rsidRPr="00780852">
        <w:rPr>
          <w:sz w:val="24"/>
          <w:szCs w:val="24"/>
        </w:rPr>
        <w:t>, through</w:t>
      </w:r>
      <w:r w:rsidRPr="00780852">
        <w:rPr>
          <w:spacing w:val="1"/>
          <w:sz w:val="24"/>
          <w:szCs w:val="24"/>
        </w:rPr>
        <w:t xml:space="preserve"> </w:t>
      </w:r>
      <w:r>
        <w:rPr>
          <w:sz w:val="24"/>
          <w:szCs w:val="24"/>
        </w:rPr>
        <w:t>December 2, 2025</w:t>
      </w:r>
      <w:r w:rsidRPr="00780852">
        <w:rPr>
          <w:sz w:val="24"/>
          <w:szCs w:val="24"/>
        </w:rPr>
        <w:t>.</w:t>
      </w:r>
      <w:r w:rsidRPr="00780852">
        <w:rPr>
          <w:spacing w:val="47"/>
          <w:sz w:val="24"/>
          <w:szCs w:val="24"/>
        </w:rPr>
        <w:t xml:space="preserve"> </w:t>
      </w:r>
      <w:r w:rsidRPr="00780852">
        <w:rPr>
          <w:sz w:val="24"/>
          <w:szCs w:val="24"/>
        </w:rPr>
        <w:t>Oral</w:t>
      </w:r>
      <w:r w:rsidRPr="00780852">
        <w:rPr>
          <w:spacing w:val="24"/>
          <w:sz w:val="24"/>
          <w:szCs w:val="24"/>
        </w:rPr>
        <w:t xml:space="preserve"> </w:t>
      </w:r>
      <w:r w:rsidRPr="00780852">
        <w:rPr>
          <w:sz w:val="24"/>
          <w:szCs w:val="24"/>
        </w:rPr>
        <w:t>comments</w:t>
      </w:r>
      <w:r w:rsidRPr="00780852">
        <w:rPr>
          <w:spacing w:val="24"/>
          <w:sz w:val="24"/>
          <w:szCs w:val="24"/>
        </w:rPr>
        <w:t xml:space="preserve"> </w:t>
      </w:r>
      <w:r w:rsidRPr="00780852">
        <w:rPr>
          <w:sz w:val="24"/>
          <w:szCs w:val="24"/>
        </w:rPr>
        <w:t>may</w:t>
      </w:r>
      <w:r w:rsidRPr="00780852">
        <w:rPr>
          <w:spacing w:val="16"/>
          <w:sz w:val="24"/>
          <w:szCs w:val="24"/>
        </w:rPr>
        <w:t xml:space="preserve"> </w:t>
      </w:r>
      <w:r w:rsidRPr="00780852">
        <w:rPr>
          <w:sz w:val="24"/>
          <w:szCs w:val="24"/>
        </w:rPr>
        <w:t>be</w:t>
      </w:r>
      <w:r w:rsidRPr="00780852">
        <w:rPr>
          <w:spacing w:val="22"/>
          <w:sz w:val="24"/>
          <w:szCs w:val="24"/>
        </w:rPr>
        <w:t xml:space="preserve"> </w:t>
      </w:r>
      <w:r w:rsidRPr="00780852">
        <w:rPr>
          <w:sz w:val="24"/>
          <w:szCs w:val="24"/>
        </w:rPr>
        <w:t>made</w:t>
      </w:r>
      <w:r w:rsidRPr="00780852">
        <w:rPr>
          <w:spacing w:val="22"/>
          <w:sz w:val="24"/>
          <w:szCs w:val="24"/>
        </w:rPr>
        <w:t xml:space="preserve"> </w:t>
      </w:r>
      <w:r w:rsidRPr="00780852">
        <w:rPr>
          <w:sz w:val="24"/>
          <w:szCs w:val="24"/>
        </w:rPr>
        <w:t>at</w:t>
      </w:r>
      <w:r w:rsidRPr="00780852">
        <w:rPr>
          <w:spacing w:val="24"/>
          <w:sz w:val="24"/>
          <w:szCs w:val="24"/>
        </w:rPr>
        <w:t xml:space="preserve"> </w:t>
      </w:r>
      <w:r w:rsidRPr="00780852">
        <w:rPr>
          <w:sz w:val="24"/>
          <w:szCs w:val="24"/>
        </w:rPr>
        <w:t>the</w:t>
      </w:r>
      <w:r w:rsidRPr="00780852">
        <w:rPr>
          <w:spacing w:val="23"/>
          <w:sz w:val="24"/>
          <w:szCs w:val="24"/>
        </w:rPr>
        <w:t xml:space="preserve"> </w:t>
      </w:r>
      <w:r w:rsidRPr="00780852">
        <w:rPr>
          <w:sz w:val="24"/>
          <w:szCs w:val="24"/>
        </w:rPr>
        <w:t>Water</w:t>
      </w:r>
      <w:r w:rsidRPr="00780852">
        <w:rPr>
          <w:spacing w:val="22"/>
          <w:sz w:val="24"/>
          <w:szCs w:val="24"/>
        </w:rPr>
        <w:t xml:space="preserve"> </w:t>
      </w:r>
      <w:r w:rsidRPr="00780852">
        <w:rPr>
          <w:sz w:val="24"/>
          <w:szCs w:val="24"/>
        </w:rPr>
        <w:t>Quality Management</w:t>
      </w:r>
      <w:r w:rsidRPr="00780852">
        <w:rPr>
          <w:spacing w:val="37"/>
          <w:sz w:val="24"/>
          <w:szCs w:val="24"/>
        </w:rPr>
        <w:t xml:space="preserve"> </w:t>
      </w:r>
      <w:r w:rsidRPr="00780852">
        <w:rPr>
          <w:sz w:val="24"/>
          <w:szCs w:val="24"/>
        </w:rPr>
        <w:t>Advisory Council</w:t>
      </w:r>
      <w:r w:rsidRPr="00780852">
        <w:rPr>
          <w:spacing w:val="38"/>
          <w:sz w:val="24"/>
          <w:szCs w:val="24"/>
        </w:rPr>
        <w:t xml:space="preserve"> </w:t>
      </w:r>
      <w:r w:rsidRPr="00780852">
        <w:rPr>
          <w:sz w:val="24"/>
          <w:szCs w:val="24"/>
        </w:rPr>
        <w:t>meeting</w:t>
      </w:r>
      <w:r>
        <w:rPr>
          <w:sz w:val="24"/>
          <w:szCs w:val="24"/>
        </w:rPr>
        <w:t xml:space="preserve"> on December 2, </w:t>
      </w:r>
      <w:proofErr w:type="gramStart"/>
      <w:r>
        <w:rPr>
          <w:sz w:val="24"/>
          <w:szCs w:val="24"/>
        </w:rPr>
        <w:t>2025</w:t>
      </w:r>
      <w:proofErr w:type="gramEnd"/>
      <w:r>
        <w:rPr>
          <w:sz w:val="24"/>
          <w:szCs w:val="24"/>
        </w:rPr>
        <w:t xml:space="preserve"> and at the</w:t>
      </w:r>
      <w:r w:rsidRPr="00780852">
        <w:rPr>
          <w:spacing w:val="38"/>
          <w:sz w:val="24"/>
          <w:szCs w:val="24"/>
        </w:rPr>
        <w:t xml:space="preserve"> </w:t>
      </w:r>
      <w:r>
        <w:rPr>
          <w:sz w:val="24"/>
          <w:szCs w:val="24"/>
        </w:rPr>
        <w:t>Envi</w:t>
      </w:r>
      <w:r w:rsidRPr="00780852">
        <w:rPr>
          <w:sz w:val="24"/>
          <w:szCs w:val="24"/>
        </w:rPr>
        <w:t>ronmental</w:t>
      </w:r>
      <w:r w:rsidRPr="00780852">
        <w:rPr>
          <w:spacing w:val="37"/>
          <w:sz w:val="24"/>
          <w:szCs w:val="24"/>
        </w:rPr>
        <w:t xml:space="preserve"> </w:t>
      </w:r>
      <w:r w:rsidRPr="00780852">
        <w:rPr>
          <w:sz w:val="24"/>
          <w:szCs w:val="24"/>
        </w:rPr>
        <w:t>Qualit</w:t>
      </w:r>
      <w:r>
        <w:rPr>
          <w:sz w:val="24"/>
          <w:szCs w:val="24"/>
        </w:rPr>
        <w:t>y</w:t>
      </w:r>
      <w:r w:rsidRPr="00780852">
        <w:rPr>
          <w:spacing w:val="-57"/>
          <w:sz w:val="24"/>
          <w:szCs w:val="24"/>
        </w:rPr>
        <w:t xml:space="preserve"> </w:t>
      </w:r>
      <w:r>
        <w:rPr>
          <w:spacing w:val="-57"/>
          <w:sz w:val="24"/>
          <w:szCs w:val="24"/>
        </w:rPr>
        <w:t xml:space="preserve">  </w:t>
      </w:r>
      <w:r>
        <w:rPr>
          <w:sz w:val="24"/>
          <w:szCs w:val="24"/>
        </w:rPr>
        <w:t xml:space="preserve"> Board </w:t>
      </w:r>
      <w:r w:rsidRPr="00780852">
        <w:rPr>
          <w:sz w:val="24"/>
          <w:szCs w:val="24"/>
        </w:rPr>
        <w:t>meeting</w:t>
      </w:r>
      <w:r>
        <w:rPr>
          <w:sz w:val="24"/>
          <w:szCs w:val="24"/>
        </w:rPr>
        <w:t xml:space="preserve"> on January 21, 2026</w:t>
      </w:r>
      <w:r w:rsidRPr="00780852">
        <w:rPr>
          <w:sz w:val="24"/>
          <w:szCs w:val="24"/>
        </w:rPr>
        <w:t>.</w:t>
      </w:r>
    </w:p>
    <w:p w14:paraId="655E9DC8" w14:textId="6F27051C" w:rsidR="00FA22F1" w:rsidRPr="00A56EB8" w:rsidDel="00EB7730" w:rsidRDefault="004714DB" w:rsidP="00836A93">
      <w:pPr>
        <w:jc w:val="both"/>
        <w:rPr>
          <w:b/>
          <w:sz w:val="24"/>
          <w:szCs w:val="24"/>
        </w:rPr>
      </w:pPr>
      <w:r w:rsidRPr="00A56EB8" w:rsidDel="00EB7730">
        <w:rPr>
          <w:b/>
          <w:sz w:val="24"/>
          <w:szCs w:val="24"/>
        </w:rPr>
        <w:t>PUBLIC</w:t>
      </w:r>
      <w:r w:rsidRPr="00A56EB8" w:rsidDel="00EB7730">
        <w:rPr>
          <w:b/>
          <w:spacing w:val="-3"/>
          <w:sz w:val="24"/>
          <w:szCs w:val="24"/>
        </w:rPr>
        <w:t xml:space="preserve"> </w:t>
      </w:r>
      <w:r w:rsidRPr="00A56EB8" w:rsidDel="00EB7730">
        <w:rPr>
          <w:b/>
          <w:sz w:val="24"/>
          <w:szCs w:val="24"/>
        </w:rPr>
        <w:t>HEARING:</w:t>
      </w:r>
    </w:p>
    <w:p w14:paraId="70E3F050" w14:textId="77777777" w:rsidR="00D92476" w:rsidRPr="00AF39BD" w:rsidDel="008E4BC4" w:rsidRDefault="00D92476" w:rsidP="00D92476">
      <w:pPr>
        <w:ind w:firstLine="360"/>
        <w:jc w:val="both"/>
        <w:rPr>
          <w:strike/>
          <w:sz w:val="24"/>
          <w:szCs w:val="24"/>
        </w:rPr>
      </w:pPr>
      <w:r>
        <w:rPr>
          <w:sz w:val="24"/>
          <w:szCs w:val="24"/>
        </w:rPr>
        <w:t xml:space="preserve">The proposed rules will be considered by the </w:t>
      </w:r>
      <w:r w:rsidRPr="009D33AB" w:rsidDel="008E4BC4">
        <w:rPr>
          <w:sz w:val="24"/>
          <w:szCs w:val="24"/>
        </w:rPr>
        <w:t>Water</w:t>
      </w:r>
      <w:r w:rsidRPr="009D33AB" w:rsidDel="008E4BC4">
        <w:rPr>
          <w:spacing w:val="17"/>
          <w:sz w:val="24"/>
          <w:szCs w:val="24"/>
        </w:rPr>
        <w:t xml:space="preserve"> </w:t>
      </w:r>
      <w:r w:rsidRPr="009D33AB" w:rsidDel="008E4BC4">
        <w:rPr>
          <w:sz w:val="24"/>
          <w:szCs w:val="24"/>
        </w:rPr>
        <w:t>Quality</w:t>
      </w:r>
      <w:r w:rsidRPr="009D33AB" w:rsidDel="008E4BC4">
        <w:rPr>
          <w:spacing w:val="16"/>
          <w:sz w:val="24"/>
          <w:szCs w:val="24"/>
        </w:rPr>
        <w:t xml:space="preserve"> </w:t>
      </w:r>
      <w:r w:rsidRPr="009D33AB" w:rsidDel="008E4BC4">
        <w:rPr>
          <w:sz w:val="24"/>
          <w:szCs w:val="24"/>
        </w:rPr>
        <w:t>Management</w:t>
      </w:r>
      <w:r w:rsidRPr="009D33AB" w:rsidDel="008E4BC4">
        <w:rPr>
          <w:spacing w:val="21"/>
          <w:sz w:val="24"/>
          <w:szCs w:val="24"/>
        </w:rPr>
        <w:t xml:space="preserve"> </w:t>
      </w:r>
      <w:r w:rsidRPr="009D33AB" w:rsidDel="008E4BC4">
        <w:rPr>
          <w:sz w:val="24"/>
          <w:szCs w:val="24"/>
        </w:rPr>
        <w:t>Advisory</w:t>
      </w:r>
      <w:r w:rsidRPr="009D33AB" w:rsidDel="008E4BC4">
        <w:rPr>
          <w:spacing w:val="16"/>
          <w:sz w:val="24"/>
          <w:szCs w:val="24"/>
        </w:rPr>
        <w:t xml:space="preserve"> </w:t>
      </w:r>
      <w:r w:rsidRPr="009D33AB" w:rsidDel="008E4BC4">
        <w:rPr>
          <w:sz w:val="24"/>
          <w:szCs w:val="24"/>
        </w:rPr>
        <w:t>Council</w:t>
      </w:r>
      <w:r w:rsidRPr="009D33AB" w:rsidDel="008E4BC4">
        <w:rPr>
          <w:spacing w:val="19"/>
          <w:sz w:val="24"/>
          <w:szCs w:val="24"/>
        </w:rPr>
        <w:t xml:space="preserve"> </w:t>
      </w:r>
      <w:r w:rsidRPr="009D33AB" w:rsidDel="008E4BC4">
        <w:rPr>
          <w:sz w:val="24"/>
          <w:szCs w:val="24"/>
        </w:rPr>
        <w:t>at</w:t>
      </w:r>
      <w:r w:rsidRPr="009D33AB" w:rsidDel="008E4BC4">
        <w:rPr>
          <w:spacing w:val="18"/>
          <w:sz w:val="24"/>
          <w:szCs w:val="24"/>
        </w:rPr>
        <w:t xml:space="preserve"> </w:t>
      </w:r>
      <w:r w:rsidRPr="009D33AB" w:rsidDel="008E4BC4">
        <w:rPr>
          <w:sz w:val="24"/>
          <w:szCs w:val="24"/>
        </w:rPr>
        <w:t>2:00</w:t>
      </w:r>
      <w:r w:rsidRPr="009D33AB" w:rsidDel="008E4BC4">
        <w:rPr>
          <w:spacing w:val="19"/>
          <w:sz w:val="24"/>
          <w:szCs w:val="24"/>
        </w:rPr>
        <w:t xml:space="preserve"> </w:t>
      </w:r>
      <w:r w:rsidRPr="009D33AB" w:rsidDel="008E4BC4">
        <w:rPr>
          <w:sz w:val="24"/>
          <w:szCs w:val="24"/>
        </w:rPr>
        <w:t>p.m.</w:t>
      </w:r>
      <w:r w:rsidRPr="009D33AB" w:rsidDel="008E4BC4">
        <w:rPr>
          <w:spacing w:val="19"/>
          <w:sz w:val="24"/>
          <w:szCs w:val="24"/>
        </w:rPr>
        <w:t xml:space="preserve"> </w:t>
      </w:r>
      <w:r w:rsidRPr="009D33AB" w:rsidDel="008E4BC4">
        <w:rPr>
          <w:sz w:val="24"/>
          <w:szCs w:val="24"/>
        </w:rPr>
        <w:t>on</w:t>
      </w:r>
      <w:r w:rsidRPr="009D33AB" w:rsidDel="008E4BC4">
        <w:rPr>
          <w:spacing w:val="18"/>
          <w:sz w:val="24"/>
          <w:szCs w:val="24"/>
        </w:rPr>
        <w:t xml:space="preserve"> </w:t>
      </w:r>
      <w:r>
        <w:rPr>
          <w:sz w:val="24"/>
          <w:szCs w:val="24"/>
        </w:rPr>
        <w:t>December 2, 2025</w:t>
      </w:r>
      <w:r w:rsidRPr="009D33AB" w:rsidDel="008E4BC4">
        <w:rPr>
          <w:sz w:val="24"/>
          <w:szCs w:val="24"/>
        </w:rPr>
        <w:t>, at DEQ Headquarters, 707 N Robinson, Oklahoma City, OK 73102.</w:t>
      </w:r>
      <w:r w:rsidRPr="009D33AB" w:rsidDel="008E4BC4">
        <w:rPr>
          <w:spacing w:val="1"/>
          <w:sz w:val="24"/>
          <w:szCs w:val="24"/>
        </w:rPr>
        <w:t xml:space="preserve">  </w:t>
      </w:r>
      <w:r w:rsidRPr="009D33AB" w:rsidDel="008E4BC4">
        <w:rPr>
          <w:sz w:val="24"/>
          <w:szCs w:val="24"/>
        </w:rPr>
        <w:t>If the Council</w:t>
      </w:r>
      <w:r w:rsidRPr="009D33AB" w:rsidDel="008E4BC4">
        <w:rPr>
          <w:spacing w:val="1"/>
          <w:sz w:val="24"/>
          <w:szCs w:val="24"/>
        </w:rPr>
        <w:t xml:space="preserve"> </w:t>
      </w:r>
      <w:r w:rsidRPr="009D33AB" w:rsidDel="008E4BC4">
        <w:rPr>
          <w:sz w:val="24"/>
          <w:szCs w:val="24"/>
        </w:rPr>
        <w:t>recommends</w:t>
      </w:r>
      <w:r w:rsidRPr="009D33AB" w:rsidDel="008E4BC4">
        <w:rPr>
          <w:spacing w:val="1"/>
          <w:sz w:val="24"/>
          <w:szCs w:val="24"/>
        </w:rPr>
        <w:t xml:space="preserve"> </w:t>
      </w:r>
      <w:r w:rsidRPr="009D33AB" w:rsidDel="008E4BC4">
        <w:rPr>
          <w:sz w:val="24"/>
          <w:szCs w:val="24"/>
        </w:rPr>
        <w:t>adoption, further oral comments</w:t>
      </w:r>
      <w:r>
        <w:rPr>
          <w:sz w:val="24"/>
          <w:szCs w:val="24"/>
        </w:rPr>
        <w:t xml:space="preserve"> </w:t>
      </w:r>
      <w:r w:rsidRPr="009D33AB" w:rsidDel="008E4BC4">
        <w:rPr>
          <w:sz w:val="24"/>
          <w:szCs w:val="24"/>
        </w:rPr>
        <w:t>will be heard by the Environmental Quality</w:t>
      </w:r>
      <w:r w:rsidRPr="009D33AB" w:rsidDel="008E4BC4">
        <w:rPr>
          <w:spacing w:val="1"/>
          <w:sz w:val="24"/>
          <w:szCs w:val="24"/>
        </w:rPr>
        <w:t xml:space="preserve"> </w:t>
      </w:r>
      <w:r w:rsidRPr="009D33AB" w:rsidDel="008E4BC4">
        <w:rPr>
          <w:sz w:val="24"/>
          <w:szCs w:val="24"/>
        </w:rPr>
        <w:t xml:space="preserve">Board at its meeting scheduled for </w:t>
      </w:r>
      <w:r>
        <w:rPr>
          <w:sz w:val="24"/>
          <w:szCs w:val="24"/>
        </w:rPr>
        <w:t>January 21, 2026</w:t>
      </w:r>
      <w:r w:rsidRPr="009D33AB" w:rsidDel="008E4BC4">
        <w:rPr>
          <w:sz w:val="24"/>
          <w:szCs w:val="24"/>
        </w:rPr>
        <w:t>,</w:t>
      </w:r>
      <w:r>
        <w:rPr>
          <w:sz w:val="24"/>
          <w:szCs w:val="24"/>
        </w:rPr>
        <w:t xml:space="preserve"> at 9:30 a.m.</w:t>
      </w:r>
      <w:r w:rsidRPr="009D33AB" w:rsidDel="008E4BC4">
        <w:rPr>
          <w:sz w:val="24"/>
          <w:szCs w:val="24"/>
        </w:rPr>
        <w:t xml:space="preserve"> at the DEQ Headquarters, 707 N Robinson,</w:t>
      </w:r>
      <w:r w:rsidRPr="009D33AB" w:rsidDel="008E4BC4">
        <w:rPr>
          <w:spacing w:val="1"/>
          <w:sz w:val="24"/>
          <w:szCs w:val="24"/>
        </w:rPr>
        <w:t xml:space="preserve"> </w:t>
      </w:r>
      <w:r w:rsidRPr="009D33AB" w:rsidDel="008E4BC4">
        <w:rPr>
          <w:sz w:val="24"/>
          <w:szCs w:val="24"/>
        </w:rPr>
        <w:t>Oklahoma</w:t>
      </w:r>
      <w:r w:rsidRPr="009D33AB" w:rsidDel="008E4BC4">
        <w:rPr>
          <w:spacing w:val="-1"/>
          <w:sz w:val="24"/>
          <w:szCs w:val="24"/>
        </w:rPr>
        <w:t xml:space="preserve"> </w:t>
      </w:r>
      <w:r w:rsidRPr="009D33AB" w:rsidDel="008E4BC4">
        <w:rPr>
          <w:sz w:val="24"/>
          <w:szCs w:val="24"/>
        </w:rPr>
        <w:t>City, Oklahoma 73102.</w:t>
      </w:r>
    </w:p>
    <w:p w14:paraId="6D61F6E3" w14:textId="77777777" w:rsidR="00FA22F1" w:rsidRPr="00186F51" w:rsidRDefault="004714DB" w:rsidP="00836A93">
      <w:pPr>
        <w:jc w:val="both"/>
        <w:rPr>
          <w:b/>
          <w:bCs/>
          <w:sz w:val="24"/>
          <w:szCs w:val="24"/>
        </w:rPr>
      </w:pPr>
      <w:r w:rsidRPr="00186F51">
        <w:rPr>
          <w:b/>
          <w:bCs/>
          <w:sz w:val="24"/>
          <w:szCs w:val="24"/>
        </w:rPr>
        <w:t>REQUESTS</w:t>
      </w:r>
      <w:r w:rsidRPr="00186F51">
        <w:rPr>
          <w:b/>
          <w:bCs/>
          <w:spacing w:val="-2"/>
          <w:sz w:val="24"/>
          <w:szCs w:val="24"/>
        </w:rPr>
        <w:t xml:space="preserve"> </w:t>
      </w:r>
      <w:r w:rsidRPr="00186F51">
        <w:rPr>
          <w:b/>
          <w:bCs/>
          <w:sz w:val="24"/>
          <w:szCs w:val="24"/>
        </w:rPr>
        <w:t>FOR</w:t>
      </w:r>
      <w:r w:rsidRPr="00186F51">
        <w:rPr>
          <w:b/>
          <w:bCs/>
          <w:spacing w:val="-1"/>
          <w:sz w:val="24"/>
          <w:szCs w:val="24"/>
        </w:rPr>
        <w:t xml:space="preserve"> </w:t>
      </w:r>
      <w:r w:rsidRPr="00186F51">
        <w:rPr>
          <w:b/>
          <w:bCs/>
          <w:sz w:val="24"/>
          <w:szCs w:val="24"/>
        </w:rPr>
        <w:t>COMMENTS</w:t>
      </w:r>
      <w:r w:rsidRPr="00186F51">
        <w:rPr>
          <w:b/>
          <w:bCs/>
          <w:spacing w:val="-2"/>
          <w:sz w:val="24"/>
          <w:szCs w:val="24"/>
        </w:rPr>
        <w:t xml:space="preserve"> </w:t>
      </w:r>
      <w:r w:rsidRPr="00186F51">
        <w:rPr>
          <w:b/>
          <w:bCs/>
          <w:sz w:val="24"/>
          <w:szCs w:val="24"/>
        </w:rPr>
        <w:t>FROM</w:t>
      </w:r>
      <w:r w:rsidRPr="00186F51">
        <w:rPr>
          <w:b/>
          <w:bCs/>
          <w:spacing w:val="-2"/>
          <w:sz w:val="24"/>
          <w:szCs w:val="24"/>
        </w:rPr>
        <w:t xml:space="preserve"> </w:t>
      </w:r>
      <w:r w:rsidRPr="00186F51">
        <w:rPr>
          <w:b/>
          <w:bCs/>
          <w:sz w:val="24"/>
          <w:szCs w:val="24"/>
        </w:rPr>
        <w:t>BUSINESS</w:t>
      </w:r>
      <w:r w:rsidRPr="00186F51">
        <w:rPr>
          <w:b/>
          <w:bCs/>
          <w:spacing w:val="-1"/>
          <w:sz w:val="24"/>
          <w:szCs w:val="24"/>
        </w:rPr>
        <w:t xml:space="preserve"> </w:t>
      </w:r>
      <w:r w:rsidRPr="00186F51">
        <w:rPr>
          <w:b/>
          <w:bCs/>
          <w:sz w:val="24"/>
          <w:szCs w:val="24"/>
        </w:rPr>
        <w:t>ENTITIES:</w:t>
      </w:r>
    </w:p>
    <w:p w14:paraId="62495062" w14:textId="77777777" w:rsidR="00FA22F1" w:rsidRPr="00186F51" w:rsidRDefault="004714DB" w:rsidP="00836A93">
      <w:pPr>
        <w:ind w:firstLine="360"/>
        <w:jc w:val="both"/>
        <w:rPr>
          <w:sz w:val="24"/>
          <w:szCs w:val="24"/>
        </w:rPr>
      </w:pPr>
      <w:r w:rsidRPr="00186F51">
        <w:rPr>
          <w:sz w:val="24"/>
          <w:szCs w:val="24"/>
        </w:rPr>
        <w:t>The</w:t>
      </w:r>
      <w:r w:rsidRPr="00186F51">
        <w:rPr>
          <w:spacing w:val="1"/>
          <w:sz w:val="24"/>
          <w:szCs w:val="24"/>
        </w:rPr>
        <w:t xml:space="preserve"> </w:t>
      </w:r>
      <w:r w:rsidRPr="00186F51">
        <w:rPr>
          <w:sz w:val="24"/>
          <w:szCs w:val="24"/>
        </w:rPr>
        <w:t>Department</w:t>
      </w:r>
      <w:r w:rsidRPr="00186F51">
        <w:rPr>
          <w:spacing w:val="1"/>
          <w:sz w:val="24"/>
          <w:szCs w:val="24"/>
        </w:rPr>
        <w:t xml:space="preserve"> </w:t>
      </w:r>
      <w:r w:rsidRPr="00186F51">
        <w:rPr>
          <w:sz w:val="24"/>
          <w:szCs w:val="24"/>
        </w:rPr>
        <w:t>requests</w:t>
      </w:r>
      <w:r w:rsidRPr="00186F51">
        <w:rPr>
          <w:spacing w:val="1"/>
          <w:sz w:val="24"/>
          <w:szCs w:val="24"/>
        </w:rPr>
        <w:t xml:space="preserve"> </w:t>
      </w:r>
      <w:r w:rsidRPr="00186F51">
        <w:rPr>
          <w:sz w:val="24"/>
          <w:szCs w:val="24"/>
        </w:rPr>
        <w:t>that</w:t>
      </w:r>
      <w:r w:rsidRPr="00186F51">
        <w:rPr>
          <w:spacing w:val="1"/>
          <w:sz w:val="24"/>
          <w:szCs w:val="24"/>
        </w:rPr>
        <w:t xml:space="preserve"> </w:t>
      </w:r>
      <w:r w:rsidRPr="00186F51">
        <w:rPr>
          <w:sz w:val="24"/>
          <w:szCs w:val="24"/>
        </w:rPr>
        <w:t>business</w:t>
      </w:r>
      <w:r w:rsidRPr="00186F51">
        <w:rPr>
          <w:spacing w:val="1"/>
          <w:sz w:val="24"/>
          <w:szCs w:val="24"/>
        </w:rPr>
        <w:t xml:space="preserve"> </w:t>
      </w:r>
      <w:r w:rsidRPr="00186F51">
        <w:rPr>
          <w:sz w:val="24"/>
          <w:szCs w:val="24"/>
        </w:rPr>
        <w:t>entities</w:t>
      </w:r>
      <w:r w:rsidRPr="00186F51">
        <w:rPr>
          <w:spacing w:val="1"/>
          <w:sz w:val="24"/>
          <w:szCs w:val="24"/>
        </w:rPr>
        <w:t xml:space="preserve"> </w:t>
      </w:r>
      <w:r w:rsidRPr="00186F51">
        <w:rPr>
          <w:sz w:val="24"/>
          <w:szCs w:val="24"/>
        </w:rPr>
        <w:t>affected</w:t>
      </w:r>
      <w:r w:rsidRPr="00186F51">
        <w:rPr>
          <w:spacing w:val="1"/>
          <w:sz w:val="24"/>
          <w:szCs w:val="24"/>
        </w:rPr>
        <w:t xml:space="preserve"> </w:t>
      </w:r>
      <w:r w:rsidRPr="00186F51">
        <w:rPr>
          <w:sz w:val="24"/>
          <w:szCs w:val="24"/>
        </w:rPr>
        <w:t>by</w:t>
      </w:r>
      <w:r w:rsidRPr="00186F51">
        <w:rPr>
          <w:spacing w:val="1"/>
          <w:sz w:val="24"/>
          <w:szCs w:val="24"/>
        </w:rPr>
        <w:t xml:space="preserve"> </w:t>
      </w:r>
      <w:r w:rsidRPr="00186F51">
        <w:rPr>
          <w:sz w:val="24"/>
          <w:szCs w:val="24"/>
        </w:rPr>
        <w:t>these</w:t>
      </w:r>
      <w:r w:rsidRPr="00186F51">
        <w:rPr>
          <w:spacing w:val="1"/>
          <w:sz w:val="24"/>
          <w:szCs w:val="24"/>
        </w:rPr>
        <w:t xml:space="preserve"> </w:t>
      </w:r>
      <w:r w:rsidRPr="00186F51">
        <w:rPr>
          <w:sz w:val="24"/>
          <w:szCs w:val="24"/>
        </w:rPr>
        <w:t>rules</w:t>
      </w:r>
      <w:r w:rsidRPr="00186F51">
        <w:rPr>
          <w:spacing w:val="1"/>
          <w:sz w:val="24"/>
          <w:szCs w:val="24"/>
        </w:rPr>
        <w:t xml:space="preserve"> </w:t>
      </w:r>
      <w:r w:rsidRPr="00186F51">
        <w:rPr>
          <w:sz w:val="24"/>
          <w:szCs w:val="24"/>
        </w:rPr>
        <w:t>provide</w:t>
      </w:r>
      <w:r w:rsidRPr="00186F51">
        <w:rPr>
          <w:spacing w:val="1"/>
          <w:sz w:val="24"/>
          <w:szCs w:val="24"/>
        </w:rPr>
        <w:t xml:space="preserve"> </w:t>
      </w:r>
      <w:r w:rsidRPr="00186F51">
        <w:rPr>
          <w:sz w:val="24"/>
          <w:szCs w:val="24"/>
        </w:rPr>
        <w:t>the</w:t>
      </w:r>
      <w:r w:rsidRPr="00186F51">
        <w:rPr>
          <w:spacing w:val="1"/>
          <w:sz w:val="24"/>
          <w:szCs w:val="24"/>
        </w:rPr>
        <w:t xml:space="preserve"> </w:t>
      </w:r>
      <w:r w:rsidRPr="00186F51">
        <w:rPr>
          <w:sz w:val="24"/>
          <w:szCs w:val="24"/>
        </w:rPr>
        <w:t>Department, within the comment period, in dollar amounts if possible, the increase in the level of</w:t>
      </w:r>
      <w:r w:rsidRPr="00186F51">
        <w:rPr>
          <w:spacing w:val="-57"/>
          <w:sz w:val="24"/>
          <w:szCs w:val="24"/>
        </w:rPr>
        <w:t xml:space="preserve"> </w:t>
      </w:r>
      <w:r w:rsidRPr="00186F51">
        <w:rPr>
          <w:sz w:val="24"/>
          <w:szCs w:val="24"/>
        </w:rPr>
        <w:t>direct costs such as fees, and the indirect costs such as reporting, recordkeeping, equipment,</w:t>
      </w:r>
      <w:r w:rsidRPr="00186F51">
        <w:rPr>
          <w:spacing w:val="1"/>
          <w:sz w:val="24"/>
          <w:szCs w:val="24"/>
        </w:rPr>
        <w:t xml:space="preserve"> </w:t>
      </w:r>
      <w:r w:rsidRPr="00186F51">
        <w:rPr>
          <w:sz w:val="24"/>
          <w:szCs w:val="24"/>
        </w:rPr>
        <w:t>construction, labor, professional services, revenue loss, or other costs expected to be incurred by</w:t>
      </w:r>
      <w:r w:rsidRPr="00186F51">
        <w:rPr>
          <w:spacing w:val="1"/>
          <w:sz w:val="24"/>
          <w:szCs w:val="24"/>
        </w:rPr>
        <w:t xml:space="preserve"> </w:t>
      </w:r>
      <w:r w:rsidRPr="00186F51">
        <w:rPr>
          <w:sz w:val="24"/>
          <w:szCs w:val="24"/>
        </w:rPr>
        <w:t>a</w:t>
      </w:r>
      <w:r w:rsidRPr="00186F51">
        <w:rPr>
          <w:spacing w:val="-2"/>
          <w:sz w:val="24"/>
          <w:szCs w:val="24"/>
        </w:rPr>
        <w:t xml:space="preserve"> </w:t>
      </w:r>
      <w:r w:rsidRPr="00186F51">
        <w:rPr>
          <w:sz w:val="24"/>
          <w:szCs w:val="24"/>
        </w:rPr>
        <w:t>particular entity</w:t>
      </w:r>
      <w:r w:rsidRPr="00186F51">
        <w:rPr>
          <w:spacing w:val="-5"/>
          <w:sz w:val="24"/>
          <w:szCs w:val="24"/>
        </w:rPr>
        <w:t xml:space="preserve"> </w:t>
      </w:r>
      <w:r w:rsidRPr="00186F51">
        <w:rPr>
          <w:sz w:val="24"/>
          <w:szCs w:val="24"/>
        </w:rPr>
        <w:t>due</w:t>
      </w:r>
      <w:r w:rsidRPr="00186F51">
        <w:rPr>
          <w:spacing w:val="-1"/>
          <w:sz w:val="24"/>
          <w:szCs w:val="24"/>
        </w:rPr>
        <w:t xml:space="preserve"> </w:t>
      </w:r>
      <w:r w:rsidRPr="00186F51">
        <w:rPr>
          <w:sz w:val="24"/>
          <w:szCs w:val="24"/>
        </w:rPr>
        <w:t>to compliance</w:t>
      </w:r>
      <w:r w:rsidRPr="00186F51">
        <w:rPr>
          <w:spacing w:val="-1"/>
          <w:sz w:val="24"/>
          <w:szCs w:val="24"/>
        </w:rPr>
        <w:t xml:space="preserve"> </w:t>
      </w:r>
      <w:r w:rsidRPr="00186F51">
        <w:rPr>
          <w:sz w:val="24"/>
          <w:szCs w:val="24"/>
        </w:rPr>
        <w:t>with the</w:t>
      </w:r>
      <w:r w:rsidRPr="00186F51">
        <w:rPr>
          <w:spacing w:val="-1"/>
          <w:sz w:val="24"/>
          <w:szCs w:val="24"/>
        </w:rPr>
        <w:t xml:space="preserve"> </w:t>
      </w:r>
      <w:r w:rsidRPr="00186F51">
        <w:rPr>
          <w:sz w:val="24"/>
          <w:szCs w:val="24"/>
        </w:rPr>
        <w:t>proposed</w:t>
      </w:r>
      <w:r w:rsidRPr="00186F51">
        <w:rPr>
          <w:spacing w:val="-1"/>
          <w:sz w:val="24"/>
          <w:szCs w:val="24"/>
        </w:rPr>
        <w:t xml:space="preserve"> </w:t>
      </w:r>
      <w:r w:rsidRPr="00186F51">
        <w:rPr>
          <w:sz w:val="24"/>
          <w:szCs w:val="24"/>
        </w:rPr>
        <w:t>rules.</w:t>
      </w:r>
    </w:p>
    <w:p w14:paraId="319DAB6D" w14:textId="77777777" w:rsidR="00FA22F1" w:rsidRPr="00186F51" w:rsidRDefault="004714DB" w:rsidP="00836A93">
      <w:pPr>
        <w:jc w:val="both"/>
        <w:rPr>
          <w:b/>
          <w:bCs/>
          <w:sz w:val="24"/>
          <w:szCs w:val="24"/>
        </w:rPr>
      </w:pPr>
      <w:r w:rsidRPr="00186F51">
        <w:rPr>
          <w:b/>
          <w:bCs/>
          <w:sz w:val="24"/>
          <w:szCs w:val="24"/>
        </w:rPr>
        <w:t>COPIES</w:t>
      </w:r>
      <w:r w:rsidRPr="00186F51">
        <w:rPr>
          <w:b/>
          <w:bCs/>
          <w:spacing w:val="-1"/>
          <w:sz w:val="24"/>
          <w:szCs w:val="24"/>
        </w:rPr>
        <w:t xml:space="preserve"> </w:t>
      </w:r>
      <w:r w:rsidRPr="00186F51">
        <w:rPr>
          <w:b/>
          <w:bCs/>
          <w:sz w:val="24"/>
          <w:szCs w:val="24"/>
        </w:rPr>
        <w:t>OF</w:t>
      </w:r>
      <w:r w:rsidRPr="00186F51">
        <w:rPr>
          <w:b/>
          <w:bCs/>
          <w:spacing w:val="-1"/>
          <w:sz w:val="24"/>
          <w:szCs w:val="24"/>
        </w:rPr>
        <w:t xml:space="preserve"> </w:t>
      </w:r>
      <w:r w:rsidRPr="00186F51">
        <w:rPr>
          <w:b/>
          <w:bCs/>
          <w:sz w:val="24"/>
          <w:szCs w:val="24"/>
        </w:rPr>
        <w:t>PROPOSED</w:t>
      </w:r>
      <w:r w:rsidRPr="00186F51">
        <w:rPr>
          <w:b/>
          <w:bCs/>
          <w:spacing w:val="-1"/>
          <w:sz w:val="24"/>
          <w:szCs w:val="24"/>
        </w:rPr>
        <w:t xml:space="preserve"> </w:t>
      </w:r>
      <w:r w:rsidRPr="00186F51">
        <w:rPr>
          <w:b/>
          <w:bCs/>
          <w:sz w:val="24"/>
          <w:szCs w:val="24"/>
        </w:rPr>
        <w:t>RULES:</w:t>
      </w:r>
    </w:p>
    <w:p w14:paraId="35B87770" w14:textId="77777777" w:rsidR="00D92476" w:rsidRDefault="0048594C" w:rsidP="00D92476">
      <w:pPr>
        <w:ind w:firstLine="360"/>
        <w:jc w:val="both"/>
      </w:pPr>
      <w:r w:rsidRPr="00780852">
        <w:rPr>
          <w:sz w:val="24"/>
          <w:szCs w:val="24"/>
        </w:rPr>
        <w:t>Copies of the proposed rules may be obtained from the contact person, reviewed at the</w:t>
      </w:r>
      <w:r w:rsidRPr="00780852">
        <w:rPr>
          <w:spacing w:val="1"/>
          <w:sz w:val="24"/>
          <w:szCs w:val="24"/>
        </w:rPr>
        <w:t xml:space="preserve"> </w:t>
      </w:r>
      <w:r w:rsidRPr="00780852">
        <w:rPr>
          <w:sz w:val="24"/>
          <w:szCs w:val="24"/>
        </w:rPr>
        <w:t>Department of Environmental Quality, 707 N Robinson, Oklahoma City, Oklahoma, during normal business hours (8:00 am - 4:30 pm Monday through Friday) or reviewed</w:t>
      </w:r>
      <w:r w:rsidRPr="00780852">
        <w:rPr>
          <w:spacing w:val="-57"/>
          <w:sz w:val="24"/>
          <w:szCs w:val="24"/>
        </w:rPr>
        <w:t xml:space="preserve"> </w:t>
      </w:r>
      <w:r w:rsidRPr="00780852">
        <w:rPr>
          <w:sz w:val="24"/>
          <w:szCs w:val="24"/>
        </w:rPr>
        <w:t>online</w:t>
      </w:r>
      <w:r w:rsidRPr="00780852">
        <w:rPr>
          <w:spacing w:val="-2"/>
          <w:sz w:val="24"/>
          <w:szCs w:val="24"/>
        </w:rPr>
        <w:t xml:space="preserve"> </w:t>
      </w:r>
      <w:r w:rsidRPr="00780852">
        <w:rPr>
          <w:sz w:val="24"/>
          <w:szCs w:val="24"/>
        </w:rPr>
        <w:t xml:space="preserve">at </w:t>
      </w:r>
      <w:hyperlink r:id="rId10" w:history="1">
        <w:r w:rsidR="00D92476" w:rsidRPr="006012CB">
          <w:rPr>
            <w:rStyle w:val="Hyperlink"/>
          </w:rPr>
          <w:t>https://oklahoma.gov/deq/divisions/executive-offices/office-of-communication-and-education/events/2025/december/wqmac-dec-2025.html</w:t>
        </w:r>
      </w:hyperlink>
      <w:r w:rsidR="00D92476" w:rsidRPr="004410FD">
        <w:t>.</w:t>
      </w:r>
    </w:p>
    <w:p w14:paraId="02A98435" w14:textId="77777777" w:rsidR="00644478" w:rsidRDefault="00644478" w:rsidP="00D92476">
      <w:pPr>
        <w:ind w:firstLine="360"/>
        <w:jc w:val="both"/>
      </w:pPr>
    </w:p>
    <w:p w14:paraId="372CB95B" w14:textId="1EBF8E07" w:rsidR="00FA22F1" w:rsidRPr="00186F51" w:rsidRDefault="004714DB" w:rsidP="00D92476">
      <w:pPr>
        <w:jc w:val="both"/>
        <w:rPr>
          <w:b/>
          <w:bCs/>
          <w:sz w:val="24"/>
          <w:szCs w:val="24"/>
        </w:rPr>
      </w:pPr>
      <w:r w:rsidRPr="00186F51">
        <w:rPr>
          <w:b/>
          <w:bCs/>
          <w:sz w:val="24"/>
          <w:szCs w:val="24"/>
        </w:rPr>
        <w:t>RULE</w:t>
      </w:r>
      <w:r w:rsidRPr="00186F51">
        <w:rPr>
          <w:b/>
          <w:bCs/>
          <w:spacing w:val="-2"/>
          <w:sz w:val="24"/>
          <w:szCs w:val="24"/>
        </w:rPr>
        <w:t xml:space="preserve"> </w:t>
      </w:r>
      <w:r w:rsidRPr="00186F51">
        <w:rPr>
          <w:b/>
          <w:bCs/>
          <w:sz w:val="24"/>
          <w:szCs w:val="24"/>
        </w:rPr>
        <w:t>IMPACT</w:t>
      </w:r>
      <w:r w:rsidRPr="00186F51">
        <w:rPr>
          <w:b/>
          <w:bCs/>
          <w:spacing w:val="-2"/>
          <w:sz w:val="24"/>
          <w:szCs w:val="24"/>
        </w:rPr>
        <w:t xml:space="preserve"> </w:t>
      </w:r>
      <w:r w:rsidRPr="00186F51">
        <w:rPr>
          <w:b/>
          <w:bCs/>
          <w:sz w:val="24"/>
          <w:szCs w:val="24"/>
        </w:rPr>
        <w:t>STATEMENT:</w:t>
      </w:r>
    </w:p>
    <w:p w14:paraId="1F3499E1" w14:textId="6C613A06" w:rsidR="008F0189" w:rsidRPr="00780852" w:rsidRDefault="008F0189" w:rsidP="00D92476">
      <w:pPr>
        <w:ind w:firstLine="360"/>
        <w:rPr>
          <w:sz w:val="24"/>
          <w:szCs w:val="24"/>
        </w:rPr>
      </w:pPr>
      <w:r w:rsidRPr="00780852">
        <w:rPr>
          <w:sz w:val="24"/>
          <w:szCs w:val="24"/>
        </w:rPr>
        <w:t>Copies of the rule impact statement may be obtained from the contact person or reviewed online</w:t>
      </w:r>
      <w:r w:rsidRPr="00780852">
        <w:rPr>
          <w:spacing w:val="-2"/>
          <w:sz w:val="24"/>
          <w:szCs w:val="24"/>
        </w:rPr>
        <w:t xml:space="preserve"> </w:t>
      </w:r>
      <w:r w:rsidRPr="00780852">
        <w:rPr>
          <w:sz w:val="24"/>
          <w:szCs w:val="24"/>
        </w:rPr>
        <w:t xml:space="preserve">at </w:t>
      </w:r>
      <w:hyperlink r:id="rId11" w:history="1">
        <w:r w:rsidR="00D92476" w:rsidRPr="006012CB">
          <w:rPr>
            <w:rStyle w:val="Hyperlink"/>
          </w:rPr>
          <w:t>https://oklahoma.gov/deq/divisions/executive-offices/office-of-communication-and-education/events/2025/december/wqmac-dec-2025.html</w:t>
        </w:r>
      </w:hyperlink>
      <w:r w:rsidR="00D92476" w:rsidRPr="004410FD">
        <w:t>.</w:t>
      </w:r>
    </w:p>
    <w:p w14:paraId="4024F383" w14:textId="77777777" w:rsidR="00FA22F1" w:rsidRPr="00186F51" w:rsidRDefault="004714DB" w:rsidP="00836A93">
      <w:pPr>
        <w:jc w:val="both"/>
        <w:rPr>
          <w:b/>
          <w:bCs/>
          <w:sz w:val="24"/>
          <w:szCs w:val="24"/>
        </w:rPr>
      </w:pPr>
      <w:r w:rsidRPr="00186F51">
        <w:rPr>
          <w:b/>
          <w:bCs/>
          <w:sz w:val="24"/>
          <w:szCs w:val="24"/>
        </w:rPr>
        <w:lastRenderedPageBreak/>
        <w:t>CONTACT</w:t>
      </w:r>
      <w:r w:rsidRPr="00186F51">
        <w:rPr>
          <w:b/>
          <w:bCs/>
          <w:spacing w:val="-2"/>
          <w:sz w:val="24"/>
          <w:szCs w:val="24"/>
        </w:rPr>
        <w:t xml:space="preserve"> </w:t>
      </w:r>
      <w:r w:rsidRPr="00186F51">
        <w:rPr>
          <w:b/>
          <w:bCs/>
          <w:sz w:val="24"/>
          <w:szCs w:val="24"/>
        </w:rPr>
        <w:t>PERSON:</w:t>
      </w:r>
    </w:p>
    <w:p w14:paraId="649EB829" w14:textId="4A874F6B" w:rsidR="00FA22F1" w:rsidRPr="00186F51" w:rsidRDefault="004714DB" w:rsidP="00836A93">
      <w:pPr>
        <w:ind w:firstLine="360"/>
        <w:jc w:val="both"/>
        <w:rPr>
          <w:sz w:val="24"/>
          <w:szCs w:val="24"/>
        </w:rPr>
      </w:pPr>
      <w:r w:rsidRPr="00186F51">
        <w:rPr>
          <w:sz w:val="24"/>
          <w:szCs w:val="24"/>
        </w:rPr>
        <w:t>The</w:t>
      </w:r>
      <w:r w:rsidRPr="00186F51">
        <w:rPr>
          <w:spacing w:val="1"/>
          <w:sz w:val="24"/>
          <w:szCs w:val="24"/>
        </w:rPr>
        <w:t xml:space="preserve"> </w:t>
      </w:r>
      <w:r w:rsidRPr="00186F51">
        <w:rPr>
          <w:sz w:val="24"/>
          <w:szCs w:val="24"/>
        </w:rPr>
        <w:t>contact</w:t>
      </w:r>
      <w:r w:rsidRPr="00186F51">
        <w:rPr>
          <w:spacing w:val="1"/>
          <w:sz w:val="24"/>
          <w:szCs w:val="24"/>
        </w:rPr>
        <w:t xml:space="preserve"> </w:t>
      </w:r>
      <w:r w:rsidRPr="00186F51">
        <w:rPr>
          <w:sz w:val="24"/>
          <w:szCs w:val="24"/>
        </w:rPr>
        <w:t>person</w:t>
      </w:r>
      <w:r w:rsidRPr="00186F51">
        <w:rPr>
          <w:spacing w:val="1"/>
          <w:sz w:val="24"/>
          <w:szCs w:val="24"/>
        </w:rPr>
        <w:t xml:space="preserve"> </w:t>
      </w:r>
      <w:r w:rsidRPr="00186F51">
        <w:rPr>
          <w:sz w:val="24"/>
          <w:szCs w:val="24"/>
        </w:rPr>
        <w:t>is</w:t>
      </w:r>
      <w:r w:rsidRPr="00186F51">
        <w:rPr>
          <w:spacing w:val="1"/>
          <w:sz w:val="24"/>
          <w:szCs w:val="24"/>
        </w:rPr>
        <w:t xml:space="preserve"> </w:t>
      </w:r>
      <w:r w:rsidR="718FBA43" w:rsidRPr="00186F51">
        <w:rPr>
          <w:spacing w:val="1"/>
          <w:sz w:val="24"/>
          <w:szCs w:val="24"/>
        </w:rPr>
        <w:t>Taryn Hurley</w:t>
      </w:r>
      <w:r w:rsidRPr="00186F51">
        <w:rPr>
          <w:sz w:val="24"/>
          <w:szCs w:val="24"/>
        </w:rPr>
        <w:t>,</w:t>
      </w:r>
      <w:r w:rsidRPr="00186F51">
        <w:rPr>
          <w:spacing w:val="1"/>
          <w:sz w:val="24"/>
          <w:szCs w:val="24"/>
        </w:rPr>
        <w:t xml:space="preserve"> </w:t>
      </w:r>
      <w:r w:rsidRPr="00186F51">
        <w:rPr>
          <w:sz w:val="24"/>
          <w:szCs w:val="24"/>
        </w:rPr>
        <w:t>Environmental</w:t>
      </w:r>
      <w:r w:rsidRPr="00186F51">
        <w:rPr>
          <w:spacing w:val="1"/>
          <w:sz w:val="24"/>
          <w:szCs w:val="24"/>
        </w:rPr>
        <w:t xml:space="preserve"> </w:t>
      </w:r>
      <w:r w:rsidRPr="00186F51">
        <w:rPr>
          <w:sz w:val="24"/>
          <w:szCs w:val="24"/>
        </w:rPr>
        <w:t>Programs</w:t>
      </w:r>
      <w:r w:rsidRPr="00186F51">
        <w:rPr>
          <w:spacing w:val="1"/>
          <w:sz w:val="24"/>
          <w:szCs w:val="24"/>
        </w:rPr>
        <w:t xml:space="preserve"> </w:t>
      </w:r>
      <w:r w:rsidRPr="00186F51">
        <w:rPr>
          <w:sz w:val="24"/>
          <w:szCs w:val="24"/>
        </w:rPr>
        <w:t>Manager,</w:t>
      </w:r>
      <w:r w:rsidRPr="00186F51">
        <w:rPr>
          <w:spacing w:val="1"/>
          <w:sz w:val="24"/>
          <w:szCs w:val="24"/>
        </w:rPr>
        <w:t xml:space="preserve"> </w:t>
      </w:r>
      <w:r w:rsidRPr="00186F51">
        <w:rPr>
          <w:sz w:val="24"/>
          <w:szCs w:val="24"/>
        </w:rPr>
        <w:t>who</w:t>
      </w:r>
      <w:r w:rsidRPr="00186F51">
        <w:rPr>
          <w:spacing w:val="1"/>
          <w:sz w:val="24"/>
          <w:szCs w:val="24"/>
        </w:rPr>
        <w:t xml:space="preserve"> </w:t>
      </w:r>
      <w:r w:rsidRPr="00186F51">
        <w:rPr>
          <w:sz w:val="24"/>
          <w:szCs w:val="24"/>
        </w:rPr>
        <w:t>can</w:t>
      </w:r>
      <w:r w:rsidRPr="00186F51">
        <w:rPr>
          <w:spacing w:val="1"/>
          <w:sz w:val="24"/>
          <w:szCs w:val="24"/>
        </w:rPr>
        <w:t xml:space="preserve"> </w:t>
      </w:r>
      <w:r w:rsidRPr="00186F51">
        <w:rPr>
          <w:sz w:val="24"/>
          <w:szCs w:val="24"/>
        </w:rPr>
        <w:t>be</w:t>
      </w:r>
      <w:r w:rsidRPr="00186F51">
        <w:rPr>
          <w:spacing w:val="1"/>
          <w:sz w:val="24"/>
          <w:szCs w:val="24"/>
        </w:rPr>
        <w:t xml:space="preserve"> </w:t>
      </w:r>
      <w:r w:rsidRPr="00186F51">
        <w:rPr>
          <w:sz w:val="24"/>
          <w:szCs w:val="24"/>
        </w:rPr>
        <w:t>reached by phone at (405) 702-1000 or by fax at (405) 702-</w:t>
      </w:r>
      <w:r w:rsidR="007B29CC" w:rsidRPr="00186F51">
        <w:rPr>
          <w:sz w:val="24"/>
          <w:szCs w:val="24"/>
        </w:rPr>
        <w:t>7</w:t>
      </w:r>
      <w:r w:rsidR="00973ADA" w:rsidRPr="00186F51">
        <w:rPr>
          <w:sz w:val="24"/>
          <w:szCs w:val="24"/>
        </w:rPr>
        <w:t>1</w:t>
      </w:r>
      <w:r w:rsidR="007B29CC" w:rsidRPr="00186F51">
        <w:rPr>
          <w:sz w:val="24"/>
          <w:szCs w:val="24"/>
        </w:rPr>
        <w:t>0</w:t>
      </w:r>
      <w:r w:rsidR="00973ADA" w:rsidRPr="00186F51">
        <w:rPr>
          <w:sz w:val="24"/>
          <w:szCs w:val="24"/>
        </w:rPr>
        <w:t>2</w:t>
      </w:r>
      <w:r w:rsidRPr="00186F51">
        <w:rPr>
          <w:sz w:val="24"/>
          <w:szCs w:val="24"/>
        </w:rPr>
        <w:t>.</w:t>
      </w:r>
      <w:r w:rsidRPr="00186F51">
        <w:rPr>
          <w:spacing w:val="1"/>
          <w:sz w:val="24"/>
          <w:szCs w:val="24"/>
        </w:rPr>
        <w:t xml:space="preserve"> </w:t>
      </w:r>
      <w:r w:rsidR="00AD608F" w:rsidRPr="00186F51">
        <w:rPr>
          <w:spacing w:val="1"/>
          <w:sz w:val="24"/>
          <w:szCs w:val="24"/>
        </w:rPr>
        <w:t xml:space="preserve"> </w:t>
      </w:r>
      <w:r w:rsidRPr="00186F51">
        <w:rPr>
          <w:sz w:val="24"/>
          <w:szCs w:val="24"/>
        </w:rPr>
        <w:t>Email comments may be</w:t>
      </w:r>
      <w:r w:rsidRPr="00186F51">
        <w:rPr>
          <w:spacing w:val="1"/>
          <w:sz w:val="24"/>
          <w:szCs w:val="24"/>
        </w:rPr>
        <w:t xml:space="preserve"> </w:t>
      </w:r>
      <w:r w:rsidRPr="00186F51">
        <w:rPr>
          <w:sz w:val="24"/>
          <w:szCs w:val="24"/>
        </w:rPr>
        <w:t>directed</w:t>
      </w:r>
      <w:r w:rsidRPr="00186F51">
        <w:rPr>
          <w:spacing w:val="1"/>
          <w:sz w:val="24"/>
          <w:szCs w:val="24"/>
        </w:rPr>
        <w:t xml:space="preserve"> </w:t>
      </w:r>
      <w:r w:rsidRPr="00186F51">
        <w:rPr>
          <w:sz w:val="24"/>
          <w:szCs w:val="24"/>
        </w:rPr>
        <w:t>to</w:t>
      </w:r>
      <w:r w:rsidRPr="00186F51">
        <w:rPr>
          <w:spacing w:val="1"/>
          <w:sz w:val="24"/>
          <w:szCs w:val="24"/>
        </w:rPr>
        <w:t xml:space="preserve"> </w:t>
      </w:r>
      <w:r w:rsidR="1B4989EB" w:rsidRPr="00186F51">
        <w:rPr>
          <w:spacing w:val="1"/>
          <w:sz w:val="24"/>
          <w:szCs w:val="24"/>
        </w:rPr>
        <w:t>taryn.hurley</w:t>
      </w:r>
      <w:hyperlink r:id="rId12">
        <w:r w:rsidRPr="00186F51">
          <w:rPr>
            <w:sz w:val="24"/>
            <w:szCs w:val="24"/>
          </w:rPr>
          <w:t>@deq.ok.gov.</w:t>
        </w:r>
      </w:hyperlink>
      <w:r w:rsidRPr="00186F51">
        <w:rPr>
          <w:spacing w:val="1"/>
          <w:sz w:val="24"/>
          <w:szCs w:val="24"/>
        </w:rPr>
        <w:t xml:space="preserve"> </w:t>
      </w:r>
      <w:r w:rsidR="00AD608F" w:rsidRPr="00186F51">
        <w:rPr>
          <w:spacing w:val="1"/>
          <w:sz w:val="24"/>
          <w:szCs w:val="24"/>
        </w:rPr>
        <w:t xml:space="preserve"> </w:t>
      </w:r>
      <w:r w:rsidRPr="00186F51">
        <w:rPr>
          <w:sz w:val="24"/>
          <w:szCs w:val="24"/>
        </w:rPr>
        <w:t>Mail</w:t>
      </w:r>
      <w:r w:rsidRPr="00186F51">
        <w:rPr>
          <w:spacing w:val="1"/>
          <w:sz w:val="24"/>
          <w:szCs w:val="24"/>
        </w:rPr>
        <w:t xml:space="preserve"> </w:t>
      </w:r>
      <w:r w:rsidRPr="00186F51">
        <w:rPr>
          <w:sz w:val="24"/>
          <w:szCs w:val="24"/>
        </w:rPr>
        <w:t>should</w:t>
      </w:r>
      <w:r w:rsidRPr="00186F51">
        <w:rPr>
          <w:spacing w:val="1"/>
          <w:sz w:val="24"/>
          <w:szCs w:val="24"/>
        </w:rPr>
        <w:t xml:space="preserve"> </w:t>
      </w:r>
      <w:r w:rsidRPr="00186F51">
        <w:rPr>
          <w:sz w:val="24"/>
          <w:szCs w:val="24"/>
        </w:rPr>
        <w:t>be</w:t>
      </w:r>
      <w:r w:rsidRPr="00186F51">
        <w:rPr>
          <w:spacing w:val="1"/>
          <w:sz w:val="24"/>
          <w:szCs w:val="24"/>
        </w:rPr>
        <w:t xml:space="preserve"> </w:t>
      </w:r>
      <w:r w:rsidRPr="00186F51">
        <w:rPr>
          <w:sz w:val="24"/>
          <w:szCs w:val="24"/>
        </w:rPr>
        <w:t>addressed</w:t>
      </w:r>
      <w:r w:rsidRPr="00186F51">
        <w:rPr>
          <w:spacing w:val="1"/>
          <w:sz w:val="24"/>
          <w:szCs w:val="24"/>
        </w:rPr>
        <w:t xml:space="preserve"> </w:t>
      </w:r>
      <w:r w:rsidRPr="00186F51">
        <w:rPr>
          <w:sz w:val="24"/>
          <w:szCs w:val="24"/>
        </w:rPr>
        <w:t>to</w:t>
      </w:r>
      <w:r w:rsidRPr="00186F51">
        <w:rPr>
          <w:spacing w:val="1"/>
          <w:sz w:val="24"/>
          <w:szCs w:val="24"/>
        </w:rPr>
        <w:t xml:space="preserve"> </w:t>
      </w:r>
      <w:r w:rsidRPr="00186F51">
        <w:rPr>
          <w:sz w:val="24"/>
          <w:szCs w:val="24"/>
        </w:rPr>
        <w:t>Department</w:t>
      </w:r>
      <w:r w:rsidRPr="00186F51">
        <w:rPr>
          <w:spacing w:val="1"/>
          <w:sz w:val="24"/>
          <w:szCs w:val="24"/>
        </w:rPr>
        <w:t xml:space="preserve"> </w:t>
      </w:r>
      <w:r w:rsidRPr="00186F51">
        <w:rPr>
          <w:sz w:val="24"/>
          <w:szCs w:val="24"/>
        </w:rPr>
        <w:t>of</w:t>
      </w:r>
      <w:r w:rsidRPr="00186F51">
        <w:rPr>
          <w:spacing w:val="1"/>
          <w:sz w:val="24"/>
          <w:szCs w:val="24"/>
        </w:rPr>
        <w:t xml:space="preserve"> </w:t>
      </w:r>
      <w:r w:rsidRPr="00186F51">
        <w:rPr>
          <w:sz w:val="24"/>
          <w:szCs w:val="24"/>
        </w:rPr>
        <w:t>Environmental</w:t>
      </w:r>
      <w:r w:rsidRPr="00186F51">
        <w:rPr>
          <w:spacing w:val="1"/>
          <w:sz w:val="24"/>
          <w:szCs w:val="24"/>
        </w:rPr>
        <w:t xml:space="preserve"> </w:t>
      </w:r>
      <w:r w:rsidRPr="00186F51">
        <w:rPr>
          <w:sz w:val="24"/>
          <w:szCs w:val="24"/>
        </w:rPr>
        <w:t>Quality,</w:t>
      </w:r>
      <w:r w:rsidRPr="00186F51">
        <w:rPr>
          <w:spacing w:val="1"/>
          <w:sz w:val="24"/>
          <w:szCs w:val="24"/>
        </w:rPr>
        <w:t xml:space="preserve"> </w:t>
      </w:r>
      <w:r w:rsidRPr="00186F51">
        <w:rPr>
          <w:sz w:val="24"/>
          <w:szCs w:val="24"/>
        </w:rPr>
        <w:t>State</w:t>
      </w:r>
      <w:r w:rsidRPr="00186F51">
        <w:rPr>
          <w:spacing w:val="1"/>
          <w:sz w:val="24"/>
          <w:szCs w:val="24"/>
        </w:rPr>
        <w:t xml:space="preserve"> </w:t>
      </w:r>
      <w:r w:rsidRPr="00186F51">
        <w:rPr>
          <w:sz w:val="24"/>
          <w:szCs w:val="24"/>
        </w:rPr>
        <w:t>Environmental</w:t>
      </w:r>
      <w:r w:rsidRPr="00186F51">
        <w:rPr>
          <w:spacing w:val="1"/>
          <w:sz w:val="24"/>
          <w:szCs w:val="24"/>
        </w:rPr>
        <w:t xml:space="preserve"> </w:t>
      </w:r>
      <w:r w:rsidRPr="00186F51">
        <w:rPr>
          <w:sz w:val="24"/>
          <w:szCs w:val="24"/>
        </w:rPr>
        <w:t>Laboratory</w:t>
      </w:r>
      <w:r w:rsidRPr="00186F51">
        <w:rPr>
          <w:spacing w:val="1"/>
          <w:sz w:val="24"/>
          <w:szCs w:val="24"/>
        </w:rPr>
        <w:t xml:space="preserve"> </w:t>
      </w:r>
      <w:r w:rsidRPr="00186F51">
        <w:rPr>
          <w:sz w:val="24"/>
          <w:szCs w:val="24"/>
        </w:rPr>
        <w:t>Services</w:t>
      </w:r>
      <w:r w:rsidRPr="00186F51">
        <w:rPr>
          <w:spacing w:val="1"/>
          <w:sz w:val="24"/>
          <w:szCs w:val="24"/>
        </w:rPr>
        <w:t xml:space="preserve"> </w:t>
      </w:r>
      <w:r w:rsidRPr="00186F51">
        <w:rPr>
          <w:sz w:val="24"/>
          <w:szCs w:val="24"/>
        </w:rPr>
        <w:t>Division,</w:t>
      </w:r>
      <w:r w:rsidRPr="00186F51">
        <w:rPr>
          <w:spacing w:val="1"/>
          <w:sz w:val="24"/>
          <w:szCs w:val="24"/>
        </w:rPr>
        <w:t xml:space="preserve"> </w:t>
      </w:r>
      <w:r w:rsidRPr="00186F51">
        <w:rPr>
          <w:sz w:val="24"/>
          <w:szCs w:val="24"/>
        </w:rPr>
        <w:t>P.O.</w:t>
      </w:r>
      <w:r w:rsidRPr="00186F51">
        <w:rPr>
          <w:spacing w:val="1"/>
          <w:sz w:val="24"/>
          <w:szCs w:val="24"/>
        </w:rPr>
        <w:t xml:space="preserve"> </w:t>
      </w:r>
      <w:r w:rsidRPr="00186F51">
        <w:rPr>
          <w:sz w:val="24"/>
          <w:szCs w:val="24"/>
        </w:rPr>
        <w:t>Box</w:t>
      </w:r>
      <w:r w:rsidRPr="00186F51">
        <w:rPr>
          <w:spacing w:val="1"/>
          <w:sz w:val="24"/>
          <w:szCs w:val="24"/>
        </w:rPr>
        <w:t xml:space="preserve"> </w:t>
      </w:r>
      <w:r w:rsidRPr="00186F51">
        <w:rPr>
          <w:sz w:val="24"/>
          <w:szCs w:val="24"/>
        </w:rPr>
        <w:t>1677,</w:t>
      </w:r>
      <w:r w:rsidRPr="00186F51">
        <w:rPr>
          <w:spacing w:val="-57"/>
          <w:sz w:val="24"/>
          <w:szCs w:val="24"/>
        </w:rPr>
        <w:t xml:space="preserve"> </w:t>
      </w:r>
      <w:r w:rsidRPr="00186F51">
        <w:rPr>
          <w:sz w:val="24"/>
          <w:szCs w:val="24"/>
        </w:rPr>
        <w:t>Oklahoma</w:t>
      </w:r>
      <w:r w:rsidRPr="00186F51">
        <w:rPr>
          <w:spacing w:val="-1"/>
          <w:sz w:val="24"/>
          <w:szCs w:val="24"/>
        </w:rPr>
        <w:t xml:space="preserve"> </w:t>
      </w:r>
      <w:r w:rsidRPr="00186F51">
        <w:rPr>
          <w:sz w:val="24"/>
          <w:szCs w:val="24"/>
        </w:rPr>
        <w:t>City, OK</w:t>
      </w:r>
      <w:r w:rsidRPr="00186F51">
        <w:rPr>
          <w:spacing w:val="-1"/>
          <w:sz w:val="24"/>
          <w:szCs w:val="24"/>
        </w:rPr>
        <w:t xml:space="preserve"> </w:t>
      </w:r>
      <w:r w:rsidRPr="00186F51">
        <w:rPr>
          <w:sz w:val="24"/>
          <w:szCs w:val="24"/>
        </w:rPr>
        <w:t xml:space="preserve">73101-1677, ATTN: </w:t>
      </w:r>
      <w:r w:rsidR="0BE4F4AC" w:rsidRPr="00186F51">
        <w:rPr>
          <w:sz w:val="24"/>
          <w:szCs w:val="24"/>
        </w:rPr>
        <w:t>Taryn Hurley</w:t>
      </w:r>
      <w:r w:rsidRPr="00186F51">
        <w:rPr>
          <w:sz w:val="24"/>
          <w:szCs w:val="24"/>
        </w:rPr>
        <w:t>.</w:t>
      </w:r>
    </w:p>
    <w:p w14:paraId="380BF95A" w14:textId="77777777" w:rsidR="00FA22F1" w:rsidRPr="00186F51" w:rsidRDefault="004714DB" w:rsidP="00836A93">
      <w:pPr>
        <w:jc w:val="both"/>
        <w:rPr>
          <w:b/>
          <w:bCs/>
          <w:sz w:val="24"/>
          <w:szCs w:val="24"/>
        </w:rPr>
      </w:pPr>
      <w:proofErr w:type="gramStart"/>
      <w:r w:rsidRPr="00186F51">
        <w:rPr>
          <w:b/>
          <w:bCs/>
          <w:sz w:val="24"/>
          <w:szCs w:val="24"/>
        </w:rPr>
        <w:t>PERSONS</w:t>
      </w:r>
      <w:proofErr w:type="gramEnd"/>
      <w:r w:rsidRPr="00186F51">
        <w:rPr>
          <w:b/>
          <w:bCs/>
          <w:spacing w:val="-3"/>
          <w:sz w:val="24"/>
          <w:szCs w:val="24"/>
        </w:rPr>
        <w:t xml:space="preserve"> </w:t>
      </w:r>
      <w:r w:rsidRPr="00186F51">
        <w:rPr>
          <w:b/>
          <w:bCs/>
          <w:sz w:val="24"/>
          <w:szCs w:val="24"/>
        </w:rPr>
        <w:t>WITH</w:t>
      </w:r>
      <w:r w:rsidRPr="00186F51">
        <w:rPr>
          <w:b/>
          <w:bCs/>
          <w:spacing w:val="-2"/>
          <w:sz w:val="24"/>
          <w:szCs w:val="24"/>
        </w:rPr>
        <w:t xml:space="preserve"> </w:t>
      </w:r>
      <w:r w:rsidRPr="00186F51">
        <w:rPr>
          <w:b/>
          <w:bCs/>
          <w:sz w:val="24"/>
          <w:szCs w:val="24"/>
        </w:rPr>
        <w:t>DISABILITIES:</w:t>
      </w:r>
    </w:p>
    <w:p w14:paraId="2E1C4AEA" w14:textId="77777777" w:rsidR="00983715" w:rsidRPr="00780852" w:rsidRDefault="00983715" w:rsidP="00983715">
      <w:pPr>
        <w:ind w:firstLine="360"/>
        <w:jc w:val="both"/>
        <w:rPr>
          <w:sz w:val="24"/>
          <w:szCs w:val="24"/>
        </w:rPr>
      </w:pPr>
      <w:proofErr w:type="gramStart"/>
      <w:r w:rsidRPr="00780852">
        <w:rPr>
          <w:sz w:val="24"/>
          <w:szCs w:val="24"/>
        </w:rPr>
        <w:t>Person</w:t>
      </w:r>
      <w:proofErr w:type="gramEnd"/>
      <w:r w:rsidRPr="00780852">
        <w:rPr>
          <w:sz w:val="24"/>
          <w:szCs w:val="24"/>
        </w:rPr>
        <w:t xml:space="preserve"> with disabilities</w:t>
      </w:r>
      <w:r w:rsidRPr="00780852">
        <w:rPr>
          <w:spacing w:val="1"/>
          <w:sz w:val="24"/>
          <w:szCs w:val="24"/>
        </w:rPr>
        <w:t xml:space="preserve"> who desire to attend the public hearing </w:t>
      </w:r>
      <w:r w:rsidRPr="00780852">
        <w:rPr>
          <w:sz w:val="24"/>
          <w:szCs w:val="24"/>
        </w:rPr>
        <w:t>and need</w:t>
      </w:r>
      <w:r w:rsidRPr="00780852">
        <w:rPr>
          <w:spacing w:val="1"/>
          <w:sz w:val="24"/>
          <w:szCs w:val="24"/>
        </w:rPr>
        <w:t xml:space="preserve"> </w:t>
      </w:r>
      <w:proofErr w:type="gramStart"/>
      <w:r w:rsidRPr="00780852">
        <w:rPr>
          <w:sz w:val="24"/>
          <w:szCs w:val="24"/>
        </w:rPr>
        <w:t>accommodation,</w:t>
      </w:r>
      <w:proofErr w:type="gramEnd"/>
      <w:r w:rsidRPr="00780852">
        <w:rPr>
          <w:sz w:val="24"/>
          <w:szCs w:val="24"/>
        </w:rPr>
        <w:t xml:space="preserve"> should notify the contact person three (3) working days in advance at (405) 702-</w:t>
      </w:r>
      <w:r w:rsidRPr="00780852">
        <w:rPr>
          <w:spacing w:val="-57"/>
          <w:sz w:val="24"/>
          <w:szCs w:val="24"/>
        </w:rPr>
        <w:t xml:space="preserve"> </w:t>
      </w:r>
      <w:r w:rsidRPr="00780852">
        <w:rPr>
          <w:sz w:val="24"/>
          <w:szCs w:val="24"/>
        </w:rPr>
        <w:t xml:space="preserve">1000. </w:t>
      </w:r>
      <w:r w:rsidRPr="00780852">
        <w:rPr>
          <w:spacing w:val="60"/>
          <w:sz w:val="24"/>
          <w:szCs w:val="24"/>
        </w:rPr>
        <w:t xml:space="preserve"> </w:t>
      </w:r>
      <w:r w:rsidRPr="00780852">
        <w:rPr>
          <w:sz w:val="24"/>
          <w:szCs w:val="24"/>
        </w:rPr>
        <w:t>For the hearing impaired, the TDD relay number is 1-800-522-8506 or 1-800-722-0353,</w:t>
      </w:r>
      <w:r w:rsidRPr="00780852">
        <w:rPr>
          <w:spacing w:val="1"/>
          <w:sz w:val="24"/>
          <w:szCs w:val="24"/>
        </w:rPr>
        <w:t xml:space="preserve"> </w:t>
      </w:r>
      <w:r w:rsidRPr="00780852">
        <w:rPr>
          <w:sz w:val="24"/>
          <w:szCs w:val="24"/>
        </w:rPr>
        <w:t>for</w:t>
      </w:r>
      <w:r w:rsidRPr="00780852">
        <w:rPr>
          <w:spacing w:val="-3"/>
          <w:sz w:val="24"/>
          <w:szCs w:val="24"/>
        </w:rPr>
        <w:t xml:space="preserve"> </w:t>
      </w:r>
      <w:r w:rsidRPr="00780852">
        <w:rPr>
          <w:sz w:val="24"/>
          <w:szCs w:val="24"/>
        </w:rPr>
        <w:t>TDD</w:t>
      </w:r>
      <w:r w:rsidRPr="00780852">
        <w:rPr>
          <w:spacing w:val="-2"/>
          <w:sz w:val="24"/>
          <w:szCs w:val="24"/>
        </w:rPr>
        <w:t xml:space="preserve"> </w:t>
      </w:r>
      <w:r w:rsidRPr="00780852">
        <w:rPr>
          <w:sz w:val="24"/>
          <w:szCs w:val="24"/>
        </w:rPr>
        <w:t>machine use</w:t>
      </w:r>
      <w:r w:rsidRPr="00780852">
        <w:rPr>
          <w:spacing w:val="-2"/>
          <w:sz w:val="24"/>
          <w:szCs w:val="24"/>
        </w:rPr>
        <w:t xml:space="preserve"> </w:t>
      </w:r>
      <w:r w:rsidRPr="00780852">
        <w:rPr>
          <w:sz w:val="24"/>
          <w:szCs w:val="24"/>
        </w:rPr>
        <w:t>only.</w:t>
      </w:r>
    </w:p>
    <w:p w14:paraId="3E69C038" w14:textId="6F3AF036" w:rsidR="00FA22F1" w:rsidRPr="00186F51" w:rsidRDefault="00FA22F1" w:rsidP="00983715">
      <w:pPr>
        <w:ind w:firstLine="360"/>
        <w:jc w:val="both"/>
        <w:rPr>
          <w:sz w:val="24"/>
          <w:szCs w:val="24"/>
        </w:rPr>
      </w:pPr>
    </w:p>
    <w:sectPr w:rsidR="00FA22F1" w:rsidRPr="00186F51" w:rsidSect="0034384D">
      <w:footerReference w:type="default" r:id="rId13"/>
      <w:pgSz w:w="12240" w:h="15840"/>
      <w:pgMar w:top="1440" w:right="1440" w:bottom="720" w:left="144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397F" w14:textId="77777777" w:rsidR="0062566D" w:rsidRDefault="0062566D">
      <w:r>
        <w:separator/>
      </w:r>
    </w:p>
  </w:endnote>
  <w:endnote w:type="continuationSeparator" w:id="0">
    <w:p w14:paraId="18568016" w14:textId="77777777" w:rsidR="0062566D" w:rsidRDefault="0062566D">
      <w:r>
        <w:continuationSeparator/>
      </w:r>
    </w:p>
  </w:endnote>
  <w:endnote w:type="continuationNotice" w:id="1">
    <w:p w14:paraId="48AE8AB4" w14:textId="77777777" w:rsidR="0062566D" w:rsidRDefault="00625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7236"/>
      <w:docPartObj>
        <w:docPartGallery w:val="Page Numbers (Bottom of Page)"/>
        <w:docPartUnique/>
      </w:docPartObj>
    </w:sdtPr>
    <w:sdtEndPr>
      <w:rPr>
        <w:noProof/>
      </w:rPr>
    </w:sdtEndPr>
    <w:sdtContent>
      <w:p w14:paraId="27133651" w14:textId="4D2E2E16" w:rsidR="008542FF" w:rsidRDefault="00854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D0ED3C" w14:textId="0EAD9305" w:rsidR="00FA22F1" w:rsidRDefault="00FA22F1">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27FD" w14:textId="77777777" w:rsidR="0062566D" w:rsidRDefault="0062566D">
      <w:r>
        <w:separator/>
      </w:r>
    </w:p>
  </w:footnote>
  <w:footnote w:type="continuationSeparator" w:id="0">
    <w:p w14:paraId="7CEC9C7A" w14:textId="77777777" w:rsidR="0062566D" w:rsidRDefault="0062566D">
      <w:r>
        <w:continuationSeparator/>
      </w:r>
    </w:p>
  </w:footnote>
  <w:footnote w:type="continuationNotice" w:id="1">
    <w:p w14:paraId="42A4EFEA" w14:textId="77777777" w:rsidR="0062566D" w:rsidRDefault="0062566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wMDQwNjYxNDAxtTBQ0lEKTi0uzszPAykwrgUAXTlLCiwAAAA="/>
  </w:docVars>
  <w:rsids>
    <w:rsidRoot w:val="00FA22F1"/>
    <w:rsid w:val="00007A7A"/>
    <w:rsid w:val="00043020"/>
    <w:rsid w:val="000560FD"/>
    <w:rsid w:val="00060CE7"/>
    <w:rsid w:val="00062764"/>
    <w:rsid w:val="000839A7"/>
    <w:rsid w:val="00090CEB"/>
    <w:rsid w:val="000918DF"/>
    <w:rsid w:val="000C6F44"/>
    <w:rsid w:val="000D0DBA"/>
    <w:rsid w:val="000D690D"/>
    <w:rsid w:val="000E1803"/>
    <w:rsid w:val="000E728C"/>
    <w:rsid w:val="0011353C"/>
    <w:rsid w:val="001351E9"/>
    <w:rsid w:val="001678B8"/>
    <w:rsid w:val="00177CC0"/>
    <w:rsid w:val="001830DE"/>
    <w:rsid w:val="00186F51"/>
    <w:rsid w:val="0019313D"/>
    <w:rsid w:val="00194F15"/>
    <w:rsid w:val="00196322"/>
    <w:rsid w:val="00196C4F"/>
    <w:rsid w:val="001B2BD5"/>
    <w:rsid w:val="001B7CC3"/>
    <w:rsid w:val="001C4B0D"/>
    <w:rsid w:val="001E43D1"/>
    <w:rsid w:val="001F1622"/>
    <w:rsid w:val="001F4374"/>
    <w:rsid w:val="00255659"/>
    <w:rsid w:val="00260E66"/>
    <w:rsid w:val="00270195"/>
    <w:rsid w:val="00270534"/>
    <w:rsid w:val="002757B0"/>
    <w:rsid w:val="002A4865"/>
    <w:rsid w:val="002B0D2C"/>
    <w:rsid w:val="002F7E4C"/>
    <w:rsid w:val="0030065A"/>
    <w:rsid w:val="003012C6"/>
    <w:rsid w:val="003027B3"/>
    <w:rsid w:val="00313D53"/>
    <w:rsid w:val="003149B0"/>
    <w:rsid w:val="00321540"/>
    <w:rsid w:val="00327911"/>
    <w:rsid w:val="00336F94"/>
    <w:rsid w:val="0034384D"/>
    <w:rsid w:val="00345BF2"/>
    <w:rsid w:val="00355741"/>
    <w:rsid w:val="00367327"/>
    <w:rsid w:val="003777AB"/>
    <w:rsid w:val="00380015"/>
    <w:rsid w:val="00396528"/>
    <w:rsid w:val="003A33C8"/>
    <w:rsid w:val="003B7AC1"/>
    <w:rsid w:val="003C195B"/>
    <w:rsid w:val="003C4493"/>
    <w:rsid w:val="003C71F3"/>
    <w:rsid w:val="003D3229"/>
    <w:rsid w:val="003D724D"/>
    <w:rsid w:val="003E5210"/>
    <w:rsid w:val="003F3A43"/>
    <w:rsid w:val="00402965"/>
    <w:rsid w:val="00416D54"/>
    <w:rsid w:val="00422923"/>
    <w:rsid w:val="004356E2"/>
    <w:rsid w:val="00436E4D"/>
    <w:rsid w:val="00436FB2"/>
    <w:rsid w:val="00437CB4"/>
    <w:rsid w:val="00445FEA"/>
    <w:rsid w:val="00461B63"/>
    <w:rsid w:val="00470323"/>
    <w:rsid w:val="004714DB"/>
    <w:rsid w:val="00471780"/>
    <w:rsid w:val="00474EDE"/>
    <w:rsid w:val="00475720"/>
    <w:rsid w:val="0048594C"/>
    <w:rsid w:val="004A1936"/>
    <w:rsid w:val="004D3017"/>
    <w:rsid w:val="004E298A"/>
    <w:rsid w:val="004E4759"/>
    <w:rsid w:val="004E5A42"/>
    <w:rsid w:val="005015F1"/>
    <w:rsid w:val="005056FE"/>
    <w:rsid w:val="005143FE"/>
    <w:rsid w:val="00515742"/>
    <w:rsid w:val="0051714D"/>
    <w:rsid w:val="0052161C"/>
    <w:rsid w:val="00527B48"/>
    <w:rsid w:val="0053372A"/>
    <w:rsid w:val="00541F86"/>
    <w:rsid w:val="00544079"/>
    <w:rsid w:val="00545648"/>
    <w:rsid w:val="00546705"/>
    <w:rsid w:val="00565116"/>
    <w:rsid w:val="005704CE"/>
    <w:rsid w:val="005A133E"/>
    <w:rsid w:val="005A1813"/>
    <w:rsid w:val="005C43C6"/>
    <w:rsid w:val="005D28A4"/>
    <w:rsid w:val="005E4B55"/>
    <w:rsid w:val="006016A4"/>
    <w:rsid w:val="00612DD9"/>
    <w:rsid w:val="0062566D"/>
    <w:rsid w:val="006265B3"/>
    <w:rsid w:val="006325AE"/>
    <w:rsid w:val="00644478"/>
    <w:rsid w:val="006460AB"/>
    <w:rsid w:val="00646486"/>
    <w:rsid w:val="0065197D"/>
    <w:rsid w:val="006572AC"/>
    <w:rsid w:val="0066093C"/>
    <w:rsid w:val="006738FA"/>
    <w:rsid w:val="00696698"/>
    <w:rsid w:val="006A1A2C"/>
    <w:rsid w:val="006A2C3D"/>
    <w:rsid w:val="006A4AC2"/>
    <w:rsid w:val="006B5E8E"/>
    <w:rsid w:val="006B60C9"/>
    <w:rsid w:val="006E72C4"/>
    <w:rsid w:val="006F7462"/>
    <w:rsid w:val="00702166"/>
    <w:rsid w:val="00745120"/>
    <w:rsid w:val="007574D7"/>
    <w:rsid w:val="00772AC6"/>
    <w:rsid w:val="007929F9"/>
    <w:rsid w:val="0079483A"/>
    <w:rsid w:val="007A7169"/>
    <w:rsid w:val="007A7589"/>
    <w:rsid w:val="007A78A0"/>
    <w:rsid w:val="007B169A"/>
    <w:rsid w:val="007B29CC"/>
    <w:rsid w:val="007C14D3"/>
    <w:rsid w:val="007C4C74"/>
    <w:rsid w:val="007D5CBB"/>
    <w:rsid w:val="007E2418"/>
    <w:rsid w:val="007E7D06"/>
    <w:rsid w:val="00806B3E"/>
    <w:rsid w:val="00816C78"/>
    <w:rsid w:val="00817A54"/>
    <w:rsid w:val="00823F32"/>
    <w:rsid w:val="008312CF"/>
    <w:rsid w:val="00836A93"/>
    <w:rsid w:val="00851A46"/>
    <w:rsid w:val="008542FF"/>
    <w:rsid w:val="00882080"/>
    <w:rsid w:val="00887F8B"/>
    <w:rsid w:val="008942A1"/>
    <w:rsid w:val="00896CF6"/>
    <w:rsid w:val="008A52DC"/>
    <w:rsid w:val="008A606C"/>
    <w:rsid w:val="008A6D02"/>
    <w:rsid w:val="008D0D87"/>
    <w:rsid w:val="008D25D3"/>
    <w:rsid w:val="008D696E"/>
    <w:rsid w:val="008F0189"/>
    <w:rsid w:val="008F0CE1"/>
    <w:rsid w:val="00936231"/>
    <w:rsid w:val="009369C8"/>
    <w:rsid w:val="00937925"/>
    <w:rsid w:val="0096086B"/>
    <w:rsid w:val="00973ADA"/>
    <w:rsid w:val="0098201D"/>
    <w:rsid w:val="00982822"/>
    <w:rsid w:val="00983637"/>
    <w:rsid w:val="00983715"/>
    <w:rsid w:val="00990A1C"/>
    <w:rsid w:val="009E30B2"/>
    <w:rsid w:val="009F753B"/>
    <w:rsid w:val="00A04708"/>
    <w:rsid w:val="00A11A7A"/>
    <w:rsid w:val="00A338ED"/>
    <w:rsid w:val="00A40291"/>
    <w:rsid w:val="00A4113C"/>
    <w:rsid w:val="00A42BBD"/>
    <w:rsid w:val="00A437F5"/>
    <w:rsid w:val="00A44574"/>
    <w:rsid w:val="00A51BCC"/>
    <w:rsid w:val="00A56EB8"/>
    <w:rsid w:val="00A962E5"/>
    <w:rsid w:val="00AA2472"/>
    <w:rsid w:val="00AA310E"/>
    <w:rsid w:val="00AC217C"/>
    <w:rsid w:val="00AC267F"/>
    <w:rsid w:val="00AC4607"/>
    <w:rsid w:val="00AC57AA"/>
    <w:rsid w:val="00AC75BF"/>
    <w:rsid w:val="00AD608F"/>
    <w:rsid w:val="00AE6436"/>
    <w:rsid w:val="00AF5BBD"/>
    <w:rsid w:val="00B04DE1"/>
    <w:rsid w:val="00B12D8A"/>
    <w:rsid w:val="00B1556B"/>
    <w:rsid w:val="00B20A02"/>
    <w:rsid w:val="00B221AC"/>
    <w:rsid w:val="00B33A57"/>
    <w:rsid w:val="00B6626B"/>
    <w:rsid w:val="00B7516A"/>
    <w:rsid w:val="00BA2BE2"/>
    <w:rsid w:val="00BB303E"/>
    <w:rsid w:val="00BF3255"/>
    <w:rsid w:val="00C10D2D"/>
    <w:rsid w:val="00C11A87"/>
    <w:rsid w:val="00C11FF2"/>
    <w:rsid w:val="00C239F1"/>
    <w:rsid w:val="00C27926"/>
    <w:rsid w:val="00C327DD"/>
    <w:rsid w:val="00C40CDF"/>
    <w:rsid w:val="00C6271F"/>
    <w:rsid w:val="00C6466A"/>
    <w:rsid w:val="00C6600C"/>
    <w:rsid w:val="00C8086B"/>
    <w:rsid w:val="00C8317D"/>
    <w:rsid w:val="00C84927"/>
    <w:rsid w:val="00C866E8"/>
    <w:rsid w:val="00CD6C49"/>
    <w:rsid w:val="00CF4833"/>
    <w:rsid w:val="00D05A3E"/>
    <w:rsid w:val="00D07540"/>
    <w:rsid w:val="00D22C34"/>
    <w:rsid w:val="00D2359E"/>
    <w:rsid w:val="00D41B43"/>
    <w:rsid w:val="00D50366"/>
    <w:rsid w:val="00D50948"/>
    <w:rsid w:val="00D52EA9"/>
    <w:rsid w:val="00D577F1"/>
    <w:rsid w:val="00D604EB"/>
    <w:rsid w:val="00D61CD9"/>
    <w:rsid w:val="00D779CF"/>
    <w:rsid w:val="00D92476"/>
    <w:rsid w:val="00D97A3A"/>
    <w:rsid w:val="00DB7425"/>
    <w:rsid w:val="00DD563C"/>
    <w:rsid w:val="00DD5F36"/>
    <w:rsid w:val="00DD7FB0"/>
    <w:rsid w:val="00DF0090"/>
    <w:rsid w:val="00E0075C"/>
    <w:rsid w:val="00E01AE1"/>
    <w:rsid w:val="00E02447"/>
    <w:rsid w:val="00E164A8"/>
    <w:rsid w:val="00E234F9"/>
    <w:rsid w:val="00E23572"/>
    <w:rsid w:val="00E2388A"/>
    <w:rsid w:val="00E24BEE"/>
    <w:rsid w:val="00E26CEF"/>
    <w:rsid w:val="00E27580"/>
    <w:rsid w:val="00E34AAB"/>
    <w:rsid w:val="00E42B2B"/>
    <w:rsid w:val="00E4791B"/>
    <w:rsid w:val="00E5722D"/>
    <w:rsid w:val="00E86935"/>
    <w:rsid w:val="00E86FD3"/>
    <w:rsid w:val="00EA1E76"/>
    <w:rsid w:val="00EA28FC"/>
    <w:rsid w:val="00EA56EA"/>
    <w:rsid w:val="00EB3EB1"/>
    <w:rsid w:val="00EB7730"/>
    <w:rsid w:val="00EF4FDA"/>
    <w:rsid w:val="00EF6C25"/>
    <w:rsid w:val="00F01B0B"/>
    <w:rsid w:val="00F239CA"/>
    <w:rsid w:val="00F23D8A"/>
    <w:rsid w:val="00F240C5"/>
    <w:rsid w:val="00F2425D"/>
    <w:rsid w:val="00F31A77"/>
    <w:rsid w:val="00F41F8D"/>
    <w:rsid w:val="00F543F3"/>
    <w:rsid w:val="00F557FC"/>
    <w:rsid w:val="00F75087"/>
    <w:rsid w:val="00F868C5"/>
    <w:rsid w:val="00FA22F1"/>
    <w:rsid w:val="00FA67EB"/>
    <w:rsid w:val="00FB1245"/>
    <w:rsid w:val="00FC3236"/>
    <w:rsid w:val="00FE12B7"/>
    <w:rsid w:val="00FE677A"/>
    <w:rsid w:val="02DE97F0"/>
    <w:rsid w:val="06AC4100"/>
    <w:rsid w:val="0BE4F4AC"/>
    <w:rsid w:val="0F7D80DE"/>
    <w:rsid w:val="1495E8F0"/>
    <w:rsid w:val="15262FC2"/>
    <w:rsid w:val="15B5DF1C"/>
    <w:rsid w:val="1B4989EB"/>
    <w:rsid w:val="1CFC579A"/>
    <w:rsid w:val="28B9D6BD"/>
    <w:rsid w:val="299B0DB7"/>
    <w:rsid w:val="2B178F98"/>
    <w:rsid w:val="2B2A2C30"/>
    <w:rsid w:val="2B57C12A"/>
    <w:rsid w:val="2FC75185"/>
    <w:rsid w:val="2FD4036D"/>
    <w:rsid w:val="305D59D3"/>
    <w:rsid w:val="3066DAF0"/>
    <w:rsid w:val="35800C50"/>
    <w:rsid w:val="37325FED"/>
    <w:rsid w:val="38F4353A"/>
    <w:rsid w:val="3E3E181E"/>
    <w:rsid w:val="3EC76E84"/>
    <w:rsid w:val="3EE096E1"/>
    <w:rsid w:val="3F48906D"/>
    <w:rsid w:val="436D4AAD"/>
    <w:rsid w:val="45FD42A8"/>
    <w:rsid w:val="4EA9D731"/>
    <w:rsid w:val="4F7A5908"/>
    <w:rsid w:val="50DBAFE0"/>
    <w:rsid w:val="52328952"/>
    <w:rsid w:val="5319678C"/>
    <w:rsid w:val="55B6D5D2"/>
    <w:rsid w:val="5A4BD0A9"/>
    <w:rsid w:val="5B86C6A2"/>
    <w:rsid w:val="5E5B1E14"/>
    <w:rsid w:val="5F00CDA2"/>
    <w:rsid w:val="623A0669"/>
    <w:rsid w:val="63250E1A"/>
    <w:rsid w:val="63916B3A"/>
    <w:rsid w:val="673A458C"/>
    <w:rsid w:val="693DD73F"/>
    <w:rsid w:val="6D6CDB8C"/>
    <w:rsid w:val="718FB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DEBA4"/>
  <w15:docId w15:val="{A4BBB2EC-3BD5-4912-B0E8-9D0F0969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 w:line="274"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normaltextrun">
    <w:name w:val="normaltextrun"/>
    <w:basedOn w:val="DefaultParagraphFont"/>
    <w:rsid w:val="00612DD9"/>
  </w:style>
  <w:style w:type="paragraph" w:styleId="Header">
    <w:name w:val="header"/>
    <w:basedOn w:val="Normal"/>
    <w:link w:val="HeaderChar"/>
    <w:uiPriority w:val="99"/>
    <w:unhideWhenUsed/>
    <w:rsid w:val="008542FF"/>
    <w:pPr>
      <w:tabs>
        <w:tab w:val="center" w:pos="4680"/>
        <w:tab w:val="right" w:pos="9360"/>
      </w:tabs>
    </w:pPr>
  </w:style>
  <w:style w:type="character" w:customStyle="1" w:styleId="HeaderChar">
    <w:name w:val="Header Char"/>
    <w:basedOn w:val="DefaultParagraphFont"/>
    <w:link w:val="Header"/>
    <w:uiPriority w:val="99"/>
    <w:rsid w:val="008542FF"/>
    <w:rPr>
      <w:rFonts w:ascii="Times New Roman" w:eastAsia="Times New Roman" w:hAnsi="Times New Roman" w:cs="Times New Roman"/>
    </w:rPr>
  </w:style>
  <w:style w:type="paragraph" w:styleId="Footer">
    <w:name w:val="footer"/>
    <w:basedOn w:val="Normal"/>
    <w:link w:val="FooterChar"/>
    <w:uiPriority w:val="99"/>
    <w:unhideWhenUsed/>
    <w:rsid w:val="008542FF"/>
    <w:pPr>
      <w:tabs>
        <w:tab w:val="center" w:pos="4680"/>
        <w:tab w:val="right" w:pos="9360"/>
      </w:tabs>
    </w:pPr>
  </w:style>
  <w:style w:type="character" w:customStyle="1" w:styleId="FooterChar">
    <w:name w:val="Footer Char"/>
    <w:basedOn w:val="DefaultParagraphFont"/>
    <w:link w:val="Footer"/>
    <w:uiPriority w:val="99"/>
    <w:rsid w:val="008542FF"/>
    <w:rPr>
      <w:rFonts w:ascii="Times New Roman" w:eastAsia="Times New Roman" w:hAnsi="Times New Roman" w:cs="Times New Roman"/>
    </w:rPr>
  </w:style>
  <w:style w:type="paragraph" w:styleId="Revision">
    <w:name w:val="Revision"/>
    <w:hidden/>
    <w:uiPriority w:val="99"/>
    <w:semiHidden/>
    <w:rsid w:val="00367327"/>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A52DC"/>
    <w:rPr>
      <w:sz w:val="16"/>
      <w:szCs w:val="16"/>
    </w:rPr>
  </w:style>
  <w:style w:type="paragraph" w:styleId="CommentText">
    <w:name w:val="annotation text"/>
    <w:basedOn w:val="Normal"/>
    <w:link w:val="CommentTextChar"/>
    <w:uiPriority w:val="99"/>
    <w:unhideWhenUsed/>
    <w:rsid w:val="008A52DC"/>
    <w:rPr>
      <w:sz w:val="20"/>
      <w:szCs w:val="20"/>
    </w:rPr>
  </w:style>
  <w:style w:type="character" w:customStyle="1" w:styleId="CommentTextChar">
    <w:name w:val="Comment Text Char"/>
    <w:basedOn w:val="DefaultParagraphFont"/>
    <w:link w:val="CommentText"/>
    <w:uiPriority w:val="99"/>
    <w:rsid w:val="008A52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52DC"/>
    <w:rPr>
      <w:b/>
      <w:bCs/>
    </w:rPr>
  </w:style>
  <w:style w:type="character" w:customStyle="1" w:styleId="CommentSubjectChar">
    <w:name w:val="Comment Subject Char"/>
    <w:basedOn w:val="CommentTextChar"/>
    <w:link w:val="CommentSubject"/>
    <w:uiPriority w:val="99"/>
    <w:semiHidden/>
    <w:rsid w:val="008A52D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85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1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vid.caldwell@deq.ok.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klahoma.gov/deq/divisions/executive-offices/office-of-communication-and-education/events/2025/december/wqmac-dec-2025.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klahoma.gov/deq/divisions/executive-offices/office-of-communication-and-education/events/2025/december/wqmac-dec-2025.htm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0F91E6C882A34983D877DB587604E0" ma:contentTypeVersion="4" ma:contentTypeDescription="Create a new document." ma:contentTypeScope="" ma:versionID="90eeeba253e3ad6e71ff3468a12c845b">
  <xsd:schema xmlns:xsd="http://www.w3.org/2001/XMLSchema" xmlns:xs="http://www.w3.org/2001/XMLSchema" xmlns:p="http://schemas.microsoft.com/office/2006/metadata/properties" xmlns:ns2="3d85c020-775d-40b7-87d0-62257516401c" targetNamespace="http://schemas.microsoft.com/office/2006/metadata/properties" ma:root="true" ma:fieldsID="2ba4a2daaff2aeec10a474fc669ba6f8" ns2:_="">
    <xsd:import namespace="3d85c020-775d-40b7-87d0-6225751640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5c020-775d-40b7-87d0-622575164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3CED2-3835-41E2-B4B7-91D6AFEAB01D}">
  <ds:schemaRefs>
    <ds:schemaRef ds:uri="http://schemas.microsoft.com/sharepoint/v3/contenttype/forms"/>
  </ds:schemaRefs>
</ds:datastoreItem>
</file>

<file path=customXml/itemProps2.xml><?xml version="1.0" encoding="utf-8"?>
<ds:datastoreItem xmlns:ds="http://schemas.openxmlformats.org/officeDocument/2006/customXml" ds:itemID="{786B4A8A-F998-4DB8-A305-0EEED46AC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5c020-775d-40b7-87d0-622575164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80E93-5F42-46AD-B1ED-86978C27D09B}">
  <ds:schemaRefs>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3d85c020-775d-40b7-87d0-62257516401c"/>
    <ds:schemaRef ds:uri="http://schemas.microsoft.com/office/2006/metadata/properties"/>
  </ds:schemaRefs>
</ds:datastoreItem>
</file>

<file path=customXml/itemProps4.xml><?xml version="1.0" encoding="utf-8"?>
<ds:datastoreItem xmlns:ds="http://schemas.openxmlformats.org/officeDocument/2006/customXml" ds:itemID="{7AC43F76-97F4-4652-9828-01C10651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Links>
    <vt:vector size="18" baseType="variant">
      <vt:variant>
        <vt:i4>7405659</vt:i4>
      </vt:variant>
      <vt:variant>
        <vt:i4>6</vt:i4>
      </vt:variant>
      <vt:variant>
        <vt:i4>0</vt:i4>
      </vt:variant>
      <vt:variant>
        <vt:i4>5</vt:i4>
      </vt:variant>
      <vt:variant>
        <vt:lpwstr>mailto:david.caldwell@deq.ok.gov</vt:lpwstr>
      </vt:variant>
      <vt:variant>
        <vt:lpwstr/>
      </vt:variant>
      <vt:variant>
        <vt:i4>2097253</vt:i4>
      </vt:variant>
      <vt:variant>
        <vt:i4>3</vt:i4>
      </vt:variant>
      <vt:variant>
        <vt:i4>0</vt:i4>
      </vt:variant>
      <vt:variant>
        <vt:i4>5</vt:i4>
      </vt:variant>
      <vt:variant>
        <vt:lpwstr>http://www.deq.state.ok.us/WQDnew/wqmac/index.html</vt:lpwstr>
      </vt:variant>
      <vt:variant>
        <vt:lpwstr/>
      </vt:variant>
      <vt:variant>
        <vt:i4>2097253</vt:i4>
      </vt:variant>
      <vt:variant>
        <vt:i4>0</vt:i4>
      </vt:variant>
      <vt:variant>
        <vt:i4>0</vt:i4>
      </vt:variant>
      <vt:variant>
        <vt:i4>5</vt:i4>
      </vt:variant>
      <vt:variant>
        <vt:lpwstr>http://www.deq.state.ok.us/WQDnew/wqmac/index.html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Marshment</dc:creator>
  <cp:lastModifiedBy>Jonathan Allen</cp:lastModifiedBy>
  <cp:revision>4</cp:revision>
  <dcterms:created xsi:type="dcterms:W3CDTF">2025-10-16T19:56:00Z</dcterms:created>
  <dcterms:modified xsi:type="dcterms:W3CDTF">2025-10-16T20:15:00Z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Creator">
    <vt:lpwstr>Microsoft® Word 2010</vt:lpwstr>
  </property>
  <property fmtid="{D5CDD505-2E9C-101B-9397-08002B2CF9AE}" pid="4" name="LastSaved">
    <vt:filetime>2021-10-12T00:00:00Z</vt:filetime>
  </property>
  <property fmtid="{D5CDD505-2E9C-101B-9397-08002B2CF9AE}" pid="5" name="ContentTypeId">
    <vt:lpwstr>0x010100490F91E6C882A34983D877DB587604E0</vt:lpwstr>
  </property>
</Properties>
</file>