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44C7F" w14:textId="6C42FE33" w:rsidR="001F5D97" w:rsidRPr="00E80CBC" w:rsidRDefault="00AF0FEA" w:rsidP="00E80CBC">
      <w:pPr>
        <w:pStyle w:val="Heading2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b/>
          <w:bCs/>
          <w:sz w:val="50"/>
          <w:szCs w:val="50"/>
        </w:rPr>
      </w:pPr>
      <w:r w:rsidRPr="00E80CBC">
        <w:rPr>
          <w:rFonts w:ascii="Poppins Light" w:eastAsia="Quicksand" w:hAnsi="Poppins Light" w:cs="Poppins Light"/>
          <w:b/>
          <w:bCs/>
          <w:sz w:val="50"/>
          <w:szCs w:val="50"/>
        </w:rPr>
        <w:t>The Weekly Wiggle</w:t>
      </w:r>
    </w:p>
    <w:p w14:paraId="5A929FC0" w14:textId="77777777" w:rsidR="00E80CBC" w:rsidRDefault="00E80CBC" w:rsidP="00E80CBC">
      <w:pPr>
        <w:pStyle w:val="Heading2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b/>
          <w:bCs/>
          <w:sz w:val="34"/>
          <w:szCs w:val="34"/>
        </w:rPr>
      </w:pPr>
      <w:bookmarkStart w:id="0" w:name="_cgiiyza5it8a" w:colFirst="0" w:colLast="0"/>
      <w:bookmarkEnd w:id="0"/>
    </w:p>
    <w:p w14:paraId="5E244C80" w14:textId="4816BE14" w:rsidR="001F5D97" w:rsidRPr="00E80CBC" w:rsidRDefault="00AF0FEA" w:rsidP="00E80CBC">
      <w:pPr>
        <w:pStyle w:val="Heading2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b/>
          <w:bCs/>
          <w:color w:val="0000FF"/>
          <w:u w:val="single"/>
        </w:rPr>
      </w:pPr>
      <w:bookmarkStart w:id="1" w:name="_pld33vkyzi2o" w:colFirst="0" w:colLast="0"/>
      <w:bookmarkEnd w:id="1"/>
      <w:r w:rsidRPr="00E80CBC">
        <w:rPr>
          <w:rFonts w:ascii="Poppins Light" w:eastAsia="Quicksand" w:hAnsi="Poppins Light" w:cs="Poppins Light"/>
          <w:b/>
          <w:bCs/>
          <w:sz w:val="34"/>
          <w:szCs w:val="34"/>
        </w:rPr>
        <w:t>“Pocket Hugs” (</w:t>
      </w:r>
      <w:r w:rsidR="00E80CBC">
        <w:rPr>
          <w:rFonts w:ascii="Poppins Light" w:eastAsia="Quicksand" w:hAnsi="Poppins Light" w:cs="Poppins Light"/>
          <w:b/>
          <w:bCs/>
          <w:sz w:val="34"/>
          <w:szCs w:val="34"/>
        </w:rPr>
        <w:t xml:space="preserve">or </w:t>
      </w:r>
      <w:r w:rsidRPr="00E80CBC">
        <w:rPr>
          <w:rFonts w:ascii="Poppins Light" w:eastAsia="Quicksand" w:hAnsi="Poppins Light" w:cs="Poppins Light"/>
          <w:b/>
          <w:bCs/>
          <w:sz w:val="34"/>
          <w:szCs w:val="34"/>
        </w:rPr>
        <w:t xml:space="preserve">Comfort Scent Hearts) </w:t>
      </w:r>
    </w:p>
    <w:p w14:paraId="241BEF81" w14:textId="2B86F25D" w:rsidR="00E80CBC" w:rsidRDefault="00C95876" w:rsidP="00E80CBC">
      <w:pPr>
        <w:pStyle w:val="Heading1"/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</w:pPr>
      <w:bookmarkStart w:id="2" w:name="_qjru1u91depd" w:colFirst="0" w:colLast="0"/>
      <w:bookmarkEnd w:id="2"/>
      <w:r>
        <w:rPr>
          <w:rFonts w:ascii="Poppins Light" w:eastAsia="Quicksand" w:hAnsi="Poppins Light" w:cs="Poppins Light"/>
          <w:b/>
          <w:bCs/>
          <w:noProof/>
          <w:sz w:val="50"/>
          <w:szCs w:val="50"/>
        </w:rPr>
        <w:drawing>
          <wp:inline distT="0" distB="0" distL="0" distR="0" wp14:anchorId="730C9F3E" wp14:editId="311650FB">
            <wp:extent cx="2245360" cy="1684981"/>
            <wp:effectExtent l="0" t="0" r="2540" b="0"/>
            <wp:docPr id="1529842923" name="Picture 1" descr="materials to make Pocket Hugs. Cotton, scissors, yarn, felt, fragrance oil, and heart templat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42923" name="Picture 1" descr="materials to make Pocket Hugs. Cotton, scissors, yarn, felt, fragrance oil, and heart template p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27" cy="170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2BDD" w14:textId="77777777" w:rsidR="00692CA7" w:rsidRDefault="00692CA7" w:rsidP="00E80CBC">
      <w:pPr>
        <w:pStyle w:val="Heading1"/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</w:pPr>
    </w:p>
    <w:p w14:paraId="5E244C81" w14:textId="66C10452" w:rsidR="001F5D97" w:rsidRPr="00E80CBC" w:rsidRDefault="00AF0FEA" w:rsidP="00E80CBC">
      <w:pPr>
        <w:pStyle w:val="Heading1"/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What It Supports / Who It Helps: </w:t>
      </w: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 xml:space="preserve"> </w:t>
      </w:r>
    </w:p>
    <w:p w14:paraId="5E244C82" w14:textId="77777777" w:rsidR="001F5D97" w:rsidRDefault="00AF0FEA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This simple craft supports children who experience separation anxiety, school transitions, or emotional dysregulation throughout the day.</w:t>
      </w:r>
    </w:p>
    <w:p w14:paraId="03F1EBE4" w14:textId="77777777" w:rsidR="00E80CBC" w:rsidRPr="00E80CBC" w:rsidRDefault="00E80CBC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</w:p>
    <w:p w14:paraId="5E244C83" w14:textId="77777777" w:rsidR="001F5D97" w:rsidRPr="00E80CBC" w:rsidRDefault="00AF0FEA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 xml:space="preserve">“Pocket Hugs” provide a tangible reminder of connection and safety, helping children self-soothe using both </w:t>
      </w:r>
      <w:r w:rsidRPr="00E80CBC">
        <w:rPr>
          <w:rFonts w:ascii="Poppins Light" w:eastAsia="Quicksand Medium" w:hAnsi="Poppins Light" w:cs="Poppins Light"/>
          <w:b/>
          <w:bCs/>
        </w:rPr>
        <w:t>touch (soft texture)</w:t>
      </w:r>
      <w:r w:rsidRPr="00E80CBC">
        <w:rPr>
          <w:rFonts w:ascii="Poppins Light" w:eastAsia="Quicksand" w:hAnsi="Poppins Light" w:cs="Poppins Light"/>
          <w:b/>
          <w:bCs/>
        </w:rPr>
        <w:t xml:space="preserve"> and </w:t>
      </w:r>
      <w:r w:rsidRPr="00E80CBC">
        <w:rPr>
          <w:rFonts w:ascii="Poppins Light" w:eastAsia="Quicksand Medium" w:hAnsi="Poppins Light" w:cs="Poppins Light"/>
          <w:b/>
          <w:bCs/>
        </w:rPr>
        <w:t>smell (comfort scent)</w:t>
      </w:r>
      <w:r w:rsidRPr="00E80CBC">
        <w:rPr>
          <w:rFonts w:ascii="Poppins Light" w:eastAsia="Quicksand" w:hAnsi="Poppins Light" w:cs="Poppins Light"/>
          <w:b/>
          <w:bCs/>
        </w:rPr>
        <w:t>.</w:t>
      </w:r>
    </w:p>
    <w:p w14:paraId="5E244C84" w14:textId="77777777" w:rsidR="001F5D97" w:rsidRPr="00E80CBC" w:rsidRDefault="00AF0FEA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This activity is especially helpful for:</w:t>
      </w:r>
    </w:p>
    <w:p w14:paraId="5E244C85" w14:textId="77777777" w:rsidR="001F5D97" w:rsidRPr="00E80CBC" w:rsidRDefault="00AF0FEA" w:rsidP="00E80CBC">
      <w:pPr>
        <w:numPr>
          <w:ilvl w:val="0"/>
          <w:numId w:val="7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Children starting school or daycare</w:t>
      </w:r>
    </w:p>
    <w:p w14:paraId="5E244C86" w14:textId="77777777" w:rsidR="001F5D97" w:rsidRPr="00E80CBC" w:rsidRDefault="00AF0FEA" w:rsidP="00E80CBC">
      <w:pPr>
        <w:numPr>
          <w:ilvl w:val="0"/>
          <w:numId w:val="7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Children with anxiety or separation challenges</w:t>
      </w:r>
    </w:p>
    <w:p w14:paraId="5E244C87" w14:textId="77777777" w:rsidR="001F5D97" w:rsidRPr="00E80CBC" w:rsidRDefault="00AF0FEA" w:rsidP="00E80CBC">
      <w:pPr>
        <w:numPr>
          <w:ilvl w:val="0"/>
          <w:numId w:val="7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Children with sensory needs</w:t>
      </w:r>
    </w:p>
    <w:p w14:paraId="5E244C88" w14:textId="77777777" w:rsidR="001F5D97" w:rsidRPr="00E80CBC" w:rsidRDefault="00AF0FEA" w:rsidP="00E80CBC">
      <w:pPr>
        <w:numPr>
          <w:ilvl w:val="0"/>
          <w:numId w:val="7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Any child who benefits from a physical reminder of comfort</w:t>
      </w:r>
    </w:p>
    <w:p w14:paraId="770B1BF2" w14:textId="77777777" w:rsidR="00E80CBC" w:rsidRDefault="00E80CBC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</w:pPr>
    </w:p>
    <w:p w14:paraId="0F8279FB" w14:textId="7DC1812A" w:rsidR="00D331AC" w:rsidRPr="00E80CBC" w:rsidRDefault="00D331AC" w:rsidP="00E80CBC">
      <w:pPr>
        <w:spacing w:before="0" w:after="0" w:line="240" w:lineRule="auto"/>
        <w:rPr>
          <w:rFonts w:ascii="Poppins Light" w:eastAsia="Montserrat Medium" w:hAnsi="Poppins Light" w:cs="Poppins Light"/>
          <w:u w:val="single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Why </w:t>
      </w:r>
      <w:r w:rsid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>Meske</w:t>
      </w:r>
      <w:r w:rsidRP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 Recommend</w:t>
      </w:r>
      <w:r w:rsid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>s</w:t>
      </w:r>
      <w:r w:rsidRP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 It:  </w:t>
      </w:r>
      <w:r w:rsidRPr="00E80CBC">
        <w:rPr>
          <w:rFonts w:ascii="Poppins Light" w:eastAsia="Montserrat Medium" w:hAnsi="Poppins Light" w:cs="Poppins Light"/>
          <w:u w:val="single"/>
        </w:rPr>
        <w:t xml:space="preserve"> </w:t>
      </w:r>
    </w:p>
    <w:p w14:paraId="3B3E7FA3" w14:textId="3EF00A84" w:rsidR="00D331AC" w:rsidRPr="00E80CBC" w:rsidRDefault="00D331AC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This is more than a craft—it’s a connection tool.</w:t>
      </w:r>
      <w:r w:rsidR="00E80CBC">
        <w:rPr>
          <w:rFonts w:ascii="Poppins Light" w:eastAsia="Quicksand" w:hAnsi="Poppins Light" w:cs="Poppins Light"/>
          <w:b/>
          <w:bCs/>
          <w:sz w:val="32"/>
          <w:szCs w:val="32"/>
        </w:rPr>
        <w:t xml:space="preserve"> </w:t>
      </w: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It gives children:</w:t>
      </w:r>
    </w:p>
    <w:p w14:paraId="67B367A7" w14:textId="77777777" w:rsidR="00D331AC" w:rsidRPr="00E80CBC" w:rsidRDefault="00D331AC" w:rsidP="00E80CBC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a sense of control</w:t>
      </w:r>
    </w:p>
    <w:p w14:paraId="689C70E5" w14:textId="77777777" w:rsidR="00D331AC" w:rsidRPr="00E80CBC" w:rsidRDefault="00D331AC" w:rsidP="00E80CBC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</w:rPr>
      </w:pPr>
      <w:proofErr w:type="gramStart"/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lastRenderedPageBreak/>
        <w:t>a physical</w:t>
      </w:r>
      <w:proofErr w:type="gramEnd"/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 xml:space="preserve"> reminder of safety</w:t>
      </w:r>
    </w:p>
    <w:p w14:paraId="54A3EB5D" w14:textId="77777777" w:rsidR="00D331AC" w:rsidRPr="00E80CBC" w:rsidRDefault="00D331AC" w:rsidP="00E80CBC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a simple, portable coping strategy</w:t>
      </w:r>
    </w:p>
    <w:p w14:paraId="2F893763" w14:textId="77777777" w:rsidR="00D331AC" w:rsidRPr="00E80CBC" w:rsidRDefault="00D331AC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It also helps caregivers:</w:t>
      </w:r>
    </w:p>
    <w:p w14:paraId="3E1E9A52" w14:textId="77777777" w:rsidR="00D331AC" w:rsidRPr="00E80CBC" w:rsidRDefault="00D331AC" w:rsidP="00E80CBC">
      <w:pPr>
        <w:numPr>
          <w:ilvl w:val="0"/>
          <w:numId w:val="5"/>
        </w:num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ease transitions without long goodbyes</w:t>
      </w:r>
    </w:p>
    <w:p w14:paraId="37130EF6" w14:textId="77777777" w:rsidR="00D331AC" w:rsidRPr="00E80CBC" w:rsidRDefault="00D331AC" w:rsidP="00E80CBC">
      <w:pPr>
        <w:numPr>
          <w:ilvl w:val="0"/>
          <w:numId w:val="5"/>
        </w:num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support emotional regulation in a quiet, respectful way</w:t>
      </w:r>
    </w:p>
    <w:p w14:paraId="7131BEAB" w14:textId="22B83D5A" w:rsidR="00D331AC" w:rsidRPr="00E80CBC" w:rsidRDefault="00D331AC" w:rsidP="00E80CBC">
      <w:pPr>
        <w:spacing w:before="0" w:after="0" w:line="240" w:lineRule="auto"/>
        <w:rPr>
          <w:rFonts w:ascii="Poppins Light" w:hAnsi="Poppins Light" w:cs="Poppins Light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Sometimes the smallest things</w:t>
      </w:r>
      <w:r w:rsidR="00E80CBC">
        <w:rPr>
          <w:rFonts w:ascii="Poppins Light" w:eastAsia="Quicksand" w:hAnsi="Poppins Light" w:cs="Poppins Light"/>
          <w:b/>
          <w:bCs/>
          <w:sz w:val="32"/>
          <w:szCs w:val="32"/>
        </w:rPr>
        <w:t xml:space="preserve">, </w:t>
      </w: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like a soft heart in a pocket</w:t>
      </w:r>
      <w:r w:rsidR="00E80CBC">
        <w:rPr>
          <w:rFonts w:ascii="Poppins Light" w:eastAsia="Quicksand" w:hAnsi="Poppins Light" w:cs="Poppins Light"/>
          <w:b/>
          <w:bCs/>
          <w:sz w:val="32"/>
          <w:szCs w:val="32"/>
        </w:rPr>
        <w:t xml:space="preserve">, </w:t>
      </w: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can make the biggest difference in a child’s day.</w:t>
      </w:r>
    </w:p>
    <w:p w14:paraId="5E244C89" w14:textId="77777777" w:rsidR="001F5D97" w:rsidRPr="00E80CBC" w:rsidRDefault="001F5D97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</w:p>
    <w:p w14:paraId="5E244C8A" w14:textId="368F0BF1" w:rsidR="001F5D97" w:rsidRPr="00E80CBC" w:rsidRDefault="00E80CBC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  <w:color w:val="0000FF"/>
          <w:sz w:val="32"/>
          <w:szCs w:val="32"/>
          <w:u w:val="single"/>
        </w:rPr>
      </w:pPr>
      <w:r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MATERIALS NEEDED: </w:t>
      </w:r>
    </w:p>
    <w:p w14:paraId="5E244C8B" w14:textId="77777777" w:rsidR="001F5D97" w:rsidRPr="00E80CBC" w:rsidRDefault="00AF0FEA" w:rsidP="00E80CBC">
      <w:pPr>
        <w:numPr>
          <w:ilvl w:val="0"/>
          <w:numId w:val="1"/>
        </w:numPr>
        <w:spacing w:before="0" w:after="0" w:line="240" w:lineRule="auto"/>
        <w:rPr>
          <w:rFonts w:ascii="Poppins Light" w:eastAsia="Arial" w:hAnsi="Poppins Light" w:cs="Poppins Light"/>
          <w:b/>
          <w:bCs/>
          <w:sz w:val="22"/>
          <w:szCs w:val="2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Felt sheets (any color)</w:t>
      </w:r>
    </w:p>
    <w:p w14:paraId="5E244C8C" w14:textId="77777777" w:rsidR="001F5D97" w:rsidRPr="00E80CBC" w:rsidRDefault="00AF0FEA" w:rsidP="00E80CBC">
      <w:pPr>
        <w:numPr>
          <w:ilvl w:val="0"/>
          <w:numId w:val="1"/>
        </w:numPr>
        <w:spacing w:before="0" w:after="0" w:line="240" w:lineRule="auto"/>
        <w:rPr>
          <w:rFonts w:ascii="Poppins Light" w:eastAsia="Arial" w:hAnsi="Poppins Light" w:cs="Poppins Light"/>
          <w:b/>
          <w:bCs/>
          <w:sz w:val="22"/>
          <w:szCs w:val="2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Scrap felt or fiber fill</w:t>
      </w:r>
    </w:p>
    <w:p w14:paraId="5E244C8D" w14:textId="77777777" w:rsidR="001F5D97" w:rsidRPr="00E80CBC" w:rsidRDefault="00AF0FEA" w:rsidP="00E80CBC">
      <w:pPr>
        <w:numPr>
          <w:ilvl w:val="0"/>
          <w:numId w:val="1"/>
        </w:numPr>
        <w:spacing w:before="0" w:after="0" w:line="240" w:lineRule="auto"/>
        <w:rPr>
          <w:rFonts w:ascii="Poppins Light" w:eastAsia="Arial" w:hAnsi="Poppins Light" w:cs="Poppins Light"/>
          <w:b/>
          <w:bCs/>
          <w:sz w:val="22"/>
          <w:szCs w:val="2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Scissors</w:t>
      </w:r>
    </w:p>
    <w:p w14:paraId="5E244C8E" w14:textId="77777777" w:rsidR="001F5D97" w:rsidRPr="00E80CBC" w:rsidRDefault="00AF0FEA" w:rsidP="00E80CBC">
      <w:pPr>
        <w:numPr>
          <w:ilvl w:val="0"/>
          <w:numId w:val="1"/>
        </w:numPr>
        <w:spacing w:before="0" w:after="0" w:line="240" w:lineRule="auto"/>
        <w:rPr>
          <w:rFonts w:ascii="Poppins Light" w:eastAsia="Arial" w:hAnsi="Poppins Light" w:cs="Poppins Light"/>
          <w:b/>
          <w:bCs/>
          <w:sz w:val="22"/>
          <w:szCs w:val="2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 xml:space="preserve">Large eyed Needle </w:t>
      </w:r>
    </w:p>
    <w:p w14:paraId="5E244C8F" w14:textId="77777777" w:rsidR="001F5D97" w:rsidRPr="00E80CBC" w:rsidRDefault="00AF0FEA" w:rsidP="00E80CBC">
      <w:pPr>
        <w:numPr>
          <w:ilvl w:val="0"/>
          <w:numId w:val="1"/>
        </w:numPr>
        <w:spacing w:before="0" w:after="0" w:line="240" w:lineRule="auto"/>
        <w:rPr>
          <w:rFonts w:ascii="Poppins Light" w:eastAsia="Arial" w:hAnsi="Poppins Light" w:cs="Poppins Light"/>
          <w:b/>
          <w:bCs/>
          <w:sz w:val="22"/>
          <w:szCs w:val="2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Yarn or embroidery floss (or fabric glue as an alternative)</w:t>
      </w:r>
    </w:p>
    <w:p w14:paraId="5E244C90" w14:textId="77777777" w:rsidR="001F5D97" w:rsidRPr="00E80CBC" w:rsidRDefault="00AF0FEA" w:rsidP="00E80CBC">
      <w:pPr>
        <w:numPr>
          <w:ilvl w:val="0"/>
          <w:numId w:val="1"/>
        </w:numPr>
        <w:spacing w:before="0" w:after="0" w:line="240" w:lineRule="auto"/>
        <w:rPr>
          <w:rFonts w:ascii="Poppins Light" w:eastAsia="Arial" w:hAnsi="Poppins Light" w:cs="Poppins Light"/>
          <w:b/>
          <w:bCs/>
          <w:sz w:val="22"/>
          <w:szCs w:val="2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Fragrance oil, essential oil, or familiar perfume/cologne</w:t>
      </w:r>
    </w:p>
    <w:p w14:paraId="5E244C91" w14:textId="77777777" w:rsidR="001F5D97" w:rsidRPr="00E80CBC" w:rsidRDefault="00AF0FEA" w:rsidP="00E80CBC">
      <w:pPr>
        <w:numPr>
          <w:ilvl w:val="0"/>
          <w:numId w:val="1"/>
        </w:numPr>
        <w:spacing w:before="0" w:after="0" w:line="240" w:lineRule="auto"/>
        <w:rPr>
          <w:rFonts w:ascii="Poppins Light" w:eastAsia="Arial" w:hAnsi="Poppins Light" w:cs="Poppins Light"/>
          <w:b/>
          <w:bCs/>
          <w:sz w:val="22"/>
          <w:szCs w:val="22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</w:rPr>
        <w:t>Small baggie (optional for storage)</w:t>
      </w:r>
    </w:p>
    <w:p w14:paraId="1F3D4BC7" w14:textId="77777777" w:rsidR="00E80CBC" w:rsidRDefault="00E80CBC" w:rsidP="00E80CBC">
      <w:pPr>
        <w:pStyle w:val="Heading3"/>
        <w:keepNext w:val="0"/>
        <w:keepLines w:val="0"/>
        <w:spacing w:before="0" w:after="0" w:line="240" w:lineRule="auto"/>
        <w:rPr>
          <w:rFonts w:ascii="Poppins Light" w:eastAsia="Quicksand Medium" w:hAnsi="Poppins Light" w:cs="Poppins Light"/>
          <w:b/>
          <w:bCs/>
          <w:color w:val="000000"/>
          <w:sz w:val="32"/>
          <w:szCs w:val="32"/>
          <w:u w:val="single"/>
        </w:rPr>
      </w:pPr>
      <w:bookmarkStart w:id="3" w:name="_v5v7yzpwobfk" w:colFirst="0" w:colLast="0"/>
      <w:bookmarkEnd w:id="3"/>
    </w:p>
    <w:p w14:paraId="5E244C92" w14:textId="72D731D9" w:rsidR="001F5D97" w:rsidRPr="00E80CBC" w:rsidRDefault="00E80CBC" w:rsidP="00E80CBC">
      <w:pPr>
        <w:pStyle w:val="Heading3"/>
        <w:keepNext w:val="0"/>
        <w:keepLines w:val="0"/>
        <w:spacing w:before="0" w:after="0" w:line="240" w:lineRule="auto"/>
        <w:rPr>
          <w:rFonts w:ascii="Poppins Light" w:eastAsia="Quicksand Medium" w:hAnsi="Poppins Light" w:cs="Poppins Light"/>
          <w:b/>
          <w:bCs/>
          <w:color w:val="000000"/>
          <w:sz w:val="32"/>
          <w:szCs w:val="32"/>
          <w:u w:val="single"/>
        </w:rPr>
      </w:pPr>
      <w:r w:rsidRPr="00E80CBC">
        <w:rPr>
          <w:rFonts w:ascii="Poppins Light" w:eastAsia="Quicksand Medium" w:hAnsi="Poppins Light" w:cs="Poppins Light"/>
          <w:b/>
          <w:bCs/>
          <w:color w:val="000000"/>
          <w:sz w:val="32"/>
          <w:szCs w:val="32"/>
          <w:u w:val="single"/>
        </w:rPr>
        <w:t>HOW TO MAKE IT:</w:t>
      </w:r>
    </w:p>
    <w:p w14:paraId="5E244C93" w14:textId="250F0417" w:rsidR="001F5D97" w:rsidRPr="00E80CBC" w:rsidRDefault="00AF0FEA" w:rsidP="00E80CBC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Cut two pocket-sized heart shapes out of felt.</w:t>
      </w:r>
      <w:r w:rsidR="00916A82" w:rsidRPr="00916A82">
        <w:rPr>
          <w:rFonts w:ascii="Poppins Light" w:eastAsia="Quicksand" w:hAnsi="Poppins Light" w:cs="Poppins Light"/>
          <w:b/>
          <w:bCs/>
          <w:noProof/>
          <w:sz w:val="32"/>
          <w:szCs w:val="32"/>
          <w:u w:val="single"/>
        </w:rPr>
        <w:t xml:space="preserve"> </w:t>
      </w:r>
    </w:p>
    <w:p w14:paraId="5E244C94" w14:textId="77777777" w:rsidR="001F5D97" w:rsidRPr="00E80CBC" w:rsidRDefault="00AF0FEA" w:rsidP="00E80CBC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Place the two pieces together.</w:t>
      </w:r>
    </w:p>
    <w:p w14:paraId="1ED0FC3D" w14:textId="77777777" w:rsidR="00916A82" w:rsidRDefault="00AF0FEA" w:rsidP="00E80CBC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Begin stitching around the edges using large, simple stitches (this is great for beginner sewing skills).</w:t>
      </w:r>
    </w:p>
    <w:p w14:paraId="5E244C95" w14:textId="55B67603" w:rsidR="001F5D97" w:rsidRPr="00E80CBC" w:rsidRDefault="00916A82" w:rsidP="00916A82">
      <w:pPr>
        <w:spacing w:before="0" w:after="0" w:line="240" w:lineRule="auto"/>
        <w:ind w:left="360"/>
        <w:rPr>
          <w:rFonts w:ascii="Poppins Light" w:eastAsia="Quicksand" w:hAnsi="Poppins Light" w:cs="Poppins Light"/>
          <w:b/>
          <w:bCs/>
        </w:rPr>
      </w:pPr>
      <w:r w:rsidRPr="00916A82">
        <w:rPr>
          <w:rFonts w:ascii="Poppins Light" w:eastAsia="Quicksand" w:hAnsi="Poppins Light" w:cs="Poppins Light"/>
          <w:b/>
          <w:bCs/>
          <w:noProof/>
          <w:sz w:val="32"/>
          <w:szCs w:val="32"/>
          <w:u w:val="single"/>
        </w:rPr>
        <w:t xml:space="preserve"> </w:t>
      </w:r>
      <w:r>
        <w:rPr>
          <w:rFonts w:ascii="Poppins Light" w:eastAsia="Quicksand" w:hAnsi="Poppins Light" w:cs="Poppins Light"/>
          <w:b/>
          <w:bCs/>
          <w:noProof/>
          <w:sz w:val="32"/>
          <w:szCs w:val="32"/>
          <w:u w:val="single"/>
        </w:rPr>
        <w:drawing>
          <wp:inline distT="0" distB="0" distL="0" distR="0" wp14:anchorId="7624EC94" wp14:editId="7BACF335">
            <wp:extent cx="1969919" cy="1478281"/>
            <wp:effectExtent l="0" t="1905" r="0" b="0"/>
            <wp:docPr id="1668730657" name="Picture 2" descr="stitching around the edges of a felt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30657" name="Picture 2" descr="stitching around the edges of a felt he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6204" cy="14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4C96" w14:textId="77777777" w:rsidR="001F5D97" w:rsidRPr="00E80CBC" w:rsidRDefault="00AF0FEA" w:rsidP="00E80CBC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Leave a small opening.</w:t>
      </w:r>
    </w:p>
    <w:p w14:paraId="5E244C97" w14:textId="77777777" w:rsidR="001F5D97" w:rsidRPr="00E80CBC" w:rsidRDefault="00AF0FEA" w:rsidP="00E80CBC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Fill the heart with scrap felt or stuffing to make it soft and slightly puffy.</w:t>
      </w:r>
    </w:p>
    <w:p w14:paraId="5E244C98" w14:textId="77777777" w:rsidR="001F5D97" w:rsidRPr="00E80CBC" w:rsidRDefault="00AF0FEA" w:rsidP="00E80CBC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Finish stitching to close the heart completely.</w:t>
      </w:r>
    </w:p>
    <w:p w14:paraId="29E10E83" w14:textId="77777777" w:rsidR="00916A82" w:rsidRDefault="00AF0FEA" w:rsidP="00E80CBC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Lightly apply fragrance (a drop of oil or a spray of a familiar scent).</w:t>
      </w:r>
    </w:p>
    <w:p w14:paraId="5E244C99" w14:textId="449F2F29" w:rsidR="001F5D97" w:rsidRPr="00E80CBC" w:rsidRDefault="00916A82" w:rsidP="00916A82">
      <w:pPr>
        <w:spacing w:before="0" w:after="0" w:line="240" w:lineRule="auto"/>
        <w:ind w:left="360"/>
        <w:rPr>
          <w:rFonts w:ascii="Poppins Light" w:eastAsia="Quicksand" w:hAnsi="Poppins Light" w:cs="Poppins Light"/>
          <w:b/>
          <w:bCs/>
        </w:rPr>
      </w:pPr>
      <w:r w:rsidRPr="00916A82">
        <w:rPr>
          <w:rFonts w:ascii="Poppins Light" w:eastAsia="Quicksand" w:hAnsi="Poppins Light" w:cs="Poppins Light"/>
          <w:b/>
          <w:bCs/>
          <w:noProof/>
          <w:sz w:val="32"/>
          <w:szCs w:val="32"/>
          <w:u w:val="single"/>
        </w:rPr>
        <w:t xml:space="preserve"> </w:t>
      </w:r>
      <w:r>
        <w:rPr>
          <w:rFonts w:ascii="Poppins Light" w:eastAsia="Quicksand" w:hAnsi="Poppins Light" w:cs="Poppins Light"/>
          <w:b/>
          <w:bCs/>
          <w:noProof/>
          <w:sz w:val="32"/>
          <w:szCs w:val="32"/>
          <w:u w:val="single"/>
        </w:rPr>
        <w:drawing>
          <wp:inline distT="0" distB="0" distL="0" distR="0" wp14:anchorId="3EE925BF" wp14:editId="640049B4">
            <wp:extent cx="2116751" cy="1588468"/>
            <wp:effectExtent l="0" t="2540" r="0" b="0"/>
            <wp:docPr id="499126428" name="Picture 3" descr="Lightly apply fragrance to the felt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26428" name="Picture 3" descr="Lightly apply fragrance to the felt he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245" cy="15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4C9A" w14:textId="77777777" w:rsidR="001F5D97" w:rsidRPr="00E80CBC" w:rsidRDefault="00AF0FEA" w:rsidP="00E80CBC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 xml:space="preserve">Let it dry if needed, then </w:t>
      </w:r>
      <w:proofErr w:type="gramStart"/>
      <w:r w:rsidRPr="00E80CBC">
        <w:rPr>
          <w:rFonts w:ascii="Poppins Light" w:eastAsia="Quicksand" w:hAnsi="Poppins Light" w:cs="Poppins Light"/>
          <w:b/>
          <w:bCs/>
        </w:rPr>
        <w:t>place</w:t>
      </w:r>
      <w:proofErr w:type="gramEnd"/>
      <w:r w:rsidRPr="00E80CBC">
        <w:rPr>
          <w:rFonts w:ascii="Poppins Light" w:eastAsia="Quicksand" w:hAnsi="Poppins Light" w:cs="Poppins Light"/>
          <w:b/>
          <w:bCs/>
        </w:rPr>
        <w:t xml:space="preserve"> in a small bag until ready to use.</w:t>
      </w:r>
    </w:p>
    <w:p w14:paraId="50F1890F" w14:textId="77777777" w:rsidR="00E80CBC" w:rsidRDefault="00E80CBC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</w:pPr>
    </w:p>
    <w:p w14:paraId="5E244C9B" w14:textId="53543727" w:rsidR="001F5D97" w:rsidRPr="00E80CBC" w:rsidRDefault="00AF0FEA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</w:pPr>
      <w:r w:rsidRP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>H</w:t>
      </w:r>
      <w:r w:rsid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OW TO USE IT: </w:t>
      </w:r>
      <w:r w:rsidRP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  </w:t>
      </w:r>
    </w:p>
    <w:p w14:paraId="5E244C9C" w14:textId="77777777" w:rsidR="001F5D97" w:rsidRPr="00E80CBC" w:rsidRDefault="00AF0FEA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 xml:space="preserve">Before school, a special trip or a </w:t>
      </w:r>
      <w:proofErr w:type="gramStart"/>
      <w:r w:rsidRPr="00E80CBC">
        <w:rPr>
          <w:rFonts w:ascii="Poppins Light" w:eastAsia="Quicksand" w:hAnsi="Poppins Light" w:cs="Poppins Light"/>
          <w:b/>
          <w:bCs/>
        </w:rPr>
        <w:t>transition,</w:t>
      </w:r>
      <w:proofErr w:type="gramEnd"/>
      <w:r w:rsidRPr="00E80CBC">
        <w:rPr>
          <w:rFonts w:ascii="Poppins Light" w:eastAsia="Quicksand" w:hAnsi="Poppins Light" w:cs="Poppins Light"/>
          <w:b/>
          <w:bCs/>
        </w:rPr>
        <w:t xml:space="preserve"> </w:t>
      </w:r>
      <w:proofErr w:type="gramStart"/>
      <w:r w:rsidRPr="00E80CBC">
        <w:rPr>
          <w:rFonts w:ascii="Poppins Light" w:eastAsia="Quicksand" w:hAnsi="Poppins Light" w:cs="Poppins Light"/>
          <w:b/>
          <w:bCs/>
        </w:rPr>
        <w:t>give</w:t>
      </w:r>
      <w:proofErr w:type="gramEnd"/>
      <w:r w:rsidRPr="00E80CBC">
        <w:rPr>
          <w:rFonts w:ascii="Poppins Light" w:eastAsia="Quicksand" w:hAnsi="Poppins Light" w:cs="Poppins Light"/>
          <w:b/>
          <w:bCs/>
        </w:rPr>
        <w:t xml:space="preserve"> the heart a meaning:</w:t>
      </w:r>
    </w:p>
    <w:p w14:paraId="5E244C9D" w14:textId="77777777" w:rsidR="001F5D97" w:rsidRPr="00E80CBC" w:rsidRDefault="00AF0FEA" w:rsidP="00E80CBC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Tell your child:</w:t>
      </w:r>
      <w:r w:rsidRPr="00E80CBC">
        <w:rPr>
          <w:rFonts w:ascii="Poppins Light" w:eastAsia="Quicksand" w:hAnsi="Poppins Light" w:cs="Poppins Light"/>
          <w:b/>
          <w:bCs/>
        </w:rPr>
        <w:br/>
        <w:t xml:space="preserve"> </w:t>
      </w:r>
      <w:r w:rsidRPr="00E80CBC">
        <w:rPr>
          <w:rFonts w:ascii="Poppins Light" w:eastAsia="Quicksand" w:hAnsi="Poppins Light" w:cs="Poppins Light"/>
          <w:b/>
          <w:bCs/>
          <w:i/>
          <w:iCs/>
        </w:rPr>
        <w:t>“This is a pocket hug. Whenever you miss me, you can hold it and remember I’m still with you.”</w:t>
      </w:r>
    </w:p>
    <w:p w14:paraId="5E244C9E" w14:textId="77777777" w:rsidR="001F5D97" w:rsidRPr="00E80CBC" w:rsidRDefault="00AF0FEA" w:rsidP="00E80CBC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Place it in their pocket, backpack, or desk.</w:t>
      </w:r>
    </w:p>
    <w:p w14:paraId="5E244C9F" w14:textId="77777777" w:rsidR="001F5D97" w:rsidRPr="00E80CBC" w:rsidRDefault="00AF0FEA" w:rsidP="00E80CBC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Encourage them to:</w:t>
      </w:r>
    </w:p>
    <w:p w14:paraId="5E244CA0" w14:textId="77777777" w:rsidR="001F5D97" w:rsidRPr="00E80CBC" w:rsidRDefault="00AF0FEA" w:rsidP="00E80CBC">
      <w:pPr>
        <w:numPr>
          <w:ilvl w:val="1"/>
          <w:numId w:val="2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squeeze it</w:t>
      </w:r>
    </w:p>
    <w:p w14:paraId="5E244CA1" w14:textId="77777777" w:rsidR="001F5D97" w:rsidRPr="00E80CBC" w:rsidRDefault="00AF0FEA" w:rsidP="00E80CBC">
      <w:pPr>
        <w:numPr>
          <w:ilvl w:val="1"/>
          <w:numId w:val="2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smell it</w:t>
      </w:r>
    </w:p>
    <w:p w14:paraId="5E244CA2" w14:textId="77777777" w:rsidR="001F5D97" w:rsidRPr="00E80CBC" w:rsidRDefault="00AF0FEA" w:rsidP="00E80CBC">
      <w:pPr>
        <w:numPr>
          <w:ilvl w:val="1"/>
          <w:numId w:val="2"/>
        </w:num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>hold it when they feel overwhelmed</w:t>
      </w:r>
    </w:p>
    <w:p w14:paraId="5E244CA3" w14:textId="77777777" w:rsidR="001F5D97" w:rsidRPr="00E80CBC" w:rsidRDefault="00AF0FEA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r w:rsidRPr="00E80CBC">
        <w:rPr>
          <w:rFonts w:ascii="Poppins Light" w:eastAsia="Quicksand" w:hAnsi="Poppins Light" w:cs="Poppins Light"/>
          <w:b/>
          <w:bCs/>
        </w:rPr>
        <w:t xml:space="preserve">This gives them a </w:t>
      </w:r>
      <w:r w:rsidRPr="00E80CBC">
        <w:rPr>
          <w:rFonts w:ascii="Poppins Light" w:eastAsia="Quicksand Medium" w:hAnsi="Poppins Light" w:cs="Poppins Light"/>
          <w:b/>
          <w:bCs/>
        </w:rPr>
        <w:t>private, safe way to regulate</w:t>
      </w:r>
      <w:r w:rsidRPr="00E80CBC">
        <w:rPr>
          <w:rFonts w:ascii="Poppins Light" w:eastAsia="Quicksand" w:hAnsi="Poppins Light" w:cs="Poppins Light"/>
          <w:b/>
          <w:bCs/>
        </w:rPr>
        <w:t xml:space="preserve"> without needing adult intervention every time.</w:t>
      </w:r>
    </w:p>
    <w:p w14:paraId="64A06360" w14:textId="77777777" w:rsidR="00AF0FEA" w:rsidRDefault="00AF0FEA" w:rsidP="00E80CBC">
      <w:pPr>
        <w:spacing w:before="0" w:after="0" w:line="240" w:lineRule="auto"/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</w:pPr>
    </w:p>
    <w:p w14:paraId="5E244CA4" w14:textId="722177E5" w:rsidR="001F5D97" w:rsidRPr="00E80CBC" w:rsidRDefault="00AF0FEA" w:rsidP="00E80CBC">
      <w:pPr>
        <w:spacing w:before="0" w:after="0" w:line="240" w:lineRule="auto"/>
        <w:rPr>
          <w:rFonts w:ascii="Poppins Light" w:hAnsi="Poppins Light" w:cs="Poppins Light"/>
          <w:b/>
          <w:bCs/>
          <w:u w:val="single"/>
        </w:rPr>
      </w:pPr>
      <w:r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ACCESSIBILITY NOTES: </w:t>
      </w:r>
      <w:r w:rsidRPr="00E80CBC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  </w:t>
      </w:r>
    </w:p>
    <w:p w14:paraId="5E244CA5" w14:textId="77777777" w:rsidR="001F5D97" w:rsidRPr="00E80CBC" w:rsidRDefault="00AF0FEA" w:rsidP="00E80CBC">
      <w:pPr>
        <w:numPr>
          <w:ilvl w:val="0"/>
          <w:numId w:val="6"/>
        </w:numPr>
        <w:spacing w:before="0" w:after="0" w:line="240" w:lineRule="auto"/>
        <w:rPr>
          <w:rFonts w:ascii="Poppins Light" w:eastAsia="Quicksand Medium" w:hAnsi="Poppins Light" w:cs="Poppins Light"/>
        </w:rPr>
      </w:pPr>
      <w:r w:rsidRPr="00E80CBC">
        <w:rPr>
          <w:rFonts w:ascii="Poppins Light" w:eastAsia="Quicksand Medium" w:hAnsi="Poppins Light" w:cs="Poppins Light"/>
          <w:b/>
          <w:bCs/>
        </w:rPr>
        <w:t>For children with fine motor challenges: use fabric glue instead of sewing</w:t>
      </w:r>
    </w:p>
    <w:p w14:paraId="5E244CA6" w14:textId="77777777" w:rsidR="001F5D97" w:rsidRPr="00E80CBC" w:rsidRDefault="00AF0FEA" w:rsidP="00E80CBC">
      <w:pPr>
        <w:numPr>
          <w:ilvl w:val="0"/>
          <w:numId w:val="6"/>
        </w:numPr>
        <w:spacing w:before="0" w:after="0" w:line="240" w:lineRule="auto"/>
        <w:rPr>
          <w:rFonts w:ascii="Poppins Light" w:eastAsia="Quicksand Medium" w:hAnsi="Poppins Light" w:cs="Poppins Light"/>
        </w:rPr>
      </w:pPr>
      <w:r w:rsidRPr="00E80CBC">
        <w:rPr>
          <w:rFonts w:ascii="Poppins Light" w:eastAsia="Quicksand Medium" w:hAnsi="Poppins Light" w:cs="Poppins Light"/>
          <w:b/>
          <w:bCs/>
        </w:rPr>
        <w:t>For sensory sensitivities:</w:t>
      </w:r>
    </w:p>
    <w:p w14:paraId="5E244CA7" w14:textId="77777777" w:rsidR="001F5D97" w:rsidRPr="00E80CBC" w:rsidRDefault="00AF0FEA" w:rsidP="00E80CBC">
      <w:pPr>
        <w:numPr>
          <w:ilvl w:val="1"/>
          <w:numId w:val="6"/>
        </w:numPr>
        <w:spacing w:before="0" w:after="0" w:line="240" w:lineRule="auto"/>
        <w:rPr>
          <w:rFonts w:ascii="Poppins Light" w:eastAsia="Quicksand Medium" w:hAnsi="Poppins Light" w:cs="Poppins Light"/>
        </w:rPr>
      </w:pPr>
      <w:r w:rsidRPr="00E80CBC">
        <w:rPr>
          <w:rFonts w:ascii="Poppins Light" w:eastAsia="Quicksand Medium" w:hAnsi="Poppins Light" w:cs="Poppins Light"/>
          <w:b/>
          <w:bCs/>
        </w:rPr>
        <w:t>use unscented or very mild scents</w:t>
      </w:r>
    </w:p>
    <w:p w14:paraId="5E244CA8" w14:textId="77777777" w:rsidR="001F5D97" w:rsidRPr="00E80CBC" w:rsidRDefault="00AF0FEA" w:rsidP="00E80CBC">
      <w:pPr>
        <w:numPr>
          <w:ilvl w:val="1"/>
          <w:numId w:val="6"/>
        </w:numPr>
        <w:spacing w:before="0" w:after="0" w:line="240" w:lineRule="auto"/>
        <w:rPr>
          <w:rFonts w:ascii="Poppins Light" w:eastAsia="Quicksand Medium" w:hAnsi="Poppins Light" w:cs="Poppins Light"/>
        </w:rPr>
      </w:pPr>
      <w:r w:rsidRPr="00E80CBC">
        <w:rPr>
          <w:rFonts w:ascii="Poppins Light" w:eastAsia="Quicksand Medium" w:hAnsi="Poppins Light" w:cs="Poppins Light"/>
          <w:b/>
          <w:bCs/>
        </w:rPr>
        <w:t>allow the child to choose the texture and smell</w:t>
      </w:r>
    </w:p>
    <w:p w14:paraId="5E244CA9" w14:textId="77777777" w:rsidR="001F5D97" w:rsidRPr="00E80CBC" w:rsidRDefault="00AF0FEA" w:rsidP="00E80CBC">
      <w:pPr>
        <w:numPr>
          <w:ilvl w:val="0"/>
          <w:numId w:val="6"/>
        </w:numPr>
        <w:spacing w:before="0" w:after="0" w:line="240" w:lineRule="auto"/>
        <w:rPr>
          <w:rFonts w:ascii="Poppins Light" w:eastAsia="Quicksand Medium" w:hAnsi="Poppins Light" w:cs="Poppins Light"/>
        </w:rPr>
      </w:pPr>
      <w:r w:rsidRPr="00E80CBC">
        <w:rPr>
          <w:rFonts w:ascii="Poppins Light" w:eastAsia="Quicksand Medium" w:hAnsi="Poppins Light" w:cs="Poppins Light"/>
          <w:b/>
          <w:bCs/>
        </w:rPr>
        <w:t>For younger children: pre-cut shapes and assist with assembly</w:t>
      </w:r>
    </w:p>
    <w:p w14:paraId="5E244CAA" w14:textId="77777777" w:rsidR="001F5D97" w:rsidRPr="00E80CBC" w:rsidRDefault="00AF0FEA" w:rsidP="00E80CBC">
      <w:pPr>
        <w:numPr>
          <w:ilvl w:val="0"/>
          <w:numId w:val="6"/>
        </w:numPr>
        <w:spacing w:before="0" w:after="0" w:line="240" w:lineRule="auto"/>
        <w:rPr>
          <w:rFonts w:ascii="Poppins Light" w:eastAsia="Quicksand Medium" w:hAnsi="Poppins Light" w:cs="Poppins Light"/>
        </w:rPr>
      </w:pPr>
      <w:r w:rsidRPr="00E80CBC">
        <w:rPr>
          <w:rFonts w:ascii="Poppins Light" w:eastAsia="Quicksand Medium" w:hAnsi="Poppins Light" w:cs="Poppins Light"/>
          <w:b/>
          <w:bCs/>
        </w:rPr>
        <w:t>For children who mouth objects: supervise use and avoid small loose materials</w:t>
      </w:r>
    </w:p>
    <w:p w14:paraId="5E244CB4" w14:textId="664F692B" w:rsidR="001F5D97" w:rsidRDefault="001F5D97">
      <w:pPr>
        <w:spacing w:before="240" w:after="240"/>
      </w:pPr>
    </w:p>
    <w:sectPr w:rsidR="001F5D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652D6CC7-1956-4271-BF20-7D887EE3923E}"/>
    <w:embedBold r:id="rId2" w:fontKey="{62803EA2-4B39-4FB5-80EC-664098714A70}"/>
    <w:embedItalic r:id="rId3" w:fontKey="{5B301517-9895-424E-BFA6-62C7ED6469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4" w:fontKey="{7999B723-9A58-48E7-A5E3-19B1D4B1454D}"/>
    <w:embedBold r:id="rId5" w:fontKey="{9EE4AAF4-455D-48C1-806B-EB05BF6287CC}"/>
    <w:embedBoldItalic r:id="rId6" w:fontKey="{2D5B252E-ADA0-4C66-ADD4-460C4C9834C8}"/>
  </w:font>
  <w:font w:name="Quicksand">
    <w:altName w:val="Calibri"/>
    <w:charset w:val="00"/>
    <w:family w:val="auto"/>
    <w:pitch w:val="default"/>
    <w:embedBold r:id="rId7" w:fontKey="{B62C5BE3-B1BA-4D72-8373-F5514F3B8C31}"/>
    <w:embedBoldItalic r:id="rId8" w:fontKey="{500B7E24-B5A6-4E17-854C-2340D0616585}"/>
  </w:font>
  <w:font w:name="Quicksand Medium">
    <w:charset w:val="00"/>
    <w:family w:val="auto"/>
    <w:pitch w:val="default"/>
    <w:embedRegular r:id="rId9" w:fontKey="{FB702A7F-8464-49C6-8E88-1812A63E53EE}"/>
    <w:embedBold r:id="rId10" w:fontKey="{CE252509-A1BC-45BB-B454-83B5A76DE4DB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1" w:fontKey="{D1B836ED-8645-4E27-B1A1-F9222993B6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1C24B30-9F08-4986-AACB-9CDE3FF419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151C13A-2CBF-42F1-A016-9F570866DE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71C5D"/>
    <w:multiLevelType w:val="multilevel"/>
    <w:tmpl w:val="C734C2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A06B47"/>
    <w:multiLevelType w:val="multilevel"/>
    <w:tmpl w:val="B4AA8B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8A00F8"/>
    <w:multiLevelType w:val="multilevel"/>
    <w:tmpl w:val="A7E2F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11716B"/>
    <w:multiLevelType w:val="multilevel"/>
    <w:tmpl w:val="EAC65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5F1A75"/>
    <w:multiLevelType w:val="multilevel"/>
    <w:tmpl w:val="71042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34016E"/>
    <w:multiLevelType w:val="multilevel"/>
    <w:tmpl w:val="0B065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203CD6"/>
    <w:multiLevelType w:val="multilevel"/>
    <w:tmpl w:val="377E6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21640493">
    <w:abstractNumId w:val="0"/>
  </w:num>
  <w:num w:numId="2" w16cid:durableId="1677492188">
    <w:abstractNumId w:val="3"/>
  </w:num>
  <w:num w:numId="3" w16cid:durableId="756562779">
    <w:abstractNumId w:val="1"/>
  </w:num>
  <w:num w:numId="4" w16cid:durableId="905456273">
    <w:abstractNumId w:val="4"/>
  </w:num>
  <w:num w:numId="5" w16cid:durableId="1993098843">
    <w:abstractNumId w:val="6"/>
  </w:num>
  <w:num w:numId="6" w16cid:durableId="1858887033">
    <w:abstractNumId w:val="2"/>
  </w:num>
  <w:num w:numId="7" w16cid:durableId="13722202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D97"/>
    <w:rsid w:val="00116FD2"/>
    <w:rsid w:val="001F5D97"/>
    <w:rsid w:val="00692CA7"/>
    <w:rsid w:val="008168D1"/>
    <w:rsid w:val="00916A82"/>
    <w:rsid w:val="009A7DFB"/>
    <w:rsid w:val="00AF0FEA"/>
    <w:rsid w:val="00C27C42"/>
    <w:rsid w:val="00C95876"/>
    <w:rsid w:val="00D331AC"/>
    <w:rsid w:val="00E8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44C7F"/>
  <w15:docId w15:val="{67B4A16F-4AD2-45A6-9554-8918164B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8"/>
        <w:szCs w:val="28"/>
        <w:lang w:val="en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EECC6AEC4954293FDDCA14C098691" ma:contentTypeVersion="19" ma:contentTypeDescription="Create a new document." ma:contentTypeScope="" ma:versionID="335e4e0c070e2cdd8306b5f7185e8a58">
  <xsd:schema xmlns:xsd="http://www.w3.org/2001/XMLSchema" xmlns:xs="http://www.w3.org/2001/XMLSchema" xmlns:p="http://schemas.microsoft.com/office/2006/metadata/properties" xmlns:ns1="http://schemas.microsoft.com/sharepoint/v3" xmlns:ns2="6f549ad8-a644-4154-8873-4ca590c68c34" xmlns:ns3="76d6813a-5aed-49a1-b357-6a4f40959f7f" targetNamespace="http://schemas.microsoft.com/office/2006/metadata/properties" ma:root="true" ma:fieldsID="6bc9add168dd7add653e69188acc0313" ns1:_="" ns2:_="" ns3:_="">
    <xsd:import namespace="http://schemas.microsoft.com/sharepoint/v3"/>
    <xsd:import namespace="6f549ad8-a644-4154-8873-4ca590c68c34"/>
    <xsd:import namespace="76d6813a-5aed-49a1-b357-6a4f40959f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49ad8-a644-4154-8873-4ca590c68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09bf2f-0431-460d-a93a-990d633b9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6813a-5aed-49a1-b357-6a4f40959f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841b8a-6a32-48a6-b79b-b59a3c376462}" ma:internalName="TaxCatchAll" ma:showField="CatchAllData" ma:web="76d6813a-5aed-49a1-b357-6a4f40959f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76d6813a-5aed-49a1-b357-6a4f40959f7f">
      <UserInfo>
        <DisplayName/>
        <AccountId xsi:nil="true"/>
        <AccountType/>
      </UserInfo>
    </SharedWithUsers>
    <lcf76f155ced4ddcb4097134ff3c332f xmlns="6f549ad8-a644-4154-8873-4ca590c68c34">
      <Terms xmlns="http://schemas.microsoft.com/office/infopath/2007/PartnerControls"/>
    </lcf76f155ced4ddcb4097134ff3c332f>
    <TaxCatchAll xmlns="76d6813a-5aed-49a1-b357-6a4f40959f7f" xsi:nil="true"/>
  </documentManagement>
</p:properties>
</file>

<file path=customXml/itemProps1.xml><?xml version="1.0" encoding="utf-8"?>
<ds:datastoreItem xmlns:ds="http://schemas.openxmlformats.org/officeDocument/2006/customXml" ds:itemID="{5D1D9253-93B8-47A0-80D4-E68EE0C713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B695DD-27A6-4C8D-AFD0-96132053C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549ad8-a644-4154-8873-4ca590c68c34"/>
    <ds:schemaRef ds:uri="76d6813a-5aed-49a1-b357-6a4f40959f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53D9F4-3426-4567-9A40-81735F6593A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6d6813a-5aed-49a1-b357-6a4f40959f7f"/>
    <ds:schemaRef ds:uri="6f549ad8-a644-4154-8873-4ca590c68c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Jenifer Randle</cp:lastModifiedBy>
  <cp:revision>10</cp:revision>
  <dcterms:created xsi:type="dcterms:W3CDTF">2026-04-20T11:29:00Z</dcterms:created>
  <dcterms:modified xsi:type="dcterms:W3CDTF">2026-04-20T11:48:00Z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0x010100711EECC6AEC4954293FDDCA14C098691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