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5AAE" w14:textId="078DBA95" w:rsidR="00184C07" w:rsidRPr="007B36E7" w:rsidRDefault="00184C07" w:rsidP="003E7F99">
      <w:pPr>
        <w:jc w:val="center"/>
        <w:rPr>
          <w:b/>
          <w:bCs/>
        </w:rPr>
      </w:pPr>
      <w:r w:rsidRPr="007B36E7">
        <w:rPr>
          <w:b/>
          <w:bCs/>
        </w:rPr>
        <w:t>The Weekly Wiggle #3</w:t>
      </w:r>
      <w:r w:rsidR="00C64B2C">
        <w:rPr>
          <w:b/>
          <w:bCs/>
        </w:rPr>
        <w:t xml:space="preserve">: RAINBOW CLOUD DOUGH (Or </w:t>
      </w:r>
      <w:r w:rsidRPr="007B36E7">
        <w:rPr>
          <w:b/>
          <w:bCs/>
        </w:rPr>
        <w:t>No-Cook Sensory</w:t>
      </w:r>
      <w:r w:rsidRPr="007B36E7">
        <w:rPr>
          <w:b/>
          <w:bCs/>
        </w:rPr>
        <w:t xml:space="preserve"> </w:t>
      </w:r>
      <w:r w:rsidRPr="007B36E7">
        <w:rPr>
          <w:b/>
          <w:bCs/>
        </w:rPr>
        <w:t>Dough)</w:t>
      </w:r>
    </w:p>
    <w:p w14:paraId="6574DBA1" w14:textId="77777777" w:rsidR="007B36E7" w:rsidRDefault="007B36E7" w:rsidP="003E7F99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5025FD2" wp14:editId="6F17248F">
            <wp:extent cx="1535723" cy="1535723"/>
            <wp:effectExtent l="0" t="0" r="0" b="0"/>
            <wp:docPr id="666159713" name="Picture 1" descr="RAINBOW CLOUD DOUGH (Or No-Cook Sensory Dough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59713" name="Picture 1" descr="RAINBOW CLOUD DOUGH (Or No-Cook Sensory Dough)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68" cy="154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4D9D3" w14:textId="66875E93" w:rsidR="00184C07" w:rsidRDefault="00C64B2C" w:rsidP="00184C07">
      <w:r>
        <w:rPr>
          <w:b/>
          <w:bCs/>
        </w:rPr>
        <w:t xml:space="preserve">WHAT IT SUPPORTS / WHO IT HELPS: </w:t>
      </w:r>
      <w:r w:rsidR="00184C07">
        <w:t>Rainbow cloud dough supports sensory regulation, fine motor</w:t>
      </w:r>
      <w:r w:rsidR="00184C07">
        <w:t xml:space="preserve"> </w:t>
      </w:r>
      <w:r w:rsidR="00D8754E">
        <w:t>d</w:t>
      </w:r>
      <w:r w:rsidR="00184C07">
        <w:t>evelopment, and creative play.</w:t>
      </w:r>
      <w:r w:rsidR="00184C07">
        <w:t xml:space="preserve"> </w:t>
      </w:r>
      <w:r w:rsidR="00184C07">
        <w:t>It’s especially helpful for children who benefit from hands-on, calming</w:t>
      </w:r>
      <w:r w:rsidR="00184C07">
        <w:t xml:space="preserve"> </w:t>
      </w:r>
      <w:r w:rsidR="00184C07">
        <w:t>input and for those who need a safe way to explore texture without</w:t>
      </w:r>
      <w:r w:rsidR="00184C07">
        <w:t xml:space="preserve"> </w:t>
      </w:r>
      <w:r w:rsidR="00184C07">
        <w:t>overwhelming stimulation.</w:t>
      </w:r>
    </w:p>
    <w:p w14:paraId="46B3542D" w14:textId="683F24F2" w:rsidR="007B36E7" w:rsidRDefault="00C64B2C" w:rsidP="00184C07">
      <w:pPr>
        <w:rPr>
          <w:noProof/>
        </w:rPr>
      </w:pPr>
      <w:r>
        <w:rPr>
          <w:b/>
          <w:bCs/>
        </w:rPr>
        <w:t>MATERIALS NEEDED:</w:t>
      </w:r>
    </w:p>
    <w:p w14:paraId="6A9DE355" w14:textId="77777777" w:rsidR="00184C07" w:rsidRDefault="00184C07" w:rsidP="00184C07">
      <w:pPr>
        <w:pStyle w:val="ListParagraph"/>
        <w:numPr>
          <w:ilvl w:val="0"/>
          <w:numId w:val="9"/>
        </w:numPr>
      </w:pPr>
      <w:r>
        <w:t>Cornstarch</w:t>
      </w:r>
    </w:p>
    <w:p w14:paraId="4627343B" w14:textId="77777777" w:rsidR="00184C07" w:rsidRDefault="00184C07" w:rsidP="00184C07">
      <w:pPr>
        <w:pStyle w:val="ListParagraph"/>
        <w:numPr>
          <w:ilvl w:val="0"/>
          <w:numId w:val="9"/>
        </w:numPr>
      </w:pPr>
      <w:r>
        <w:t>Shaving cream foam (NOT gel)</w:t>
      </w:r>
    </w:p>
    <w:p w14:paraId="690B9B0A" w14:textId="77777777" w:rsidR="00184C07" w:rsidRDefault="00184C07" w:rsidP="00184C07">
      <w:pPr>
        <w:pStyle w:val="ListParagraph"/>
        <w:numPr>
          <w:ilvl w:val="0"/>
          <w:numId w:val="9"/>
        </w:numPr>
      </w:pPr>
      <w:r>
        <w:t>Food coloring (optional)</w:t>
      </w:r>
    </w:p>
    <w:p w14:paraId="7D47C624" w14:textId="77777777" w:rsidR="00184C07" w:rsidRDefault="00184C07" w:rsidP="00184C07">
      <w:pPr>
        <w:pStyle w:val="ListParagraph"/>
        <w:numPr>
          <w:ilvl w:val="0"/>
          <w:numId w:val="9"/>
        </w:numPr>
      </w:pPr>
      <w:r>
        <w:t>Mixing bowl</w:t>
      </w:r>
    </w:p>
    <w:p w14:paraId="4589486A" w14:textId="77777777" w:rsidR="00184C07" w:rsidRDefault="00184C07" w:rsidP="00184C07">
      <w:pPr>
        <w:pStyle w:val="ListParagraph"/>
        <w:numPr>
          <w:ilvl w:val="0"/>
          <w:numId w:val="9"/>
        </w:numPr>
      </w:pPr>
      <w:r>
        <w:t>Spatula for mixing</w:t>
      </w:r>
    </w:p>
    <w:p w14:paraId="43EB09C8" w14:textId="6C160E53" w:rsidR="007B36E7" w:rsidRDefault="00184C07" w:rsidP="007B36E7">
      <w:pPr>
        <w:pStyle w:val="ListParagraph"/>
        <w:numPr>
          <w:ilvl w:val="0"/>
          <w:numId w:val="9"/>
        </w:numPr>
      </w:pPr>
      <w:r>
        <w:t>Gloves</w:t>
      </w:r>
    </w:p>
    <w:p w14:paraId="650934CE" w14:textId="77777777" w:rsidR="007B36E7" w:rsidRDefault="00184C07" w:rsidP="00184C07">
      <w:pPr>
        <w:pStyle w:val="ListParagraph"/>
        <w:numPr>
          <w:ilvl w:val="0"/>
          <w:numId w:val="9"/>
        </w:numPr>
      </w:pPr>
      <w:r>
        <w:t>Airtight</w:t>
      </w:r>
      <w:r>
        <w:t xml:space="preserve"> container for storage</w:t>
      </w:r>
    </w:p>
    <w:p w14:paraId="2D3BC297" w14:textId="77777777" w:rsidR="007B36E7" w:rsidRDefault="007B36E7" w:rsidP="007B36E7">
      <w:pPr>
        <w:pStyle w:val="ListParagraph"/>
      </w:pPr>
    </w:p>
    <w:p w14:paraId="65FEDE00" w14:textId="2AE3177F" w:rsidR="00184C07" w:rsidRDefault="007B36E7" w:rsidP="007B36E7">
      <w:r>
        <w:rPr>
          <w:noProof/>
        </w:rPr>
        <w:drawing>
          <wp:inline distT="0" distB="0" distL="0" distR="0" wp14:anchorId="6C3D8829" wp14:editId="5F34B478">
            <wp:extent cx="2334819" cy="1611923"/>
            <wp:effectExtent l="0" t="0" r="0" b="0"/>
            <wp:docPr id="648501791" name="Picture 2" descr="picture of all materials nee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01791" name="Picture 2" descr="picture of all materials need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600" cy="162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108D" w14:textId="77777777" w:rsidR="003E7F99" w:rsidRDefault="003E7F99" w:rsidP="00184C07">
      <w:pPr>
        <w:rPr>
          <w:b/>
          <w:bCs/>
        </w:rPr>
      </w:pPr>
    </w:p>
    <w:p w14:paraId="7D978262" w14:textId="6D7111A0" w:rsidR="00184C07" w:rsidRPr="00184C07" w:rsidRDefault="00C64B2C" w:rsidP="00184C07">
      <w:pPr>
        <w:rPr>
          <w:b/>
          <w:bCs/>
        </w:rPr>
      </w:pPr>
      <w:r>
        <w:rPr>
          <w:b/>
          <w:bCs/>
        </w:rPr>
        <w:t>HOW TO MAKE IT:</w:t>
      </w:r>
    </w:p>
    <w:p w14:paraId="04ECB7F8" w14:textId="53682246" w:rsidR="00184C07" w:rsidRDefault="00184C07" w:rsidP="00184C07">
      <w:pPr>
        <w:pStyle w:val="ListParagraph"/>
        <w:numPr>
          <w:ilvl w:val="0"/>
          <w:numId w:val="10"/>
        </w:numPr>
      </w:pPr>
      <w:r>
        <w:t xml:space="preserve">Shake the can of shaving foam and </w:t>
      </w:r>
      <w:proofErr w:type="gramStart"/>
      <w:r>
        <w:t>spray</w:t>
      </w:r>
      <w:proofErr w:type="gramEnd"/>
      <w:r>
        <w:t xml:space="preserve"> into the bowl (enough</w:t>
      </w:r>
      <w:r>
        <w:t xml:space="preserve"> </w:t>
      </w:r>
      <w:r>
        <w:t xml:space="preserve">to cover the bottom) </w:t>
      </w:r>
    </w:p>
    <w:p w14:paraId="0D2FC8C6" w14:textId="5EE978FE" w:rsidR="00184C07" w:rsidRDefault="00184C07" w:rsidP="00184C07">
      <w:pPr>
        <w:pStyle w:val="ListParagraph"/>
        <w:numPr>
          <w:ilvl w:val="0"/>
          <w:numId w:val="10"/>
        </w:numPr>
      </w:pPr>
      <w:r>
        <w:t>Add 3 1/2 Tablespoons of cornstarch and slowly mix with a</w:t>
      </w:r>
      <w:r>
        <w:t xml:space="preserve"> </w:t>
      </w:r>
      <w:r>
        <w:t>spatula.</w:t>
      </w:r>
    </w:p>
    <w:p w14:paraId="3A65FA81" w14:textId="22D7701D" w:rsidR="00184C07" w:rsidRDefault="00184C07" w:rsidP="00184C07">
      <w:pPr>
        <w:pStyle w:val="ListParagraph"/>
        <w:numPr>
          <w:ilvl w:val="0"/>
          <w:numId w:val="10"/>
        </w:numPr>
      </w:pPr>
      <w:r>
        <w:lastRenderedPageBreak/>
        <w:t>Make sure to scrape the bottom and sides of the bowl while</w:t>
      </w:r>
      <w:r>
        <w:t xml:space="preserve"> </w:t>
      </w:r>
      <w:r>
        <w:t>mixing and continue to add cornstarch a sprinkle at a time until</w:t>
      </w:r>
      <w:r>
        <w:t xml:space="preserve"> </w:t>
      </w:r>
      <w:r>
        <w:t xml:space="preserve">the shaving foam loses </w:t>
      </w:r>
      <w:r>
        <w:t>its</w:t>
      </w:r>
      <w:r>
        <w:t xml:space="preserve"> “fluff” which will happen suddenly.</w:t>
      </w:r>
    </w:p>
    <w:p w14:paraId="2401CAD2" w14:textId="7079543A" w:rsidR="007B36E7" w:rsidRDefault="007B36E7" w:rsidP="007B36E7">
      <w:pPr>
        <w:ind w:left="360"/>
      </w:pPr>
      <w:r>
        <w:rPr>
          <w:noProof/>
        </w:rPr>
        <w:drawing>
          <wp:inline distT="0" distB="0" distL="0" distR="0" wp14:anchorId="5B0B8E19" wp14:editId="53A1E02E">
            <wp:extent cx="1797091" cy="1348154"/>
            <wp:effectExtent l="0" t="0" r="0" b="0"/>
            <wp:docPr id="1161457339" name="Picture 3" descr="bowl of shaving c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57339" name="Picture 3" descr="bowl of shaving cre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33" cy="13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ED673" w14:textId="04BC0E6D" w:rsidR="00184C07" w:rsidRDefault="00184C07" w:rsidP="00184C07">
      <w:pPr>
        <w:pStyle w:val="ListParagraph"/>
        <w:numPr>
          <w:ilvl w:val="0"/>
          <w:numId w:val="10"/>
        </w:numPr>
      </w:pPr>
      <w:r>
        <w:t>Then cover your hands in cornstarch and begin kneading the</w:t>
      </w:r>
      <w:r>
        <w:t xml:space="preserve"> </w:t>
      </w:r>
      <w:r>
        <w:t>dough in your hands, adding small amounts of cornstarch if it</w:t>
      </w:r>
      <w:r>
        <w:t xml:space="preserve"> </w:t>
      </w:r>
      <w:r>
        <w:t>starts to stick to you. When it no longer sticks to your hands,</w:t>
      </w:r>
      <w:r>
        <w:t xml:space="preserve"> c</w:t>
      </w:r>
      <w:r>
        <w:t>ontinue kneading for 1 more minute.</w:t>
      </w:r>
    </w:p>
    <w:p w14:paraId="4D5A419D" w14:textId="10A2542B" w:rsidR="007B36E7" w:rsidRDefault="007B36E7" w:rsidP="007B36E7">
      <w:pPr>
        <w:ind w:left="360"/>
      </w:pPr>
      <w:r>
        <w:rPr>
          <w:noProof/>
        </w:rPr>
        <w:drawing>
          <wp:inline distT="0" distB="0" distL="0" distR="0" wp14:anchorId="47F9CAEF" wp14:editId="2F952037">
            <wp:extent cx="1524000" cy="1524000"/>
            <wp:effectExtent l="0" t="0" r="0" b="0"/>
            <wp:docPr id="983431842" name="Picture 4" descr="two boys kneading the dough in their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31842" name="Picture 4" descr="two boys kneading the dough in their han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5" cy="15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77C2B" w14:textId="5FBE74F2" w:rsidR="00184C07" w:rsidRDefault="00184C07" w:rsidP="00184C07">
      <w:pPr>
        <w:pStyle w:val="ListParagraph"/>
        <w:numPr>
          <w:ilvl w:val="0"/>
          <w:numId w:val="10"/>
        </w:numPr>
      </w:pPr>
      <w:r>
        <w:t>When the dough is not sticky, not crumbly AND you can pull it</w:t>
      </w:r>
      <w:r>
        <w:t xml:space="preserve"> </w:t>
      </w:r>
      <w:r>
        <w:t>apart and it doesn’t break apart</w:t>
      </w:r>
      <w:r>
        <w:t xml:space="preserve">…. </w:t>
      </w:r>
      <w:proofErr w:type="gramStart"/>
      <w:r>
        <w:t>it’s</w:t>
      </w:r>
      <w:proofErr w:type="gramEnd"/>
      <w:r>
        <w:t xml:space="preserve"> ready!</w:t>
      </w:r>
    </w:p>
    <w:p w14:paraId="47C35EA7" w14:textId="1AA97B91" w:rsidR="00184C07" w:rsidRDefault="00184C07" w:rsidP="00184C07">
      <w:pPr>
        <w:pStyle w:val="ListParagraph"/>
        <w:numPr>
          <w:ilvl w:val="0"/>
          <w:numId w:val="10"/>
        </w:numPr>
      </w:pPr>
      <w:r>
        <w:t xml:space="preserve">Separate into equal sized balls- one for each color. </w:t>
      </w:r>
    </w:p>
    <w:p w14:paraId="69447642" w14:textId="3043333B" w:rsidR="00C64B2C" w:rsidRDefault="00C64B2C" w:rsidP="00C64B2C">
      <w:pPr>
        <w:ind w:left="360"/>
      </w:pPr>
      <w:r>
        <w:rPr>
          <w:noProof/>
        </w:rPr>
        <w:drawing>
          <wp:inline distT="0" distB="0" distL="0" distR="0" wp14:anchorId="0D06AA59" wp14:editId="217ED69A">
            <wp:extent cx="1787769" cy="1341161"/>
            <wp:effectExtent l="0" t="0" r="0" b="0"/>
            <wp:docPr id="2059337261" name="Picture 5" descr="balls of d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37261" name="Picture 5" descr="balls of doug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028" cy="134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0C06" w14:textId="113BEB97" w:rsidR="00184C07" w:rsidRDefault="00184C07" w:rsidP="00184C07">
      <w:pPr>
        <w:pStyle w:val="ListParagraph"/>
        <w:numPr>
          <w:ilvl w:val="0"/>
          <w:numId w:val="10"/>
        </w:numPr>
      </w:pPr>
      <w:r>
        <w:t>Put on your gloves and add 3-4 drops of food coloring and knead</w:t>
      </w:r>
      <w:r>
        <w:t xml:space="preserve"> </w:t>
      </w:r>
      <w:r>
        <w:t>in your hands until the color is almost mixed in completely.</w:t>
      </w:r>
    </w:p>
    <w:p w14:paraId="23E5A66C" w14:textId="17303923" w:rsidR="00C64B2C" w:rsidRDefault="00184C07" w:rsidP="00083699">
      <w:pPr>
        <w:pStyle w:val="ListParagraph"/>
        <w:numPr>
          <w:ilvl w:val="0"/>
          <w:numId w:val="10"/>
        </w:numPr>
      </w:pPr>
      <w:r>
        <w:t>(repeat for each color)</w:t>
      </w:r>
    </w:p>
    <w:p w14:paraId="51D8DD55" w14:textId="3B96FEB0" w:rsidR="00C64B2C" w:rsidRDefault="00184C07" w:rsidP="00C64B2C">
      <w:pPr>
        <w:pStyle w:val="ListParagraph"/>
        <w:numPr>
          <w:ilvl w:val="0"/>
          <w:numId w:val="10"/>
        </w:numPr>
      </w:pPr>
      <w:r>
        <w:t xml:space="preserve">Roll into long “worms” and lay them side by side. </w:t>
      </w:r>
    </w:p>
    <w:p w14:paraId="050FF376" w14:textId="4B41D9C3" w:rsidR="00184C07" w:rsidRDefault="00C64B2C" w:rsidP="00C64B2C">
      <w:pPr>
        <w:ind w:left="360"/>
      </w:pPr>
      <w:r>
        <w:rPr>
          <w:noProof/>
        </w:rPr>
        <w:drawing>
          <wp:inline distT="0" distB="0" distL="0" distR="0" wp14:anchorId="3821DB43" wp14:editId="03F3227D">
            <wp:extent cx="1354015" cy="1299112"/>
            <wp:effectExtent l="0" t="0" r="0" b="0"/>
            <wp:docPr id="1838921368" name="Picture 6" descr="dough rolled into long worm sh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21368" name="Picture 6" descr="dough rolled into long worm shap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6" t="15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71" cy="131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C819A" w14:textId="5FE81C81" w:rsidR="00184C07" w:rsidRDefault="00184C07" w:rsidP="00184C07">
      <w:pPr>
        <w:pStyle w:val="ListParagraph"/>
        <w:numPr>
          <w:ilvl w:val="0"/>
          <w:numId w:val="10"/>
        </w:numPr>
      </w:pPr>
      <w:r>
        <w:t>Push them together and then fold the “worms” in half to combine</w:t>
      </w:r>
      <w:r>
        <w:t xml:space="preserve"> </w:t>
      </w:r>
      <w:r>
        <w:t xml:space="preserve">into one ball. </w:t>
      </w:r>
    </w:p>
    <w:p w14:paraId="4A825DF8" w14:textId="50CA5BE9" w:rsidR="00C64B2C" w:rsidRDefault="00C64B2C" w:rsidP="00C64B2C">
      <w:pPr>
        <w:ind w:left="360"/>
      </w:pPr>
      <w:r>
        <w:rPr>
          <w:noProof/>
        </w:rPr>
        <w:drawing>
          <wp:inline distT="0" distB="0" distL="0" distR="0" wp14:anchorId="7E34DA60" wp14:editId="24F5C77F">
            <wp:extent cx="1717431" cy="1470479"/>
            <wp:effectExtent l="0" t="0" r="0" b="0"/>
            <wp:docPr id="1816756535" name="Picture 1" descr="RAINBOW CLOUD DOUGH (Or No-Cook Sensory Dough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56535" name="Picture 1" descr="RAINBOW CLOUD DOUGH (Or No-Cook Sensory Dough)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9" t="9259" b="1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56" cy="149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49CB4" w14:textId="22037628" w:rsidR="00184C07" w:rsidRPr="00184C07" w:rsidRDefault="00C64B2C" w:rsidP="00184C07">
      <w:pPr>
        <w:rPr>
          <w:b/>
          <w:bCs/>
        </w:rPr>
      </w:pPr>
      <w:r>
        <w:rPr>
          <w:b/>
          <w:bCs/>
        </w:rPr>
        <w:t>HOW TO USE IT:</w:t>
      </w:r>
    </w:p>
    <w:p w14:paraId="368C823A" w14:textId="6F4DCE51" w:rsidR="00184C07" w:rsidRDefault="00184C07" w:rsidP="00184C07">
      <w:pPr>
        <w:pStyle w:val="ListParagraph"/>
        <w:numPr>
          <w:ilvl w:val="0"/>
          <w:numId w:val="4"/>
        </w:numPr>
      </w:pPr>
      <w:r>
        <w:t>Squeeze and mold into shapes</w:t>
      </w:r>
    </w:p>
    <w:p w14:paraId="476CC6EF" w14:textId="3338832C" w:rsidR="00184C07" w:rsidRDefault="00184C07" w:rsidP="00184C07">
      <w:pPr>
        <w:pStyle w:val="ListParagraph"/>
        <w:numPr>
          <w:ilvl w:val="0"/>
          <w:numId w:val="4"/>
        </w:numPr>
      </w:pPr>
      <w:r>
        <w:t>Hide small toys inside for a sensory “search and find”</w:t>
      </w:r>
    </w:p>
    <w:p w14:paraId="33188CD3" w14:textId="7D7DA1D6" w:rsidR="00184C07" w:rsidRDefault="00184C07" w:rsidP="00184C07">
      <w:pPr>
        <w:pStyle w:val="ListParagraph"/>
        <w:numPr>
          <w:ilvl w:val="0"/>
          <w:numId w:val="4"/>
        </w:numPr>
      </w:pPr>
      <w:r>
        <w:t>Create simple builds, patterns, or pretend play scenes</w:t>
      </w:r>
    </w:p>
    <w:p w14:paraId="4FDF57DD" w14:textId="0E8BAEA3" w:rsidR="00184C07" w:rsidRDefault="00184C07" w:rsidP="00184C07">
      <w:pPr>
        <w:pStyle w:val="ListParagraph"/>
        <w:numPr>
          <w:ilvl w:val="0"/>
          <w:numId w:val="4"/>
        </w:numPr>
      </w:pPr>
      <w:r>
        <w:t>Use with sand molds</w:t>
      </w:r>
    </w:p>
    <w:p w14:paraId="4450F9E0" w14:textId="6D24F1E3" w:rsidR="00184C07" w:rsidRDefault="00C64B2C" w:rsidP="00184C07">
      <w:pPr>
        <w:rPr>
          <w:b/>
          <w:bCs/>
        </w:rPr>
      </w:pPr>
      <w:r>
        <w:rPr>
          <w:b/>
          <w:bCs/>
        </w:rPr>
        <w:t>ACCESSIBILITY NOTES:</w:t>
      </w:r>
    </w:p>
    <w:p w14:paraId="4FF186E2" w14:textId="7F7EF384" w:rsidR="00184C07" w:rsidRDefault="00184C07" w:rsidP="00184C07">
      <w:pPr>
        <w:pStyle w:val="ListParagraph"/>
        <w:numPr>
          <w:ilvl w:val="0"/>
          <w:numId w:val="5"/>
        </w:numPr>
      </w:pPr>
      <w:r>
        <w:t>Use unscented shaving cream for children sensitive to smell</w:t>
      </w:r>
      <w:r>
        <w:t xml:space="preserve">. </w:t>
      </w:r>
    </w:p>
    <w:p w14:paraId="7FD06B2F" w14:textId="77777777" w:rsidR="00184C07" w:rsidRDefault="00184C07" w:rsidP="00184C07">
      <w:pPr>
        <w:pStyle w:val="ListParagraph"/>
        <w:numPr>
          <w:ilvl w:val="0"/>
          <w:numId w:val="5"/>
        </w:numPr>
      </w:pPr>
      <w:r>
        <w:t>Adjust texture as needed:</w:t>
      </w:r>
    </w:p>
    <w:p w14:paraId="79ACD72B" w14:textId="0F8124E2" w:rsidR="00184C07" w:rsidRDefault="00184C07" w:rsidP="00184C07">
      <w:pPr>
        <w:pStyle w:val="ListParagraph"/>
        <w:numPr>
          <w:ilvl w:val="0"/>
          <w:numId w:val="6"/>
        </w:numPr>
      </w:pPr>
      <w:r>
        <w:t>Too crumbly → add a small amount of shaving cream</w:t>
      </w:r>
    </w:p>
    <w:p w14:paraId="76C77871" w14:textId="45B7E2FD" w:rsidR="00184C07" w:rsidRDefault="00184C07" w:rsidP="00184C07">
      <w:pPr>
        <w:pStyle w:val="ListParagraph"/>
        <w:numPr>
          <w:ilvl w:val="0"/>
          <w:numId w:val="6"/>
        </w:numPr>
      </w:pPr>
      <w:r>
        <w:t>Too sticky → add a small amount of cornstarch</w:t>
      </w:r>
    </w:p>
    <w:p w14:paraId="5D646F93" w14:textId="77777777" w:rsidR="00184C07" w:rsidRDefault="00184C07" w:rsidP="00184C07">
      <w:pPr>
        <w:pStyle w:val="ListParagraph"/>
        <w:numPr>
          <w:ilvl w:val="0"/>
          <w:numId w:val="6"/>
        </w:numPr>
      </w:pPr>
      <w:r>
        <w:t>For children with low dexterity, keep the dough slightly softer</w:t>
      </w:r>
    </w:p>
    <w:p w14:paraId="71194339" w14:textId="73D0BB47" w:rsidR="00184C07" w:rsidRPr="00184C07" w:rsidRDefault="00C64B2C" w:rsidP="00184C07">
      <w:pPr>
        <w:rPr>
          <w:b/>
          <w:bCs/>
        </w:rPr>
      </w:pPr>
      <w:r>
        <w:rPr>
          <w:b/>
          <w:bCs/>
        </w:rPr>
        <w:t xml:space="preserve">WHY MESKE RECOMMENDS IT: </w:t>
      </w:r>
    </w:p>
    <w:p w14:paraId="157511D7" w14:textId="3C4F5C00" w:rsidR="00184C07" w:rsidRDefault="00184C07" w:rsidP="00184C07">
      <w:r>
        <w:t xml:space="preserve">This is one of those activities that looks </w:t>
      </w:r>
      <w:proofErr w:type="gramStart"/>
      <w:r>
        <w:t>simple</w:t>
      </w:r>
      <w:proofErr w:type="gramEnd"/>
      <w:r>
        <w:t xml:space="preserve"> but it checks a lot of</w:t>
      </w:r>
      <w:r>
        <w:t xml:space="preserve"> </w:t>
      </w:r>
      <w:r>
        <w:t>boxes.</w:t>
      </w:r>
    </w:p>
    <w:p w14:paraId="1AE4DCC5" w14:textId="15B936CA" w:rsidR="00184C07" w:rsidRDefault="00184C07" w:rsidP="00184C07">
      <w:pPr>
        <w:pStyle w:val="ListParagraph"/>
        <w:numPr>
          <w:ilvl w:val="0"/>
          <w:numId w:val="7"/>
        </w:numPr>
      </w:pPr>
      <w:r>
        <w:t>It provides calming sensory input, encourages creativity, and gives</w:t>
      </w:r>
      <w:r>
        <w:t xml:space="preserve"> </w:t>
      </w:r>
      <w:r>
        <w:t>kids something they can control and manipulate safely.</w:t>
      </w:r>
    </w:p>
    <w:p w14:paraId="18E52290" w14:textId="77777777" w:rsidR="00184C07" w:rsidRDefault="00184C07" w:rsidP="00184C07">
      <w:pPr>
        <w:pStyle w:val="ListParagraph"/>
        <w:numPr>
          <w:ilvl w:val="0"/>
          <w:numId w:val="7"/>
        </w:numPr>
      </w:pPr>
      <w:r>
        <w:t>It also allows for easy adjustment</w:t>
      </w:r>
      <w:r>
        <w:t xml:space="preserve">, </w:t>
      </w:r>
      <w:r>
        <w:t>which matters, because sensory</w:t>
      </w:r>
      <w:r>
        <w:t xml:space="preserve"> </w:t>
      </w:r>
      <w:r>
        <w:t>needs are not one-size-fits-all.</w:t>
      </w:r>
      <w:r>
        <w:t xml:space="preserve"> </w:t>
      </w:r>
    </w:p>
    <w:p w14:paraId="45AA3A46" w14:textId="212D73ED" w:rsidR="00184C07" w:rsidRDefault="00184C07" w:rsidP="00184C07">
      <w:pPr>
        <w:pStyle w:val="ListParagraph"/>
        <w:numPr>
          <w:ilvl w:val="0"/>
          <w:numId w:val="7"/>
        </w:numPr>
      </w:pPr>
      <w:r>
        <w:t>And realistically?</w:t>
      </w:r>
      <w:r>
        <w:t xml:space="preserve"> </w:t>
      </w:r>
      <w:r>
        <w:t>It’s low-cost, quick to make, and easy to reset when life gets chaotic.</w:t>
      </w:r>
    </w:p>
    <w:p w14:paraId="445630C2" w14:textId="18044034" w:rsidR="00184C07" w:rsidRDefault="00C64B2C" w:rsidP="00184C07">
      <w:pPr>
        <w:rPr>
          <w:b/>
          <w:bCs/>
        </w:rPr>
      </w:pPr>
      <w:r>
        <w:rPr>
          <w:b/>
          <w:bCs/>
        </w:rPr>
        <w:t>STORAGE TIP:</w:t>
      </w:r>
    </w:p>
    <w:p w14:paraId="44BB089A" w14:textId="60735A25" w:rsidR="00184C07" w:rsidRDefault="00184C07" w:rsidP="00184C07">
      <w:r>
        <w:t>Store in an airtight container or sealed bag to prevent drying.</w:t>
      </w:r>
      <w:r>
        <w:t xml:space="preserve"> </w:t>
      </w:r>
      <w:r>
        <w:t>If it dries out, add a small amount of shaving cream and knead to</w:t>
      </w:r>
      <w:r>
        <w:t xml:space="preserve"> </w:t>
      </w:r>
      <w:r>
        <w:t>restore texture.</w:t>
      </w:r>
    </w:p>
    <w:p w14:paraId="62E96367" w14:textId="36834E0A" w:rsidR="00C64B2C" w:rsidRDefault="00C64B2C" w:rsidP="00184C07">
      <w:pPr>
        <w:rPr>
          <w:b/>
          <w:bCs/>
        </w:rPr>
      </w:pPr>
      <w:r>
        <w:rPr>
          <w:b/>
          <w:bCs/>
        </w:rPr>
        <w:t>SAFETY NOTES / ADULT GUIDANCE:</w:t>
      </w:r>
    </w:p>
    <w:p w14:paraId="6A9FABAD" w14:textId="4FA7D5A0" w:rsidR="00184C07" w:rsidRDefault="00184C07" w:rsidP="00184C07">
      <w:pPr>
        <w:pStyle w:val="ListParagraph"/>
        <w:numPr>
          <w:ilvl w:val="0"/>
          <w:numId w:val="3"/>
        </w:numPr>
      </w:pPr>
      <w:r>
        <w:t>This activity is not taste-safe. While small accidental exposure to</w:t>
      </w:r>
      <w:r>
        <w:t xml:space="preserve"> </w:t>
      </w:r>
      <w:r>
        <w:t xml:space="preserve">shaving </w:t>
      </w:r>
      <w:r>
        <w:t>c</w:t>
      </w:r>
      <w:r>
        <w:t>ream is typically not harmful, it is not intended for</w:t>
      </w:r>
      <w:r>
        <w:t xml:space="preserve"> </w:t>
      </w:r>
      <w:r>
        <w:t>consumption.</w:t>
      </w:r>
    </w:p>
    <w:p w14:paraId="6A98DBF0" w14:textId="36A415A9" w:rsidR="00184C07" w:rsidRDefault="00184C07" w:rsidP="00184C07">
      <w:pPr>
        <w:pStyle w:val="ListParagraph"/>
        <w:numPr>
          <w:ilvl w:val="0"/>
          <w:numId w:val="2"/>
        </w:numPr>
      </w:pPr>
      <w:r>
        <w:t>Close supervision is recommended, especially for younger</w:t>
      </w:r>
      <w:r>
        <w:t xml:space="preserve"> </w:t>
      </w:r>
      <w:r>
        <w:t xml:space="preserve">children or those who </w:t>
      </w:r>
      <w:proofErr w:type="gramStart"/>
      <w:r>
        <w:t>may</w:t>
      </w:r>
      <w:proofErr w:type="gramEnd"/>
      <w:r>
        <w:t xml:space="preserve"> mouth materials.</w:t>
      </w:r>
    </w:p>
    <w:p w14:paraId="3081E4AB" w14:textId="31DE1DDF" w:rsidR="00184C07" w:rsidRDefault="00184C07" w:rsidP="00184C07">
      <w:pPr>
        <w:pStyle w:val="ListParagraph"/>
        <w:numPr>
          <w:ilvl w:val="0"/>
          <w:numId w:val="2"/>
        </w:numPr>
      </w:pPr>
      <w:r>
        <w:t>Use non-gel, basic shaving cream</w:t>
      </w:r>
      <w:r>
        <w:t xml:space="preserve"> </w:t>
      </w:r>
      <w:r>
        <w:t>Avoid use with children who have known skin sensitivities or</w:t>
      </w:r>
    </w:p>
    <w:p w14:paraId="022E2EB8" w14:textId="77777777" w:rsidR="00184C07" w:rsidRDefault="00184C07" w:rsidP="00184C07">
      <w:pPr>
        <w:pStyle w:val="ListParagraph"/>
        <w:numPr>
          <w:ilvl w:val="0"/>
          <w:numId w:val="2"/>
        </w:numPr>
      </w:pPr>
      <w:r>
        <w:t>allergies to fragranced products.</w:t>
      </w:r>
    </w:p>
    <w:p w14:paraId="1395E49F" w14:textId="1B1C2153" w:rsidR="00184C07" w:rsidRDefault="00184C07" w:rsidP="00184C07">
      <w:pPr>
        <w:pStyle w:val="ListParagraph"/>
        <w:numPr>
          <w:ilvl w:val="0"/>
          <w:numId w:val="2"/>
        </w:numPr>
      </w:pPr>
      <w:r>
        <w:t>Keep away from eyes. If contact occurs, rinse thoroughly with</w:t>
      </w:r>
      <w:r>
        <w:t xml:space="preserve"> </w:t>
      </w:r>
      <w:r>
        <w:t>water.</w:t>
      </w:r>
    </w:p>
    <w:p w14:paraId="787063DA" w14:textId="0C91C157" w:rsidR="00184C07" w:rsidRDefault="00184C07" w:rsidP="00184C07">
      <w:pPr>
        <w:pStyle w:val="ListParagraph"/>
        <w:numPr>
          <w:ilvl w:val="0"/>
          <w:numId w:val="2"/>
        </w:numPr>
      </w:pPr>
      <w:r>
        <w:t>Discontinue use if skin irritation occurs.</w:t>
      </w:r>
    </w:p>
    <w:p w14:paraId="0AC33C4A" w14:textId="08F6CF44" w:rsidR="007948E0" w:rsidRDefault="00184C07" w:rsidP="00184C07">
      <w:pPr>
        <w:pStyle w:val="ListParagraph"/>
        <w:numPr>
          <w:ilvl w:val="0"/>
          <w:numId w:val="2"/>
        </w:numPr>
      </w:pPr>
      <w:r>
        <w:t>Not recommended for children who are likely to intentionally</w:t>
      </w:r>
      <w:r>
        <w:t xml:space="preserve"> </w:t>
      </w:r>
      <w:r>
        <w:t>ingest sensory materials — consider a taste-safe alternative in</w:t>
      </w:r>
      <w:r>
        <w:t xml:space="preserve"> </w:t>
      </w:r>
      <w:r>
        <w:t>those cases</w:t>
      </w:r>
    </w:p>
    <w:sectPr w:rsidR="00794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37D"/>
    <w:multiLevelType w:val="hybridMultilevel"/>
    <w:tmpl w:val="EA80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F67B9"/>
    <w:multiLevelType w:val="hybridMultilevel"/>
    <w:tmpl w:val="F244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5C13"/>
    <w:multiLevelType w:val="hybridMultilevel"/>
    <w:tmpl w:val="24F06732"/>
    <w:lvl w:ilvl="0" w:tplc="F4087D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6FEE"/>
    <w:multiLevelType w:val="hybridMultilevel"/>
    <w:tmpl w:val="86BC6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4F60"/>
    <w:multiLevelType w:val="hybridMultilevel"/>
    <w:tmpl w:val="529CB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CA075A"/>
    <w:multiLevelType w:val="hybridMultilevel"/>
    <w:tmpl w:val="7DF0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744A"/>
    <w:multiLevelType w:val="hybridMultilevel"/>
    <w:tmpl w:val="9F32CE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3B3BB8"/>
    <w:multiLevelType w:val="hybridMultilevel"/>
    <w:tmpl w:val="654A3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31396"/>
    <w:multiLevelType w:val="hybridMultilevel"/>
    <w:tmpl w:val="2E5A9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5240"/>
    <w:multiLevelType w:val="hybridMultilevel"/>
    <w:tmpl w:val="6AE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196664">
    <w:abstractNumId w:val="4"/>
  </w:num>
  <w:num w:numId="2" w16cid:durableId="893126105">
    <w:abstractNumId w:val="0"/>
  </w:num>
  <w:num w:numId="3" w16cid:durableId="1739092397">
    <w:abstractNumId w:val="5"/>
  </w:num>
  <w:num w:numId="4" w16cid:durableId="1447046490">
    <w:abstractNumId w:val="9"/>
  </w:num>
  <w:num w:numId="5" w16cid:durableId="1578706953">
    <w:abstractNumId w:val="1"/>
  </w:num>
  <w:num w:numId="6" w16cid:durableId="68581425">
    <w:abstractNumId w:val="6"/>
  </w:num>
  <w:num w:numId="7" w16cid:durableId="1689284868">
    <w:abstractNumId w:val="7"/>
  </w:num>
  <w:num w:numId="8" w16cid:durableId="423500592">
    <w:abstractNumId w:val="3"/>
  </w:num>
  <w:num w:numId="9" w16cid:durableId="302849526">
    <w:abstractNumId w:val="2"/>
  </w:num>
  <w:num w:numId="10" w16cid:durableId="1949583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07"/>
    <w:rsid w:val="00083699"/>
    <w:rsid w:val="000A6159"/>
    <w:rsid w:val="00184C07"/>
    <w:rsid w:val="003E7F99"/>
    <w:rsid w:val="00634B16"/>
    <w:rsid w:val="007948E0"/>
    <w:rsid w:val="007B36E7"/>
    <w:rsid w:val="00C64B2C"/>
    <w:rsid w:val="00D41027"/>
    <w:rsid w:val="00D8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6A79"/>
  <w15:chartTrackingRefBased/>
  <w15:docId w15:val="{06E0AAFD-7DFF-4C35-9721-AA49652D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27"/>
  </w:style>
  <w:style w:type="paragraph" w:styleId="Heading1">
    <w:name w:val="heading 1"/>
    <w:basedOn w:val="Normal"/>
    <w:next w:val="Normal"/>
    <w:link w:val="Heading1Char"/>
    <w:uiPriority w:val="9"/>
    <w:qFormat/>
    <w:rsid w:val="00D41027"/>
    <w:pPr>
      <w:pBdr>
        <w:top w:val="single" w:sz="24" w:space="0" w:color="F9423A" w:themeColor="accent1"/>
        <w:left w:val="single" w:sz="24" w:space="0" w:color="F9423A" w:themeColor="accent1"/>
        <w:bottom w:val="single" w:sz="24" w:space="0" w:color="F9423A" w:themeColor="accent1"/>
        <w:right w:val="single" w:sz="24" w:space="0" w:color="F9423A" w:themeColor="accent1"/>
      </w:pBdr>
      <w:shd w:val="clear" w:color="auto" w:fill="F9423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027"/>
    <w:pPr>
      <w:pBdr>
        <w:top w:val="single" w:sz="24" w:space="0" w:color="FDD9D7" w:themeColor="accent1" w:themeTint="33"/>
        <w:left w:val="single" w:sz="24" w:space="0" w:color="FDD9D7" w:themeColor="accent1" w:themeTint="33"/>
        <w:bottom w:val="single" w:sz="24" w:space="0" w:color="FDD9D7" w:themeColor="accent1" w:themeTint="33"/>
        <w:right w:val="single" w:sz="24" w:space="0" w:color="FDD9D7" w:themeColor="accent1" w:themeTint="33"/>
      </w:pBdr>
      <w:shd w:val="clear" w:color="auto" w:fill="FDD9D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027"/>
    <w:pPr>
      <w:pBdr>
        <w:top w:val="single" w:sz="6" w:space="2" w:color="F9423A" w:themeColor="accent1"/>
      </w:pBdr>
      <w:spacing w:before="300" w:after="0"/>
      <w:outlineLvl w:val="2"/>
    </w:pPr>
    <w:rPr>
      <w:caps/>
      <w:color w:val="940A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027"/>
    <w:pPr>
      <w:pBdr>
        <w:top w:val="dotted" w:sz="6" w:space="2" w:color="F9423A" w:themeColor="accent1"/>
      </w:pBdr>
      <w:spacing w:before="200" w:after="0"/>
      <w:outlineLvl w:val="3"/>
    </w:pPr>
    <w:rPr>
      <w:caps/>
      <w:color w:val="DE0F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027"/>
    <w:pPr>
      <w:pBdr>
        <w:bottom w:val="single" w:sz="6" w:space="1" w:color="F9423A" w:themeColor="accent1"/>
      </w:pBdr>
      <w:spacing w:before="200" w:after="0"/>
      <w:outlineLvl w:val="4"/>
    </w:pPr>
    <w:rPr>
      <w:caps/>
      <w:color w:val="DE0F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027"/>
    <w:pPr>
      <w:pBdr>
        <w:bottom w:val="dotted" w:sz="6" w:space="1" w:color="F9423A" w:themeColor="accent1"/>
      </w:pBdr>
      <w:spacing w:before="200" w:after="0"/>
      <w:outlineLvl w:val="5"/>
    </w:pPr>
    <w:rPr>
      <w:caps/>
      <w:color w:val="DE0F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027"/>
    <w:pPr>
      <w:spacing w:before="200" w:after="0"/>
      <w:outlineLvl w:val="6"/>
    </w:pPr>
    <w:rPr>
      <w:caps/>
      <w:color w:val="DE0F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0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0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027"/>
    <w:rPr>
      <w:caps/>
      <w:color w:val="FFFFFF" w:themeColor="background1"/>
      <w:spacing w:val="15"/>
      <w:sz w:val="22"/>
      <w:szCs w:val="22"/>
      <w:shd w:val="clear" w:color="auto" w:fill="F942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027"/>
    <w:rPr>
      <w:caps/>
      <w:spacing w:val="15"/>
      <w:shd w:val="clear" w:color="auto" w:fill="FDD9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027"/>
    <w:rPr>
      <w:caps/>
      <w:color w:val="940A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027"/>
    <w:rPr>
      <w:caps/>
      <w:color w:val="DE0F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027"/>
    <w:rPr>
      <w:caps/>
      <w:color w:val="DE0F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027"/>
    <w:rPr>
      <w:caps/>
      <w:color w:val="DE0F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027"/>
    <w:rPr>
      <w:caps/>
      <w:color w:val="DE0F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0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02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41027"/>
    <w:rPr>
      <w:b/>
      <w:bCs/>
      <w:color w:val="DE0F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1027"/>
    <w:pPr>
      <w:spacing w:before="0" w:after="0"/>
    </w:pPr>
    <w:rPr>
      <w:rFonts w:asciiTheme="majorHAnsi" w:eastAsiaTheme="majorEastAsia" w:hAnsiTheme="majorHAnsi" w:cstheme="majorBidi"/>
      <w:caps/>
      <w:color w:val="F9423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1027"/>
    <w:rPr>
      <w:rFonts w:asciiTheme="majorHAnsi" w:eastAsiaTheme="majorEastAsia" w:hAnsiTheme="majorHAnsi" w:cstheme="majorBidi"/>
      <w:caps/>
      <w:color w:val="F9423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027"/>
    <w:pPr>
      <w:spacing w:before="0" w:after="500" w:line="240" w:lineRule="auto"/>
    </w:pPr>
    <w:rPr>
      <w:caps/>
      <w:color w:val="989B9F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41027"/>
    <w:rPr>
      <w:caps/>
      <w:color w:val="989B9F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41027"/>
    <w:rPr>
      <w:b/>
      <w:bCs/>
    </w:rPr>
  </w:style>
  <w:style w:type="character" w:styleId="Emphasis">
    <w:name w:val="Emphasis"/>
    <w:uiPriority w:val="20"/>
    <w:qFormat/>
    <w:rsid w:val="00D41027"/>
    <w:rPr>
      <w:caps/>
      <w:color w:val="940A04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D4102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41027"/>
  </w:style>
  <w:style w:type="paragraph" w:styleId="ListParagraph">
    <w:name w:val="List Paragraph"/>
    <w:basedOn w:val="Normal"/>
    <w:uiPriority w:val="34"/>
    <w:qFormat/>
    <w:rsid w:val="00D410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10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0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027"/>
    <w:pPr>
      <w:spacing w:before="240" w:after="240" w:line="240" w:lineRule="auto"/>
      <w:ind w:left="1080" w:right="1080"/>
      <w:jc w:val="center"/>
    </w:pPr>
    <w:rPr>
      <w:color w:val="F9423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027"/>
    <w:rPr>
      <w:color w:val="F9423A" w:themeColor="accent1"/>
      <w:sz w:val="24"/>
      <w:szCs w:val="24"/>
    </w:rPr>
  </w:style>
  <w:style w:type="character" w:styleId="SubtleEmphasis">
    <w:name w:val="Subtle Emphasis"/>
    <w:uiPriority w:val="19"/>
    <w:qFormat/>
    <w:rsid w:val="00D41027"/>
    <w:rPr>
      <w:i/>
      <w:iCs/>
      <w:color w:val="940A04" w:themeColor="accent1" w:themeShade="7F"/>
    </w:rPr>
  </w:style>
  <w:style w:type="character" w:styleId="IntenseEmphasis">
    <w:name w:val="Intense Emphasis"/>
    <w:uiPriority w:val="21"/>
    <w:qFormat/>
    <w:rsid w:val="00D41027"/>
    <w:rPr>
      <w:b/>
      <w:bCs/>
      <w:caps/>
      <w:color w:val="940A04" w:themeColor="accent1" w:themeShade="7F"/>
      <w:spacing w:val="10"/>
    </w:rPr>
  </w:style>
  <w:style w:type="character" w:styleId="SubtleReference">
    <w:name w:val="Subtle Reference"/>
    <w:uiPriority w:val="31"/>
    <w:qFormat/>
    <w:rsid w:val="00D41027"/>
    <w:rPr>
      <w:b/>
      <w:bCs/>
      <w:color w:val="F9423A" w:themeColor="accent1"/>
    </w:rPr>
  </w:style>
  <w:style w:type="character" w:styleId="IntenseReference">
    <w:name w:val="Intense Reference"/>
    <w:uiPriority w:val="32"/>
    <w:qFormat/>
    <w:rsid w:val="00D41027"/>
    <w:rPr>
      <w:b/>
      <w:bCs/>
      <w:i/>
      <w:iCs/>
      <w:caps/>
      <w:color w:val="F9423A" w:themeColor="accent1"/>
    </w:rPr>
  </w:style>
  <w:style w:type="character" w:styleId="BookTitle">
    <w:name w:val="Book Title"/>
    <w:uiPriority w:val="33"/>
    <w:qFormat/>
    <w:rsid w:val="00D4102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0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DDCO">
      <a:dk1>
        <a:srgbClr val="63666A"/>
      </a:dk1>
      <a:lt1>
        <a:sysClr val="window" lastClr="FFFFFF"/>
      </a:lt1>
      <a:dk2>
        <a:srgbClr val="00B2A9"/>
      </a:dk2>
      <a:lt2>
        <a:srgbClr val="FFFFFF"/>
      </a:lt2>
      <a:accent1>
        <a:srgbClr val="F9423A"/>
      </a:accent1>
      <a:accent2>
        <a:srgbClr val="00EEE3"/>
      </a:accent2>
      <a:accent3>
        <a:srgbClr val="63666A"/>
      </a:accent3>
      <a:accent4>
        <a:srgbClr val="FBC583"/>
      </a:accent4>
      <a:accent5>
        <a:srgbClr val="FCAAA6"/>
      </a:accent5>
      <a:accent6>
        <a:srgbClr val="9EA1A4"/>
      </a:accent6>
      <a:hlink>
        <a:srgbClr val="F9A846"/>
      </a:hlink>
      <a:folHlink>
        <a:srgbClr val="63666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485</Words>
  <Characters>2737</Characters>
  <Application>Microsoft Office Word</Application>
  <DocSecurity>0</DocSecurity>
  <Lines>82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Randle</dc:creator>
  <cp:keywords/>
  <dc:description/>
  <cp:lastModifiedBy>Jenifer Randle</cp:lastModifiedBy>
  <cp:revision>3</cp:revision>
  <dcterms:created xsi:type="dcterms:W3CDTF">2026-04-05T22:06:00Z</dcterms:created>
  <dcterms:modified xsi:type="dcterms:W3CDTF">2026-04-05T23:34:00Z</dcterms:modified>
</cp:coreProperties>
</file>