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A929" w14:textId="23AFA5B3" w:rsidR="00672EBE" w:rsidRPr="00672EBE" w:rsidRDefault="002B7792" w:rsidP="00672EBE">
      <w:pPr>
        <w:widowControl/>
        <w:pBdr>
          <w:top w:val="thickThinSmallGap" w:sz="24" w:space="0" w:color="auto"/>
          <w:left w:val="thickThinSmallGap" w:sz="24" w:space="4" w:color="auto"/>
          <w:bottom w:val="thinThickSmallGap" w:sz="24" w:space="0" w:color="auto"/>
          <w:right w:val="thinThickSmallGap" w:sz="24" w:space="4" w:color="auto"/>
        </w:pBdr>
        <w:tabs>
          <w:tab w:val="center" w:pos="4680"/>
        </w:tabs>
        <w:suppressAutoHyphens/>
        <w:jc w:val="center"/>
        <w:rPr>
          <w:rFonts w:ascii="Arial" w:hAnsi="Arial" w:cs="Arial"/>
          <w:b/>
          <w:spacing w:val="-2"/>
          <w:sz w:val="36"/>
          <w:szCs w:val="36"/>
        </w:rPr>
      </w:pPr>
      <w:r>
        <w:rPr>
          <w:rFonts w:ascii="Arial" w:hAnsi="Arial" w:cs="Arial"/>
          <w:b/>
          <w:spacing w:val="-2"/>
          <w:sz w:val="36"/>
          <w:szCs w:val="36"/>
        </w:rPr>
        <w:t xml:space="preserve"> </w:t>
      </w:r>
      <w:r w:rsidR="00907CCC" w:rsidRPr="008652BC">
        <w:rPr>
          <w:rFonts w:ascii="Arial" w:hAnsi="Arial" w:cs="Arial"/>
          <w:b/>
          <w:spacing w:val="-2"/>
          <w:sz w:val="36"/>
          <w:szCs w:val="36"/>
        </w:rPr>
        <w:t>202</w:t>
      </w:r>
      <w:r w:rsidR="00E77B11" w:rsidRPr="008652BC">
        <w:rPr>
          <w:rFonts w:ascii="Arial" w:hAnsi="Arial" w:cs="Arial"/>
          <w:b/>
          <w:spacing w:val="-2"/>
          <w:sz w:val="36"/>
          <w:szCs w:val="36"/>
        </w:rPr>
        <w:t>6</w:t>
      </w:r>
      <w:r w:rsidR="00672EBE" w:rsidRPr="00672EBE">
        <w:rPr>
          <w:rFonts w:ascii="Arial" w:hAnsi="Arial" w:cs="Arial"/>
          <w:b/>
          <w:spacing w:val="-2"/>
          <w:sz w:val="36"/>
          <w:szCs w:val="36"/>
        </w:rPr>
        <w:t xml:space="preserve"> JUSTICE ASSISTANCE GRANT </w:t>
      </w:r>
    </w:p>
    <w:p w14:paraId="35B76515" w14:textId="77777777" w:rsidR="00672EBE" w:rsidRPr="00672EBE" w:rsidRDefault="00672EBE" w:rsidP="00672EBE">
      <w:pPr>
        <w:widowControl/>
        <w:pBdr>
          <w:top w:val="thickThinSmallGap" w:sz="24" w:space="0" w:color="auto"/>
          <w:left w:val="thickThinSmallGap" w:sz="24" w:space="4" w:color="auto"/>
          <w:bottom w:val="thinThickSmallGap" w:sz="24" w:space="0" w:color="auto"/>
          <w:right w:val="thinThickSmallGap" w:sz="24" w:space="4" w:color="auto"/>
        </w:pBdr>
        <w:tabs>
          <w:tab w:val="center" w:pos="4680"/>
        </w:tabs>
        <w:suppressAutoHyphens/>
        <w:jc w:val="center"/>
        <w:rPr>
          <w:rFonts w:ascii="Arial" w:hAnsi="Arial" w:cs="Arial"/>
          <w:b/>
          <w:spacing w:val="-2"/>
          <w:sz w:val="36"/>
          <w:szCs w:val="36"/>
        </w:rPr>
      </w:pPr>
      <w:r w:rsidRPr="00672EBE">
        <w:rPr>
          <w:rFonts w:ascii="Arial" w:hAnsi="Arial" w:cs="Arial"/>
          <w:b/>
          <w:spacing w:val="-2"/>
          <w:sz w:val="36"/>
          <w:szCs w:val="36"/>
        </w:rPr>
        <w:t xml:space="preserve">LOCAL LAW ENFORCEMENT </w:t>
      </w:r>
      <w:r w:rsidR="009F2317">
        <w:rPr>
          <w:rFonts w:ascii="Arial" w:hAnsi="Arial" w:cs="Arial"/>
          <w:b/>
          <w:spacing w:val="-2"/>
          <w:sz w:val="36"/>
          <w:szCs w:val="36"/>
        </w:rPr>
        <w:t xml:space="preserve">(JAG-LLE) </w:t>
      </w:r>
      <w:r w:rsidRPr="00672EBE">
        <w:rPr>
          <w:rFonts w:ascii="Arial" w:hAnsi="Arial" w:cs="Arial"/>
          <w:b/>
          <w:spacing w:val="-2"/>
          <w:sz w:val="36"/>
          <w:szCs w:val="36"/>
        </w:rPr>
        <w:t>PROGRAM</w:t>
      </w:r>
    </w:p>
    <w:p w14:paraId="57ADB2A4" w14:textId="3F57C5CB" w:rsidR="00672EBE" w:rsidRPr="00672EBE" w:rsidRDefault="00672EBE" w:rsidP="00672EBE">
      <w:pPr>
        <w:widowControl/>
        <w:pBdr>
          <w:top w:val="thickThinSmallGap" w:sz="24" w:space="0" w:color="auto"/>
          <w:left w:val="thickThinSmallGap" w:sz="24" w:space="4" w:color="auto"/>
          <w:bottom w:val="thinThickSmallGap" w:sz="24" w:space="0" w:color="auto"/>
          <w:right w:val="thinThickSmallGap" w:sz="24" w:space="4" w:color="auto"/>
        </w:pBdr>
        <w:tabs>
          <w:tab w:val="center" w:pos="4680"/>
        </w:tabs>
        <w:suppressAutoHyphens/>
        <w:jc w:val="center"/>
        <w:rPr>
          <w:rFonts w:ascii="Arial" w:hAnsi="Arial" w:cs="Arial"/>
          <w:b/>
          <w:caps/>
          <w:spacing w:val="-2"/>
          <w:sz w:val="36"/>
          <w:szCs w:val="36"/>
        </w:rPr>
      </w:pPr>
      <w:r w:rsidRPr="00672EBE">
        <w:rPr>
          <w:rFonts w:ascii="Arial" w:hAnsi="Arial" w:cs="Arial"/>
          <w:b/>
          <w:caps/>
          <w:spacing w:val="-2"/>
          <w:sz w:val="36"/>
          <w:szCs w:val="36"/>
        </w:rPr>
        <w:t>Notice of</w:t>
      </w:r>
      <w:r w:rsidR="006B5791">
        <w:rPr>
          <w:rFonts w:ascii="Arial" w:hAnsi="Arial" w:cs="Arial"/>
          <w:b/>
          <w:caps/>
          <w:spacing w:val="-2"/>
          <w:sz w:val="36"/>
          <w:szCs w:val="36"/>
        </w:rPr>
        <w:t xml:space="preserve"> FUNDING OPPORTUNITY</w:t>
      </w:r>
    </w:p>
    <w:p w14:paraId="3DAB1984" w14:textId="77777777" w:rsidR="00A17972" w:rsidRDefault="00A17972" w:rsidP="00A17972">
      <w:pPr>
        <w:jc w:val="both"/>
        <w:rPr>
          <w:rFonts w:ascii="Arial" w:hAnsi="Arial" w:cs="Arial"/>
          <w:b/>
          <w:bCs/>
          <w:u w:val="single"/>
        </w:rPr>
      </w:pPr>
    </w:p>
    <w:p w14:paraId="67FEB1EB" w14:textId="77777777" w:rsidR="00E56832" w:rsidRPr="00337B93" w:rsidRDefault="00E56832" w:rsidP="002F5992">
      <w:pPr>
        <w:rPr>
          <w:rFonts w:ascii="Arial" w:hAnsi="Arial" w:cs="Arial"/>
          <w:b/>
        </w:rPr>
      </w:pPr>
      <w:r w:rsidRPr="00337B93">
        <w:rPr>
          <w:rFonts w:ascii="Arial" w:hAnsi="Arial" w:cs="Arial"/>
          <w:b/>
        </w:rPr>
        <w:t xml:space="preserve">Applicants who wish to apply for </w:t>
      </w:r>
      <w:r w:rsidR="00A13D49" w:rsidRPr="00337B93">
        <w:rPr>
          <w:rFonts w:ascii="Arial" w:hAnsi="Arial" w:cs="Arial"/>
          <w:b/>
        </w:rPr>
        <w:t xml:space="preserve">equipment </w:t>
      </w:r>
      <w:r w:rsidRPr="00337B93">
        <w:rPr>
          <w:rFonts w:ascii="Arial" w:hAnsi="Arial" w:cs="Arial"/>
          <w:b/>
        </w:rPr>
        <w:t xml:space="preserve">under the Justice Assistance Grant – Local Law Enforcement (JAG-LLE) </w:t>
      </w:r>
      <w:r w:rsidR="00811471" w:rsidRPr="00337B93">
        <w:rPr>
          <w:rFonts w:ascii="Arial" w:hAnsi="Arial" w:cs="Arial"/>
          <w:b/>
        </w:rPr>
        <w:t>Program</w:t>
      </w:r>
      <w:r w:rsidR="002F5992">
        <w:rPr>
          <w:rFonts w:ascii="Arial" w:hAnsi="Arial" w:cs="Arial"/>
          <w:b/>
        </w:rPr>
        <w:t xml:space="preserve"> need to </w:t>
      </w:r>
      <w:r w:rsidRPr="00337B93">
        <w:rPr>
          <w:rFonts w:ascii="Arial" w:hAnsi="Arial" w:cs="Arial"/>
          <w:b/>
        </w:rPr>
        <w:t xml:space="preserve">read the </w:t>
      </w:r>
      <w:r w:rsidRPr="00337B93">
        <w:rPr>
          <w:rFonts w:ascii="Arial" w:hAnsi="Arial" w:cs="Arial"/>
          <w:b/>
          <w:bCs/>
        </w:rPr>
        <w:t xml:space="preserve">ENTIRE </w:t>
      </w:r>
      <w:r w:rsidRPr="00337B93">
        <w:rPr>
          <w:rFonts w:ascii="Arial" w:hAnsi="Arial" w:cs="Arial"/>
          <w:b/>
        </w:rPr>
        <w:t>document</w:t>
      </w:r>
      <w:r w:rsidR="008F3961" w:rsidRPr="00337B93">
        <w:rPr>
          <w:rFonts w:ascii="Arial" w:hAnsi="Arial" w:cs="Arial"/>
          <w:b/>
        </w:rPr>
        <w:t>.</w:t>
      </w:r>
      <w:r w:rsidRPr="00337B93">
        <w:rPr>
          <w:rFonts w:ascii="Arial" w:hAnsi="Arial" w:cs="Arial"/>
          <w:b/>
        </w:rPr>
        <w:t xml:space="preserve"> </w:t>
      </w:r>
    </w:p>
    <w:p w14:paraId="30FC83D3" w14:textId="77777777" w:rsidR="00E56832" w:rsidRPr="00E56832" w:rsidRDefault="00E56832" w:rsidP="00E56832">
      <w:pPr>
        <w:rPr>
          <w:rFonts w:ascii="Arial" w:hAnsi="Arial" w:cs="Arial"/>
          <w:sz w:val="22"/>
          <w:szCs w:val="22"/>
        </w:rPr>
      </w:pPr>
    </w:p>
    <w:p w14:paraId="625A0E5E" w14:textId="77777777" w:rsidR="00A17972" w:rsidRPr="00A13D49" w:rsidRDefault="00A17972" w:rsidP="00A17972">
      <w:pPr>
        <w:pStyle w:val="Heading8"/>
        <w:tabs>
          <w:tab w:val="clear" w:pos="-720"/>
        </w:tabs>
        <w:suppressAutoHyphens w:val="0"/>
        <w:rPr>
          <w:spacing w:val="0"/>
          <w:sz w:val="22"/>
          <w:szCs w:val="22"/>
        </w:rPr>
      </w:pPr>
      <w:r w:rsidRPr="00A13D49">
        <w:rPr>
          <w:spacing w:val="0"/>
          <w:sz w:val="22"/>
          <w:szCs w:val="22"/>
        </w:rPr>
        <w:t>AVAILABILITY OF FUNDS</w:t>
      </w:r>
    </w:p>
    <w:p w14:paraId="33E60863" w14:textId="69BC0DE9" w:rsidR="00A13D49" w:rsidRPr="00802A5B" w:rsidRDefault="00A13D49" w:rsidP="00A13D49">
      <w:pPr>
        <w:widowControl/>
        <w:rPr>
          <w:rFonts w:ascii="Arial" w:hAnsi="Arial" w:cs="Arial"/>
          <w:sz w:val="22"/>
          <w:szCs w:val="22"/>
        </w:rPr>
      </w:pPr>
      <w:r w:rsidRPr="001852EB">
        <w:rPr>
          <w:rFonts w:ascii="Arial" w:hAnsi="Arial" w:cs="Arial"/>
          <w:sz w:val="22"/>
          <w:szCs w:val="22"/>
        </w:rPr>
        <w:t>The District Attorneys Council, in conjunction with the Justice Assista</w:t>
      </w:r>
      <w:r w:rsidR="00B211B1" w:rsidRPr="001852EB">
        <w:rPr>
          <w:rFonts w:ascii="Arial" w:hAnsi="Arial" w:cs="Arial"/>
          <w:sz w:val="22"/>
          <w:szCs w:val="22"/>
        </w:rPr>
        <w:t>nce Grant Board</w:t>
      </w:r>
      <w:r w:rsidR="00C411D4" w:rsidRPr="001852EB">
        <w:rPr>
          <w:rFonts w:ascii="Arial" w:hAnsi="Arial" w:cs="Arial"/>
          <w:sz w:val="22"/>
          <w:szCs w:val="22"/>
        </w:rPr>
        <w:t xml:space="preserve">, </w:t>
      </w:r>
      <w:r w:rsidR="00E53A52" w:rsidRPr="001852EB">
        <w:rPr>
          <w:rFonts w:ascii="Arial" w:hAnsi="Arial" w:cs="Arial"/>
          <w:sz w:val="22"/>
          <w:szCs w:val="22"/>
        </w:rPr>
        <w:t xml:space="preserve">announces </w:t>
      </w:r>
      <w:r w:rsidR="001852EB">
        <w:rPr>
          <w:rFonts w:ascii="Arial" w:hAnsi="Arial" w:cs="Arial"/>
          <w:sz w:val="22"/>
          <w:szCs w:val="22"/>
        </w:rPr>
        <w:t>approximatel</w:t>
      </w:r>
      <w:r w:rsidR="001852EB" w:rsidRPr="008652BC">
        <w:rPr>
          <w:rFonts w:ascii="Arial" w:hAnsi="Arial" w:cs="Arial"/>
          <w:sz w:val="22"/>
          <w:szCs w:val="22"/>
        </w:rPr>
        <w:t xml:space="preserve">y </w:t>
      </w:r>
      <w:r w:rsidR="00AF1AD8" w:rsidRPr="008652BC">
        <w:rPr>
          <w:rFonts w:ascii="Arial" w:hAnsi="Arial" w:cs="Arial"/>
          <w:b/>
          <w:color w:val="000000" w:themeColor="text1"/>
          <w:sz w:val="22"/>
          <w:szCs w:val="22"/>
        </w:rPr>
        <w:t>$</w:t>
      </w:r>
      <w:r w:rsidR="002F1EA1" w:rsidRPr="008652BC">
        <w:rPr>
          <w:rFonts w:ascii="Arial" w:hAnsi="Arial" w:cs="Arial"/>
          <w:b/>
          <w:color w:val="000000" w:themeColor="text1"/>
          <w:sz w:val="22"/>
          <w:szCs w:val="22"/>
        </w:rPr>
        <w:t>500,000</w:t>
      </w:r>
      <w:r w:rsidRPr="001852EB">
        <w:rPr>
          <w:rFonts w:ascii="Arial" w:hAnsi="Arial" w:cs="Arial"/>
          <w:b/>
          <w:color w:val="000000" w:themeColor="text1"/>
          <w:sz w:val="22"/>
          <w:szCs w:val="22"/>
        </w:rPr>
        <w:t xml:space="preserve"> </w:t>
      </w:r>
      <w:r w:rsidR="00811471" w:rsidRPr="00811471">
        <w:rPr>
          <w:rFonts w:ascii="Arial" w:hAnsi="Arial" w:cs="Arial"/>
          <w:sz w:val="22"/>
          <w:szCs w:val="22"/>
        </w:rPr>
        <w:t>is available</w:t>
      </w:r>
      <w:r w:rsidR="00811471">
        <w:rPr>
          <w:rFonts w:ascii="Arial" w:hAnsi="Arial" w:cs="Arial"/>
          <w:b/>
          <w:sz w:val="22"/>
          <w:szCs w:val="22"/>
        </w:rPr>
        <w:t xml:space="preserve"> </w:t>
      </w:r>
      <w:r w:rsidRPr="00A13D49">
        <w:rPr>
          <w:rFonts w:ascii="Arial" w:hAnsi="Arial" w:cs="Arial"/>
          <w:sz w:val="22"/>
          <w:szCs w:val="22"/>
        </w:rPr>
        <w:t>for eligible local</w:t>
      </w:r>
      <w:r w:rsidR="008F3961">
        <w:rPr>
          <w:rFonts w:ascii="Arial" w:hAnsi="Arial" w:cs="Arial"/>
          <w:sz w:val="22"/>
          <w:szCs w:val="22"/>
        </w:rPr>
        <w:t xml:space="preserve"> law enforcement jurisdictions to apply for funding</w:t>
      </w:r>
      <w:r w:rsidR="00E53A52">
        <w:rPr>
          <w:rFonts w:ascii="Arial" w:hAnsi="Arial" w:cs="Arial"/>
          <w:sz w:val="22"/>
          <w:szCs w:val="22"/>
        </w:rPr>
        <w:t xml:space="preserve">. The maximum </w:t>
      </w:r>
      <w:r w:rsidR="00E767CF">
        <w:rPr>
          <w:rFonts w:ascii="Arial" w:hAnsi="Arial" w:cs="Arial"/>
          <w:sz w:val="22"/>
          <w:szCs w:val="22"/>
        </w:rPr>
        <w:t xml:space="preserve">award </w:t>
      </w:r>
      <w:r w:rsidR="00E53A52">
        <w:rPr>
          <w:rFonts w:ascii="Arial" w:hAnsi="Arial" w:cs="Arial"/>
          <w:sz w:val="22"/>
          <w:szCs w:val="22"/>
        </w:rPr>
        <w:t xml:space="preserve">amount </w:t>
      </w:r>
      <w:r w:rsidR="00E767CF" w:rsidRPr="008652BC">
        <w:rPr>
          <w:rFonts w:ascii="Arial" w:hAnsi="Arial" w:cs="Arial"/>
          <w:sz w:val="22"/>
          <w:szCs w:val="22"/>
        </w:rPr>
        <w:t>is $10,000.00.</w:t>
      </w:r>
    </w:p>
    <w:p w14:paraId="1ADC8872" w14:textId="77777777" w:rsidR="00A17972" w:rsidRPr="00802A5B" w:rsidRDefault="00A17972" w:rsidP="00A17972">
      <w:pPr>
        <w:pStyle w:val="BodyText2"/>
        <w:tabs>
          <w:tab w:val="clear" w:pos="360"/>
        </w:tabs>
        <w:ind w:left="0"/>
        <w:rPr>
          <w:rFonts w:ascii="Arial" w:hAnsi="Arial" w:cs="Arial"/>
          <w:b/>
          <w:bCs/>
          <w:sz w:val="22"/>
          <w:szCs w:val="22"/>
        </w:rPr>
      </w:pPr>
    </w:p>
    <w:p w14:paraId="196B4606" w14:textId="77777777" w:rsidR="00E56832" w:rsidRDefault="00A17972" w:rsidP="00E56832">
      <w:pPr>
        <w:keepNext/>
        <w:widowControl/>
        <w:outlineLvl w:val="4"/>
        <w:rPr>
          <w:rFonts w:ascii="Arial" w:hAnsi="Arial" w:cs="Arial"/>
          <w:b/>
          <w:sz w:val="22"/>
          <w:szCs w:val="22"/>
          <w:u w:val="single"/>
        </w:rPr>
      </w:pPr>
      <w:r w:rsidRPr="00802A5B">
        <w:rPr>
          <w:rFonts w:ascii="Arial" w:hAnsi="Arial" w:cs="Arial"/>
          <w:b/>
          <w:sz w:val="22"/>
          <w:szCs w:val="22"/>
          <w:u w:val="single"/>
        </w:rPr>
        <w:t>EL</w:t>
      </w:r>
      <w:r w:rsidR="00E56832" w:rsidRPr="00802A5B">
        <w:rPr>
          <w:rFonts w:ascii="Arial" w:hAnsi="Arial" w:cs="Arial"/>
          <w:b/>
          <w:sz w:val="22"/>
          <w:szCs w:val="22"/>
          <w:u w:val="single"/>
        </w:rPr>
        <w:t>IGIBLE APPLICANTS</w:t>
      </w:r>
    </w:p>
    <w:p w14:paraId="436A0808" w14:textId="7C82A21E" w:rsidR="008B7F6C" w:rsidRDefault="008B7F6C" w:rsidP="008B7F6C">
      <w:pPr>
        <w:keepNext/>
        <w:widowControl/>
        <w:outlineLvl w:val="4"/>
        <w:rPr>
          <w:rStyle w:val="Hyperlink"/>
          <w:rFonts w:ascii="Arial" w:hAnsi="Arial" w:cs="Arial"/>
          <w:sz w:val="22"/>
          <w:szCs w:val="22"/>
        </w:rPr>
      </w:pPr>
      <w:r>
        <w:rPr>
          <w:rFonts w:ascii="Arial" w:hAnsi="Arial" w:cs="Arial"/>
          <w:spacing w:val="-3"/>
          <w:sz w:val="22"/>
          <w:szCs w:val="22"/>
        </w:rPr>
        <w:t>T</w:t>
      </w:r>
      <w:r w:rsidR="00825EC3">
        <w:rPr>
          <w:rFonts w:ascii="Arial" w:hAnsi="Arial" w:cs="Arial"/>
          <w:spacing w:val="-3"/>
          <w:sz w:val="22"/>
          <w:szCs w:val="22"/>
        </w:rPr>
        <w:t>o apply for a JAG-</w:t>
      </w:r>
      <w:r w:rsidRPr="00822D77">
        <w:rPr>
          <w:rFonts w:ascii="Arial" w:hAnsi="Arial" w:cs="Arial"/>
          <w:spacing w:val="-3"/>
          <w:sz w:val="22"/>
          <w:szCs w:val="22"/>
        </w:rPr>
        <w:t xml:space="preserve">LLE award through the District Attorneys </w:t>
      </w:r>
      <w:r>
        <w:rPr>
          <w:rFonts w:ascii="Arial" w:hAnsi="Arial" w:cs="Arial"/>
          <w:spacing w:val="-3"/>
          <w:sz w:val="22"/>
          <w:szCs w:val="22"/>
        </w:rPr>
        <w:t>Council, a</w:t>
      </w:r>
      <w:r w:rsidRPr="00822D77">
        <w:rPr>
          <w:rFonts w:ascii="Arial" w:hAnsi="Arial" w:cs="Arial"/>
          <w:spacing w:val="-3"/>
          <w:sz w:val="22"/>
          <w:szCs w:val="22"/>
        </w:rPr>
        <w:t xml:space="preserve"> jurisdiction</w:t>
      </w:r>
      <w:r>
        <w:rPr>
          <w:rFonts w:ascii="Arial" w:hAnsi="Arial" w:cs="Arial"/>
          <w:spacing w:val="-3"/>
          <w:sz w:val="22"/>
          <w:szCs w:val="22"/>
        </w:rPr>
        <w:t xml:space="preserve"> </w:t>
      </w:r>
      <w:r w:rsidRPr="00822D77">
        <w:rPr>
          <w:rFonts w:ascii="Arial" w:hAnsi="Arial" w:cs="Arial"/>
          <w:b/>
          <w:spacing w:val="-3"/>
          <w:sz w:val="22"/>
          <w:szCs w:val="22"/>
          <w:u w:val="single"/>
        </w:rPr>
        <w:t>must</w:t>
      </w:r>
      <w:r w:rsidR="00B631DD">
        <w:rPr>
          <w:rFonts w:ascii="Arial" w:hAnsi="Arial" w:cs="Arial"/>
          <w:spacing w:val="-3"/>
          <w:sz w:val="22"/>
          <w:szCs w:val="22"/>
        </w:rPr>
        <w:t>:</w:t>
      </w:r>
      <w:r w:rsidRPr="00822D77">
        <w:rPr>
          <w:rFonts w:ascii="Arial" w:hAnsi="Arial" w:cs="Arial"/>
          <w:spacing w:val="-3"/>
          <w:sz w:val="22"/>
          <w:szCs w:val="22"/>
        </w:rPr>
        <w:t xml:space="preserve"> 1) be ineligible for a</w:t>
      </w:r>
      <w:r w:rsidR="00B631DD">
        <w:rPr>
          <w:rFonts w:ascii="Arial" w:hAnsi="Arial" w:cs="Arial"/>
          <w:spacing w:val="-3"/>
          <w:sz w:val="22"/>
          <w:szCs w:val="22"/>
        </w:rPr>
        <w:t xml:space="preserve"> direct JAG grant with </w:t>
      </w:r>
      <w:r w:rsidR="0053633E">
        <w:rPr>
          <w:rFonts w:ascii="Arial" w:hAnsi="Arial" w:cs="Arial"/>
          <w:spacing w:val="-3"/>
          <w:sz w:val="22"/>
          <w:szCs w:val="22"/>
        </w:rPr>
        <w:t xml:space="preserve">the </w:t>
      </w:r>
      <w:r w:rsidR="00825EC3">
        <w:rPr>
          <w:rFonts w:ascii="Arial" w:hAnsi="Arial" w:cs="Arial"/>
          <w:spacing w:val="-3"/>
          <w:sz w:val="22"/>
          <w:szCs w:val="22"/>
        </w:rPr>
        <w:t>Bureau of Justice Assistance (</w:t>
      </w:r>
      <w:r w:rsidR="00B631DD">
        <w:rPr>
          <w:rFonts w:ascii="Arial" w:hAnsi="Arial" w:cs="Arial"/>
          <w:spacing w:val="-3"/>
          <w:sz w:val="22"/>
          <w:szCs w:val="22"/>
        </w:rPr>
        <w:t>BJA</w:t>
      </w:r>
      <w:r w:rsidR="00825EC3">
        <w:rPr>
          <w:rFonts w:ascii="Arial" w:hAnsi="Arial" w:cs="Arial"/>
          <w:spacing w:val="-3"/>
          <w:sz w:val="22"/>
          <w:szCs w:val="22"/>
        </w:rPr>
        <w:t>)</w:t>
      </w:r>
      <w:r w:rsidR="00B631DD">
        <w:rPr>
          <w:rFonts w:ascii="Arial" w:hAnsi="Arial" w:cs="Arial"/>
          <w:spacing w:val="-3"/>
          <w:sz w:val="22"/>
          <w:szCs w:val="22"/>
        </w:rPr>
        <w:t>, and</w:t>
      </w:r>
      <w:r w:rsidRPr="00822D77">
        <w:rPr>
          <w:rFonts w:ascii="Arial" w:hAnsi="Arial" w:cs="Arial"/>
          <w:spacing w:val="-3"/>
          <w:sz w:val="22"/>
          <w:szCs w:val="22"/>
        </w:rPr>
        <w:t xml:space="preserve"> </w:t>
      </w:r>
      <w:r>
        <w:rPr>
          <w:rFonts w:ascii="Arial" w:hAnsi="Arial" w:cs="Arial"/>
          <w:spacing w:val="-3"/>
          <w:sz w:val="22"/>
          <w:szCs w:val="22"/>
        </w:rPr>
        <w:t xml:space="preserve">2) must report </w:t>
      </w:r>
      <w:r w:rsidR="00324A01">
        <w:rPr>
          <w:rFonts w:ascii="Arial" w:hAnsi="Arial" w:cs="Arial"/>
          <w:spacing w:val="-3"/>
          <w:sz w:val="22"/>
          <w:szCs w:val="22"/>
        </w:rPr>
        <w:t>Uniform Crime Reporting (</w:t>
      </w:r>
      <w:r>
        <w:rPr>
          <w:rFonts w:ascii="Arial" w:hAnsi="Arial" w:cs="Arial"/>
          <w:spacing w:val="-3"/>
          <w:sz w:val="22"/>
          <w:szCs w:val="22"/>
        </w:rPr>
        <w:t>UCR</w:t>
      </w:r>
      <w:r w:rsidR="00324A01">
        <w:rPr>
          <w:rFonts w:ascii="Arial" w:hAnsi="Arial" w:cs="Arial"/>
          <w:spacing w:val="-3"/>
          <w:sz w:val="22"/>
          <w:szCs w:val="22"/>
        </w:rPr>
        <w:t>)</w:t>
      </w:r>
      <w:r>
        <w:rPr>
          <w:rFonts w:ascii="Arial" w:hAnsi="Arial" w:cs="Arial"/>
          <w:spacing w:val="-3"/>
          <w:sz w:val="22"/>
          <w:szCs w:val="22"/>
        </w:rPr>
        <w:t xml:space="preserve"> information</w:t>
      </w:r>
      <w:r w:rsidRPr="00822D77">
        <w:rPr>
          <w:rFonts w:ascii="Arial" w:hAnsi="Arial" w:cs="Arial"/>
          <w:spacing w:val="-3"/>
          <w:sz w:val="22"/>
          <w:szCs w:val="22"/>
        </w:rPr>
        <w:t>.  Oklahoma State Statut</w:t>
      </w:r>
      <w:r>
        <w:rPr>
          <w:rFonts w:ascii="Arial" w:hAnsi="Arial" w:cs="Arial"/>
          <w:spacing w:val="-3"/>
          <w:sz w:val="22"/>
          <w:szCs w:val="22"/>
        </w:rPr>
        <w:t>e #</w:t>
      </w:r>
      <w:r w:rsidRPr="00822D77">
        <w:rPr>
          <w:rFonts w:ascii="Arial" w:hAnsi="Arial" w:cs="Arial"/>
          <w:spacing w:val="-3"/>
          <w:sz w:val="22"/>
          <w:szCs w:val="22"/>
        </w:rPr>
        <w:t xml:space="preserve"> </w:t>
      </w:r>
      <w:r w:rsidRPr="00E043A6">
        <w:rPr>
          <w:rFonts w:ascii="Arial" w:hAnsi="Arial" w:cs="Arial"/>
          <w:sz w:val="22"/>
          <w:szCs w:val="22"/>
        </w:rPr>
        <w:t>74 O.S.</w:t>
      </w:r>
      <w:r w:rsidR="000C4329">
        <w:rPr>
          <w:rFonts w:ascii="Arial" w:hAnsi="Arial" w:cs="Arial"/>
          <w:sz w:val="22"/>
          <w:szCs w:val="22"/>
        </w:rPr>
        <w:t xml:space="preserve"> Chapter 5</w:t>
      </w:r>
      <w:r w:rsidRPr="00E043A6">
        <w:rPr>
          <w:rFonts w:ascii="Arial" w:hAnsi="Arial" w:cs="Arial"/>
          <w:sz w:val="22"/>
          <w:szCs w:val="22"/>
        </w:rPr>
        <w:t xml:space="preserve"> § 150.10</w:t>
      </w:r>
      <w:r>
        <w:rPr>
          <w:rFonts w:ascii="Arial" w:hAnsi="Arial" w:cs="Arial"/>
          <w:sz w:val="22"/>
          <w:szCs w:val="22"/>
        </w:rPr>
        <w:t xml:space="preserve"> requires all state, county, city and town law enforcement agencies to submit crime reports to the Oklahoma State Bureau of Investigation</w:t>
      </w:r>
      <w:r>
        <w:rPr>
          <w:rFonts w:ascii="Arial" w:hAnsi="Arial" w:cs="Arial"/>
          <w:spacing w:val="-3"/>
          <w:sz w:val="22"/>
          <w:szCs w:val="22"/>
        </w:rPr>
        <w:t>.  To</w:t>
      </w:r>
      <w:r w:rsidR="00DF3DC1">
        <w:rPr>
          <w:rFonts w:ascii="Arial" w:hAnsi="Arial" w:cs="Arial"/>
          <w:spacing w:val="-3"/>
          <w:sz w:val="22"/>
          <w:szCs w:val="22"/>
        </w:rPr>
        <w:t xml:space="preserve"> review this statue, go to</w:t>
      </w:r>
      <w:r w:rsidR="00B631DD">
        <w:rPr>
          <w:rFonts w:ascii="Arial" w:hAnsi="Arial" w:cs="Arial"/>
          <w:spacing w:val="-3"/>
          <w:sz w:val="22"/>
          <w:szCs w:val="22"/>
        </w:rPr>
        <w:t>:</w:t>
      </w:r>
      <w:r>
        <w:rPr>
          <w:rFonts w:ascii="Arial" w:hAnsi="Arial" w:cs="Arial"/>
          <w:spacing w:val="-3"/>
          <w:sz w:val="22"/>
          <w:szCs w:val="22"/>
        </w:rPr>
        <w:t xml:space="preserve"> </w:t>
      </w:r>
      <w:hyperlink r:id="rId8" w:history="1">
        <w:r w:rsidRPr="00E043A6">
          <w:rPr>
            <w:rStyle w:val="Hyperlink"/>
            <w:rFonts w:ascii="Arial" w:hAnsi="Arial" w:cs="Arial"/>
            <w:sz w:val="22"/>
            <w:szCs w:val="22"/>
          </w:rPr>
          <w:t>http://www.oscn.net/applications/oscn/DeliverDocument.asp?CiteID=101436</w:t>
        </w:r>
      </w:hyperlink>
      <w:r w:rsidR="000C4329">
        <w:rPr>
          <w:rStyle w:val="Hyperlink"/>
          <w:rFonts w:ascii="Arial" w:hAnsi="Arial" w:cs="Arial"/>
          <w:sz w:val="22"/>
          <w:szCs w:val="22"/>
        </w:rPr>
        <w:t>.</w:t>
      </w:r>
    </w:p>
    <w:p w14:paraId="55C2E90E" w14:textId="77777777" w:rsidR="00A75F05" w:rsidRDefault="00A75F05" w:rsidP="008B7F6C">
      <w:pPr>
        <w:keepNext/>
        <w:widowControl/>
        <w:outlineLvl w:val="4"/>
        <w:rPr>
          <w:rStyle w:val="Hyperlink"/>
          <w:rFonts w:ascii="Arial" w:hAnsi="Arial" w:cs="Arial"/>
          <w:sz w:val="22"/>
          <w:szCs w:val="22"/>
        </w:rPr>
      </w:pPr>
    </w:p>
    <w:p w14:paraId="3173A93C" w14:textId="77777777" w:rsidR="00A75F05" w:rsidRPr="00A75F05" w:rsidRDefault="00A75F05" w:rsidP="00A75F05">
      <w:pPr>
        <w:widowControl/>
        <w:rPr>
          <w:rFonts w:ascii="Arial" w:eastAsia="Calibri" w:hAnsi="Arial" w:cs="Arial"/>
          <w:sz w:val="22"/>
          <w:szCs w:val="22"/>
        </w:rPr>
      </w:pPr>
      <w:r w:rsidRPr="00A75F05">
        <w:rPr>
          <w:rFonts w:ascii="Arial" w:eastAsia="Calibri" w:hAnsi="Arial" w:cs="Arial"/>
          <w:sz w:val="22"/>
          <w:szCs w:val="22"/>
        </w:rPr>
        <w:t xml:space="preserve">For more information on reporting UCR information, contact </w:t>
      </w:r>
      <w:proofErr w:type="gramStart"/>
      <w:r w:rsidRPr="00A75F05">
        <w:rPr>
          <w:rFonts w:ascii="Arial" w:eastAsia="Calibri" w:hAnsi="Arial" w:cs="Arial"/>
          <w:sz w:val="22"/>
          <w:szCs w:val="22"/>
        </w:rPr>
        <w:t>the OSB</w:t>
      </w:r>
      <w:r w:rsidR="00DA6258">
        <w:rPr>
          <w:rFonts w:ascii="Arial" w:eastAsia="Calibri" w:hAnsi="Arial" w:cs="Arial"/>
          <w:sz w:val="22"/>
          <w:szCs w:val="22"/>
        </w:rPr>
        <w:t>I</w:t>
      </w:r>
      <w:proofErr w:type="gramEnd"/>
      <w:r w:rsidR="00DA6258">
        <w:rPr>
          <w:rFonts w:ascii="Arial" w:eastAsia="Calibri" w:hAnsi="Arial" w:cs="Arial"/>
          <w:sz w:val="22"/>
          <w:szCs w:val="22"/>
        </w:rPr>
        <w:t xml:space="preserve"> Field Services at 405-878</w:t>
      </w:r>
      <w:r w:rsidR="00C94E1C">
        <w:rPr>
          <w:rFonts w:ascii="Arial" w:eastAsia="Calibri" w:hAnsi="Arial" w:cs="Arial"/>
          <w:sz w:val="22"/>
          <w:szCs w:val="22"/>
        </w:rPr>
        <w:t>-2533</w:t>
      </w:r>
      <w:r w:rsidRPr="00A75F05">
        <w:rPr>
          <w:rFonts w:ascii="Arial" w:eastAsia="Calibri" w:hAnsi="Arial" w:cs="Arial"/>
          <w:sz w:val="22"/>
          <w:szCs w:val="22"/>
        </w:rPr>
        <w:t>.</w:t>
      </w:r>
    </w:p>
    <w:p w14:paraId="3D3032E5" w14:textId="77777777" w:rsidR="00822D77" w:rsidRPr="00822D77" w:rsidRDefault="00822D77" w:rsidP="00822D77">
      <w:pPr>
        <w:rPr>
          <w:rFonts w:ascii="Arial" w:hAnsi="Arial" w:cs="Arial"/>
          <w:spacing w:val="-3"/>
          <w:sz w:val="22"/>
          <w:szCs w:val="22"/>
        </w:rPr>
      </w:pPr>
    </w:p>
    <w:p w14:paraId="7D1D5BB2" w14:textId="77777777" w:rsidR="00822D77" w:rsidRPr="00822D77" w:rsidRDefault="00FE363C" w:rsidP="00822D77">
      <w:pPr>
        <w:rPr>
          <w:rFonts w:ascii="Arial" w:hAnsi="Arial" w:cs="Arial"/>
          <w:spacing w:val="-3"/>
          <w:sz w:val="22"/>
          <w:szCs w:val="22"/>
        </w:rPr>
      </w:pPr>
      <w:r>
        <w:rPr>
          <w:rFonts w:ascii="Arial" w:hAnsi="Arial" w:cs="Arial"/>
          <w:spacing w:val="-3"/>
          <w:sz w:val="22"/>
          <w:szCs w:val="22"/>
        </w:rPr>
        <w:t>If a</w:t>
      </w:r>
      <w:r w:rsidR="00822D77" w:rsidRPr="00822D77">
        <w:rPr>
          <w:rFonts w:ascii="Arial" w:hAnsi="Arial" w:cs="Arial"/>
          <w:spacing w:val="-3"/>
          <w:sz w:val="22"/>
          <w:szCs w:val="22"/>
        </w:rPr>
        <w:t xml:space="preserve"> jurisdiction is ineligible to apply directly to BJA, and </w:t>
      </w:r>
      <w:r w:rsidR="008A7434">
        <w:rPr>
          <w:rFonts w:ascii="Arial" w:hAnsi="Arial" w:cs="Arial"/>
          <w:spacing w:val="-3"/>
          <w:sz w:val="22"/>
          <w:szCs w:val="22"/>
        </w:rPr>
        <w:t xml:space="preserve">is </w:t>
      </w:r>
      <w:r w:rsidR="00822D77" w:rsidRPr="00822D77">
        <w:rPr>
          <w:rFonts w:ascii="Arial" w:hAnsi="Arial" w:cs="Arial"/>
          <w:spacing w:val="-3"/>
          <w:sz w:val="22"/>
          <w:szCs w:val="22"/>
        </w:rPr>
        <w:t>reporting UCR in</w:t>
      </w:r>
      <w:r>
        <w:rPr>
          <w:rFonts w:ascii="Arial" w:hAnsi="Arial" w:cs="Arial"/>
          <w:spacing w:val="-3"/>
          <w:sz w:val="22"/>
          <w:szCs w:val="22"/>
        </w:rPr>
        <w:t>formation, that</w:t>
      </w:r>
      <w:r w:rsidR="00822D77" w:rsidRPr="00822D77">
        <w:rPr>
          <w:rFonts w:ascii="Arial" w:hAnsi="Arial" w:cs="Arial"/>
          <w:spacing w:val="-3"/>
          <w:sz w:val="22"/>
          <w:szCs w:val="22"/>
        </w:rPr>
        <w:t xml:space="preserve"> jurisdictio</w:t>
      </w:r>
      <w:r w:rsidR="0053633E">
        <w:rPr>
          <w:rFonts w:ascii="Arial" w:hAnsi="Arial" w:cs="Arial"/>
          <w:spacing w:val="-3"/>
          <w:sz w:val="22"/>
          <w:szCs w:val="22"/>
        </w:rPr>
        <w:t>n is eligible to apply for a JAG-</w:t>
      </w:r>
      <w:r w:rsidR="00822D77" w:rsidRPr="00822D77">
        <w:rPr>
          <w:rFonts w:ascii="Arial" w:hAnsi="Arial" w:cs="Arial"/>
          <w:spacing w:val="-3"/>
          <w:sz w:val="22"/>
          <w:szCs w:val="22"/>
        </w:rPr>
        <w:t>LLE award through the District Attorney</w:t>
      </w:r>
      <w:r w:rsidR="00FD2732">
        <w:rPr>
          <w:rFonts w:ascii="Arial" w:hAnsi="Arial" w:cs="Arial"/>
          <w:spacing w:val="-3"/>
          <w:sz w:val="22"/>
          <w:szCs w:val="22"/>
        </w:rPr>
        <w:t>s</w:t>
      </w:r>
      <w:r w:rsidR="00822D77" w:rsidRPr="00822D77">
        <w:rPr>
          <w:rFonts w:ascii="Arial" w:hAnsi="Arial" w:cs="Arial"/>
          <w:spacing w:val="-3"/>
          <w:sz w:val="22"/>
          <w:szCs w:val="22"/>
        </w:rPr>
        <w:t xml:space="preserve"> Council.</w:t>
      </w:r>
    </w:p>
    <w:p w14:paraId="6A53BA11" w14:textId="77777777" w:rsidR="00A17972" w:rsidRPr="003C3716" w:rsidRDefault="00A17972" w:rsidP="00A17972">
      <w:pPr>
        <w:rPr>
          <w:rFonts w:ascii="Arial" w:hAnsi="Arial" w:cs="Arial"/>
          <w:sz w:val="22"/>
          <w:szCs w:val="22"/>
        </w:rPr>
      </w:pPr>
    </w:p>
    <w:p w14:paraId="29160880" w14:textId="77777777" w:rsidR="00A17972" w:rsidRDefault="00B631DD" w:rsidP="00A17972">
      <w:pPr>
        <w:tabs>
          <w:tab w:val="left" w:pos="-720"/>
        </w:tabs>
        <w:suppressAutoHyphens/>
        <w:rPr>
          <w:rFonts w:ascii="Arial" w:hAnsi="Arial" w:cs="Arial"/>
          <w:b/>
          <w:spacing w:val="-3"/>
          <w:sz w:val="22"/>
          <w:szCs w:val="22"/>
        </w:rPr>
      </w:pPr>
      <w:r>
        <w:rPr>
          <w:rFonts w:ascii="Arial" w:hAnsi="Arial" w:cs="Arial"/>
          <w:b/>
          <w:spacing w:val="-3"/>
          <w:sz w:val="22"/>
          <w:szCs w:val="22"/>
        </w:rPr>
        <w:t>Police departments and sheriffs’</w:t>
      </w:r>
      <w:r w:rsidR="00A17972" w:rsidRPr="00C6217B">
        <w:rPr>
          <w:rFonts w:ascii="Arial" w:hAnsi="Arial" w:cs="Arial"/>
          <w:b/>
          <w:spacing w:val="-3"/>
          <w:sz w:val="22"/>
          <w:szCs w:val="22"/>
        </w:rPr>
        <w:t xml:space="preserve"> offices must apply through their county commission or city council. Private/nonprofit organizations, campus</w:t>
      </w:r>
      <w:r w:rsidR="00D052B1">
        <w:rPr>
          <w:rFonts w:ascii="Arial" w:hAnsi="Arial" w:cs="Arial"/>
          <w:b/>
          <w:spacing w:val="-3"/>
          <w:sz w:val="22"/>
          <w:szCs w:val="22"/>
        </w:rPr>
        <w:t xml:space="preserve"> security departments, jails, and</w:t>
      </w:r>
      <w:r w:rsidR="00A17972" w:rsidRPr="00C6217B">
        <w:rPr>
          <w:rFonts w:ascii="Arial" w:hAnsi="Arial" w:cs="Arial"/>
          <w:b/>
          <w:spacing w:val="-3"/>
          <w:sz w:val="22"/>
          <w:szCs w:val="22"/>
        </w:rPr>
        <w:t xml:space="preserve"> state agencies are NOT eligible to apply for</w:t>
      </w:r>
      <w:r w:rsidR="008F3961">
        <w:rPr>
          <w:rFonts w:ascii="Arial" w:hAnsi="Arial" w:cs="Arial"/>
          <w:b/>
          <w:spacing w:val="-3"/>
          <w:sz w:val="22"/>
          <w:szCs w:val="22"/>
        </w:rPr>
        <w:t xml:space="preserve"> this</w:t>
      </w:r>
      <w:r w:rsidR="00A17972" w:rsidRPr="00C6217B">
        <w:rPr>
          <w:rFonts w:ascii="Arial" w:hAnsi="Arial" w:cs="Arial"/>
          <w:b/>
          <w:spacing w:val="-3"/>
          <w:sz w:val="22"/>
          <w:szCs w:val="22"/>
        </w:rPr>
        <w:t xml:space="preserve"> funding. </w:t>
      </w:r>
    </w:p>
    <w:p w14:paraId="18505FDC" w14:textId="77777777" w:rsidR="00D245FA" w:rsidRPr="00A13D49" w:rsidRDefault="00D245FA" w:rsidP="00D245FA">
      <w:pPr>
        <w:tabs>
          <w:tab w:val="left" w:pos="0"/>
        </w:tabs>
        <w:suppressAutoHyphens/>
        <w:rPr>
          <w:rFonts w:ascii="Arial" w:hAnsi="Arial" w:cs="Arial"/>
          <w:spacing w:val="-3"/>
          <w:sz w:val="22"/>
          <w:szCs w:val="22"/>
        </w:rPr>
      </w:pPr>
    </w:p>
    <w:p w14:paraId="292A8739" w14:textId="77777777" w:rsidR="00A17972" w:rsidRPr="00B95E76" w:rsidRDefault="00A17972" w:rsidP="00A17972">
      <w:pPr>
        <w:tabs>
          <w:tab w:val="left" w:pos="0"/>
        </w:tabs>
        <w:suppressAutoHyphens/>
        <w:rPr>
          <w:rFonts w:ascii="Arial" w:hAnsi="Arial" w:cs="Arial"/>
          <w:spacing w:val="-3"/>
          <w:sz w:val="22"/>
          <w:szCs w:val="22"/>
        </w:rPr>
      </w:pPr>
    </w:p>
    <w:p w14:paraId="5F924DFA" w14:textId="77777777" w:rsidR="00A17972" w:rsidRPr="00B95E76" w:rsidRDefault="00A17972" w:rsidP="00A17972">
      <w:pPr>
        <w:pStyle w:val="Heading8"/>
        <w:tabs>
          <w:tab w:val="clear" w:pos="-720"/>
        </w:tabs>
        <w:suppressAutoHyphens w:val="0"/>
        <w:rPr>
          <w:spacing w:val="0"/>
          <w:sz w:val="22"/>
          <w:szCs w:val="22"/>
        </w:rPr>
      </w:pPr>
      <w:r w:rsidRPr="00B95E76">
        <w:rPr>
          <w:spacing w:val="0"/>
          <w:sz w:val="22"/>
          <w:szCs w:val="22"/>
        </w:rPr>
        <w:t xml:space="preserve">BOARD PRIORITIES </w:t>
      </w:r>
    </w:p>
    <w:p w14:paraId="53D16C02" w14:textId="4CF0AC07" w:rsidR="00F81C82" w:rsidRDefault="00106D10" w:rsidP="0030355C">
      <w:pPr>
        <w:pStyle w:val="BodyText2"/>
        <w:tabs>
          <w:tab w:val="left" w:pos="540"/>
        </w:tabs>
        <w:ind w:left="0"/>
        <w:rPr>
          <w:rFonts w:ascii="Arial" w:hAnsi="Arial" w:cs="Arial"/>
          <w:sz w:val="22"/>
          <w:szCs w:val="22"/>
        </w:rPr>
      </w:pPr>
      <w:r>
        <w:rPr>
          <w:rFonts w:ascii="Arial" w:hAnsi="Arial" w:cs="Arial"/>
          <w:sz w:val="22"/>
          <w:szCs w:val="22"/>
        </w:rPr>
        <w:t>The JAG Board, comprised of</w:t>
      </w:r>
      <w:r w:rsidRPr="00E77B11">
        <w:rPr>
          <w:rFonts w:ascii="Arial" w:hAnsi="Arial" w:cs="Arial"/>
          <w:sz w:val="22"/>
          <w:szCs w:val="22"/>
        </w:rPr>
        <w:t xml:space="preserve"> </w:t>
      </w:r>
      <w:r w:rsidRPr="008652BC">
        <w:rPr>
          <w:rFonts w:ascii="Arial" w:hAnsi="Arial" w:cs="Arial"/>
          <w:sz w:val="22"/>
          <w:szCs w:val="22"/>
        </w:rPr>
        <w:t>1</w:t>
      </w:r>
      <w:r w:rsidR="008652BC" w:rsidRPr="008652BC">
        <w:rPr>
          <w:rFonts w:ascii="Arial" w:hAnsi="Arial" w:cs="Arial"/>
          <w:sz w:val="22"/>
          <w:szCs w:val="22"/>
        </w:rPr>
        <w:t>3</w:t>
      </w:r>
      <w:r w:rsidR="00A17972" w:rsidRPr="008652BC">
        <w:rPr>
          <w:rFonts w:ascii="Arial" w:hAnsi="Arial" w:cs="Arial"/>
          <w:sz w:val="22"/>
          <w:szCs w:val="22"/>
        </w:rPr>
        <w:t xml:space="preserve"> voting and non-voting members</w:t>
      </w:r>
      <w:r w:rsidR="00A17972" w:rsidRPr="00B95E76">
        <w:rPr>
          <w:rFonts w:ascii="Arial" w:hAnsi="Arial" w:cs="Arial"/>
          <w:sz w:val="22"/>
          <w:szCs w:val="22"/>
        </w:rPr>
        <w:t>, is charged with determining priorities for funding, reviewing grant proposals, and determining awards for the grant funds.</w:t>
      </w:r>
      <w:r w:rsidR="00811471">
        <w:rPr>
          <w:rFonts w:ascii="Arial" w:hAnsi="Arial" w:cs="Arial"/>
          <w:sz w:val="22"/>
          <w:szCs w:val="22"/>
        </w:rPr>
        <w:t xml:space="preserve"> </w:t>
      </w:r>
      <w:r w:rsidR="00A17972" w:rsidRPr="00B95E76">
        <w:rPr>
          <w:rFonts w:ascii="Arial" w:hAnsi="Arial" w:cs="Arial"/>
          <w:sz w:val="22"/>
          <w:szCs w:val="22"/>
        </w:rPr>
        <w:t xml:space="preserve">The Board has limited </w:t>
      </w:r>
      <w:r w:rsidR="00811471">
        <w:rPr>
          <w:rFonts w:ascii="Arial" w:hAnsi="Arial" w:cs="Arial"/>
          <w:sz w:val="22"/>
          <w:szCs w:val="22"/>
        </w:rPr>
        <w:t xml:space="preserve">applications </w:t>
      </w:r>
      <w:r w:rsidR="00A17972" w:rsidRPr="00B95E76">
        <w:rPr>
          <w:rFonts w:ascii="Arial" w:hAnsi="Arial" w:cs="Arial"/>
          <w:sz w:val="22"/>
          <w:szCs w:val="22"/>
        </w:rPr>
        <w:t>to procuring</w:t>
      </w:r>
      <w:r w:rsidR="00FD4263">
        <w:rPr>
          <w:rFonts w:ascii="Arial" w:hAnsi="Arial" w:cs="Arial"/>
          <w:sz w:val="22"/>
          <w:szCs w:val="22"/>
        </w:rPr>
        <w:t xml:space="preserve"> equipment approved by</w:t>
      </w:r>
      <w:r w:rsidR="000C4329">
        <w:rPr>
          <w:rFonts w:ascii="Arial" w:hAnsi="Arial" w:cs="Arial"/>
          <w:sz w:val="22"/>
          <w:szCs w:val="22"/>
        </w:rPr>
        <w:t xml:space="preserve"> the</w:t>
      </w:r>
      <w:r w:rsidR="00FD4263">
        <w:rPr>
          <w:rFonts w:ascii="Arial" w:hAnsi="Arial" w:cs="Arial"/>
          <w:sz w:val="22"/>
          <w:szCs w:val="22"/>
        </w:rPr>
        <w:t xml:space="preserve"> Department of Justice</w:t>
      </w:r>
      <w:r w:rsidR="00CC3A17">
        <w:rPr>
          <w:rFonts w:ascii="Arial" w:hAnsi="Arial" w:cs="Arial"/>
          <w:sz w:val="22"/>
          <w:szCs w:val="22"/>
        </w:rPr>
        <w:t xml:space="preserve">. The </w:t>
      </w:r>
      <w:r w:rsidR="00A17972" w:rsidRPr="00B95E76">
        <w:rPr>
          <w:rFonts w:ascii="Arial" w:hAnsi="Arial" w:cs="Arial"/>
          <w:sz w:val="22"/>
          <w:szCs w:val="22"/>
        </w:rPr>
        <w:t xml:space="preserve">maximum award amount </w:t>
      </w:r>
      <w:r w:rsidR="00CC3A17">
        <w:rPr>
          <w:rFonts w:ascii="Arial" w:hAnsi="Arial" w:cs="Arial"/>
          <w:sz w:val="22"/>
          <w:szCs w:val="22"/>
        </w:rPr>
        <w:t xml:space="preserve">is </w:t>
      </w:r>
      <w:r w:rsidR="00A17972" w:rsidRPr="008652BC">
        <w:rPr>
          <w:rFonts w:ascii="Arial" w:hAnsi="Arial" w:cs="Arial"/>
          <w:sz w:val="22"/>
          <w:szCs w:val="22"/>
        </w:rPr>
        <w:t>$10,000.</w:t>
      </w:r>
      <w:r w:rsidR="00A17972" w:rsidRPr="00B95E76">
        <w:rPr>
          <w:rFonts w:ascii="Arial" w:hAnsi="Arial" w:cs="Arial"/>
          <w:sz w:val="22"/>
          <w:szCs w:val="22"/>
        </w:rPr>
        <w:t xml:space="preserve"> </w:t>
      </w:r>
    </w:p>
    <w:p w14:paraId="660FBFCE" w14:textId="77777777" w:rsidR="00F81C82" w:rsidRDefault="00F81C82" w:rsidP="0030355C">
      <w:pPr>
        <w:pStyle w:val="BodyText2"/>
        <w:tabs>
          <w:tab w:val="left" w:pos="540"/>
        </w:tabs>
        <w:ind w:left="0"/>
        <w:rPr>
          <w:rFonts w:ascii="Arial" w:hAnsi="Arial" w:cs="Arial"/>
          <w:sz w:val="22"/>
          <w:szCs w:val="22"/>
        </w:rPr>
      </w:pPr>
    </w:p>
    <w:p w14:paraId="4FC9CEAF" w14:textId="242978E5" w:rsidR="0030355C" w:rsidRPr="00F81C82" w:rsidRDefault="000C4329" w:rsidP="0030355C">
      <w:pPr>
        <w:pStyle w:val="BodyText2"/>
        <w:tabs>
          <w:tab w:val="left" w:pos="540"/>
        </w:tabs>
        <w:ind w:left="0"/>
        <w:rPr>
          <w:rFonts w:ascii="Arial" w:hAnsi="Arial" w:cs="Arial"/>
          <w:sz w:val="22"/>
          <w:szCs w:val="22"/>
        </w:rPr>
      </w:pPr>
      <w:r w:rsidRPr="000C4329">
        <w:rPr>
          <w:rFonts w:ascii="Arial" w:hAnsi="Arial" w:cs="Arial"/>
          <w:sz w:val="22"/>
          <w:szCs w:val="22"/>
          <w:u w:val="single"/>
        </w:rPr>
        <w:t xml:space="preserve">Approved equipment </w:t>
      </w:r>
      <w:r w:rsidR="00FD4263" w:rsidRPr="000C4329">
        <w:rPr>
          <w:rFonts w:ascii="Arial" w:hAnsi="Arial" w:cs="Arial"/>
          <w:sz w:val="22"/>
          <w:szCs w:val="22"/>
          <w:u w:val="single"/>
        </w:rPr>
        <w:t>include</w:t>
      </w:r>
      <w:r w:rsidRPr="000C4329">
        <w:rPr>
          <w:rFonts w:ascii="Arial" w:hAnsi="Arial" w:cs="Arial"/>
          <w:sz w:val="22"/>
          <w:szCs w:val="22"/>
          <w:u w:val="single"/>
        </w:rPr>
        <w:t xml:space="preserve">s, but </w:t>
      </w:r>
      <w:r w:rsidR="00613E14">
        <w:rPr>
          <w:rFonts w:ascii="Arial" w:hAnsi="Arial" w:cs="Arial"/>
          <w:sz w:val="22"/>
          <w:szCs w:val="22"/>
          <w:u w:val="single"/>
        </w:rPr>
        <w:t xml:space="preserve">is </w:t>
      </w:r>
      <w:r w:rsidRPr="000C4329">
        <w:rPr>
          <w:rFonts w:ascii="Arial" w:hAnsi="Arial" w:cs="Arial"/>
          <w:sz w:val="22"/>
          <w:szCs w:val="22"/>
          <w:u w:val="single"/>
        </w:rPr>
        <w:t>not limited to:</w:t>
      </w:r>
    </w:p>
    <w:p w14:paraId="0C0AF388" w14:textId="77777777" w:rsidR="00FD4263" w:rsidRPr="000C4329" w:rsidRDefault="00FD4263" w:rsidP="0030355C">
      <w:pPr>
        <w:pStyle w:val="BodyText2"/>
        <w:tabs>
          <w:tab w:val="left" w:pos="540"/>
        </w:tabs>
        <w:ind w:left="0"/>
        <w:rPr>
          <w:rFonts w:ascii="Arial" w:hAnsi="Arial" w:cs="Arial"/>
          <w:sz w:val="22"/>
          <w:szCs w:val="22"/>
        </w:rPr>
      </w:pPr>
      <w:r w:rsidRPr="000C4329">
        <w:rPr>
          <w:rFonts w:ascii="Arial" w:hAnsi="Arial" w:cs="Arial"/>
          <w:sz w:val="22"/>
          <w:szCs w:val="22"/>
        </w:rPr>
        <w:t>Camera/Surveillance Equipment</w:t>
      </w:r>
      <w:r w:rsidRPr="000C4329">
        <w:rPr>
          <w:rFonts w:ascii="Arial" w:hAnsi="Arial" w:cs="Arial"/>
          <w:sz w:val="22"/>
          <w:szCs w:val="22"/>
        </w:rPr>
        <w:tab/>
      </w:r>
      <w:r w:rsidRPr="000C4329">
        <w:rPr>
          <w:rFonts w:ascii="Arial" w:hAnsi="Arial" w:cs="Arial"/>
          <w:sz w:val="22"/>
          <w:szCs w:val="22"/>
        </w:rPr>
        <w:tab/>
        <w:t>I</w:t>
      </w:r>
      <w:r w:rsidR="000C4329" w:rsidRPr="000C4329">
        <w:rPr>
          <w:rFonts w:ascii="Arial" w:hAnsi="Arial" w:cs="Arial"/>
          <w:sz w:val="22"/>
          <w:szCs w:val="22"/>
        </w:rPr>
        <w:t>n-C</w:t>
      </w:r>
      <w:r w:rsidR="00011FA6" w:rsidRPr="000C4329">
        <w:rPr>
          <w:rFonts w:ascii="Arial" w:hAnsi="Arial" w:cs="Arial"/>
          <w:sz w:val="22"/>
          <w:szCs w:val="22"/>
        </w:rPr>
        <w:t>ar C</w:t>
      </w:r>
      <w:r w:rsidRPr="000C4329">
        <w:rPr>
          <w:rFonts w:ascii="Arial" w:hAnsi="Arial" w:cs="Arial"/>
          <w:sz w:val="22"/>
          <w:szCs w:val="22"/>
        </w:rPr>
        <w:t>ameras</w:t>
      </w:r>
    </w:p>
    <w:p w14:paraId="1B2D67B9" w14:textId="77777777" w:rsidR="00FD4263" w:rsidRPr="000C4329" w:rsidRDefault="00FD4263" w:rsidP="00FD4263">
      <w:pPr>
        <w:pStyle w:val="BodyText2"/>
        <w:tabs>
          <w:tab w:val="left" w:pos="540"/>
          <w:tab w:val="left" w:pos="379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Body Worn cameras</w:t>
      </w:r>
    </w:p>
    <w:p w14:paraId="37F0EA57" w14:textId="77777777" w:rsidR="00FD4263" w:rsidRPr="000C4329" w:rsidRDefault="00FD4263" w:rsidP="00FD4263">
      <w:pPr>
        <w:pStyle w:val="BodyText2"/>
        <w:tabs>
          <w:tab w:val="left" w:pos="540"/>
          <w:tab w:val="left" w:pos="379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Surveillance</w:t>
      </w:r>
      <w:r w:rsidR="00011FA6" w:rsidRPr="000C4329">
        <w:rPr>
          <w:rFonts w:ascii="Arial" w:hAnsi="Arial" w:cs="Arial"/>
          <w:sz w:val="22"/>
          <w:szCs w:val="22"/>
        </w:rPr>
        <w:t xml:space="preserve"> E</w:t>
      </w:r>
      <w:r w:rsidRPr="000C4329">
        <w:rPr>
          <w:rFonts w:ascii="Arial" w:hAnsi="Arial" w:cs="Arial"/>
          <w:sz w:val="22"/>
          <w:szCs w:val="22"/>
        </w:rPr>
        <w:t>quipment</w:t>
      </w:r>
    </w:p>
    <w:p w14:paraId="305AE60C" w14:textId="77777777" w:rsidR="00FD4263" w:rsidRPr="000C4329" w:rsidRDefault="00FD4263" w:rsidP="00FD4263">
      <w:pPr>
        <w:pStyle w:val="BodyText2"/>
        <w:tabs>
          <w:tab w:val="left" w:pos="540"/>
          <w:tab w:val="left" w:pos="3795"/>
          <w:tab w:val="left" w:pos="7080"/>
          <w:tab w:val="left" w:pos="729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 xml:space="preserve">         Undercover </w:t>
      </w:r>
      <w:r w:rsidR="00011FA6" w:rsidRPr="000C4329">
        <w:rPr>
          <w:rFonts w:ascii="Arial" w:hAnsi="Arial" w:cs="Arial"/>
          <w:sz w:val="22"/>
          <w:szCs w:val="22"/>
        </w:rPr>
        <w:t>E</w:t>
      </w:r>
      <w:r w:rsidRPr="000C4329">
        <w:rPr>
          <w:rFonts w:ascii="Arial" w:hAnsi="Arial" w:cs="Arial"/>
          <w:sz w:val="22"/>
          <w:szCs w:val="22"/>
        </w:rPr>
        <w:t>quipment</w:t>
      </w:r>
      <w:r w:rsidRPr="000C4329">
        <w:rPr>
          <w:rFonts w:ascii="Arial" w:hAnsi="Arial" w:cs="Arial"/>
          <w:sz w:val="22"/>
          <w:szCs w:val="22"/>
        </w:rPr>
        <w:tab/>
      </w:r>
    </w:p>
    <w:p w14:paraId="2A38170E" w14:textId="77777777" w:rsidR="00FD4263" w:rsidRPr="000C4329" w:rsidRDefault="00FD4263" w:rsidP="00FD4263">
      <w:pPr>
        <w:pStyle w:val="BodyText2"/>
        <w:tabs>
          <w:tab w:val="left" w:pos="540"/>
          <w:tab w:val="left" w:pos="3795"/>
          <w:tab w:val="left" w:pos="4335"/>
          <w:tab w:val="left" w:pos="7080"/>
          <w:tab w:val="left" w:pos="7290"/>
        </w:tabs>
        <w:ind w:left="0"/>
        <w:rPr>
          <w:rFonts w:ascii="Arial" w:hAnsi="Arial" w:cs="Arial"/>
          <w:sz w:val="22"/>
          <w:szCs w:val="22"/>
        </w:rPr>
      </w:pPr>
      <w:r w:rsidRPr="000C4329">
        <w:rPr>
          <w:rFonts w:ascii="Arial" w:hAnsi="Arial" w:cs="Arial"/>
          <w:sz w:val="22"/>
          <w:szCs w:val="22"/>
        </w:rPr>
        <w:t>Computer Equipment</w:t>
      </w:r>
      <w:r w:rsidRPr="000C4329">
        <w:rPr>
          <w:rFonts w:ascii="Arial" w:hAnsi="Arial" w:cs="Arial"/>
          <w:sz w:val="22"/>
          <w:szCs w:val="22"/>
        </w:rPr>
        <w:tab/>
        <w:t xml:space="preserve"> </w:t>
      </w:r>
      <w:r w:rsidRPr="000C4329">
        <w:rPr>
          <w:rFonts w:ascii="Arial" w:hAnsi="Arial" w:cs="Arial"/>
          <w:sz w:val="22"/>
          <w:szCs w:val="22"/>
        </w:rPr>
        <w:tab/>
        <w:t>Mobile Data Terminals</w:t>
      </w:r>
    </w:p>
    <w:p w14:paraId="44D92C82" w14:textId="77777777" w:rsidR="00FD4263" w:rsidRPr="000C4329" w:rsidRDefault="00FD4263" w:rsidP="00FD4263">
      <w:pPr>
        <w:pStyle w:val="BodyText2"/>
        <w:tabs>
          <w:tab w:val="left" w:pos="540"/>
          <w:tab w:val="left" w:pos="3795"/>
          <w:tab w:val="left" w:pos="4335"/>
          <w:tab w:val="left" w:pos="7080"/>
          <w:tab w:val="left" w:pos="729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 xml:space="preserve">         Other Computers (desktops, laptops, tablets)</w:t>
      </w:r>
    </w:p>
    <w:p w14:paraId="5A8D4873" w14:textId="77777777" w:rsidR="00FD4263" w:rsidRPr="000C4329" w:rsidRDefault="00FD4263" w:rsidP="00FD4263">
      <w:pPr>
        <w:pStyle w:val="BodyText2"/>
        <w:tabs>
          <w:tab w:val="left" w:pos="540"/>
          <w:tab w:val="left" w:pos="3795"/>
          <w:tab w:val="left" w:pos="4335"/>
          <w:tab w:val="left" w:pos="7080"/>
          <w:tab w:val="left" w:pos="729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 xml:space="preserve">         Wireless Access Equipment (</w:t>
      </w:r>
      <w:proofErr w:type="spellStart"/>
      <w:r w:rsidRPr="000C4329">
        <w:rPr>
          <w:rFonts w:ascii="Arial" w:hAnsi="Arial" w:cs="Arial"/>
          <w:sz w:val="22"/>
          <w:szCs w:val="22"/>
        </w:rPr>
        <w:t>aircards</w:t>
      </w:r>
      <w:proofErr w:type="spellEnd"/>
      <w:r w:rsidRPr="000C4329">
        <w:rPr>
          <w:rFonts w:ascii="Arial" w:hAnsi="Arial" w:cs="Arial"/>
          <w:sz w:val="22"/>
          <w:szCs w:val="22"/>
        </w:rPr>
        <w:t>)</w:t>
      </w:r>
    </w:p>
    <w:p w14:paraId="792139B8" w14:textId="77777777" w:rsidR="00702777" w:rsidRPr="000C4329" w:rsidRDefault="00702777" w:rsidP="00FD4263">
      <w:pPr>
        <w:pStyle w:val="BodyText2"/>
        <w:tabs>
          <w:tab w:val="left" w:pos="540"/>
          <w:tab w:val="left" w:pos="3795"/>
          <w:tab w:val="left" w:pos="4335"/>
          <w:tab w:val="left" w:pos="6915"/>
          <w:tab w:val="left" w:pos="7080"/>
          <w:tab w:val="left" w:pos="7290"/>
        </w:tabs>
        <w:ind w:left="0"/>
        <w:rPr>
          <w:rFonts w:ascii="Arial" w:hAnsi="Arial" w:cs="Arial"/>
          <w:sz w:val="22"/>
          <w:szCs w:val="22"/>
        </w:rPr>
      </w:pPr>
      <w:r w:rsidRPr="000C4329">
        <w:rPr>
          <w:rFonts w:ascii="Arial" w:hAnsi="Arial" w:cs="Arial"/>
          <w:sz w:val="22"/>
          <w:szCs w:val="22"/>
        </w:rPr>
        <w:t>Duty Equipment</w:t>
      </w:r>
      <w:r w:rsidRPr="000C4329">
        <w:rPr>
          <w:rFonts w:ascii="Arial" w:hAnsi="Arial" w:cs="Arial"/>
          <w:sz w:val="22"/>
          <w:szCs w:val="22"/>
        </w:rPr>
        <w:tab/>
      </w:r>
      <w:r w:rsidRPr="000C4329">
        <w:rPr>
          <w:rFonts w:ascii="Arial" w:hAnsi="Arial" w:cs="Arial"/>
          <w:sz w:val="22"/>
          <w:szCs w:val="22"/>
        </w:rPr>
        <w:tab/>
        <w:t>Soft Body Armor</w:t>
      </w:r>
    </w:p>
    <w:p w14:paraId="0AB02ECC" w14:textId="77777777" w:rsidR="00702777" w:rsidRPr="000C4329" w:rsidRDefault="00702777" w:rsidP="00FD4263">
      <w:pPr>
        <w:pStyle w:val="BodyText2"/>
        <w:tabs>
          <w:tab w:val="left" w:pos="540"/>
          <w:tab w:val="left" w:pos="3795"/>
          <w:tab w:val="left" w:pos="4335"/>
          <w:tab w:val="left" w:pos="6915"/>
          <w:tab w:val="left" w:pos="7080"/>
          <w:tab w:val="left" w:pos="729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Clothing/Uniforms</w:t>
      </w:r>
    </w:p>
    <w:p w14:paraId="240011C4" w14:textId="77777777" w:rsidR="00702777" w:rsidRPr="000C4329" w:rsidRDefault="00702777" w:rsidP="00FD4263">
      <w:pPr>
        <w:pStyle w:val="BodyText2"/>
        <w:tabs>
          <w:tab w:val="left" w:pos="540"/>
          <w:tab w:val="left" w:pos="3795"/>
          <w:tab w:val="left" w:pos="4335"/>
          <w:tab w:val="left" w:pos="6915"/>
          <w:tab w:val="left" w:pos="7080"/>
          <w:tab w:val="left" w:pos="729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 xml:space="preserve">Duty Belts and </w:t>
      </w:r>
      <w:r w:rsidR="00011FA6" w:rsidRPr="000C4329">
        <w:rPr>
          <w:rFonts w:ascii="Arial" w:hAnsi="Arial" w:cs="Arial"/>
          <w:sz w:val="22"/>
          <w:szCs w:val="22"/>
        </w:rPr>
        <w:t>N</w:t>
      </w:r>
      <w:r w:rsidR="000C4329" w:rsidRPr="000C4329">
        <w:rPr>
          <w:rFonts w:ascii="Arial" w:hAnsi="Arial" w:cs="Arial"/>
          <w:sz w:val="22"/>
          <w:szCs w:val="22"/>
        </w:rPr>
        <w:t>on-W</w:t>
      </w:r>
      <w:r w:rsidRPr="000C4329">
        <w:rPr>
          <w:rFonts w:ascii="Arial" w:hAnsi="Arial" w:cs="Arial"/>
          <w:sz w:val="22"/>
          <w:szCs w:val="22"/>
        </w:rPr>
        <w:t xml:space="preserve">eapon </w:t>
      </w:r>
      <w:r w:rsidR="00011FA6" w:rsidRPr="000C4329">
        <w:rPr>
          <w:rFonts w:ascii="Arial" w:hAnsi="Arial" w:cs="Arial"/>
          <w:sz w:val="22"/>
          <w:szCs w:val="22"/>
        </w:rPr>
        <w:t>Duty E</w:t>
      </w:r>
      <w:r w:rsidRPr="000C4329">
        <w:rPr>
          <w:rFonts w:ascii="Arial" w:hAnsi="Arial" w:cs="Arial"/>
          <w:sz w:val="22"/>
          <w:szCs w:val="22"/>
        </w:rPr>
        <w:t xml:space="preserve">quipment </w:t>
      </w:r>
      <w:proofErr w:type="gramStart"/>
      <w:r w:rsidRPr="000C4329">
        <w:rPr>
          <w:rFonts w:ascii="Arial" w:hAnsi="Arial" w:cs="Arial"/>
          <w:sz w:val="22"/>
          <w:szCs w:val="22"/>
        </w:rPr>
        <w:t>i.e.</w:t>
      </w:r>
      <w:proofErr w:type="gramEnd"/>
      <w:r w:rsidR="00011FA6" w:rsidRPr="000C4329">
        <w:rPr>
          <w:rFonts w:ascii="Arial" w:hAnsi="Arial" w:cs="Arial"/>
          <w:sz w:val="22"/>
          <w:szCs w:val="22"/>
        </w:rPr>
        <w:t xml:space="preserve"> F</w:t>
      </w:r>
      <w:r w:rsidRPr="000C4329">
        <w:rPr>
          <w:rFonts w:ascii="Arial" w:hAnsi="Arial" w:cs="Arial"/>
          <w:sz w:val="22"/>
          <w:szCs w:val="22"/>
        </w:rPr>
        <w:t>lashlights</w:t>
      </w:r>
    </w:p>
    <w:p w14:paraId="31B654E3" w14:textId="77777777" w:rsidR="00702777" w:rsidRPr="000C4329" w:rsidRDefault="00702777" w:rsidP="00702777">
      <w:pPr>
        <w:pStyle w:val="BodyText2"/>
        <w:tabs>
          <w:tab w:val="left" w:pos="540"/>
          <w:tab w:val="left" w:pos="3795"/>
          <w:tab w:val="left" w:pos="4335"/>
          <w:tab w:val="left" w:pos="6915"/>
          <w:tab w:val="left" w:pos="7080"/>
          <w:tab w:val="left" w:pos="7290"/>
          <w:tab w:val="left" w:pos="772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Portable Radios and Accessories</w:t>
      </w:r>
      <w:r w:rsidR="00FD4263" w:rsidRPr="000C4329">
        <w:rPr>
          <w:rFonts w:ascii="Arial" w:hAnsi="Arial" w:cs="Arial"/>
          <w:sz w:val="22"/>
          <w:szCs w:val="22"/>
        </w:rPr>
        <w:tab/>
      </w:r>
    </w:p>
    <w:p w14:paraId="3AE34349" w14:textId="77777777" w:rsidR="00702777" w:rsidRPr="000C4329" w:rsidRDefault="00702777" w:rsidP="00702777">
      <w:pPr>
        <w:pStyle w:val="BodyText2"/>
        <w:tabs>
          <w:tab w:val="left" w:pos="540"/>
          <w:tab w:val="left" w:pos="3795"/>
          <w:tab w:val="left" w:pos="4335"/>
          <w:tab w:val="left" w:pos="6915"/>
          <w:tab w:val="left" w:pos="7080"/>
          <w:tab w:val="left" w:pos="7290"/>
          <w:tab w:val="left" w:pos="7725"/>
        </w:tabs>
        <w:ind w:left="0"/>
        <w:rPr>
          <w:rFonts w:ascii="Arial" w:hAnsi="Arial" w:cs="Arial"/>
          <w:sz w:val="22"/>
          <w:szCs w:val="22"/>
        </w:rPr>
      </w:pPr>
      <w:r w:rsidRPr="000C4329">
        <w:rPr>
          <w:rFonts w:ascii="Arial" w:hAnsi="Arial" w:cs="Arial"/>
          <w:sz w:val="22"/>
          <w:szCs w:val="22"/>
        </w:rPr>
        <w:t>Technology</w:t>
      </w:r>
      <w:r w:rsidRPr="000C4329">
        <w:rPr>
          <w:rFonts w:ascii="Arial" w:hAnsi="Arial" w:cs="Arial"/>
          <w:sz w:val="22"/>
          <w:szCs w:val="22"/>
        </w:rPr>
        <w:tab/>
      </w:r>
      <w:r w:rsidRPr="000C4329">
        <w:rPr>
          <w:rFonts w:ascii="Arial" w:hAnsi="Arial" w:cs="Arial"/>
          <w:sz w:val="22"/>
          <w:szCs w:val="22"/>
        </w:rPr>
        <w:tab/>
        <w:t>Mobile Fingerprint ID Equipment</w:t>
      </w:r>
    </w:p>
    <w:p w14:paraId="3B99118D" w14:textId="77777777" w:rsidR="00702777" w:rsidRPr="000C4329" w:rsidRDefault="00702777" w:rsidP="00702777">
      <w:pPr>
        <w:pStyle w:val="BodyText2"/>
        <w:tabs>
          <w:tab w:val="left" w:pos="540"/>
          <w:tab w:val="left" w:pos="3795"/>
          <w:tab w:val="left" w:pos="4335"/>
          <w:tab w:val="left" w:pos="6915"/>
          <w:tab w:val="left" w:pos="7080"/>
          <w:tab w:val="left" w:pos="7290"/>
          <w:tab w:val="left" w:pos="772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Breath Testing Equipment</w:t>
      </w:r>
    </w:p>
    <w:p w14:paraId="7A431361" w14:textId="77777777" w:rsidR="00702777" w:rsidRPr="000C4329" w:rsidRDefault="00702777" w:rsidP="00702777">
      <w:pPr>
        <w:pStyle w:val="BodyText2"/>
        <w:tabs>
          <w:tab w:val="left" w:pos="540"/>
          <w:tab w:val="left" w:pos="3795"/>
          <w:tab w:val="left" w:pos="4335"/>
          <w:tab w:val="left" w:pos="6915"/>
          <w:tab w:val="left" w:pos="7080"/>
          <w:tab w:val="left" w:pos="7290"/>
          <w:tab w:val="left" w:pos="772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Electronic Ticketing Equipment</w:t>
      </w:r>
    </w:p>
    <w:p w14:paraId="7A4B632D" w14:textId="77777777" w:rsidR="00702777" w:rsidRPr="000C4329" w:rsidRDefault="00702777" w:rsidP="00702777">
      <w:pPr>
        <w:pStyle w:val="BodyText2"/>
        <w:tabs>
          <w:tab w:val="left" w:pos="540"/>
          <w:tab w:val="left" w:pos="3795"/>
          <w:tab w:val="left" w:pos="4335"/>
          <w:tab w:val="left" w:pos="6915"/>
          <w:tab w:val="left" w:pos="7080"/>
          <w:tab w:val="left" w:pos="7290"/>
          <w:tab w:val="left" w:pos="772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Offender Tracking Equipment</w:t>
      </w:r>
    </w:p>
    <w:p w14:paraId="3928A7C4" w14:textId="77777777" w:rsidR="00702777" w:rsidRPr="000C4329" w:rsidRDefault="00702777" w:rsidP="00702777">
      <w:pPr>
        <w:pStyle w:val="BodyText2"/>
        <w:tabs>
          <w:tab w:val="left" w:pos="540"/>
          <w:tab w:val="left" w:pos="3795"/>
          <w:tab w:val="left" w:pos="4335"/>
          <w:tab w:val="left" w:pos="6915"/>
          <w:tab w:val="left" w:pos="7080"/>
          <w:tab w:val="left" w:pos="7290"/>
          <w:tab w:val="left" w:pos="7725"/>
        </w:tabs>
        <w:ind w:left="0"/>
        <w:rPr>
          <w:rFonts w:ascii="Arial" w:hAnsi="Arial" w:cs="Arial"/>
          <w:sz w:val="22"/>
          <w:szCs w:val="22"/>
        </w:rPr>
      </w:pPr>
      <w:r w:rsidRPr="000C4329">
        <w:rPr>
          <w:rFonts w:ascii="Arial" w:hAnsi="Arial" w:cs="Arial"/>
          <w:sz w:val="22"/>
          <w:szCs w:val="22"/>
        </w:rPr>
        <w:lastRenderedPageBreak/>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Radar Guns</w:t>
      </w:r>
    </w:p>
    <w:p w14:paraId="67B8CBC3" w14:textId="77777777" w:rsidR="00702777" w:rsidRPr="000C4329" w:rsidRDefault="00702777" w:rsidP="00702777">
      <w:pPr>
        <w:pStyle w:val="BodyText2"/>
        <w:tabs>
          <w:tab w:val="left" w:pos="540"/>
          <w:tab w:val="left" w:pos="3795"/>
          <w:tab w:val="left" w:pos="4335"/>
          <w:tab w:val="left" w:pos="6915"/>
          <w:tab w:val="left" w:pos="7080"/>
          <w:tab w:val="left" w:pos="7290"/>
          <w:tab w:val="left" w:pos="7680"/>
          <w:tab w:val="left" w:pos="772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 xml:space="preserve">Cell Site Simulators i.e. </w:t>
      </w:r>
      <w:proofErr w:type="spellStart"/>
      <w:r w:rsidRPr="000C4329">
        <w:rPr>
          <w:rFonts w:ascii="Arial" w:hAnsi="Arial" w:cs="Arial"/>
          <w:sz w:val="22"/>
          <w:szCs w:val="22"/>
        </w:rPr>
        <w:t>StingRay</w:t>
      </w:r>
      <w:proofErr w:type="spellEnd"/>
      <w:r w:rsidRPr="000C4329">
        <w:rPr>
          <w:rFonts w:ascii="Arial" w:hAnsi="Arial" w:cs="Arial"/>
          <w:sz w:val="22"/>
          <w:szCs w:val="22"/>
        </w:rPr>
        <w:tab/>
      </w:r>
    </w:p>
    <w:p w14:paraId="376DF592" w14:textId="77777777" w:rsidR="00FD4263" w:rsidRPr="000C4329" w:rsidRDefault="00702777" w:rsidP="00702777">
      <w:pPr>
        <w:pStyle w:val="BodyText2"/>
        <w:tabs>
          <w:tab w:val="left" w:pos="540"/>
          <w:tab w:val="left" w:pos="3795"/>
          <w:tab w:val="left" w:pos="4335"/>
          <w:tab w:val="left" w:pos="6915"/>
          <w:tab w:val="left" w:pos="7080"/>
          <w:tab w:val="left" w:pos="7290"/>
          <w:tab w:val="left" w:pos="7680"/>
          <w:tab w:val="left" w:pos="7725"/>
        </w:tabs>
        <w:ind w:left="0"/>
        <w:rPr>
          <w:rFonts w:ascii="Arial" w:hAnsi="Arial" w:cs="Arial"/>
          <w:sz w:val="22"/>
          <w:szCs w:val="22"/>
        </w:rPr>
      </w:pPr>
      <w:r w:rsidRPr="000C4329">
        <w:rPr>
          <w:rFonts w:ascii="Arial" w:hAnsi="Arial" w:cs="Arial"/>
          <w:sz w:val="22"/>
          <w:szCs w:val="22"/>
        </w:rPr>
        <w:t>Medical</w:t>
      </w:r>
      <w:r w:rsidRPr="000C4329">
        <w:rPr>
          <w:rFonts w:ascii="Arial" w:hAnsi="Arial" w:cs="Arial"/>
          <w:sz w:val="22"/>
          <w:szCs w:val="22"/>
        </w:rPr>
        <w:tab/>
      </w:r>
      <w:r w:rsidRPr="000C4329">
        <w:rPr>
          <w:rFonts w:ascii="Arial" w:hAnsi="Arial" w:cs="Arial"/>
          <w:sz w:val="22"/>
          <w:szCs w:val="22"/>
        </w:rPr>
        <w:tab/>
        <w:t>Emergency Medical Supplies (EMS)</w:t>
      </w:r>
      <w:r w:rsidRPr="000C4329">
        <w:rPr>
          <w:rFonts w:ascii="Arial" w:hAnsi="Arial" w:cs="Arial"/>
          <w:sz w:val="22"/>
          <w:szCs w:val="22"/>
        </w:rPr>
        <w:tab/>
      </w:r>
    </w:p>
    <w:p w14:paraId="1072B3F0" w14:textId="77777777" w:rsidR="00702777" w:rsidRPr="000C4329" w:rsidRDefault="00702777" w:rsidP="00702777">
      <w:pPr>
        <w:pStyle w:val="BodyText2"/>
        <w:tabs>
          <w:tab w:val="left" w:pos="540"/>
          <w:tab w:val="left" w:pos="3795"/>
          <w:tab w:val="left" w:pos="4335"/>
          <w:tab w:val="left" w:pos="6915"/>
          <w:tab w:val="left" w:pos="7080"/>
          <w:tab w:val="left" w:pos="7290"/>
          <w:tab w:val="left" w:pos="7680"/>
          <w:tab w:val="left" w:pos="7725"/>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First-Aid Kits</w:t>
      </w:r>
    </w:p>
    <w:p w14:paraId="1B6DC61F" w14:textId="77777777" w:rsidR="00B41A18" w:rsidRPr="000C4329" w:rsidRDefault="00B41A18" w:rsidP="00B41A18">
      <w:pPr>
        <w:pStyle w:val="BodyText2"/>
        <w:tabs>
          <w:tab w:val="left" w:pos="540"/>
          <w:tab w:val="left" w:pos="3795"/>
          <w:tab w:val="left" w:pos="4335"/>
          <w:tab w:val="left" w:pos="6915"/>
          <w:tab w:val="left" w:pos="7080"/>
          <w:tab w:val="left" w:pos="7290"/>
        </w:tabs>
        <w:ind w:left="0"/>
        <w:rPr>
          <w:rFonts w:ascii="Arial" w:hAnsi="Arial" w:cs="Arial"/>
          <w:sz w:val="22"/>
          <w:szCs w:val="22"/>
        </w:rPr>
      </w:pPr>
      <w:r w:rsidRPr="000C4329">
        <w:rPr>
          <w:rFonts w:ascii="Arial" w:hAnsi="Arial" w:cs="Arial"/>
          <w:sz w:val="22"/>
          <w:szCs w:val="22"/>
        </w:rPr>
        <w:t>Vehicles</w:t>
      </w:r>
      <w:r w:rsidRPr="000C4329">
        <w:rPr>
          <w:rFonts w:ascii="Arial" w:hAnsi="Arial" w:cs="Arial"/>
          <w:sz w:val="22"/>
          <w:szCs w:val="22"/>
        </w:rPr>
        <w:tab/>
        <w:t xml:space="preserve">         Marked Patrol Vehicles (</w:t>
      </w:r>
      <w:r w:rsidRPr="000C4329">
        <w:rPr>
          <w:rFonts w:ascii="Arial" w:hAnsi="Arial" w:cs="Arial"/>
          <w:b/>
          <w:sz w:val="22"/>
          <w:szCs w:val="22"/>
        </w:rPr>
        <w:t xml:space="preserve">not </w:t>
      </w:r>
      <w:r w:rsidRPr="000C4329">
        <w:rPr>
          <w:rFonts w:ascii="Arial" w:hAnsi="Arial" w:cs="Arial"/>
          <w:sz w:val="22"/>
          <w:szCs w:val="22"/>
        </w:rPr>
        <w:t>undercover vehicles)</w:t>
      </w:r>
    </w:p>
    <w:p w14:paraId="5D56551F" w14:textId="77777777" w:rsidR="00FD4263" w:rsidRPr="000C4329" w:rsidRDefault="00FD4263" w:rsidP="00A17972">
      <w:pPr>
        <w:pStyle w:val="BodyText2"/>
        <w:tabs>
          <w:tab w:val="left" w:pos="540"/>
        </w:tabs>
        <w:ind w:left="0"/>
        <w:rPr>
          <w:rFonts w:ascii="Arial" w:hAnsi="Arial" w:cs="Arial"/>
          <w:sz w:val="22"/>
          <w:szCs w:val="22"/>
        </w:rPr>
      </w:pPr>
    </w:p>
    <w:p w14:paraId="540C7980" w14:textId="77777777" w:rsidR="00FD4263" w:rsidRPr="000C4329" w:rsidRDefault="000C4329" w:rsidP="00A17972">
      <w:pPr>
        <w:pStyle w:val="BodyText2"/>
        <w:tabs>
          <w:tab w:val="left" w:pos="540"/>
        </w:tabs>
        <w:ind w:left="0"/>
        <w:rPr>
          <w:rFonts w:ascii="Arial" w:hAnsi="Arial" w:cs="Arial"/>
          <w:sz w:val="22"/>
          <w:szCs w:val="22"/>
          <w:u w:val="single"/>
        </w:rPr>
      </w:pPr>
      <w:r w:rsidRPr="000C4329">
        <w:rPr>
          <w:rFonts w:ascii="Arial" w:hAnsi="Arial" w:cs="Arial"/>
          <w:sz w:val="22"/>
          <w:szCs w:val="22"/>
          <w:u w:val="single"/>
        </w:rPr>
        <w:t>Equipment</w:t>
      </w:r>
      <w:r w:rsidR="00011FA6" w:rsidRPr="000C4329">
        <w:rPr>
          <w:rFonts w:ascii="Arial" w:hAnsi="Arial" w:cs="Arial"/>
          <w:sz w:val="22"/>
          <w:szCs w:val="22"/>
          <w:u w:val="single"/>
        </w:rPr>
        <w:t xml:space="preserve"> not allowed include</w:t>
      </w:r>
      <w:r w:rsidRPr="000C4329">
        <w:rPr>
          <w:rFonts w:ascii="Arial" w:hAnsi="Arial" w:cs="Arial"/>
          <w:sz w:val="22"/>
          <w:szCs w:val="22"/>
          <w:u w:val="single"/>
        </w:rPr>
        <w:t>s, but not limited to:</w:t>
      </w:r>
    </w:p>
    <w:p w14:paraId="7D9E0B46" w14:textId="585558F5" w:rsidR="00011FA6" w:rsidRPr="000C4329" w:rsidRDefault="00011FA6" w:rsidP="00A17972">
      <w:pPr>
        <w:pStyle w:val="BodyText2"/>
        <w:tabs>
          <w:tab w:val="left" w:pos="54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8652BC">
        <w:rPr>
          <w:rFonts w:ascii="Arial" w:hAnsi="Arial" w:cs="Arial"/>
          <w:sz w:val="22"/>
          <w:szCs w:val="22"/>
        </w:rPr>
        <w:t xml:space="preserve">Aircraft </w:t>
      </w:r>
    </w:p>
    <w:p w14:paraId="33236C39" w14:textId="77777777" w:rsidR="00011FA6" w:rsidRPr="000C4329" w:rsidRDefault="00011FA6" w:rsidP="00A17972">
      <w:pPr>
        <w:pStyle w:val="BodyText2"/>
        <w:tabs>
          <w:tab w:val="left" w:pos="54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Armored Vehicles of Any Sort</w:t>
      </w:r>
    </w:p>
    <w:p w14:paraId="70FBA0D8" w14:textId="77777777" w:rsidR="00011FA6" w:rsidRPr="000C4329" w:rsidRDefault="00011FA6" w:rsidP="00A17972">
      <w:pPr>
        <w:pStyle w:val="BodyText2"/>
        <w:tabs>
          <w:tab w:val="left" w:pos="54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Command and Control Vehicles</w:t>
      </w:r>
      <w:r w:rsidR="00BE5034" w:rsidRPr="000C4329">
        <w:rPr>
          <w:rFonts w:ascii="Arial" w:hAnsi="Arial" w:cs="Arial"/>
          <w:sz w:val="22"/>
          <w:szCs w:val="22"/>
        </w:rPr>
        <w:t xml:space="preserve"> of Any Sort</w:t>
      </w:r>
    </w:p>
    <w:p w14:paraId="00566C05" w14:textId="77777777" w:rsidR="00011FA6" w:rsidRPr="000C4329" w:rsidRDefault="00011FA6" w:rsidP="00A17972">
      <w:pPr>
        <w:pStyle w:val="BodyText2"/>
        <w:tabs>
          <w:tab w:val="left" w:pos="54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Explosive</w:t>
      </w:r>
      <w:r w:rsidR="00907CCC">
        <w:rPr>
          <w:rFonts w:ascii="Arial" w:hAnsi="Arial" w:cs="Arial"/>
          <w:sz w:val="22"/>
          <w:szCs w:val="22"/>
        </w:rPr>
        <w:t>s</w:t>
      </w:r>
      <w:r w:rsidRPr="000C4329">
        <w:rPr>
          <w:rFonts w:ascii="Arial" w:hAnsi="Arial" w:cs="Arial"/>
          <w:sz w:val="22"/>
          <w:szCs w:val="22"/>
        </w:rPr>
        <w:t xml:space="preserve"> and Pyrotechnics</w:t>
      </w:r>
    </w:p>
    <w:p w14:paraId="0E7A9E83" w14:textId="77777777" w:rsidR="00011FA6" w:rsidRPr="000C4329" w:rsidRDefault="00011FA6" w:rsidP="00A17972">
      <w:pPr>
        <w:pStyle w:val="BodyText2"/>
        <w:tabs>
          <w:tab w:val="left" w:pos="54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Breeching Apparatus</w:t>
      </w:r>
    </w:p>
    <w:p w14:paraId="111FBEE4" w14:textId="77777777" w:rsidR="00FD4263" w:rsidRPr="000C4329" w:rsidRDefault="00011FA6" w:rsidP="00A17972">
      <w:pPr>
        <w:pStyle w:val="BodyText2"/>
        <w:tabs>
          <w:tab w:val="left" w:pos="540"/>
        </w:tabs>
        <w:ind w:left="0"/>
        <w:rPr>
          <w:rFonts w:ascii="Arial" w:hAnsi="Arial" w:cs="Arial"/>
          <w:sz w:val="22"/>
          <w:szCs w:val="22"/>
        </w:rPr>
      </w:pP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r>
      <w:r w:rsidRPr="000C4329">
        <w:rPr>
          <w:rFonts w:ascii="Arial" w:hAnsi="Arial" w:cs="Arial"/>
          <w:sz w:val="22"/>
          <w:szCs w:val="22"/>
        </w:rPr>
        <w:tab/>
        <w:t xml:space="preserve">Riot Batons, </w:t>
      </w:r>
      <w:r w:rsidR="003B7E9C" w:rsidRPr="000C4329">
        <w:rPr>
          <w:rFonts w:ascii="Arial" w:hAnsi="Arial" w:cs="Arial"/>
          <w:sz w:val="22"/>
          <w:szCs w:val="22"/>
        </w:rPr>
        <w:t xml:space="preserve">Riot </w:t>
      </w:r>
      <w:r w:rsidRPr="000C4329">
        <w:rPr>
          <w:rFonts w:ascii="Arial" w:hAnsi="Arial" w:cs="Arial"/>
          <w:sz w:val="22"/>
          <w:szCs w:val="22"/>
        </w:rPr>
        <w:t xml:space="preserve">Helmets, and </w:t>
      </w:r>
      <w:r w:rsidR="003B7E9C" w:rsidRPr="000C4329">
        <w:rPr>
          <w:rFonts w:ascii="Arial" w:hAnsi="Arial" w:cs="Arial"/>
          <w:sz w:val="22"/>
          <w:szCs w:val="22"/>
        </w:rPr>
        <w:t xml:space="preserve">Riot </w:t>
      </w:r>
      <w:r w:rsidRPr="000C4329">
        <w:rPr>
          <w:rFonts w:ascii="Arial" w:hAnsi="Arial" w:cs="Arial"/>
          <w:sz w:val="22"/>
          <w:szCs w:val="22"/>
        </w:rPr>
        <w:t>Shields</w:t>
      </w:r>
    </w:p>
    <w:p w14:paraId="09EAF4A0" w14:textId="77777777" w:rsidR="00FD4263" w:rsidRDefault="00FD4263" w:rsidP="00A17972">
      <w:pPr>
        <w:pStyle w:val="BodyText2"/>
        <w:tabs>
          <w:tab w:val="left" w:pos="540"/>
        </w:tabs>
        <w:ind w:left="0"/>
        <w:rPr>
          <w:rFonts w:ascii="Arial" w:hAnsi="Arial" w:cs="Arial"/>
          <w:sz w:val="22"/>
          <w:szCs w:val="22"/>
        </w:rPr>
      </w:pPr>
    </w:p>
    <w:p w14:paraId="15B741DA" w14:textId="77777777" w:rsidR="00A17972" w:rsidRDefault="00FC5C09" w:rsidP="00A17972">
      <w:pPr>
        <w:pStyle w:val="BodyText2"/>
        <w:tabs>
          <w:tab w:val="left" w:pos="540"/>
        </w:tabs>
        <w:ind w:left="0"/>
        <w:rPr>
          <w:rFonts w:ascii="Arial" w:hAnsi="Arial" w:cs="Arial"/>
          <w:sz w:val="22"/>
          <w:szCs w:val="22"/>
        </w:rPr>
      </w:pPr>
      <w:r>
        <w:rPr>
          <w:rFonts w:ascii="Arial" w:hAnsi="Arial" w:cs="Arial"/>
          <w:sz w:val="22"/>
          <w:szCs w:val="22"/>
        </w:rPr>
        <w:t>The</w:t>
      </w:r>
      <w:r w:rsidR="00A17972" w:rsidRPr="00B95E76">
        <w:rPr>
          <w:rFonts w:ascii="Arial" w:hAnsi="Arial" w:cs="Arial"/>
          <w:sz w:val="22"/>
          <w:szCs w:val="22"/>
        </w:rPr>
        <w:t xml:space="preserve"> </w:t>
      </w:r>
      <w:r>
        <w:rPr>
          <w:rFonts w:ascii="Arial" w:hAnsi="Arial" w:cs="Arial"/>
          <w:sz w:val="22"/>
          <w:szCs w:val="22"/>
        </w:rPr>
        <w:t xml:space="preserve">following items have </w:t>
      </w:r>
      <w:r w:rsidRPr="000C4329">
        <w:rPr>
          <w:rFonts w:ascii="Arial" w:hAnsi="Arial" w:cs="Arial"/>
          <w:b/>
          <w:sz w:val="22"/>
          <w:szCs w:val="22"/>
        </w:rPr>
        <w:t>additional requirements</w:t>
      </w:r>
      <w:r>
        <w:rPr>
          <w:rFonts w:ascii="Arial" w:hAnsi="Arial" w:cs="Arial"/>
          <w:sz w:val="22"/>
          <w:szCs w:val="22"/>
        </w:rPr>
        <w:t xml:space="preserve"> for approval.</w:t>
      </w:r>
    </w:p>
    <w:p w14:paraId="3265F5CF" w14:textId="77777777" w:rsidR="00025EB6" w:rsidRPr="00520DC8" w:rsidRDefault="00025EB6" w:rsidP="00520DC8">
      <w:pPr>
        <w:rPr>
          <w:rFonts w:ascii="Arial" w:hAnsi="Arial" w:cs="Arial"/>
        </w:rPr>
      </w:pPr>
    </w:p>
    <w:p w14:paraId="0C93D948" w14:textId="38D9DEBA" w:rsidR="00520DC8" w:rsidRDefault="00520DC8" w:rsidP="00520DC8">
      <w:pPr>
        <w:pStyle w:val="ListParagraph"/>
        <w:numPr>
          <w:ilvl w:val="0"/>
          <w:numId w:val="13"/>
        </w:numPr>
        <w:rPr>
          <w:rFonts w:ascii="Arial" w:hAnsi="Arial" w:cs="Arial"/>
          <w:sz w:val="22"/>
          <w:szCs w:val="22"/>
        </w:rPr>
      </w:pPr>
      <w:r w:rsidRPr="000D694D">
        <w:rPr>
          <w:rFonts w:ascii="Arial" w:hAnsi="Arial" w:cs="Arial"/>
          <w:sz w:val="22"/>
          <w:szCs w:val="22"/>
        </w:rPr>
        <w:t xml:space="preserve">Body Worn </w:t>
      </w:r>
      <w:r w:rsidR="00261C38">
        <w:rPr>
          <w:rFonts w:ascii="Arial" w:hAnsi="Arial" w:cs="Arial"/>
          <w:sz w:val="22"/>
          <w:szCs w:val="22"/>
        </w:rPr>
        <w:t>Cameras</w:t>
      </w:r>
      <w:r w:rsidR="00CC3A17">
        <w:rPr>
          <w:rFonts w:ascii="Arial" w:hAnsi="Arial" w:cs="Arial"/>
          <w:sz w:val="22"/>
          <w:szCs w:val="22"/>
        </w:rPr>
        <w:t xml:space="preserve">* (see </w:t>
      </w:r>
      <w:r w:rsidR="002E1BC0">
        <w:rPr>
          <w:rFonts w:ascii="Arial" w:hAnsi="Arial" w:cs="Arial"/>
          <w:sz w:val="22"/>
          <w:szCs w:val="22"/>
        </w:rPr>
        <w:t xml:space="preserve">additional </w:t>
      </w:r>
      <w:r w:rsidR="00CC3A17">
        <w:rPr>
          <w:rFonts w:ascii="Arial" w:hAnsi="Arial" w:cs="Arial"/>
          <w:sz w:val="22"/>
          <w:szCs w:val="22"/>
        </w:rPr>
        <w:t>requirements below)</w:t>
      </w:r>
    </w:p>
    <w:p w14:paraId="1F0344FF" w14:textId="77777777" w:rsidR="00A17972" w:rsidRPr="000D694D" w:rsidRDefault="00A17972" w:rsidP="00520DC8">
      <w:pPr>
        <w:pStyle w:val="ListParagraph"/>
        <w:numPr>
          <w:ilvl w:val="0"/>
          <w:numId w:val="13"/>
        </w:numPr>
        <w:rPr>
          <w:rFonts w:ascii="Arial" w:hAnsi="Arial" w:cs="Arial"/>
          <w:sz w:val="22"/>
          <w:szCs w:val="22"/>
        </w:rPr>
      </w:pPr>
      <w:r w:rsidRPr="000D694D">
        <w:rPr>
          <w:rFonts w:ascii="Arial" w:hAnsi="Arial" w:cs="Arial"/>
          <w:sz w:val="22"/>
          <w:szCs w:val="22"/>
        </w:rPr>
        <w:t>In-Car Mobile Data Systems</w:t>
      </w:r>
      <w:r w:rsidR="001E3371">
        <w:rPr>
          <w:rFonts w:ascii="Arial" w:hAnsi="Arial" w:cs="Arial"/>
          <w:sz w:val="22"/>
          <w:szCs w:val="22"/>
        </w:rPr>
        <w:t xml:space="preserve"> (Laptop or </w:t>
      </w:r>
      <w:proofErr w:type="gramStart"/>
      <w:r w:rsidR="001E3371">
        <w:rPr>
          <w:rFonts w:ascii="Arial" w:hAnsi="Arial" w:cs="Arial"/>
          <w:sz w:val="22"/>
          <w:szCs w:val="22"/>
        </w:rPr>
        <w:t>Tablet)</w:t>
      </w:r>
      <w:r w:rsidRPr="000D694D">
        <w:rPr>
          <w:rFonts w:ascii="Arial" w:hAnsi="Arial" w:cs="Arial"/>
          <w:sz w:val="22"/>
          <w:szCs w:val="22"/>
        </w:rPr>
        <w:t>*</w:t>
      </w:r>
      <w:proofErr w:type="gramEnd"/>
      <w:r w:rsidR="00CC3A17">
        <w:rPr>
          <w:rFonts w:ascii="Arial" w:hAnsi="Arial" w:cs="Arial"/>
          <w:sz w:val="22"/>
          <w:szCs w:val="22"/>
        </w:rPr>
        <w:t>*</w:t>
      </w:r>
      <w:r w:rsidRPr="000D694D">
        <w:rPr>
          <w:rFonts w:ascii="Arial" w:hAnsi="Arial" w:cs="Arial"/>
          <w:sz w:val="22"/>
          <w:szCs w:val="22"/>
        </w:rPr>
        <w:t xml:space="preserve"> (see additional requirements below) </w:t>
      </w:r>
    </w:p>
    <w:p w14:paraId="5B7ABA0F" w14:textId="77777777" w:rsidR="00A17972" w:rsidRPr="000D694D" w:rsidRDefault="00A17972" w:rsidP="00520DC8">
      <w:pPr>
        <w:pStyle w:val="ListParagraph"/>
        <w:numPr>
          <w:ilvl w:val="0"/>
          <w:numId w:val="13"/>
        </w:numPr>
        <w:rPr>
          <w:rFonts w:ascii="Arial" w:hAnsi="Arial" w:cs="Arial"/>
          <w:sz w:val="22"/>
          <w:szCs w:val="22"/>
        </w:rPr>
      </w:pPr>
      <w:r w:rsidRPr="000D694D">
        <w:rPr>
          <w:rFonts w:ascii="Arial" w:hAnsi="Arial" w:cs="Arial"/>
          <w:sz w:val="22"/>
          <w:szCs w:val="22"/>
        </w:rPr>
        <w:t xml:space="preserve">Radios – In Car and </w:t>
      </w:r>
      <w:proofErr w:type="gramStart"/>
      <w:r w:rsidRPr="000D694D">
        <w:rPr>
          <w:rFonts w:ascii="Arial" w:hAnsi="Arial" w:cs="Arial"/>
          <w:sz w:val="22"/>
          <w:szCs w:val="22"/>
        </w:rPr>
        <w:t>Hand Held</w:t>
      </w:r>
      <w:proofErr w:type="gramEnd"/>
      <w:r w:rsidRPr="000D694D">
        <w:rPr>
          <w:rFonts w:ascii="Arial" w:hAnsi="Arial" w:cs="Arial"/>
          <w:sz w:val="22"/>
          <w:szCs w:val="22"/>
        </w:rPr>
        <w:t>/Portable**</w:t>
      </w:r>
      <w:r w:rsidR="00CC3A17">
        <w:rPr>
          <w:rFonts w:ascii="Arial" w:hAnsi="Arial" w:cs="Arial"/>
          <w:sz w:val="22"/>
          <w:szCs w:val="22"/>
        </w:rPr>
        <w:t>*</w:t>
      </w:r>
      <w:r w:rsidRPr="000D694D">
        <w:rPr>
          <w:rFonts w:ascii="Arial" w:hAnsi="Arial" w:cs="Arial"/>
          <w:sz w:val="22"/>
          <w:szCs w:val="22"/>
        </w:rPr>
        <w:t xml:space="preserve"> (see additional requirements below) </w:t>
      </w:r>
    </w:p>
    <w:p w14:paraId="0E40BFF9" w14:textId="77777777" w:rsidR="00D1128B" w:rsidRPr="000D694D" w:rsidRDefault="00676195" w:rsidP="00520DC8">
      <w:pPr>
        <w:pStyle w:val="ListParagraph"/>
        <w:numPr>
          <w:ilvl w:val="0"/>
          <w:numId w:val="13"/>
        </w:numPr>
        <w:rPr>
          <w:rFonts w:ascii="Arial" w:hAnsi="Arial" w:cs="Arial"/>
          <w:sz w:val="22"/>
          <w:szCs w:val="22"/>
        </w:rPr>
      </w:pPr>
      <w:r w:rsidRPr="000D694D">
        <w:rPr>
          <w:rFonts w:ascii="Arial" w:hAnsi="Arial" w:cs="Arial"/>
          <w:sz w:val="22"/>
          <w:szCs w:val="22"/>
        </w:rPr>
        <w:t xml:space="preserve">Vehicles </w:t>
      </w:r>
      <w:r w:rsidR="008040C1" w:rsidRPr="000D694D">
        <w:rPr>
          <w:rFonts w:ascii="Arial" w:hAnsi="Arial" w:cs="Arial"/>
          <w:sz w:val="22"/>
          <w:szCs w:val="22"/>
        </w:rPr>
        <w:t xml:space="preserve">– Up </w:t>
      </w:r>
      <w:r w:rsidR="00D1128B" w:rsidRPr="000D694D">
        <w:rPr>
          <w:rFonts w:ascii="Arial" w:hAnsi="Arial" w:cs="Arial"/>
          <w:sz w:val="22"/>
          <w:szCs w:val="22"/>
        </w:rPr>
        <w:t>to</w:t>
      </w:r>
      <w:r w:rsidR="008040C1" w:rsidRPr="000D694D">
        <w:rPr>
          <w:rFonts w:ascii="Arial" w:hAnsi="Arial" w:cs="Arial"/>
          <w:sz w:val="22"/>
          <w:szCs w:val="22"/>
        </w:rPr>
        <w:t xml:space="preserve"> a max of</w:t>
      </w:r>
      <w:r w:rsidR="00D1128B" w:rsidRPr="000D694D">
        <w:rPr>
          <w:rFonts w:ascii="Arial" w:hAnsi="Arial" w:cs="Arial"/>
          <w:sz w:val="22"/>
          <w:szCs w:val="22"/>
        </w:rPr>
        <w:t xml:space="preserve"> $10,000</w:t>
      </w:r>
      <w:r w:rsidR="00520DC8" w:rsidRPr="000D694D">
        <w:rPr>
          <w:rFonts w:ascii="Arial" w:hAnsi="Arial" w:cs="Arial"/>
          <w:sz w:val="22"/>
          <w:szCs w:val="22"/>
        </w:rPr>
        <w:t>*</w:t>
      </w:r>
      <w:r w:rsidRPr="000D694D">
        <w:rPr>
          <w:rFonts w:ascii="Arial" w:hAnsi="Arial" w:cs="Arial"/>
          <w:sz w:val="22"/>
          <w:szCs w:val="22"/>
        </w:rPr>
        <w:t>**</w:t>
      </w:r>
      <w:r w:rsidR="00CC3A17">
        <w:rPr>
          <w:rFonts w:ascii="Arial" w:hAnsi="Arial" w:cs="Arial"/>
          <w:sz w:val="22"/>
          <w:szCs w:val="22"/>
        </w:rPr>
        <w:t>*</w:t>
      </w:r>
      <w:r w:rsidR="00F73872" w:rsidRPr="000D694D">
        <w:rPr>
          <w:rFonts w:ascii="Arial" w:hAnsi="Arial" w:cs="Arial"/>
          <w:sz w:val="22"/>
          <w:szCs w:val="22"/>
        </w:rPr>
        <w:t xml:space="preserve"> (see additional requirements below)</w:t>
      </w:r>
    </w:p>
    <w:p w14:paraId="651163DC" w14:textId="77777777" w:rsidR="00BA61F8" w:rsidRDefault="00BA61F8" w:rsidP="00520DC8">
      <w:pPr>
        <w:pStyle w:val="ListParagraph"/>
        <w:numPr>
          <w:ilvl w:val="0"/>
          <w:numId w:val="13"/>
        </w:numPr>
        <w:rPr>
          <w:rFonts w:ascii="Arial" w:hAnsi="Arial" w:cs="Arial"/>
          <w:sz w:val="22"/>
          <w:szCs w:val="22"/>
        </w:rPr>
      </w:pPr>
      <w:r w:rsidRPr="000D694D">
        <w:rPr>
          <w:rFonts w:ascii="Arial" w:hAnsi="Arial" w:cs="Arial"/>
          <w:sz w:val="22"/>
          <w:szCs w:val="22"/>
        </w:rPr>
        <w:t>Ballistic-resistant officer protection equipment, limited to daily w</w:t>
      </w:r>
      <w:r w:rsidR="00145BC1">
        <w:rPr>
          <w:rFonts w:ascii="Arial" w:hAnsi="Arial" w:cs="Arial"/>
          <w:sz w:val="22"/>
          <w:szCs w:val="22"/>
        </w:rPr>
        <w:t>ear ballistic vests</w:t>
      </w:r>
      <w:r w:rsidR="00CC516D">
        <w:rPr>
          <w:rFonts w:ascii="Arial" w:hAnsi="Arial" w:cs="Arial"/>
          <w:sz w:val="22"/>
          <w:szCs w:val="22"/>
        </w:rPr>
        <w:t>****</w:t>
      </w:r>
      <w:r w:rsidR="00CC3A17">
        <w:rPr>
          <w:rFonts w:ascii="Arial" w:hAnsi="Arial" w:cs="Arial"/>
          <w:sz w:val="22"/>
          <w:szCs w:val="22"/>
        </w:rPr>
        <w:t>*</w:t>
      </w:r>
      <w:r w:rsidR="00CC516D">
        <w:rPr>
          <w:rFonts w:ascii="Arial" w:hAnsi="Arial" w:cs="Arial"/>
          <w:sz w:val="22"/>
          <w:szCs w:val="22"/>
        </w:rPr>
        <w:t xml:space="preserve"> </w:t>
      </w:r>
      <w:r w:rsidR="00CC516D" w:rsidRPr="000D694D">
        <w:rPr>
          <w:rFonts w:ascii="Arial" w:hAnsi="Arial" w:cs="Arial"/>
          <w:sz w:val="22"/>
          <w:szCs w:val="22"/>
        </w:rPr>
        <w:t>(see additional requirements below)</w:t>
      </w:r>
    </w:p>
    <w:p w14:paraId="6730D5CC" w14:textId="77777777" w:rsidR="00C64673" w:rsidRDefault="00C64673" w:rsidP="00C64673">
      <w:pPr>
        <w:rPr>
          <w:rFonts w:ascii="Arial" w:hAnsi="Arial" w:cs="Arial"/>
          <w:sz w:val="22"/>
          <w:szCs w:val="22"/>
        </w:rPr>
      </w:pPr>
    </w:p>
    <w:p w14:paraId="5786DC02" w14:textId="77777777" w:rsidR="00C64673" w:rsidRPr="00C64673" w:rsidRDefault="00C64673" w:rsidP="00C64673">
      <w:pPr>
        <w:rPr>
          <w:rFonts w:ascii="Arial" w:hAnsi="Arial" w:cs="Arial"/>
          <w:sz w:val="22"/>
          <w:szCs w:val="22"/>
        </w:rPr>
      </w:pPr>
      <w:r>
        <w:rPr>
          <w:rFonts w:ascii="Arial" w:hAnsi="Arial" w:cs="Arial"/>
          <w:sz w:val="22"/>
          <w:szCs w:val="22"/>
        </w:rPr>
        <w:t>Equipment can only be award</w:t>
      </w:r>
      <w:r w:rsidR="00C70690">
        <w:rPr>
          <w:rFonts w:ascii="Arial" w:hAnsi="Arial" w:cs="Arial"/>
          <w:sz w:val="22"/>
          <w:szCs w:val="22"/>
        </w:rPr>
        <w:t xml:space="preserve">ed for </w:t>
      </w:r>
      <w:r w:rsidR="00C70690" w:rsidRPr="00825EC3">
        <w:rPr>
          <w:rFonts w:ascii="Arial" w:hAnsi="Arial" w:cs="Arial"/>
          <w:b/>
          <w:sz w:val="22"/>
          <w:szCs w:val="22"/>
        </w:rPr>
        <w:t>full-time</w:t>
      </w:r>
      <w:r>
        <w:rPr>
          <w:rFonts w:ascii="Arial" w:hAnsi="Arial" w:cs="Arial"/>
          <w:sz w:val="22"/>
          <w:szCs w:val="22"/>
        </w:rPr>
        <w:t xml:space="preserve"> Law Officers.</w:t>
      </w:r>
    </w:p>
    <w:p w14:paraId="6BB31DF4" w14:textId="77777777" w:rsidR="00A17972" w:rsidRPr="008D78CD" w:rsidRDefault="00A17972" w:rsidP="00A17972">
      <w:pPr>
        <w:pStyle w:val="EndnoteText"/>
        <w:tabs>
          <w:tab w:val="left" w:pos="-720"/>
        </w:tabs>
        <w:suppressAutoHyphens/>
        <w:rPr>
          <w:rFonts w:ascii="Arial" w:hAnsi="Arial" w:cs="Arial"/>
          <w:b/>
          <w:bCs/>
          <w:sz w:val="22"/>
          <w:szCs w:val="22"/>
          <w:u w:val="single"/>
        </w:rPr>
      </w:pPr>
    </w:p>
    <w:p w14:paraId="519102B0" w14:textId="77777777" w:rsidR="00A17972" w:rsidRPr="00B95E76" w:rsidRDefault="00A17972" w:rsidP="00A17972">
      <w:pPr>
        <w:pStyle w:val="EndnoteText"/>
        <w:tabs>
          <w:tab w:val="left" w:pos="-720"/>
        </w:tabs>
        <w:suppressAutoHyphens/>
        <w:rPr>
          <w:rFonts w:ascii="Arial" w:hAnsi="Arial" w:cs="Arial"/>
          <w:b/>
          <w:bCs/>
          <w:sz w:val="22"/>
          <w:szCs w:val="22"/>
        </w:rPr>
      </w:pPr>
      <w:r w:rsidRPr="008D78CD">
        <w:rPr>
          <w:rFonts w:ascii="Arial" w:hAnsi="Arial" w:cs="Arial"/>
          <w:b/>
          <w:bCs/>
          <w:sz w:val="22"/>
          <w:szCs w:val="22"/>
        </w:rPr>
        <w:t>Priority may be</w:t>
      </w:r>
      <w:r w:rsidRPr="00B95E76">
        <w:rPr>
          <w:rFonts w:ascii="Arial" w:hAnsi="Arial" w:cs="Arial"/>
          <w:b/>
          <w:bCs/>
          <w:sz w:val="22"/>
          <w:szCs w:val="22"/>
        </w:rPr>
        <w:t xml:space="preserve"> given to those who have not received significant funding in the past five years from this grant program.</w:t>
      </w:r>
    </w:p>
    <w:p w14:paraId="43210D41" w14:textId="77777777" w:rsidR="00CC3A17" w:rsidRPr="00B95E76" w:rsidRDefault="00CC3A17" w:rsidP="00A17972">
      <w:pPr>
        <w:pStyle w:val="EndnoteText"/>
        <w:tabs>
          <w:tab w:val="left" w:pos="-720"/>
        </w:tabs>
        <w:suppressAutoHyphens/>
        <w:rPr>
          <w:rFonts w:ascii="Arial" w:hAnsi="Arial" w:cs="Arial"/>
          <w:bCs/>
          <w:sz w:val="22"/>
          <w:szCs w:val="22"/>
        </w:rPr>
      </w:pPr>
    </w:p>
    <w:p w14:paraId="66063EFE" w14:textId="77777777" w:rsidR="00CC3A17" w:rsidRPr="00802A5B" w:rsidRDefault="00CC3A17" w:rsidP="00CC3A17">
      <w:pPr>
        <w:widowControl/>
        <w:rPr>
          <w:rFonts w:ascii="Arial" w:hAnsi="Arial" w:cs="Arial"/>
          <w:b/>
          <w:bCs/>
          <w:sz w:val="22"/>
          <w:szCs w:val="22"/>
          <w:u w:val="single"/>
        </w:rPr>
      </w:pPr>
      <w:r w:rsidRPr="00802A5B">
        <w:rPr>
          <w:rFonts w:ascii="Arial" w:hAnsi="Arial" w:cs="Arial"/>
          <w:b/>
          <w:bCs/>
          <w:sz w:val="22"/>
          <w:szCs w:val="22"/>
          <w:u w:val="single"/>
        </w:rPr>
        <w:t>*REQUESTS FOR BODY WORN CAMERAS</w:t>
      </w:r>
    </w:p>
    <w:p w14:paraId="18AB81F3" w14:textId="77777777" w:rsidR="00261C38" w:rsidRDefault="00261C38" w:rsidP="00261C38">
      <w:pPr>
        <w:pStyle w:val="Default"/>
        <w:rPr>
          <w:bCs/>
          <w:sz w:val="22"/>
          <w:szCs w:val="22"/>
        </w:rPr>
      </w:pPr>
      <w:proofErr w:type="gramStart"/>
      <w:r w:rsidRPr="00802A5B">
        <w:rPr>
          <w:bCs/>
          <w:sz w:val="22"/>
          <w:szCs w:val="22"/>
        </w:rPr>
        <w:t>According</w:t>
      </w:r>
      <w:proofErr w:type="gramEnd"/>
      <w:r w:rsidRPr="00802A5B">
        <w:rPr>
          <w:bCs/>
          <w:sz w:val="22"/>
          <w:szCs w:val="22"/>
        </w:rPr>
        <w:t xml:space="preserve"> the Bur</w:t>
      </w:r>
      <w:r w:rsidR="00825EC3">
        <w:rPr>
          <w:bCs/>
          <w:sz w:val="22"/>
          <w:szCs w:val="22"/>
        </w:rPr>
        <w:t>eau of Justice Assistance (BJA),</w:t>
      </w:r>
      <w:r w:rsidRPr="00802A5B">
        <w:rPr>
          <w:bCs/>
          <w:sz w:val="22"/>
          <w:szCs w:val="22"/>
        </w:rPr>
        <w:t xml:space="preserve"> law enforcement agencies across the country have begun equipping their officers with body-worn cameras (BWCs) over the past several years.</w:t>
      </w:r>
      <w:r w:rsidR="009F373B">
        <w:rPr>
          <w:bCs/>
          <w:sz w:val="22"/>
          <w:szCs w:val="22"/>
        </w:rPr>
        <w:t xml:space="preserve"> The important benefits of BWCs</w:t>
      </w:r>
      <w:r w:rsidRPr="00802A5B">
        <w:rPr>
          <w:bCs/>
          <w:sz w:val="22"/>
          <w:szCs w:val="22"/>
        </w:rPr>
        <w:t xml:space="preserve"> and the challenges in implementing BWC </w:t>
      </w:r>
      <w:r w:rsidR="004B174F" w:rsidRPr="00802A5B">
        <w:rPr>
          <w:bCs/>
          <w:sz w:val="22"/>
          <w:szCs w:val="22"/>
        </w:rPr>
        <w:t>programs</w:t>
      </w:r>
      <w:r w:rsidRPr="00802A5B">
        <w:rPr>
          <w:bCs/>
          <w:sz w:val="22"/>
          <w:szCs w:val="22"/>
        </w:rPr>
        <w:t xml:space="preserve"> are highlighted in </w:t>
      </w:r>
      <w:r w:rsidR="00B42D69">
        <w:rPr>
          <w:bCs/>
          <w:sz w:val="22"/>
          <w:szCs w:val="22"/>
        </w:rPr>
        <w:t>the BJA Body Worn Camera Toolkit.</w:t>
      </w:r>
    </w:p>
    <w:p w14:paraId="06A4FB6E" w14:textId="77777777" w:rsidR="00B42D69" w:rsidRDefault="00B42D69" w:rsidP="00261C38">
      <w:pPr>
        <w:pStyle w:val="Default"/>
        <w:rPr>
          <w:bCs/>
          <w:sz w:val="22"/>
          <w:szCs w:val="22"/>
        </w:rPr>
      </w:pPr>
    </w:p>
    <w:p w14:paraId="024E6EA0" w14:textId="74F6BB00" w:rsidR="00B42D69" w:rsidRPr="00C82554" w:rsidRDefault="00B42D69" w:rsidP="00261C38">
      <w:pPr>
        <w:pStyle w:val="Default"/>
      </w:pPr>
      <w:r w:rsidRPr="00B42D69">
        <w:rPr>
          <w:sz w:val="22"/>
          <w:szCs w:val="22"/>
        </w:rPr>
        <w:t xml:space="preserve">The BJA </w:t>
      </w:r>
      <w:hyperlink r:id="rId9" w:history="1">
        <w:r w:rsidR="00C82554" w:rsidRPr="007329B3">
          <w:rPr>
            <w:rStyle w:val="Hyperlink"/>
            <w:rFonts w:cs="Arial"/>
            <w:sz w:val="22"/>
            <w:szCs w:val="22"/>
          </w:rPr>
          <w:t>https://bja.ojp.gov/program/bwc</w:t>
        </w:r>
      </w:hyperlink>
      <w:r w:rsidR="00C82554">
        <w:rPr>
          <w:sz w:val="22"/>
          <w:szCs w:val="22"/>
        </w:rPr>
        <w:t xml:space="preserve"> </w:t>
      </w:r>
      <w:r w:rsidRPr="00B42D69">
        <w:rPr>
          <w:sz w:val="22"/>
          <w:szCs w:val="22"/>
        </w:rPr>
        <w:t>provides model BWC policies, resources, and best practices to assist departments in implementing BWC programs.</w:t>
      </w:r>
    </w:p>
    <w:p w14:paraId="15F6A46E" w14:textId="77777777" w:rsidR="00261C38" w:rsidRPr="00802A5B" w:rsidRDefault="00261C38" w:rsidP="00261C38">
      <w:pPr>
        <w:pStyle w:val="Default"/>
        <w:rPr>
          <w:sz w:val="22"/>
          <w:szCs w:val="22"/>
        </w:rPr>
      </w:pPr>
    </w:p>
    <w:p w14:paraId="320EBB33" w14:textId="77777777" w:rsidR="00261C38" w:rsidRPr="00261C38" w:rsidRDefault="00261C38" w:rsidP="00261C38">
      <w:pPr>
        <w:widowControl/>
        <w:rPr>
          <w:rFonts w:ascii="Arial" w:hAnsi="Arial" w:cs="Arial"/>
          <w:sz w:val="22"/>
          <w:szCs w:val="22"/>
        </w:rPr>
      </w:pPr>
      <w:r w:rsidRPr="00802A5B">
        <w:rPr>
          <w:rFonts w:ascii="Arial" w:hAnsi="Arial" w:cs="Arial"/>
          <w:sz w:val="22"/>
          <w:szCs w:val="22"/>
        </w:rPr>
        <w:t>Applicants using JAG funds to purchase BWC equipment or to implement or enhance BWC pro</w:t>
      </w:r>
      <w:r w:rsidR="001E4D5F">
        <w:rPr>
          <w:rFonts w:ascii="Arial" w:hAnsi="Arial" w:cs="Arial"/>
          <w:sz w:val="22"/>
          <w:szCs w:val="22"/>
        </w:rPr>
        <w:t>grams must certify that they</w:t>
      </w:r>
      <w:r w:rsidRPr="00802A5B">
        <w:rPr>
          <w:rFonts w:ascii="Arial" w:hAnsi="Arial" w:cs="Arial"/>
          <w:sz w:val="22"/>
          <w:szCs w:val="22"/>
        </w:rPr>
        <w:t xml:space="preserve"> have policies and procedures in place related to equipment usage, data storage, privacy, victims, access, disclosure, training, etc. Officers, prosecutors, defenders, victims and privacy advocates, and community groups should be consulted early in the BWC policy development process to guide and inform policy and procurement decisions. </w:t>
      </w:r>
      <w:r w:rsidR="00E27197">
        <w:rPr>
          <w:rFonts w:ascii="Arial" w:hAnsi="Arial" w:cs="Arial"/>
          <w:sz w:val="22"/>
          <w:szCs w:val="22"/>
        </w:rPr>
        <w:t>The body-worn camera policy certification must be attached to the submitted application.</w:t>
      </w:r>
    </w:p>
    <w:p w14:paraId="7A305696" w14:textId="77777777" w:rsidR="00CC3A17" w:rsidRDefault="00CC3A17" w:rsidP="00A17972">
      <w:pPr>
        <w:pStyle w:val="EndnoteText"/>
        <w:tabs>
          <w:tab w:val="left" w:pos="-720"/>
        </w:tabs>
        <w:suppressAutoHyphens/>
        <w:rPr>
          <w:rFonts w:ascii="Arial" w:hAnsi="Arial" w:cs="Arial"/>
          <w:b/>
          <w:bCs/>
          <w:sz w:val="22"/>
          <w:szCs w:val="22"/>
          <w:u w:val="single"/>
        </w:rPr>
      </w:pPr>
    </w:p>
    <w:p w14:paraId="2B76A823" w14:textId="77777777" w:rsidR="00A17972" w:rsidRPr="00A2199F" w:rsidRDefault="00CC3A17" w:rsidP="00A17972">
      <w:pPr>
        <w:pStyle w:val="EndnoteText"/>
        <w:tabs>
          <w:tab w:val="left" w:pos="-720"/>
        </w:tabs>
        <w:suppressAutoHyphens/>
        <w:rPr>
          <w:rFonts w:ascii="Arial" w:hAnsi="Arial" w:cs="Arial"/>
          <w:b/>
          <w:bCs/>
          <w:sz w:val="22"/>
          <w:szCs w:val="22"/>
          <w:u w:val="single"/>
        </w:rPr>
      </w:pPr>
      <w:r>
        <w:rPr>
          <w:rFonts w:ascii="Arial" w:hAnsi="Arial" w:cs="Arial"/>
          <w:b/>
          <w:bCs/>
          <w:sz w:val="22"/>
          <w:szCs w:val="22"/>
          <w:u w:val="single"/>
        </w:rPr>
        <w:t>*</w:t>
      </w:r>
      <w:r w:rsidR="00A17972" w:rsidRPr="00A2199F">
        <w:rPr>
          <w:rFonts w:ascii="Arial" w:hAnsi="Arial" w:cs="Arial"/>
          <w:b/>
          <w:bCs/>
          <w:sz w:val="22"/>
          <w:szCs w:val="22"/>
          <w:u w:val="single"/>
        </w:rPr>
        <w:t>*REQUESTS FOR IN-CAR MOBILE DATA TERMINAL SYSTEMS</w:t>
      </w:r>
    </w:p>
    <w:p w14:paraId="021D1312" w14:textId="77777777" w:rsidR="00685D4F" w:rsidRDefault="00A17972" w:rsidP="00A17972">
      <w:pPr>
        <w:pStyle w:val="EndnoteText"/>
        <w:rPr>
          <w:rFonts w:ascii="Arial" w:hAnsi="Arial" w:cs="Arial"/>
          <w:sz w:val="22"/>
          <w:szCs w:val="22"/>
        </w:rPr>
      </w:pPr>
      <w:r w:rsidRPr="00A2199F">
        <w:rPr>
          <w:rFonts w:ascii="Arial" w:hAnsi="Arial" w:cs="Arial"/>
          <w:sz w:val="22"/>
          <w:szCs w:val="22"/>
        </w:rPr>
        <w:t>Requests for in-car mobile data terminal systems (MDTs) should include a quote designating the mobile data system, mounting hardware, docking station, mode of IP connectivity, and computer that ensures that the equipment is designed for use in a vehicle to withstand use in a harsh environment.  Requests must specify a semi-ruggedized or ruggedized laptop</w:t>
      </w:r>
      <w:r w:rsidR="0087706D">
        <w:rPr>
          <w:rFonts w:ascii="Arial" w:hAnsi="Arial" w:cs="Arial"/>
          <w:sz w:val="22"/>
          <w:szCs w:val="22"/>
        </w:rPr>
        <w:t xml:space="preserve"> or tablet</w:t>
      </w:r>
      <w:r w:rsidRPr="00A2199F">
        <w:rPr>
          <w:rFonts w:ascii="Arial" w:hAnsi="Arial" w:cs="Arial"/>
          <w:sz w:val="22"/>
          <w:szCs w:val="22"/>
        </w:rPr>
        <w:t xml:space="preserve">. </w:t>
      </w:r>
    </w:p>
    <w:p w14:paraId="3071508A" w14:textId="77777777" w:rsidR="00D6688F" w:rsidRPr="00685D4F" w:rsidRDefault="00D6688F" w:rsidP="00A17972">
      <w:pPr>
        <w:pStyle w:val="EndnoteText"/>
        <w:rPr>
          <w:rFonts w:ascii="Times New Roman" w:hAnsi="Times New Roman" w:cs="Times New Roman"/>
          <w:sz w:val="22"/>
          <w:szCs w:val="22"/>
        </w:rPr>
      </w:pPr>
    </w:p>
    <w:p w14:paraId="062B7E0E" w14:textId="77777777" w:rsidR="00A17972" w:rsidRDefault="00EA140C" w:rsidP="00A17972">
      <w:pPr>
        <w:pStyle w:val="EndnoteText"/>
        <w:rPr>
          <w:rFonts w:ascii="Arial" w:hAnsi="Arial" w:cs="Arial"/>
          <w:sz w:val="22"/>
          <w:szCs w:val="22"/>
        </w:rPr>
      </w:pPr>
      <w:r w:rsidRPr="00802A5B">
        <w:rPr>
          <w:rFonts w:ascii="Arial" w:hAnsi="Arial" w:cs="Arial"/>
          <w:sz w:val="22"/>
          <w:szCs w:val="22"/>
        </w:rPr>
        <w:t>In order to receive this funding,</w:t>
      </w:r>
      <w:r>
        <w:rPr>
          <w:rFonts w:ascii="Arial" w:hAnsi="Arial" w:cs="Arial"/>
          <w:sz w:val="22"/>
          <w:szCs w:val="22"/>
        </w:rPr>
        <w:t xml:space="preserve"> t</w:t>
      </w:r>
      <w:r w:rsidR="00A17972" w:rsidRPr="00A2199F">
        <w:rPr>
          <w:rFonts w:ascii="Arial" w:hAnsi="Arial" w:cs="Arial"/>
          <w:sz w:val="22"/>
          <w:szCs w:val="22"/>
        </w:rPr>
        <w:t xml:space="preserve">he </w:t>
      </w:r>
      <w:r w:rsidR="00C308F3">
        <w:rPr>
          <w:rFonts w:ascii="Arial" w:hAnsi="Arial" w:cs="Arial"/>
          <w:sz w:val="22"/>
          <w:szCs w:val="22"/>
        </w:rPr>
        <w:t xml:space="preserve">applicant must </w:t>
      </w:r>
      <w:r w:rsidR="00A17972" w:rsidRPr="00A2199F">
        <w:rPr>
          <w:rFonts w:ascii="Arial" w:hAnsi="Arial" w:cs="Arial"/>
          <w:sz w:val="22"/>
          <w:szCs w:val="22"/>
        </w:rPr>
        <w:t xml:space="preserve">specify the software system (such as MobileCop) which allows law enforcement agencies to access vehicle tag and </w:t>
      </w:r>
      <w:r w:rsidR="001B51D9" w:rsidRPr="00A2199F">
        <w:rPr>
          <w:rFonts w:ascii="Arial" w:hAnsi="Arial" w:cs="Arial"/>
          <w:sz w:val="22"/>
          <w:szCs w:val="22"/>
        </w:rPr>
        <w:t>driver’s</w:t>
      </w:r>
      <w:r w:rsidR="00A17972" w:rsidRPr="00A2199F">
        <w:rPr>
          <w:rFonts w:ascii="Arial" w:hAnsi="Arial" w:cs="Arial"/>
          <w:sz w:val="22"/>
          <w:szCs w:val="22"/>
        </w:rPr>
        <w:t xml:space="preserve"> license files and allows for seamless messaging between individual law enforcement officers across the state, integration of law enforcement records including</w:t>
      </w:r>
      <w:r w:rsidR="00DF3DC1">
        <w:rPr>
          <w:rFonts w:ascii="Arial" w:hAnsi="Arial" w:cs="Arial"/>
          <w:sz w:val="22"/>
          <w:szCs w:val="22"/>
        </w:rPr>
        <w:t xml:space="preserve"> mugshot photos, and </w:t>
      </w:r>
      <w:r w:rsidR="00A17972" w:rsidRPr="00A2199F">
        <w:rPr>
          <w:rFonts w:ascii="Arial" w:hAnsi="Arial" w:cs="Arial"/>
          <w:sz w:val="22"/>
          <w:szCs w:val="22"/>
        </w:rPr>
        <w:t>tools utilized by law enforcement officers in a mobile environment.</w:t>
      </w:r>
    </w:p>
    <w:p w14:paraId="4D8F80E1" w14:textId="77777777" w:rsidR="00D54D1F" w:rsidRPr="00CD57DD" w:rsidRDefault="00D54D1F" w:rsidP="00A17972">
      <w:pPr>
        <w:pStyle w:val="EndnoteText"/>
        <w:rPr>
          <w:rFonts w:ascii="Arial" w:hAnsi="Arial" w:cs="Arial"/>
          <w:sz w:val="22"/>
          <w:szCs w:val="22"/>
        </w:rPr>
      </w:pPr>
    </w:p>
    <w:p w14:paraId="15500E82" w14:textId="77777777" w:rsidR="00A17972" w:rsidRPr="00CD57DD" w:rsidRDefault="00A17972" w:rsidP="00CD57DD">
      <w:pPr>
        <w:rPr>
          <w:rFonts w:ascii="Arial" w:hAnsi="Arial" w:cs="Arial"/>
          <w:sz w:val="22"/>
          <w:szCs w:val="22"/>
        </w:rPr>
      </w:pPr>
      <w:r w:rsidRPr="000D694D">
        <w:rPr>
          <w:rFonts w:ascii="Arial" w:hAnsi="Arial" w:cs="Arial"/>
          <w:sz w:val="22"/>
          <w:szCs w:val="22"/>
        </w:rPr>
        <w:t xml:space="preserve">If you </w:t>
      </w:r>
      <w:r w:rsidR="00E56017">
        <w:rPr>
          <w:rFonts w:ascii="Arial" w:hAnsi="Arial" w:cs="Arial"/>
          <w:sz w:val="22"/>
          <w:szCs w:val="22"/>
        </w:rPr>
        <w:t>need information on</w:t>
      </w:r>
      <w:r w:rsidR="00C4188A" w:rsidRPr="000D694D">
        <w:rPr>
          <w:rFonts w:ascii="Arial" w:hAnsi="Arial" w:cs="Arial"/>
          <w:sz w:val="22"/>
          <w:szCs w:val="22"/>
        </w:rPr>
        <w:t xml:space="preserve"> </w:t>
      </w:r>
      <w:r w:rsidRPr="000D694D">
        <w:rPr>
          <w:rFonts w:ascii="Arial" w:hAnsi="Arial" w:cs="Arial"/>
          <w:sz w:val="22"/>
          <w:szCs w:val="22"/>
        </w:rPr>
        <w:t xml:space="preserve">MobileCop </w:t>
      </w:r>
      <w:r w:rsidR="00C4188A" w:rsidRPr="000D694D">
        <w:rPr>
          <w:rFonts w:ascii="Arial" w:hAnsi="Arial" w:cs="Arial"/>
          <w:sz w:val="22"/>
          <w:szCs w:val="22"/>
        </w:rPr>
        <w:t xml:space="preserve">or </w:t>
      </w:r>
      <w:r w:rsidRPr="000D694D">
        <w:rPr>
          <w:rFonts w:ascii="Arial" w:hAnsi="Arial" w:cs="Arial"/>
          <w:sz w:val="22"/>
          <w:szCs w:val="22"/>
        </w:rPr>
        <w:t>for system access for</w:t>
      </w:r>
      <w:r w:rsidR="00E56017">
        <w:rPr>
          <w:rFonts w:ascii="Arial" w:hAnsi="Arial" w:cs="Arial"/>
          <w:sz w:val="22"/>
          <w:szCs w:val="22"/>
        </w:rPr>
        <w:t xml:space="preserve"> an</w:t>
      </w:r>
      <w:r w:rsidRPr="000D694D">
        <w:rPr>
          <w:rFonts w:ascii="Arial" w:hAnsi="Arial" w:cs="Arial"/>
          <w:sz w:val="22"/>
          <w:szCs w:val="22"/>
        </w:rPr>
        <w:t xml:space="preserve"> in-car laptop comp</w:t>
      </w:r>
      <w:r w:rsidR="00E56017">
        <w:rPr>
          <w:rFonts w:ascii="Arial" w:hAnsi="Arial" w:cs="Arial"/>
          <w:sz w:val="22"/>
          <w:szCs w:val="22"/>
        </w:rPr>
        <w:t>uter</w:t>
      </w:r>
      <w:r w:rsidR="001C5A18">
        <w:rPr>
          <w:rFonts w:ascii="Arial" w:hAnsi="Arial" w:cs="Arial"/>
          <w:sz w:val="22"/>
          <w:szCs w:val="22"/>
        </w:rPr>
        <w:t xml:space="preserve">, contact </w:t>
      </w:r>
      <w:r w:rsidRPr="000D694D">
        <w:rPr>
          <w:rFonts w:ascii="Arial" w:hAnsi="Arial" w:cs="Arial"/>
          <w:sz w:val="22"/>
          <w:szCs w:val="22"/>
        </w:rPr>
        <w:t xml:space="preserve">Capt. </w:t>
      </w:r>
      <w:r w:rsidRPr="004E75AC">
        <w:rPr>
          <w:rFonts w:ascii="Arial" w:hAnsi="Arial" w:cs="Arial"/>
          <w:sz w:val="22"/>
          <w:szCs w:val="22"/>
        </w:rPr>
        <w:t xml:space="preserve">David Baisden at 405-615-0242 or via email at </w:t>
      </w:r>
      <w:hyperlink r:id="rId10" w:tooltip="blocked::mailto:sodavbai@oklahomacounty.org" w:history="1">
        <w:r w:rsidRPr="004E75AC">
          <w:rPr>
            <w:rStyle w:val="Hyperlink"/>
            <w:rFonts w:ascii="Arial" w:hAnsi="Arial" w:cs="Arial"/>
            <w:sz w:val="22"/>
            <w:szCs w:val="22"/>
          </w:rPr>
          <w:t>sodavbai@oklahomacounty.org</w:t>
        </w:r>
      </w:hyperlink>
      <w:r w:rsidRPr="000D694D">
        <w:rPr>
          <w:rFonts w:ascii="Arial" w:hAnsi="Arial" w:cs="Arial"/>
          <w:sz w:val="22"/>
          <w:szCs w:val="22"/>
        </w:rPr>
        <w:t> for information and guidance with your application.</w:t>
      </w:r>
    </w:p>
    <w:p w14:paraId="3B4951BE" w14:textId="77777777" w:rsidR="009F6186" w:rsidRDefault="009F6186" w:rsidP="00CD57DD"/>
    <w:p w14:paraId="06D1A890" w14:textId="77777777" w:rsidR="00A17972" w:rsidRPr="00CD57DD" w:rsidRDefault="00CC3A17" w:rsidP="00CD57DD">
      <w:pPr>
        <w:rPr>
          <w:rFonts w:ascii="Arial" w:hAnsi="Arial" w:cs="Arial"/>
          <w:b/>
          <w:sz w:val="22"/>
          <w:szCs w:val="22"/>
          <w:u w:val="single"/>
        </w:rPr>
      </w:pPr>
      <w:r>
        <w:rPr>
          <w:rFonts w:ascii="Arial" w:hAnsi="Arial" w:cs="Arial"/>
          <w:b/>
          <w:sz w:val="22"/>
          <w:szCs w:val="22"/>
          <w:u w:val="single"/>
        </w:rPr>
        <w:t>*</w:t>
      </w:r>
      <w:r w:rsidR="000C4329">
        <w:rPr>
          <w:rFonts w:ascii="Arial" w:hAnsi="Arial" w:cs="Arial"/>
          <w:b/>
          <w:sz w:val="22"/>
          <w:szCs w:val="22"/>
          <w:u w:val="single"/>
        </w:rPr>
        <w:t>**REQUESTS FOR IN-</w:t>
      </w:r>
      <w:r w:rsidR="00A17972" w:rsidRPr="00CD57DD">
        <w:rPr>
          <w:rFonts w:ascii="Arial" w:hAnsi="Arial" w:cs="Arial"/>
          <w:b/>
          <w:sz w:val="22"/>
          <w:szCs w:val="22"/>
          <w:u w:val="single"/>
        </w:rPr>
        <w:t>CAR RADIOS and HANDHELD PORTABLE RADIOS</w:t>
      </w:r>
    </w:p>
    <w:p w14:paraId="343C5B2E" w14:textId="77777777" w:rsidR="00A17972" w:rsidRPr="00A2199F" w:rsidRDefault="00A17972" w:rsidP="00A17972">
      <w:pPr>
        <w:pStyle w:val="EndnoteText"/>
        <w:tabs>
          <w:tab w:val="left" w:pos="-720"/>
          <w:tab w:val="left" w:pos="1350"/>
        </w:tabs>
        <w:suppressAutoHyphens/>
        <w:rPr>
          <w:rStyle w:val="Strong"/>
          <w:rFonts w:ascii="Arial" w:hAnsi="Arial" w:cs="Arial"/>
          <w:b w:val="0"/>
          <w:color w:val="000000"/>
          <w:sz w:val="22"/>
          <w:szCs w:val="22"/>
        </w:rPr>
      </w:pPr>
      <w:r w:rsidRPr="00A2199F">
        <w:rPr>
          <w:rStyle w:val="Strong"/>
          <w:rFonts w:ascii="Arial" w:hAnsi="Arial" w:cs="Arial"/>
          <w:b w:val="0"/>
          <w:color w:val="000000"/>
          <w:sz w:val="22"/>
          <w:szCs w:val="22"/>
        </w:rPr>
        <w:t xml:space="preserve">For agencies located within the Oklahoma Wireless Information Network (OKWIN) coverage area, all requests made to the Board by law enforcement agencies for radio communication equipment must be consistent and compatible with the OKWIN 800 MHz Trunked Radio System (see </w:t>
      </w:r>
      <w:r w:rsidR="00C308F3">
        <w:rPr>
          <w:rStyle w:val="Strong"/>
          <w:rFonts w:ascii="Arial" w:hAnsi="Arial" w:cs="Arial"/>
          <w:b w:val="0"/>
          <w:color w:val="000000"/>
          <w:sz w:val="22"/>
          <w:szCs w:val="22"/>
        </w:rPr>
        <w:t xml:space="preserve">the coverage </w:t>
      </w:r>
      <w:r w:rsidRPr="00A2199F">
        <w:rPr>
          <w:rStyle w:val="Strong"/>
          <w:rFonts w:ascii="Arial" w:hAnsi="Arial" w:cs="Arial"/>
          <w:b w:val="0"/>
          <w:color w:val="000000"/>
          <w:sz w:val="22"/>
          <w:szCs w:val="22"/>
        </w:rPr>
        <w:t>map</w:t>
      </w:r>
      <w:r w:rsidR="00C308F3">
        <w:rPr>
          <w:rStyle w:val="Strong"/>
          <w:rFonts w:ascii="Arial" w:hAnsi="Arial" w:cs="Arial"/>
          <w:b w:val="0"/>
          <w:color w:val="000000"/>
          <w:sz w:val="22"/>
          <w:szCs w:val="22"/>
        </w:rPr>
        <w:t xml:space="preserve"> below</w:t>
      </w:r>
      <w:r w:rsidRPr="00A2199F">
        <w:rPr>
          <w:rStyle w:val="Strong"/>
          <w:rFonts w:ascii="Arial" w:hAnsi="Arial" w:cs="Arial"/>
          <w:b w:val="0"/>
          <w:color w:val="000000"/>
          <w:sz w:val="22"/>
          <w:szCs w:val="22"/>
        </w:rPr>
        <w:t xml:space="preserve">). </w:t>
      </w:r>
    </w:p>
    <w:p w14:paraId="0A82B667" w14:textId="77777777" w:rsidR="00A17972" w:rsidRPr="00A2199F" w:rsidRDefault="00A17972" w:rsidP="00A17972">
      <w:pPr>
        <w:pStyle w:val="EndnoteText"/>
        <w:tabs>
          <w:tab w:val="left" w:pos="-720"/>
        </w:tabs>
        <w:suppressAutoHyphens/>
        <w:rPr>
          <w:rStyle w:val="Strong"/>
          <w:rFonts w:ascii="Arial" w:hAnsi="Arial" w:cs="Arial"/>
          <w:b w:val="0"/>
          <w:color w:val="000000"/>
          <w:sz w:val="22"/>
          <w:szCs w:val="22"/>
        </w:rPr>
      </w:pPr>
    </w:p>
    <w:p w14:paraId="539C33DB" w14:textId="77777777" w:rsidR="00B631DD" w:rsidRDefault="001C5B00" w:rsidP="0008396A">
      <w:pPr>
        <w:rPr>
          <w:rStyle w:val="Strong"/>
          <w:rFonts w:ascii="Arial" w:hAnsi="Arial" w:cs="Arial"/>
          <w:b w:val="0"/>
          <w:color w:val="000000"/>
          <w:sz w:val="22"/>
          <w:szCs w:val="22"/>
        </w:rPr>
      </w:pPr>
      <w:r w:rsidRPr="001C5B00">
        <w:rPr>
          <w:rStyle w:val="Strong"/>
          <w:rFonts w:ascii="Arial" w:hAnsi="Arial" w:cs="Arial"/>
          <w:b w:val="0"/>
          <w:color w:val="000000"/>
          <w:sz w:val="22"/>
          <w:szCs w:val="22"/>
        </w:rPr>
        <w:t xml:space="preserve">To determine if a jurisdiction is in the 800 MHz Trunked Radio Communication System coverage area, or for more information, visit: </w:t>
      </w:r>
      <w:hyperlink r:id="rId11" w:history="1">
        <w:r w:rsidR="001717A3" w:rsidRPr="00CD29B6">
          <w:rPr>
            <w:rStyle w:val="Hyperlink"/>
            <w:rFonts w:ascii="Arial" w:hAnsi="Arial" w:cs="Arial"/>
            <w:sz w:val="22"/>
            <w:szCs w:val="22"/>
          </w:rPr>
          <w:t>https://www.ok.gov/okwin</w:t>
        </w:r>
      </w:hyperlink>
      <w:r w:rsidRPr="001C5B00">
        <w:rPr>
          <w:rStyle w:val="Strong"/>
          <w:rFonts w:ascii="Arial" w:hAnsi="Arial" w:cs="Arial"/>
          <w:b w:val="0"/>
          <w:color w:val="000000"/>
          <w:sz w:val="22"/>
          <w:szCs w:val="22"/>
        </w:rPr>
        <w:t>.</w:t>
      </w:r>
    </w:p>
    <w:p w14:paraId="2A7E395E" w14:textId="77777777" w:rsidR="001717A3" w:rsidRPr="00797AF7" w:rsidRDefault="001717A3" w:rsidP="0008396A">
      <w:pPr>
        <w:rPr>
          <w:rStyle w:val="Strong"/>
          <w:rFonts w:ascii="Arial" w:hAnsi="Arial" w:cs="Arial"/>
          <w:b w:val="0"/>
          <w:bCs w:val="0"/>
          <w:sz w:val="22"/>
          <w:szCs w:val="22"/>
        </w:rPr>
      </w:pPr>
    </w:p>
    <w:p w14:paraId="476B98B3" w14:textId="77777777" w:rsidR="00DC1286" w:rsidRDefault="001717A3" w:rsidP="00550B67">
      <w:pPr>
        <w:pStyle w:val="EndnoteText"/>
        <w:tabs>
          <w:tab w:val="left" w:pos="-720"/>
        </w:tabs>
        <w:suppressAutoHyphens/>
        <w:jc w:val="center"/>
        <w:rPr>
          <w:rFonts w:ascii="Arial" w:hAnsi="Arial" w:cs="Arial"/>
          <w:bCs/>
          <w:color w:val="000000"/>
          <w:sz w:val="22"/>
          <w:szCs w:val="22"/>
        </w:rPr>
      </w:pPr>
      <w:r>
        <w:rPr>
          <w:rFonts w:ascii="Arial" w:hAnsi="Arial" w:cs="Arial"/>
          <w:bCs/>
          <w:noProof/>
          <w:color w:val="000000"/>
          <w:sz w:val="22"/>
          <w:szCs w:val="22"/>
        </w:rPr>
        <w:drawing>
          <wp:inline distT="0" distB="0" distL="0" distR="0" wp14:anchorId="709D6C5D" wp14:editId="62533085">
            <wp:extent cx="5500010" cy="28194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WIN map 2019.jpg"/>
                    <pic:cNvPicPr/>
                  </pic:nvPicPr>
                  <pic:blipFill>
                    <a:blip r:embed="rId12">
                      <a:extLst>
                        <a:ext uri="{28A0092B-C50C-407E-A947-70E740481C1C}">
                          <a14:useLocalDpi xmlns:a14="http://schemas.microsoft.com/office/drawing/2010/main" val="0"/>
                        </a:ext>
                      </a:extLst>
                    </a:blip>
                    <a:stretch>
                      <a:fillRect/>
                    </a:stretch>
                  </pic:blipFill>
                  <pic:spPr>
                    <a:xfrm>
                      <a:off x="0" y="0"/>
                      <a:ext cx="5500010" cy="2819400"/>
                    </a:xfrm>
                    <a:prstGeom prst="rect">
                      <a:avLst/>
                    </a:prstGeom>
                  </pic:spPr>
                </pic:pic>
              </a:graphicData>
            </a:graphic>
          </wp:inline>
        </w:drawing>
      </w:r>
    </w:p>
    <w:p w14:paraId="05CDE4CC" w14:textId="77777777" w:rsidR="00B41A18" w:rsidRDefault="00B41A18" w:rsidP="00550B67">
      <w:pPr>
        <w:pStyle w:val="EndnoteText"/>
        <w:tabs>
          <w:tab w:val="left" w:pos="-720"/>
        </w:tabs>
        <w:suppressAutoHyphens/>
        <w:jc w:val="center"/>
        <w:rPr>
          <w:rFonts w:ascii="Arial" w:hAnsi="Arial" w:cs="Arial"/>
          <w:bCs/>
          <w:color w:val="000000"/>
          <w:sz w:val="22"/>
          <w:szCs w:val="22"/>
        </w:rPr>
      </w:pPr>
    </w:p>
    <w:p w14:paraId="63EAE703" w14:textId="77777777" w:rsidR="002F1EA1" w:rsidRDefault="00CC3A17" w:rsidP="002F1EA1">
      <w:pPr>
        <w:widowControl/>
        <w:spacing w:after="200" w:line="276" w:lineRule="auto"/>
        <w:rPr>
          <w:rFonts w:ascii="Arial" w:hAnsi="Arial" w:cs="Arial"/>
          <w:b/>
          <w:bCs/>
          <w:sz w:val="22"/>
          <w:szCs w:val="22"/>
          <w:u w:val="single"/>
        </w:rPr>
      </w:pPr>
      <w:r>
        <w:rPr>
          <w:rFonts w:ascii="Arial" w:hAnsi="Arial" w:cs="Arial"/>
          <w:b/>
          <w:bCs/>
          <w:sz w:val="22"/>
          <w:szCs w:val="22"/>
          <w:u w:val="single"/>
        </w:rPr>
        <w:t>*</w:t>
      </w:r>
      <w:r w:rsidR="00AA1CD0" w:rsidRPr="00DC1286">
        <w:rPr>
          <w:rFonts w:ascii="Arial" w:hAnsi="Arial" w:cs="Arial"/>
          <w:b/>
          <w:bCs/>
          <w:sz w:val="22"/>
          <w:szCs w:val="22"/>
          <w:u w:val="single"/>
        </w:rPr>
        <w:t>***REQUESTS FOR VEHICLES</w:t>
      </w:r>
    </w:p>
    <w:p w14:paraId="08A0A293" w14:textId="7BF793B8" w:rsidR="00AA1CD0" w:rsidRPr="002F1EA1" w:rsidRDefault="00AA1CD0" w:rsidP="002F1EA1">
      <w:pPr>
        <w:widowControl/>
        <w:spacing w:after="200" w:line="276" w:lineRule="auto"/>
        <w:rPr>
          <w:rFonts w:ascii="Arial" w:hAnsi="Arial" w:cs="Arial"/>
          <w:bCs/>
          <w:color w:val="000000"/>
          <w:sz w:val="22"/>
          <w:szCs w:val="22"/>
        </w:rPr>
      </w:pPr>
      <w:r w:rsidRPr="00DC1286">
        <w:rPr>
          <w:rFonts w:ascii="Arial" w:hAnsi="Arial" w:cs="Arial"/>
          <w:bCs/>
          <w:sz w:val="22"/>
          <w:szCs w:val="22"/>
        </w:rPr>
        <w:t xml:space="preserve">The JAG Board approved funding for </w:t>
      </w:r>
      <w:r w:rsidR="00E362C3">
        <w:rPr>
          <w:rFonts w:ascii="Arial" w:hAnsi="Arial" w:cs="Arial"/>
          <w:bCs/>
          <w:sz w:val="22"/>
          <w:szCs w:val="22"/>
        </w:rPr>
        <w:t xml:space="preserve">the purchase of marked patrol </w:t>
      </w:r>
      <w:r w:rsidRPr="00DC1286">
        <w:rPr>
          <w:rFonts w:ascii="Arial" w:hAnsi="Arial" w:cs="Arial"/>
          <w:bCs/>
          <w:sz w:val="22"/>
          <w:szCs w:val="22"/>
        </w:rPr>
        <w:t xml:space="preserve">vehicles only. </w:t>
      </w:r>
      <w:r w:rsidRPr="00907CCC">
        <w:rPr>
          <w:rFonts w:ascii="Arial" w:hAnsi="Arial" w:cs="Arial"/>
          <w:b/>
          <w:bCs/>
          <w:sz w:val="22"/>
          <w:szCs w:val="22"/>
        </w:rPr>
        <w:t xml:space="preserve">Other equipment for a vehicle, such as light bars, etc., may </w:t>
      </w:r>
      <w:r w:rsidRPr="00907CCC">
        <w:rPr>
          <w:rFonts w:ascii="Arial" w:hAnsi="Arial" w:cs="Arial"/>
          <w:b/>
          <w:bCs/>
          <w:sz w:val="22"/>
          <w:szCs w:val="22"/>
          <w:u w:val="single"/>
        </w:rPr>
        <w:t xml:space="preserve">not </w:t>
      </w:r>
      <w:r w:rsidRPr="00907CCC">
        <w:rPr>
          <w:rFonts w:ascii="Arial" w:hAnsi="Arial" w:cs="Arial"/>
          <w:b/>
          <w:bCs/>
          <w:sz w:val="22"/>
          <w:szCs w:val="22"/>
        </w:rPr>
        <w:t xml:space="preserve">be </w:t>
      </w:r>
      <w:proofErr w:type="gramStart"/>
      <w:r w:rsidRPr="00907CCC">
        <w:rPr>
          <w:rFonts w:ascii="Arial" w:hAnsi="Arial" w:cs="Arial"/>
          <w:b/>
          <w:bCs/>
          <w:sz w:val="22"/>
          <w:szCs w:val="22"/>
        </w:rPr>
        <w:t>requested</w:t>
      </w:r>
      <w:proofErr w:type="gramEnd"/>
      <w:r w:rsidRPr="00907CCC">
        <w:rPr>
          <w:rFonts w:ascii="Arial" w:hAnsi="Arial" w:cs="Arial"/>
          <w:b/>
          <w:bCs/>
          <w:sz w:val="22"/>
          <w:szCs w:val="22"/>
        </w:rPr>
        <w:t>.</w:t>
      </w:r>
      <w:r w:rsidRPr="00DC1286">
        <w:rPr>
          <w:rFonts w:ascii="Arial" w:hAnsi="Arial" w:cs="Arial"/>
          <w:bCs/>
          <w:sz w:val="22"/>
          <w:szCs w:val="22"/>
        </w:rPr>
        <w:t xml:space="preserve"> Agencies requesting vehicles that cost over the $10,000 maximum limit of this </w:t>
      </w:r>
      <w:proofErr w:type="gramStart"/>
      <w:r w:rsidRPr="00DC1286">
        <w:rPr>
          <w:rFonts w:ascii="Arial" w:hAnsi="Arial" w:cs="Arial"/>
          <w:bCs/>
          <w:sz w:val="22"/>
          <w:szCs w:val="22"/>
        </w:rPr>
        <w:t>grant,</w:t>
      </w:r>
      <w:proofErr w:type="gramEnd"/>
      <w:r w:rsidRPr="00DC1286">
        <w:rPr>
          <w:rFonts w:ascii="Arial" w:hAnsi="Arial" w:cs="Arial"/>
          <w:bCs/>
          <w:sz w:val="22"/>
          <w:szCs w:val="22"/>
        </w:rPr>
        <w:t xml:space="preserve"> must state in the narrative that the agency agrees to providing </w:t>
      </w:r>
      <w:proofErr w:type="gramStart"/>
      <w:r w:rsidRPr="00DC1286">
        <w:rPr>
          <w:rFonts w:ascii="Arial" w:hAnsi="Arial" w:cs="Arial"/>
          <w:bCs/>
          <w:sz w:val="22"/>
          <w:szCs w:val="22"/>
        </w:rPr>
        <w:t>the</w:t>
      </w:r>
      <w:proofErr w:type="gramEnd"/>
      <w:r w:rsidRPr="00DC1286">
        <w:rPr>
          <w:rFonts w:ascii="Arial" w:hAnsi="Arial" w:cs="Arial"/>
          <w:bCs/>
          <w:sz w:val="22"/>
          <w:szCs w:val="22"/>
        </w:rPr>
        <w:t xml:space="preserve"> balance of the cost of the vehicle as well as what funds will be used to pay for the remaining cost of the vehicle.</w:t>
      </w:r>
      <w:r>
        <w:rPr>
          <w:rFonts w:ascii="Arial" w:hAnsi="Arial" w:cs="Arial"/>
          <w:bCs/>
          <w:sz w:val="22"/>
          <w:szCs w:val="22"/>
        </w:rPr>
        <w:t xml:space="preserve"> </w:t>
      </w:r>
      <w:r w:rsidR="00E362C3">
        <w:rPr>
          <w:rFonts w:ascii="Arial" w:hAnsi="Arial" w:cs="Arial"/>
          <w:bCs/>
          <w:sz w:val="22"/>
          <w:szCs w:val="22"/>
        </w:rPr>
        <w:t>Undercover or unmarked patrol vehicles are prohibited. If purchased unmarked, it must be marked at the earlies</w:t>
      </w:r>
      <w:r w:rsidR="00907CCC">
        <w:rPr>
          <w:rFonts w:ascii="Arial" w:hAnsi="Arial" w:cs="Arial"/>
          <w:bCs/>
          <w:sz w:val="22"/>
          <w:szCs w:val="22"/>
        </w:rPr>
        <w:t>t</w:t>
      </w:r>
      <w:r w:rsidR="00E362C3">
        <w:rPr>
          <w:rFonts w:ascii="Arial" w:hAnsi="Arial" w:cs="Arial"/>
          <w:bCs/>
          <w:sz w:val="22"/>
          <w:szCs w:val="22"/>
        </w:rPr>
        <w:t xml:space="preserve"> possible opportunity. </w:t>
      </w:r>
    </w:p>
    <w:p w14:paraId="15899BA0" w14:textId="77777777" w:rsidR="00C97FE2" w:rsidRDefault="00C97FE2" w:rsidP="00A17972">
      <w:pPr>
        <w:pStyle w:val="EndnoteText"/>
        <w:tabs>
          <w:tab w:val="left" w:pos="-720"/>
        </w:tabs>
        <w:suppressAutoHyphens/>
        <w:rPr>
          <w:rFonts w:ascii="Arial" w:hAnsi="Arial" w:cs="Arial"/>
          <w:bCs/>
          <w:sz w:val="22"/>
          <w:szCs w:val="22"/>
        </w:rPr>
      </w:pPr>
    </w:p>
    <w:p w14:paraId="5B2401C5" w14:textId="77777777" w:rsidR="00CC516D" w:rsidRPr="00802A5B" w:rsidRDefault="00CC3A17" w:rsidP="00A17972">
      <w:pPr>
        <w:pStyle w:val="EndnoteText"/>
        <w:tabs>
          <w:tab w:val="left" w:pos="-720"/>
        </w:tabs>
        <w:suppressAutoHyphens/>
        <w:rPr>
          <w:rFonts w:ascii="Arial" w:hAnsi="Arial" w:cs="Arial"/>
          <w:b/>
          <w:bCs/>
          <w:sz w:val="22"/>
          <w:szCs w:val="22"/>
          <w:u w:val="single"/>
        </w:rPr>
      </w:pPr>
      <w:r w:rsidRPr="00802A5B">
        <w:rPr>
          <w:rFonts w:ascii="Arial" w:hAnsi="Arial" w:cs="Arial"/>
          <w:b/>
          <w:bCs/>
          <w:sz w:val="22"/>
          <w:szCs w:val="22"/>
          <w:u w:val="single"/>
        </w:rPr>
        <w:t>*</w:t>
      </w:r>
      <w:r w:rsidR="00CC516D" w:rsidRPr="00802A5B">
        <w:rPr>
          <w:rFonts w:ascii="Arial" w:hAnsi="Arial" w:cs="Arial"/>
          <w:b/>
          <w:bCs/>
          <w:sz w:val="22"/>
          <w:szCs w:val="22"/>
          <w:u w:val="single"/>
        </w:rPr>
        <w:t>****REQUESTS FOR BALLISTIC-RESISTANT OFFICER PROTECTION EQUIPMENT</w:t>
      </w:r>
    </w:p>
    <w:p w14:paraId="0F64C8B2" w14:textId="77777777" w:rsidR="00CC516D" w:rsidRPr="00CC516D" w:rsidRDefault="00CC516D" w:rsidP="00A17972">
      <w:pPr>
        <w:pStyle w:val="EndnoteText"/>
        <w:tabs>
          <w:tab w:val="left" w:pos="-720"/>
        </w:tabs>
        <w:suppressAutoHyphens/>
        <w:rPr>
          <w:rFonts w:ascii="Arial" w:hAnsi="Arial" w:cs="Arial"/>
          <w:bCs/>
          <w:sz w:val="22"/>
          <w:szCs w:val="22"/>
        </w:rPr>
      </w:pPr>
      <w:r w:rsidRPr="00802A5B">
        <w:rPr>
          <w:rFonts w:ascii="Arial" w:hAnsi="Arial" w:cs="Arial"/>
          <w:bCs/>
          <w:sz w:val="22"/>
          <w:szCs w:val="22"/>
        </w:rPr>
        <w:t xml:space="preserve">The JAG Board approved funding for </w:t>
      </w:r>
      <w:r w:rsidRPr="00802A5B">
        <w:rPr>
          <w:rFonts w:ascii="Arial" w:hAnsi="Arial" w:cs="Arial"/>
          <w:sz w:val="22"/>
          <w:szCs w:val="22"/>
        </w:rPr>
        <w:t xml:space="preserve">ballistic-resistant officer protection equipment. This is limited to daily </w:t>
      </w:r>
      <w:r w:rsidR="002D35CA">
        <w:rPr>
          <w:rFonts w:ascii="Arial" w:hAnsi="Arial" w:cs="Arial"/>
          <w:sz w:val="22"/>
          <w:szCs w:val="22"/>
        </w:rPr>
        <w:t xml:space="preserve">wear ballistic vests </w:t>
      </w:r>
      <w:r w:rsidRPr="00802A5B">
        <w:rPr>
          <w:rFonts w:ascii="Arial" w:hAnsi="Arial" w:cs="Arial"/>
          <w:sz w:val="22"/>
          <w:szCs w:val="22"/>
        </w:rPr>
        <w:t xml:space="preserve">only. Any ballistic equipment purchased with JAG funds may be purchased at any threat level, make, or model from any distributor or manufacturer, </w:t>
      </w:r>
      <w:proofErr w:type="gramStart"/>
      <w:r w:rsidRPr="00802A5B">
        <w:rPr>
          <w:rFonts w:ascii="Arial" w:hAnsi="Arial" w:cs="Arial"/>
          <w:sz w:val="22"/>
          <w:szCs w:val="22"/>
        </w:rPr>
        <w:t>as long as</w:t>
      </w:r>
      <w:proofErr w:type="gramEnd"/>
      <w:r w:rsidRPr="00802A5B">
        <w:rPr>
          <w:rFonts w:ascii="Arial" w:hAnsi="Arial" w:cs="Arial"/>
          <w:sz w:val="22"/>
          <w:szCs w:val="22"/>
        </w:rPr>
        <w:t xml:space="preserve"> the vests have been tested and found to comply with the latest applicable National Institute of Justice (NIJ)</w:t>
      </w:r>
      <w:r w:rsidR="0010605F" w:rsidRPr="00802A5B">
        <w:rPr>
          <w:rFonts w:ascii="Arial" w:hAnsi="Arial" w:cs="Arial"/>
          <w:sz w:val="22"/>
          <w:szCs w:val="22"/>
        </w:rPr>
        <w:t xml:space="preserve"> ballistic or stab standards.</w:t>
      </w:r>
      <w:r w:rsidR="00935E3C" w:rsidRPr="00802A5B">
        <w:rPr>
          <w:rFonts w:ascii="Arial" w:hAnsi="Arial" w:cs="Arial"/>
          <w:sz w:val="22"/>
          <w:szCs w:val="22"/>
        </w:rPr>
        <w:t xml:space="preserve"> Law enforcement agencies receiving ballistic-resistant and stab-resistant body armor must have a </w:t>
      </w:r>
      <w:r w:rsidR="008F0C22" w:rsidRPr="00802A5B">
        <w:rPr>
          <w:rFonts w:ascii="Arial" w:hAnsi="Arial" w:cs="Arial"/>
          <w:sz w:val="22"/>
          <w:szCs w:val="22"/>
        </w:rPr>
        <w:t>written</w:t>
      </w:r>
      <w:r w:rsidR="004B174F">
        <w:rPr>
          <w:rFonts w:ascii="Arial" w:hAnsi="Arial" w:cs="Arial"/>
          <w:sz w:val="22"/>
          <w:szCs w:val="22"/>
        </w:rPr>
        <w:t xml:space="preserve"> “</w:t>
      </w:r>
      <w:r w:rsidR="00935E3C" w:rsidRPr="00802A5B">
        <w:rPr>
          <w:rFonts w:ascii="Arial" w:hAnsi="Arial" w:cs="Arial"/>
          <w:sz w:val="22"/>
          <w:szCs w:val="22"/>
        </w:rPr>
        <w:t>mandatory wear” p</w:t>
      </w:r>
      <w:r w:rsidR="00C9062B">
        <w:rPr>
          <w:rFonts w:ascii="Arial" w:hAnsi="Arial" w:cs="Arial"/>
          <w:sz w:val="22"/>
          <w:szCs w:val="22"/>
        </w:rPr>
        <w:t>olicy in effect.</w:t>
      </w:r>
      <w:r w:rsidR="008F0C22">
        <w:rPr>
          <w:rFonts w:ascii="Arial" w:hAnsi="Arial" w:cs="Arial"/>
          <w:sz w:val="22"/>
          <w:szCs w:val="22"/>
        </w:rPr>
        <w:t xml:space="preserve"> In addition, body armor</w:t>
      </w:r>
      <w:r w:rsidR="0010605F" w:rsidRPr="00802A5B">
        <w:rPr>
          <w:rFonts w:ascii="Arial" w:hAnsi="Arial" w:cs="Arial"/>
          <w:sz w:val="22"/>
          <w:szCs w:val="22"/>
        </w:rPr>
        <w:t xml:space="preserve"> purchased must be American </w:t>
      </w:r>
      <w:r w:rsidR="00B631DD">
        <w:rPr>
          <w:rFonts w:ascii="Arial" w:hAnsi="Arial" w:cs="Arial"/>
          <w:sz w:val="22"/>
          <w:szCs w:val="22"/>
        </w:rPr>
        <w:t xml:space="preserve">made. Information on the </w:t>
      </w:r>
      <w:r w:rsidR="0010605F" w:rsidRPr="00802A5B">
        <w:rPr>
          <w:rFonts w:ascii="Arial" w:hAnsi="Arial" w:cs="Arial"/>
          <w:sz w:val="22"/>
          <w:szCs w:val="22"/>
        </w:rPr>
        <w:t xml:space="preserve">NIJ standards can be found at: </w:t>
      </w:r>
    </w:p>
    <w:p w14:paraId="28741E3F" w14:textId="77777777" w:rsidR="00AA1CD0" w:rsidRDefault="0053633E" w:rsidP="00A17972">
      <w:pPr>
        <w:pStyle w:val="EndnoteText"/>
        <w:tabs>
          <w:tab w:val="left" w:pos="-720"/>
        </w:tabs>
        <w:suppressAutoHyphens/>
        <w:rPr>
          <w:rFonts w:ascii="Arial" w:hAnsi="Arial" w:cs="Arial"/>
          <w:bCs/>
          <w:sz w:val="22"/>
          <w:szCs w:val="22"/>
        </w:rPr>
      </w:pPr>
      <w:hyperlink r:id="rId13" w:history="1">
        <w:r w:rsidRPr="00FA6A70">
          <w:rPr>
            <w:rStyle w:val="Hyperlink"/>
            <w:rFonts w:ascii="Arial" w:hAnsi="Arial" w:cs="Arial"/>
            <w:bCs/>
            <w:sz w:val="22"/>
            <w:szCs w:val="22"/>
          </w:rPr>
          <w:t>https://www.nij.gov/topics/technology/body-armor/Pages/welcome.aspx</w:t>
        </w:r>
      </w:hyperlink>
      <w:r>
        <w:rPr>
          <w:rFonts w:ascii="Arial" w:hAnsi="Arial" w:cs="Arial"/>
          <w:bCs/>
          <w:sz w:val="22"/>
          <w:szCs w:val="22"/>
        </w:rPr>
        <w:t>.</w:t>
      </w:r>
    </w:p>
    <w:p w14:paraId="09B9189A" w14:textId="77777777" w:rsidR="00783501" w:rsidRDefault="00783501" w:rsidP="00A17972">
      <w:pPr>
        <w:pStyle w:val="EndnoteText"/>
        <w:tabs>
          <w:tab w:val="left" w:pos="-720"/>
        </w:tabs>
        <w:suppressAutoHyphens/>
        <w:rPr>
          <w:rFonts w:ascii="Arial" w:hAnsi="Arial" w:cs="Arial"/>
          <w:bCs/>
          <w:sz w:val="22"/>
          <w:szCs w:val="22"/>
        </w:rPr>
      </w:pPr>
    </w:p>
    <w:p w14:paraId="1CF18AE3" w14:textId="77777777" w:rsidR="0053633E" w:rsidRDefault="00783501" w:rsidP="00A17972">
      <w:pPr>
        <w:pStyle w:val="EndnoteText"/>
        <w:tabs>
          <w:tab w:val="left" w:pos="-720"/>
        </w:tabs>
        <w:suppressAutoHyphens/>
        <w:rPr>
          <w:rFonts w:ascii="Arial" w:hAnsi="Arial" w:cs="Arial"/>
          <w:bCs/>
          <w:sz w:val="22"/>
          <w:szCs w:val="22"/>
        </w:rPr>
      </w:pPr>
      <w:r>
        <w:rPr>
          <w:rFonts w:ascii="Arial" w:hAnsi="Arial" w:cs="Arial"/>
          <w:bCs/>
          <w:sz w:val="22"/>
          <w:szCs w:val="22"/>
        </w:rPr>
        <w:t>B</w:t>
      </w:r>
      <w:r w:rsidRPr="00783501">
        <w:rPr>
          <w:rFonts w:ascii="Arial" w:hAnsi="Arial" w:cs="Arial"/>
          <w:bCs/>
          <w:sz w:val="22"/>
          <w:szCs w:val="22"/>
        </w:rPr>
        <w:t xml:space="preserve">ody armor purchased with JAG funds must be “uniquely fitted vests,” which means protective (ballistic or stab-resistant) armor vests that conform to the individual wearer to provide the best possible fit and </w:t>
      </w:r>
      <w:r w:rsidRPr="00783501">
        <w:rPr>
          <w:rFonts w:ascii="Arial" w:hAnsi="Arial" w:cs="Arial"/>
          <w:bCs/>
          <w:sz w:val="22"/>
          <w:szCs w:val="22"/>
        </w:rPr>
        <w:lastRenderedPageBreak/>
        <w:t xml:space="preserve">coverage, through a combination of: (1) correctly sized panels and carrier, determined through appropriate measurement and (2) properly adjusted straps, harnesses, fasteners, flaps, or other adjustable features. The requirement that body armor be "uniquely fitted" does not necessarily require body armor that is individually manufactured based on the measurements of an individual wearer. </w:t>
      </w:r>
    </w:p>
    <w:p w14:paraId="7969F01E" w14:textId="77777777" w:rsidR="009F6186" w:rsidRDefault="009F6186" w:rsidP="00A17972">
      <w:pPr>
        <w:pStyle w:val="EndnoteText"/>
        <w:tabs>
          <w:tab w:val="left" w:pos="-720"/>
        </w:tabs>
        <w:suppressAutoHyphens/>
        <w:rPr>
          <w:rFonts w:ascii="Arial" w:hAnsi="Arial" w:cs="Arial"/>
          <w:bCs/>
          <w:sz w:val="22"/>
          <w:szCs w:val="22"/>
        </w:rPr>
      </w:pPr>
    </w:p>
    <w:p w14:paraId="702D9DF1" w14:textId="77777777" w:rsidR="00A17972" w:rsidRPr="00494311" w:rsidRDefault="00A17972" w:rsidP="00A17972">
      <w:pPr>
        <w:pStyle w:val="Heading8"/>
        <w:tabs>
          <w:tab w:val="clear" w:pos="-720"/>
        </w:tabs>
        <w:suppressAutoHyphens w:val="0"/>
        <w:rPr>
          <w:spacing w:val="0"/>
          <w:sz w:val="22"/>
          <w:szCs w:val="22"/>
        </w:rPr>
      </w:pPr>
      <w:r w:rsidRPr="00494311">
        <w:rPr>
          <w:spacing w:val="0"/>
          <w:sz w:val="22"/>
          <w:szCs w:val="22"/>
        </w:rPr>
        <w:t>MATCH REQUIREMENT</w:t>
      </w:r>
    </w:p>
    <w:p w14:paraId="211107E3" w14:textId="77777777" w:rsidR="00A17972" w:rsidRPr="00494311" w:rsidRDefault="00A17972" w:rsidP="00A17972">
      <w:pPr>
        <w:pStyle w:val="Heading8"/>
        <w:tabs>
          <w:tab w:val="clear" w:pos="-720"/>
        </w:tabs>
        <w:suppressAutoHyphens w:val="0"/>
        <w:rPr>
          <w:b w:val="0"/>
          <w:sz w:val="22"/>
          <w:szCs w:val="22"/>
          <w:u w:val="none"/>
        </w:rPr>
      </w:pPr>
      <w:r w:rsidRPr="00494311">
        <w:rPr>
          <w:b w:val="0"/>
          <w:sz w:val="22"/>
          <w:szCs w:val="22"/>
          <w:u w:val="none"/>
        </w:rPr>
        <w:t xml:space="preserve">There is no match requirement for this grant. </w:t>
      </w:r>
    </w:p>
    <w:p w14:paraId="25684125" w14:textId="77777777" w:rsidR="00A17972" w:rsidRPr="00494311" w:rsidRDefault="00A17972" w:rsidP="00A17972">
      <w:pPr>
        <w:rPr>
          <w:sz w:val="22"/>
          <w:szCs w:val="22"/>
        </w:rPr>
      </w:pPr>
    </w:p>
    <w:p w14:paraId="2B97EC54" w14:textId="77777777" w:rsidR="00A17972" w:rsidRPr="00494311" w:rsidRDefault="00A17972" w:rsidP="00A17972">
      <w:pPr>
        <w:pStyle w:val="Heading8"/>
        <w:tabs>
          <w:tab w:val="clear" w:pos="-720"/>
        </w:tabs>
        <w:suppressAutoHyphens w:val="0"/>
        <w:rPr>
          <w:spacing w:val="0"/>
          <w:sz w:val="22"/>
          <w:szCs w:val="22"/>
        </w:rPr>
      </w:pPr>
      <w:r w:rsidRPr="00494311">
        <w:rPr>
          <w:spacing w:val="0"/>
          <w:sz w:val="22"/>
          <w:szCs w:val="22"/>
        </w:rPr>
        <w:t>REIMBURSEMENT OF FUNDS</w:t>
      </w:r>
    </w:p>
    <w:p w14:paraId="7E521BB8" w14:textId="77777777" w:rsidR="00A17972" w:rsidRPr="00E56832" w:rsidRDefault="00A17972" w:rsidP="00A17972">
      <w:pPr>
        <w:rPr>
          <w:rFonts w:ascii="Arial" w:hAnsi="Arial" w:cs="Arial"/>
          <w:bCs/>
          <w:sz w:val="22"/>
          <w:szCs w:val="22"/>
        </w:rPr>
      </w:pPr>
      <w:proofErr w:type="gramStart"/>
      <w:r w:rsidRPr="00E56832">
        <w:rPr>
          <w:rFonts w:ascii="Arial" w:hAnsi="Arial" w:cs="Arial"/>
          <w:bCs/>
          <w:sz w:val="22"/>
          <w:szCs w:val="22"/>
        </w:rPr>
        <w:t>In order to</w:t>
      </w:r>
      <w:proofErr w:type="gramEnd"/>
      <w:r w:rsidRPr="00E56832">
        <w:rPr>
          <w:rFonts w:ascii="Arial" w:hAnsi="Arial" w:cs="Arial"/>
          <w:bCs/>
          <w:sz w:val="22"/>
          <w:szCs w:val="22"/>
        </w:rPr>
        <w:t xml:space="preserve"> receive the funds, the subgrantee must order and pay for all approved equipment and submit all </w:t>
      </w:r>
      <w:proofErr w:type="gramStart"/>
      <w:r w:rsidRPr="00E56832">
        <w:rPr>
          <w:rFonts w:ascii="Arial" w:hAnsi="Arial" w:cs="Arial"/>
          <w:bCs/>
          <w:sz w:val="22"/>
          <w:szCs w:val="22"/>
        </w:rPr>
        <w:t>required close-out</w:t>
      </w:r>
      <w:proofErr w:type="gramEnd"/>
      <w:r w:rsidRPr="00E56832">
        <w:rPr>
          <w:rFonts w:ascii="Arial" w:hAnsi="Arial" w:cs="Arial"/>
          <w:bCs/>
          <w:sz w:val="22"/>
          <w:szCs w:val="22"/>
        </w:rPr>
        <w:t xml:space="preserve"> documents prior to receiving payment. </w:t>
      </w:r>
      <w:r w:rsidRPr="00907CCC">
        <w:rPr>
          <w:rFonts w:ascii="Arial" w:hAnsi="Arial" w:cs="Arial"/>
          <w:b/>
          <w:bCs/>
          <w:sz w:val="22"/>
          <w:szCs w:val="22"/>
        </w:rPr>
        <w:t xml:space="preserve">Upon receipt </w:t>
      </w:r>
      <w:r w:rsidRPr="00907CCC">
        <w:rPr>
          <w:rFonts w:ascii="Arial" w:hAnsi="Arial" w:cs="Arial"/>
          <w:b/>
          <w:bCs/>
          <w:sz w:val="22"/>
          <w:szCs w:val="22"/>
          <w:u w:val="single"/>
        </w:rPr>
        <w:t>and approval</w:t>
      </w:r>
      <w:r w:rsidRPr="00907CCC">
        <w:rPr>
          <w:rFonts w:ascii="Arial" w:hAnsi="Arial" w:cs="Arial"/>
          <w:b/>
          <w:bCs/>
          <w:sz w:val="22"/>
          <w:szCs w:val="22"/>
        </w:rPr>
        <w:t xml:space="preserve"> of the close-out documents, reimbursement will be forwarded to the subgran</w:t>
      </w:r>
      <w:r w:rsidR="00425261" w:rsidRPr="00907CCC">
        <w:rPr>
          <w:rFonts w:ascii="Arial" w:hAnsi="Arial" w:cs="Arial"/>
          <w:b/>
          <w:bCs/>
          <w:sz w:val="22"/>
          <w:szCs w:val="22"/>
        </w:rPr>
        <w:t>tee in approximately one month</w:t>
      </w:r>
      <w:r w:rsidRPr="00907CCC">
        <w:rPr>
          <w:rFonts w:ascii="Arial" w:hAnsi="Arial" w:cs="Arial"/>
          <w:b/>
          <w:bCs/>
          <w:sz w:val="22"/>
          <w:szCs w:val="22"/>
        </w:rPr>
        <w:t xml:space="preserve">.  </w:t>
      </w:r>
    </w:p>
    <w:p w14:paraId="2EFE4D71" w14:textId="77777777" w:rsidR="00A17972" w:rsidRPr="00E56832" w:rsidRDefault="00A17972" w:rsidP="00A17972">
      <w:pPr>
        <w:pStyle w:val="Heading8"/>
        <w:tabs>
          <w:tab w:val="clear" w:pos="-720"/>
        </w:tabs>
        <w:suppressAutoHyphens w:val="0"/>
        <w:rPr>
          <w:rFonts w:ascii="Courier New" w:hAnsi="Courier New" w:cs="Courier New"/>
          <w:b w:val="0"/>
          <w:bCs w:val="0"/>
          <w:spacing w:val="0"/>
          <w:sz w:val="22"/>
          <w:szCs w:val="22"/>
          <w:u w:val="none"/>
        </w:rPr>
      </w:pPr>
    </w:p>
    <w:p w14:paraId="6CEDBB98" w14:textId="77777777" w:rsidR="00A17972" w:rsidRPr="00494311" w:rsidRDefault="00A17972" w:rsidP="00A17972">
      <w:pPr>
        <w:pStyle w:val="Heading8"/>
        <w:tabs>
          <w:tab w:val="clear" w:pos="-720"/>
        </w:tabs>
        <w:suppressAutoHyphens w:val="0"/>
        <w:rPr>
          <w:spacing w:val="0"/>
          <w:sz w:val="22"/>
          <w:szCs w:val="22"/>
        </w:rPr>
      </w:pPr>
      <w:r w:rsidRPr="00494311">
        <w:rPr>
          <w:spacing w:val="0"/>
          <w:sz w:val="22"/>
          <w:szCs w:val="22"/>
        </w:rPr>
        <w:t>PERSONNEL REQUIREMENTS</w:t>
      </w:r>
    </w:p>
    <w:p w14:paraId="7742A45C" w14:textId="77777777" w:rsidR="006A7012" w:rsidRDefault="00EA140C" w:rsidP="00A17972">
      <w:pPr>
        <w:tabs>
          <w:tab w:val="left" w:pos="360"/>
        </w:tabs>
        <w:suppressAutoHyphens/>
        <w:rPr>
          <w:rFonts w:ascii="Arial" w:hAnsi="Arial" w:cs="Arial"/>
          <w:spacing w:val="-2"/>
          <w:sz w:val="22"/>
          <w:szCs w:val="22"/>
        </w:rPr>
      </w:pPr>
      <w:r w:rsidRPr="00802A5B">
        <w:rPr>
          <w:rFonts w:ascii="Arial" w:hAnsi="Arial" w:cs="Arial"/>
          <w:spacing w:val="-2"/>
          <w:sz w:val="22"/>
          <w:szCs w:val="22"/>
        </w:rPr>
        <w:t xml:space="preserve">The Oklahoma State Auditor and Inspector’s Office and the federal granting agency </w:t>
      </w:r>
      <w:proofErr w:type="gramStart"/>
      <w:r w:rsidRPr="00802A5B">
        <w:rPr>
          <w:rFonts w:ascii="Arial" w:hAnsi="Arial" w:cs="Arial"/>
          <w:spacing w:val="-2"/>
          <w:sz w:val="22"/>
          <w:szCs w:val="22"/>
        </w:rPr>
        <w:t>requires</w:t>
      </w:r>
      <w:proofErr w:type="gramEnd"/>
      <w:r w:rsidRPr="00802A5B">
        <w:rPr>
          <w:rFonts w:ascii="Arial" w:hAnsi="Arial" w:cs="Arial"/>
          <w:spacing w:val="-2"/>
          <w:sz w:val="22"/>
          <w:szCs w:val="22"/>
        </w:rPr>
        <w:t xml:space="preserve"> that there be sufficient internal controls within</w:t>
      </w:r>
      <w:r w:rsidR="0013572C" w:rsidRPr="00802A5B">
        <w:rPr>
          <w:rFonts w:ascii="Arial" w:hAnsi="Arial" w:cs="Arial"/>
          <w:spacing w:val="-2"/>
          <w:sz w:val="22"/>
          <w:szCs w:val="22"/>
        </w:rPr>
        <w:t xml:space="preserve"> the applicant agency to </w:t>
      </w:r>
      <w:r w:rsidRPr="00802A5B">
        <w:rPr>
          <w:rFonts w:ascii="Arial" w:hAnsi="Arial" w:cs="Arial"/>
          <w:spacing w:val="-2"/>
          <w:sz w:val="22"/>
          <w:szCs w:val="22"/>
        </w:rPr>
        <w:t xml:space="preserve">reduce the risk for mismanagement, error, and/or fraud. </w:t>
      </w:r>
      <w:r w:rsidR="006A7012" w:rsidRPr="00802A5B">
        <w:rPr>
          <w:rFonts w:ascii="Arial" w:hAnsi="Arial" w:cs="Arial"/>
          <w:spacing w:val="-2"/>
          <w:sz w:val="22"/>
          <w:szCs w:val="22"/>
        </w:rPr>
        <w:t>No one person should control all aspects of procuring and</w:t>
      </w:r>
      <w:r w:rsidR="0013572C" w:rsidRPr="00802A5B">
        <w:rPr>
          <w:rFonts w:ascii="Arial" w:hAnsi="Arial" w:cs="Arial"/>
          <w:spacing w:val="-2"/>
          <w:sz w:val="22"/>
          <w:szCs w:val="22"/>
        </w:rPr>
        <w:t xml:space="preserve"> </w:t>
      </w:r>
      <w:r w:rsidR="006A7012" w:rsidRPr="00802A5B">
        <w:rPr>
          <w:rFonts w:ascii="Arial" w:hAnsi="Arial" w:cs="Arial"/>
          <w:spacing w:val="-2"/>
          <w:sz w:val="22"/>
          <w:szCs w:val="22"/>
        </w:rPr>
        <w:t>payment of the requested equipment.</w:t>
      </w:r>
      <w:r w:rsidR="006A7012">
        <w:rPr>
          <w:rFonts w:ascii="Arial" w:hAnsi="Arial" w:cs="Arial"/>
          <w:spacing w:val="-2"/>
          <w:sz w:val="22"/>
          <w:szCs w:val="22"/>
        </w:rPr>
        <w:t xml:space="preserve"> </w:t>
      </w:r>
    </w:p>
    <w:p w14:paraId="52A85E39" w14:textId="77777777" w:rsidR="006A7012" w:rsidRDefault="006A7012" w:rsidP="00A17972">
      <w:pPr>
        <w:tabs>
          <w:tab w:val="left" w:pos="360"/>
        </w:tabs>
        <w:suppressAutoHyphens/>
        <w:rPr>
          <w:rFonts w:ascii="Arial" w:hAnsi="Arial" w:cs="Arial"/>
          <w:spacing w:val="-2"/>
          <w:sz w:val="22"/>
          <w:szCs w:val="22"/>
        </w:rPr>
      </w:pPr>
    </w:p>
    <w:p w14:paraId="203393D7" w14:textId="11F23035" w:rsidR="00A17972" w:rsidRDefault="00A17972" w:rsidP="00A17972">
      <w:pPr>
        <w:tabs>
          <w:tab w:val="left" w:pos="360"/>
        </w:tabs>
        <w:suppressAutoHyphens/>
        <w:rPr>
          <w:rFonts w:ascii="Arial" w:hAnsi="Arial" w:cs="Arial"/>
          <w:spacing w:val="-2"/>
          <w:sz w:val="22"/>
          <w:szCs w:val="22"/>
        </w:rPr>
      </w:pPr>
      <w:r w:rsidRPr="00494311">
        <w:rPr>
          <w:rFonts w:ascii="Arial" w:hAnsi="Arial" w:cs="Arial"/>
          <w:spacing w:val="-2"/>
          <w:sz w:val="22"/>
          <w:szCs w:val="22"/>
        </w:rPr>
        <w:t xml:space="preserve">The </w:t>
      </w:r>
      <w:r w:rsidR="008D78CD">
        <w:rPr>
          <w:rFonts w:ascii="Arial" w:hAnsi="Arial" w:cs="Arial"/>
          <w:spacing w:val="-2"/>
          <w:sz w:val="22"/>
          <w:szCs w:val="22"/>
        </w:rPr>
        <w:t>Agency Administrator/</w:t>
      </w:r>
      <w:r w:rsidRPr="00494311">
        <w:rPr>
          <w:rFonts w:ascii="Arial" w:hAnsi="Arial" w:cs="Arial"/>
          <w:spacing w:val="-2"/>
          <w:sz w:val="22"/>
          <w:szCs w:val="22"/>
        </w:rPr>
        <w:t>Project Director is the contact person for all project activities</w:t>
      </w:r>
      <w:r w:rsidR="00166013">
        <w:rPr>
          <w:rFonts w:ascii="Arial" w:hAnsi="Arial" w:cs="Arial"/>
          <w:spacing w:val="-2"/>
          <w:sz w:val="22"/>
          <w:szCs w:val="22"/>
        </w:rPr>
        <w:t xml:space="preserve"> and is r</w:t>
      </w:r>
      <w:r w:rsidRPr="00494311">
        <w:rPr>
          <w:rFonts w:ascii="Arial" w:hAnsi="Arial" w:cs="Arial"/>
          <w:spacing w:val="-2"/>
          <w:sz w:val="22"/>
          <w:szCs w:val="22"/>
        </w:rPr>
        <w:t xml:space="preserve">esponsible </w:t>
      </w:r>
      <w:r w:rsidRPr="002A5962">
        <w:rPr>
          <w:rFonts w:ascii="Arial" w:hAnsi="Arial" w:cs="Arial"/>
          <w:spacing w:val="-2"/>
          <w:sz w:val="22"/>
          <w:szCs w:val="22"/>
        </w:rPr>
        <w:t xml:space="preserve">for meeting the goals and objectives of the award. The </w:t>
      </w:r>
      <w:r w:rsidR="008D78CD" w:rsidRPr="002A5962">
        <w:rPr>
          <w:rFonts w:ascii="Arial" w:hAnsi="Arial" w:cs="Arial"/>
          <w:spacing w:val="-2"/>
          <w:sz w:val="22"/>
          <w:szCs w:val="22"/>
        </w:rPr>
        <w:t>Financial Officer/</w:t>
      </w:r>
      <w:r w:rsidRPr="002A5962">
        <w:rPr>
          <w:rFonts w:ascii="Arial" w:hAnsi="Arial" w:cs="Arial"/>
          <w:spacing w:val="-2"/>
          <w:sz w:val="22"/>
          <w:szCs w:val="22"/>
        </w:rPr>
        <w:t>Fiscal Officer is responsible for</w:t>
      </w:r>
      <w:r w:rsidRPr="00494311">
        <w:rPr>
          <w:rFonts w:ascii="Arial" w:hAnsi="Arial" w:cs="Arial"/>
          <w:spacing w:val="-2"/>
          <w:sz w:val="22"/>
          <w:szCs w:val="22"/>
        </w:rPr>
        <w:t xml:space="preserve"> reporting the financial activity related to the award. The </w:t>
      </w:r>
      <w:r w:rsidR="008D78CD">
        <w:rPr>
          <w:rFonts w:ascii="Arial" w:hAnsi="Arial" w:cs="Arial"/>
          <w:spacing w:val="-2"/>
          <w:sz w:val="22"/>
          <w:szCs w:val="22"/>
        </w:rPr>
        <w:t>Agency Administrator/</w:t>
      </w:r>
      <w:r w:rsidRPr="00494311">
        <w:rPr>
          <w:rFonts w:ascii="Arial" w:hAnsi="Arial" w:cs="Arial"/>
          <w:spacing w:val="-2"/>
          <w:sz w:val="22"/>
          <w:szCs w:val="22"/>
        </w:rPr>
        <w:t xml:space="preserve">Project Director and </w:t>
      </w:r>
      <w:r w:rsidR="008D78CD">
        <w:rPr>
          <w:rFonts w:ascii="Arial" w:hAnsi="Arial" w:cs="Arial"/>
          <w:spacing w:val="-2"/>
          <w:sz w:val="22"/>
          <w:szCs w:val="22"/>
        </w:rPr>
        <w:t>Financial Officer/</w:t>
      </w:r>
      <w:r w:rsidRPr="00494311">
        <w:rPr>
          <w:rFonts w:ascii="Arial" w:hAnsi="Arial" w:cs="Arial"/>
          <w:spacing w:val="-2"/>
          <w:sz w:val="22"/>
          <w:szCs w:val="22"/>
        </w:rPr>
        <w:t xml:space="preserve">Fiscal Officer may </w:t>
      </w:r>
      <w:r w:rsidRPr="00494311">
        <w:rPr>
          <w:rFonts w:ascii="Arial" w:hAnsi="Arial" w:cs="Arial"/>
          <w:b/>
          <w:bCs/>
          <w:spacing w:val="-2"/>
          <w:sz w:val="22"/>
          <w:szCs w:val="22"/>
        </w:rPr>
        <w:t>NOT</w:t>
      </w:r>
      <w:r w:rsidR="008D78CD">
        <w:rPr>
          <w:rFonts w:ascii="Arial" w:hAnsi="Arial" w:cs="Arial"/>
          <w:spacing w:val="-2"/>
          <w:sz w:val="22"/>
          <w:szCs w:val="22"/>
        </w:rPr>
        <w:t xml:space="preserve"> be the same </w:t>
      </w:r>
      <w:r w:rsidR="008D78CD" w:rsidRPr="00802A5B">
        <w:rPr>
          <w:rFonts w:ascii="Arial" w:hAnsi="Arial" w:cs="Arial"/>
          <w:spacing w:val="-2"/>
          <w:sz w:val="22"/>
          <w:szCs w:val="22"/>
        </w:rPr>
        <w:t>person</w:t>
      </w:r>
      <w:r w:rsidR="00EA140C" w:rsidRPr="00802A5B">
        <w:rPr>
          <w:rFonts w:ascii="Arial" w:hAnsi="Arial" w:cs="Arial"/>
          <w:spacing w:val="-2"/>
          <w:sz w:val="22"/>
          <w:szCs w:val="22"/>
        </w:rPr>
        <w:t xml:space="preserve"> or have full </w:t>
      </w:r>
      <w:r w:rsidR="006A7012" w:rsidRPr="00802A5B">
        <w:rPr>
          <w:rFonts w:ascii="Arial" w:hAnsi="Arial" w:cs="Arial"/>
          <w:spacing w:val="-2"/>
          <w:sz w:val="22"/>
          <w:szCs w:val="22"/>
        </w:rPr>
        <w:t xml:space="preserve">corresponding </w:t>
      </w:r>
      <w:r w:rsidR="00EA140C" w:rsidRPr="00802A5B">
        <w:rPr>
          <w:rFonts w:ascii="Arial" w:hAnsi="Arial" w:cs="Arial"/>
          <w:spacing w:val="-2"/>
          <w:sz w:val="22"/>
          <w:szCs w:val="22"/>
        </w:rPr>
        <w:t>access in O</w:t>
      </w:r>
      <w:r w:rsidR="00862659">
        <w:rPr>
          <w:rFonts w:ascii="Arial" w:hAnsi="Arial" w:cs="Arial"/>
          <w:spacing w:val="-2"/>
          <w:sz w:val="22"/>
          <w:szCs w:val="22"/>
        </w:rPr>
        <w:t>GX</w:t>
      </w:r>
      <w:r w:rsidR="008D78CD" w:rsidRPr="00802A5B">
        <w:rPr>
          <w:rFonts w:ascii="Arial" w:hAnsi="Arial" w:cs="Arial"/>
          <w:spacing w:val="-2"/>
          <w:sz w:val="22"/>
          <w:szCs w:val="22"/>
        </w:rPr>
        <w:t>.</w:t>
      </w:r>
    </w:p>
    <w:p w14:paraId="75BB5E7E" w14:textId="77777777" w:rsidR="00A17972" w:rsidRPr="00494311" w:rsidRDefault="00A17972" w:rsidP="00A17972">
      <w:pPr>
        <w:tabs>
          <w:tab w:val="left" w:pos="360"/>
        </w:tabs>
        <w:suppressAutoHyphens/>
        <w:rPr>
          <w:rFonts w:ascii="Arial" w:hAnsi="Arial" w:cs="Arial"/>
          <w:spacing w:val="-2"/>
          <w:sz w:val="22"/>
          <w:szCs w:val="22"/>
        </w:rPr>
      </w:pPr>
    </w:p>
    <w:p w14:paraId="3024FB3D" w14:textId="77777777" w:rsidR="00A17972" w:rsidRPr="004D2187" w:rsidRDefault="00A17972" w:rsidP="00A17972">
      <w:pPr>
        <w:tabs>
          <w:tab w:val="left" w:pos="360"/>
        </w:tabs>
        <w:suppressAutoHyphens/>
        <w:rPr>
          <w:rFonts w:ascii="Arial" w:hAnsi="Arial" w:cs="Arial"/>
          <w:b/>
          <w:spacing w:val="-2"/>
          <w:sz w:val="22"/>
          <w:szCs w:val="22"/>
        </w:rPr>
      </w:pPr>
      <w:r w:rsidRPr="00494311">
        <w:rPr>
          <w:rFonts w:ascii="Arial" w:hAnsi="Arial" w:cs="Arial"/>
          <w:spacing w:val="-2"/>
          <w:sz w:val="22"/>
          <w:szCs w:val="22"/>
        </w:rPr>
        <w:t xml:space="preserve">The </w:t>
      </w:r>
      <w:r w:rsidR="00C308F3">
        <w:rPr>
          <w:rFonts w:ascii="Arial" w:hAnsi="Arial" w:cs="Arial"/>
          <w:spacing w:val="-2"/>
          <w:sz w:val="22"/>
          <w:szCs w:val="22"/>
        </w:rPr>
        <w:t>Authorized Official</w:t>
      </w:r>
      <w:r w:rsidR="008D78CD">
        <w:rPr>
          <w:rFonts w:ascii="Arial" w:hAnsi="Arial" w:cs="Arial"/>
          <w:spacing w:val="-2"/>
          <w:sz w:val="22"/>
          <w:szCs w:val="22"/>
        </w:rPr>
        <w:t>/Chief Executive Officer</w:t>
      </w:r>
      <w:r w:rsidRPr="00494311">
        <w:rPr>
          <w:rFonts w:ascii="Arial" w:hAnsi="Arial" w:cs="Arial"/>
          <w:spacing w:val="-2"/>
          <w:sz w:val="22"/>
          <w:szCs w:val="22"/>
        </w:rPr>
        <w:t xml:space="preserve"> is the person with official signature authority to make financial and programmatic commitments on behalf of the applicant agency. </w:t>
      </w:r>
      <w:r w:rsidRPr="004D2187">
        <w:rPr>
          <w:rFonts w:ascii="Arial" w:hAnsi="Arial" w:cs="Arial"/>
          <w:b/>
          <w:spacing w:val="-2"/>
          <w:sz w:val="22"/>
          <w:szCs w:val="22"/>
        </w:rPr>
        <w:t xml:space="preserve">The </w:t>
      </w:r>
      <w:r w:rsidR="00C308F3">
        <w:rPr>
          <w:rFonts w:ascii="Arial" w:hAnsi="Arial" w:cs="Arial"/>
          <w:b/>
          <w:spacing w:val="-2"/>
          <w:sz w:val="22"/>
          <w:szCs w:val="22"/>
        </w:rPr>
        <w:t>Authorized Official</w:t>
      </w:r>
      <w:r w:rsidR="008D78CD">
        <w:rPr>
          <w:rFonts w:ascii="Arial" w:hAnsi="Arial" w:cs="Arial"/>
          <w:b/>
          <w:spacing w:val="-2"/>
          <w:sz w:val="22"/>
          <w:szCs w:val="22"/>
        </w:rPr>
        <w:t>/Chief Executive Officer</w:t>
      </w:r>
      <w:r w:rsidRPr="004D2187">
        <w:rPr>
          <w:rFonts w:ascii="Arial" w:hAnsi="Arial" w:cs="Arial"/>
          <w:b/>
          <w:spacing w:val="-2"/>
          <w:sz w:val="22"/>
          <w:szCs w:val="22"/>
        </w:rPr>
        <w:t xml:space="preserve"> must be the mayor, city manager, chairperson of the County Commission, or an authorized tribal leader. </w:t>
      </w:r>
    </w:p>
    <w:p w14:paraId="15C7298E" w14:textId="77777777" w:rsidR="00A17972" w:rsidRPr="00494311" w:rsidRDefault="00A17972" w:rsidP="00A17972">
      <w:pPr>
        <w:tabs>
          <w:tab w:val="left" w:pos="360"/>
        </w:tabs>
        <w:suppressAutoHyphens/>
        <w:rPr>
          <w:rFonts w:ascii="Arial" w:hAnsi="Arial" w:cs="Arial"/>
          <w:spacing w:val="-2"/>
          <w:sz w:val="22"/>
          <w:szCs w:val="22"/>
        </w:rPr>
      </w:pPr>
    </w:p>
    <w:p w14:paraId="1491F0A0" w14:textId="77777777" w:rsidR="00A17972" w:rsidRPr="00D8566B" w:rsidRDefault="00A17972" w:rsidP="00A17972">
      <w:pPr>
        <w:pStyle w:val="Heading8"/>
        <w:tabs>
          <w:tab w:val="clear" w:pos="-720"/>
        </w:tabs>
        <w:suppressAutoHyphens w:val="0"/>
        <w:rPr>
          <w:spacing w:val="0"/>
          <w:sz w:val="22"/>
          <w:szCs w:val="22"/>
        </w:rPr>
      </w:pPr>
      <w:r w:rsidRPr="00D8566B">
        <w:rPr>
          <w:spacing w:val="0"/>
          <w:sz w:val="22"/>
          <w:szCs w:val="22"/>
        </w:rPr>
        <w:t>AWARD PERIOD</w:t>
      </w:r>
    </w:p>
    <w:p w14:paraId="3DC8DAE7" w14:textId="041E3A79" w:rsidR="00A17972" w:rsidRPr="00494311" w:rsidRDefault="00A17972" w:rsidP="00A17972">
      <w:pPr>
        <w:pStyle w:val="Heading8"/>
        <w:tabs>
          <w:tab w:val="clear" w:pos="-720"/>
        </w:tabs>
        <w:suppressAutoHyphens w:val="0"/>
        <w:rPr>
          <w:b w:val="0"/>
          <w:bCs w:val="0"/>
          <w:sz w:val="22"/>
          <w:szCs w:val="22"/>
          <w:u w:val="none"/>
        </w:rPr>
      </w:pPr>
      <w:r w:rsidRPr="00D8566B">
        <w:rPr>
          <w:b w:val="0"/>
          <w:bCs w:val="0"/>
          <w:sz w:val="22"/>
          <w:szCs w:val="22"/>
          <w:u w:val="none"/>
        </w:rPr>
        <w:t xml:space="preserve">The award period for this grant is </w:t>
      </w:r>
      <w:r w:rsidRPr="008652BC">
        <w:rPr>
          <w:b w:val="0"/>
          <w:bCs w:val="0"/>
          <w:sz w:val="22"/>
          <w:szCs w:val="22"/>
          <w:u w:val="none"/>
        </w:rPr>
        <w:t>January 1, 20</w:t>
      </w:r>
      <w:r w:rsidR="00907CCC" w:rsidRPr="008652BC">
        <w:rPr>
          <w:b w:val="0"/>
          <w:bCs w:val="0"/>
          <w:sz w:val="22"/>
          <w:szCs w:val="22"/>
          <w:u w:val="none"/>
        </w:rPr>
        <w:t>2</w:t>
      </w:r>
      <w:r w:rsidR="005136C6" w:rsidRPr="008652BC">
        <w:rPr>
          <w:b w:val="0"/>
          <w:bCs w:val="0"/>
          <w:sz w:val="22"/>
          <w:szCs w:val="22"/>
          <w:u w:val="none"/>
        </w:rPr>
        <w:t>7</w:t>
      </w:r>
      <w:r w:rsidRPr="008652BC">
        <w:rPr>
          <w:b w:val="0"/>
          <w:bCs w:val="0"/>
          <w:sz w:val="22"/>
          <w:szCs w:val="22"/>
          <w:u w:val="none"/>
        </w:rPr>
        <w:t>, to June 30, 20</w:t>
      </w:r>
      <w:r w:rsidR="00907CCC" w:rsidRPr="008652BC">
        <w:rPr>
          <w:b w:val="0"/>
          <w:bCs w:val="0"/>
          <w:sz w:val="22"/>
          <w:szCs w:val="22"/>
          <w:u w:val="none"/>
        </w:rPr>
        <w:t>2</w:t>
      </w:r>
      <w:r w:rsidR="005136C6" w:rsidRPr="008652BC">
        <w:rPr>
          <w:b w:val="0"/>
          <w:bCs w:val="0"/>
          <w:sz w:val="22"/>
          <w:szCs w:val="22"/>
          <w:u w:val="none"/>
        </w:rPr>
        <w:t>7</w:t>
      </w:r>
      <w:r w:rsidRPr="008652BC">
        <w:rPr>
          <w:b w:val="0"/>
          <w:bCs w:val="0"/>
          <w:sz w:val="22"/>
          <w:szCs w:val="22"/>
          <w:u w:val="none"/>
        </w:rPr>
        <w:t>.</w:t>
      </w:r>
    </w:p>
    <w:p w14:paraId="5D82B345" w14:textId="77777777" w:rsidR="00A17972" w:rsidRPr="00494311" w:rsidRDefault="00A17972" w:rsidP="00A17972">
      <w:pPr>
        <w:rPr>
          <w:sz w:val="22"/>
          <w:szCs w:val="22"/>
        </w:rPr>
      </w:pPr>
    </w:p>
    <w:p w14:paraId="7A2458B9" w14:textId="77777777" w:rsidR="00672EBE" w:rsidRPr="00672EBE" w:rsidRDefault="00672EBE" w:rsidP="00672EBE">
      <w:pPr>
        <w:keepNext/>
        <w:widowControl/>
        <w:outlineLvl w:val="4"/>
        <w:rPr>
          <w:rFonts w:ascii="Arial" w:hAnsi="Arial" w:cs="Arial"/>
          <w:b/>
          <w:color w:val="000000"/>
          <w:spacing w:val="-3"/>
          <w:sz w:val="22"/>
          <w:szCs w:val="22"/>
          <w:u w:val="single"/>
        </w:rPr>
      </w:pPr>
      <w:r w:rsidRPr="00672EBE">
        <w:rPr>
          <w:rFonts w:ascii="Arial" w:hAnsi="Arial" w:cs="Arial"/>
          <w:b/>
          <w:color w:val="000000"/>
          <w:spacing w:val="-3"/>
          <w:sz w:val="22"/>
          <w:szCs w:val="22"/>
          <w:u w:val="single"/>
        </w:rPr>
        <w:t>TO APPLY</w:t>
      </w:r>
    </w:p>
    <w:p w14:paraId="5F6C984F" w14:textId="1F46152C" w:rsidR="009F2317" w:rsidRPr="009F2317" w:rsidRDefault="009F2317" w:rsidP="009F2317">
      <w:pPr>
        <w:widowControl/>
        <w:rPr>
          <w:rFonts w:ascii="Arial" w:hAnsi="Arial" w:cs="Arial"/>
          <w:sz w:val="22"/>
          <w:szCs w:val="22"/>
        </w:rPr>
      </w:pPr>
      <w:r w:rsidRPr="009F2317">
        <w:rPr>
          <w:rFonts w:ascii="Arial" w:hAnsi="Arial" w:cs="Arial"/>
          <w:sz w:val="22"/>
          <w:szCs w:val="22"/>
        </w:rPr>
        <w:t>The Feder</w:t>
      </w:r>
      <w:r w:rsidR="005A39F2">
        <w:rPr>
          <w:rFonts w:ascii="Arial" w:hAnsi="Arial" w:cs="Arial"/>
          <w:sz w:val="22"/>
          <w:szCs w:val="22"/>
        </w:rPr>
        <w:t>al Grants Division uses</w:t>
      </w:r>
      <w:r w:rsidR="00907CCC">
        <w:rPr>
          <w:rFonts w:ascii="Arial" w:hAnsi="Arial" w:cs="Arial"/>
          <w:sz w:val="22"/>
          <w:szCs w:val="22"/>
        </w:rPr>
        <w:t xml:space="preserve"> a w</w:t>
      </w:r>
      <w:r w:rsidRPr="009F2317">
        <w:rPr>
          <w:rFonts w:ascii="Arial" w:hAnsi="Arial" w:cs="Arial"/>
          <w:sz w:val="22"/>
          <w:szCs w:val="22"/>
        </w:rPr>
        <w:t>eb-based Grants Management System</w:t>
      </w:r>
      <w:r w:rsidR="00907CCC">
        <w:rPr>
          <w:rFonts w:ascii="Arial" w:hAnsi="Arial" w:cs="Arial"/>
          <w:sz w:val="22"/>
          <w:szCs w:val="22"/>
        </w:rPr>
        <w:t>,</w:t>
      </w:r>
      <w:r w:rsidR="00324A01">
        <w:rPr>
          <w:rFonts w:ascii="Arial" w:hAnsi="Arial" w:cs="Arial"/>
          <w:sz w:val="22"/>
          <w:szCs w:val="22"/>
        </w:rPr>
        <w:t xml:space="preserve"> Oklahoma Grant Exchange</w:t>
      </w:r>
      <w:r w:rsidR="00907CCC">
        <w:rPr>
          <w:rFonts w:ascii="Arial" w:hAnsi="Arial" w:cs="Arial"/>
          <w:sz w:val="22"/>
          <w:szCs w:val="22"/>
        </w:rPr>
        <w:t xml:space="preserve"> </w:t>
      </w:r>
      <w:r w:rsidR="00324A01">
        <w:rPr>
          <w:rFonts w:ascii="Arial" w:hAnsi="Arial" w:cs="Arial"/>
          <w:sz w:val="22"/>
          <w:szCs w:val="22"/>
        </w:rPr>
        <w:t>(</w:t>
      </w:r>
      <w:r w:rsidR="00907CCC">
        <w:rPr>
          <w:rFonts w:ascii="Arial" w:hAnsi="Arial" w:cs="Arial"/>
          <w:sz w:val="22"/>
          <w:szCs w:val="22"/>
        </w:rPr>
        <w:t>OG</w:t>
      </w:r>
      <w:r w:rsidR="00C5567E">
        <w:rPr>
          <w:rFonts w:ascii="Arial" w:hAnsi="Arial" w:cs="Arial"/>
          <w:sz w:val="22"/>
          <w:szCs w:val="22"/>
        </w:rPr>
        <w:t>X</w:t>
      </w:r>
      <w:r w:rsidR="00324A01">
        <w:rPr>
          <w:rFonts w:ascii="Arial" w:hAnsi="Arial" w:cs="Arial"/>
          <w:sz w:val="22"/>
          <w:szCs w:val="22"/>
        </w:rPr>
        <w:t>)</w:t>
      </w:r>
      <w:r w:rsidR="00907CCC">
        <w:rPr>
          <w:rFonts w:ascii="Arial" w:hAnsi="Arial" w:cs="Arial"/>
          <w:sz w:val="22"/>
          <w:szCs w:val="22"/>
        </w:rPr>
        <w:t>,</w:t>
      </w:r>
      <w:r w:rsidR="005A39F2">
        <w:rPr>
          <w:rFonts w:ascii="Arial" w:hAnsi="Arial" w:cs="Arial"/>
          <w:sz w:val="22"/>
          <w:szCs w:val="22"/>
        </w:rPr>
        <w:t xml:space="preserve"> to manage this grant</w:t>
      </w:r>
      <w:r w:rsidR="002A5962">
        <w:rPr>
          <w:rFonts w:ascii="Arial" w:hAnsi="Arial" w:cs="Arial"/>
          <w:sz w:val="22"/>
          <w:szCs w:val="22"/>
        </w:rPr>
        <w:t xml:space="preserve">. </w:t>
      </w:r>
      <w:r w:rsidR="00907CCC">
        <w:rPr>
          <w:rFonts w:ascii="Arial" w:hAnsi="Arial" w:cs="Arial"/>
          <w:sz w:val="22"/>
          <w:szCs w:val="22"/>
        </w:rPr>
        <w:t>A</w:t>
      </w:r>
      <w:r w:rsidR="002A5962">
        <w:rPr>
          <w:rFonts w:ascii="Arial" w:hAnsi="Arial" w:cs="Arial"/>
          <w:sz w:val="22"/>
          <w:szCs w:val="22"/>
        </w:rPr>
        <w:t xml:space="preserve">pplications </w:t>
      </w:r>
      <w:r w:rsidR="00E56832">
        <w:rPr>
          <w:rFonts w:ascii="Arial" w:hAnsi="Arial" w:cs="Arial"/>
          <w:sz w:val="22"/>
          <w:szCs w:val="22"/>
        </w:rPr>
        <w:t xml:space="preserve">must be </w:t>
      </w:r>
      <w:r w:rsidRPr="009F2317">
        <w:rPr>
          <w:rFonts w:ascii="Arial" w:hAnsi="Arial" w:cs="Arial"/>
          <w:sz w:val="22"/>
          <w:szCs w:val="22"/>
        </w:rPr>
        <w:t>completed</w:t>
      </w:r>
      <w:r w:rsidR="002A5962">
        <w:rPr>
          <w:rFonts w:ascii="Arial" w:hAnsi="Arial" w:cs="Arial"/>
          <w:sz w:val="22"/>
          <w:szCs w:val="22"/>
        </w:rPr>
        <w:t xml:space="preserve"> and submitted online.</w:t>
      </w:r>
      <w:r w:rsidR="00907CCC">
        <w:rPr>
          <w:rFonts w:ascii="Arial" w:hAnsi="Arial" w:cs="Arial"/>
          <w:sz w:val="22"/>
          <w:szCs w:val="22"/>
        </w:rPr>
        <w:t xml:space="preserve"> The entirety of the grant will be conducted through O</w:t>
      </w:r>
      <w:r w:rsidR="00C5567E">
        <w:rPr>
          <w:rFonts w:ascii="Arial" w:hAnsi="Arial" w:cs="Arial"/>
          <w:sz w:val="22"/>
          <w:szCs w:val="22"/>
        </w:rPr>
        <w:t>GX</w:t>
      </w:r>
      <w:r w:rsidR="00907CCC">
        <w:rPr>
          <w:rFonts w:ascii="Arial" w:hAnsi="Arial" w:cs="Arial"/>
          <w:sz w:val="22"/>
          <w:szCs w:val="22"/>
        </w:rPr>
        <w:t>.</w:t>
      </w:r>
      <w:r w:rsidR="002A5962">
        <w:rPr>
          <w:rFonts w:ascii="Arial" w:hAnsi="Arial" w:cs="Arial"/>
          <w:sz w:val="22"/>
          <w:szCs w:val="22"/>
        </w:rPr>
        <w:t xml:space="preserve"> </w:t>
      </w:r>
      <w:r w:rsidR="00BD63E3">
        <w:rPr>
          <w:rFonts w:ascii="Arial" w:hAnsi="Arial" w:cs="Arial"/>
          <w:sz w:val="22"/>
          <w:szCs w:val="22"/>
        </w:rPr>
        <w:t>The website address is</w:t>
      </w:r>
      <w:r w:rsidR="00134ACD">
        <w:rPr>
          <w:rFonts w:ascii="Arial" w:hAnsi="Arial" w:cs="Arial"/>
          <w:sz w:val="22"/>
          <w:szCs w:val="22"/>
        </w:rPr>
        <w:t xml:space="preserve">: </w:t>
      </w:r>
      <w:r w:rsidR="00134ACD" w:rsidRPr="00134ACD">
        <w:rPr>
          <w:rFonts w:ascii="Arial" w:hAnsi="Arial" w:cs="Arial"/>
          <w:sz w:val="22"/>
          <w:szCs w:val="22"/>
        </w:rPr>
        <w:t>https://ogx.ok.gov/</w:t>
      </w:r>
    </w:p>
    <w:p w14:paraId="641BE623" w14:textId="77777777" w:rsidR="009F2317" w:rsidRDefault="00C45647" w:rsidP="00C45647">
      <w:pPr>
        <w:widowControl/>
        <w:tabs>
          <w:tab w:val="left" w:pos="2400"/>
        </w:tabs>
        <w:rPr>
          <w:rFonts w:ascii="Arial" w:hAnsi="Arial" w:cs="Arial"/>
          <w:sz w:val="22"/>
          <w:szCs w:val="22"/>
        </w:rPr>
      </w:pPr>
      <w:r>
        <w:rPr>
          <w:rFonts w:ascii="Arial" w:hAnsi="Arial" w:cs="Arial"/>
          <w:sz w:val="22"/>
          <w:szCs w:val="22"/>
        </w:rPr>
        <w:tab/>
      </w:r>
    </w:p>
    <w:p w14:paraId="1D58CBF2" w14:textId="2FDDF002" w:rsidR="009F2317" w:rsidRDefault="009F2317" w:rsidP="00484BB1">
      <w:pPr>
        <w:widowControl/>
        <w:rPr>
          <w:rFonts w:ascii="Arial" w:hAnsi="Arial" w:cs="Arial"/>
          <w:sz w:val="22"/>
          <w:szCs w:val="22"/>
        </w:rPr>
      </w:pPr>
      <w:r w:rsidRPr="000D694D">
        <w:rPr>
          <w:rFonts w:ascii="Arial" w:hAnsi="Arial" w:cs="Arial"/>
          <w:sz w:val="22"/>
          <w:szCs w:val="22"/>
        </w:rPr>
        <w:t xml:space="preserve">The </w:t>
      </w:r>
      <w:r w:rsidR="00E56832" w:rsidRPr="000D694D">
        <w:rPr>
          <w:rFonts w:ascii="Arial" w:hAnsi="Arial" w:cs="Arial"/>
          <w:sz w:val="22"/>
          <w:szCs w:val="22"/>
        </w:rPr>
        <w:t xml:space="preserve">application process </w:t>
      </w:r>
      <w:r w:rsidRPr="000D694D">
        <w:rPr>
          <w:rFonts w:ascii="Arial" w:hAnsi="Arial" w:cs="Arial"/>
          <w:sz w:val="22"/>
          <w:szCs w:val="22"/>
        </w:rPr>
        <w:t xml:space="preserve">will be available beginning on </w:t>
      </w:r>
      <w:r w:rsidR="00512CC8" w:rsidRPr="008652BC">
        <w:rPr>
          <w:rFonts w:ascii="Arial" w:hAnsi="Arial" w:cs="Arial"/>
          <w:b/>
          <w:sz w:val="22"/>
          <w:szCs w:val="22"/>
        </w:rPr>
        <w:t>September</w:t>
      </w:r>
      <w:r w:rsidR="007B4CF1" w:rsidRPr="008652BC">
        <w:rPr>
          <w:rFonts w:ascii="Arial" w:hAnsi="Arial" w:cs="Arial"/>
          <w:b/>
          <w:sz w:val="22"/>
          <w:szCs w:val="22"/>
        </w:rPr>
        <w:t xml:space="preserve"> </w:t>
      </w:r>
      <w:r w:rsidR="00F313C0" w:rsidRPr="008652BC">
        <w:rPr>
          <w:rFonts w:ascii="Arial" w:hAnsi="Arial" w:cs="Arial"/>
          <w:b/>
          <w:sz w:val="22"/>
          <w:szCs w:val="22"/>
        </w:rPr>
        <w:t>1</w:t>
      </w:r>
      <w:r w:rsidR="009D08C6" w:rsidRPr="008652BC">
        <w:rPr>
          <w:rFonts w:ascii="Arial" w:hAnsi="Arial" w:cs="Arial"/>
          <w:b/>
          <w:sz w:val="22"/>
          <w:szCs w:val="22"/>
        </w:rPr>
        <w:t>8</w:t>
      </w:r>
      <w:r w:rsidR="00F313C0" w:rsidRPr="008652BC">
        <w:rPr>
          <w:rFonts w:ascii="Arial" w:hAnsi="Arial" w:cs="Arial"/>
          <w:b/>
          <w:sz w:val="22"/>
          <w:szCs w:val="22"/>
        </w:rPr>
        <w:t>,</w:t>
      </w:r>
      <w:r w:rsidR="00907CCC" w:rsidRPr="008652BC">
        <w:rPr>
          <w:rFonts w:ascii="Arial" w:hAnsi="Arial" w:cs="Arial"/>
          <w:b/>
          <w:sz w:val="22"/>
          <w:szCs w:val="22"/>
        </w:rPr>
        <w:t xml:space="preserve"> 202</w:t>
      </w:r>
      <w:r w:rsidR="009D08C6" w:rsidRPr="008652BC">
        <w:rPr>
          <w:rFonts w:ascii="Arial" w:hAnsi="Arial" w:cs="Arial"/>
          <w:b/>
          <w:sz w:val="22"/>
          <w:szCs w:val="22"/>
        </w:rPr>
        <w:t>6</w:t>
      </w:r>
      <w:r w:rsidR="00406570" w:rsidRPr="008652BC">
        <w:rPr>
          <w:rFonts w:ascii="Arial" w:hAnsi="Arial" w:cs="Arial"/>
          <w:b/>
          <w:sz w:val="22"/>
          <w:szCs w:val="22"/>
        </w:rPr>
        <w:t>,</w:t>
      </w:r>
      <w:r w:rsidR="00E56832" w:rsidRPr="000D694D">
        <w:rPr>
          <w:rFonts w:ascii="Arial" w:hAnsi="Arial" w:cs="Arial"/>
          <w:sz w:val="22"/>
          <w:szCs w:val="22"/>
        </w:rPr>
        <w:t xml:space="preserve"> and must be completed and submitted through O</w:t>
      </w:r>
      <w:r w:rsidR="00C5567E">
        <w:rPr>
          <w:rFonts w:ascii="Arial" w:hAnsi="Arial" w:cs="Arial"/>
          <w:sz w:val="22"/>
          <w:szCs w:val="22"/>
        </w:rPr>
        <w:t>GX</w:t>
      </w:r>
      <w:r w:rsidR="00E56832" w:rsidRPr="000D694D">
        <w:rPr>
          <w:rFonts w:ascii="Arial" w:hAnsi="Arial" w:cs="Arial"/>
          <w:sz w:val="22"/>
          <w:szCs w:val="22"/>
        </w:rPr>
        <w:t xml:space="preserve"> by 11:59 p.m., </w:t>
      </w:r>
      <w:r w:rsidR="002A5962">
        <w:rPr>
          <w:rFonts w:ascii="Arial" w:hAnsi="Arial" w:cs="Arial"/>
          <w:sz w:val="22"/>
          <w:szCs w:val="22"/>
        </w:rPr>
        <w:t>b</w:t>
      </w:r>
      <w:r w:rsidR="002A5962" w:rsidRPr="008652BC">
        <w:rPr>
          <w:rFonts w:ascii="Arial" w:hAnsi="Arial" w:cs="Arial"/>
          <w:sz w:val="22"/>
          <w:szCs w:val="22"/>
        </w:rPr>
        <w:t>y</w:t>
      </w:r>
      <w:r w:rsidR="0016221C" w:rsidRPr="008652BC">
        <w:rPr>
          <w:rFonts w:ascii="Arial" w:hAnsi="Arial" w:cs="Arial"/>
          <w:sz w:val="22"/>
          <w:szCs w:val="22"/>
        </w:rPr>
        <w:t xml:space="preserve"> </w:t>
      </w:r>
      <w:r w:rsidR="0016221C" w:rsidRPr="008652BC">
        <w:rPr>
          <w:rFonts w:ascii="Arial" w:hAnsi="Arial" w:cs="Arial"/>
          <w:b/>
          <w:sz w:val="22"/>
          <w:szCs w:val="22"/>
        </w:rPr>
        <w:t>November 2</w:t>
      </w:r>
      <w:r w:rsidR="00907CCC" w:rsidRPr="008652BC">
        <w:rPr>
          <w:rFonts w:ascii="Arial" w:hAnsi="Arial" w:cs="Arial"/>
          <w:b/>
          <w:sz w:val="22"/>
          <w:szCs w:val="22"/>
        </w:rPr>
        <w:t>, 202</w:t>
      </w:r>
      <w:r w:rsidR="009D08C6" w:rsidRPr="008652BC">
        <w:rPr>
          <w:rFonts w:ascii="Arial" w:hAnsi="Arial" w:cs="Arial"/>
          <w:b/>
          <w:sz w:val="22"/>
          <w:szCs w:val="22"/>
        </w:rPr>
        <w:t>6</w:t>
      </w:r>
      <w:r w:rsidR="00E56832" w:rsidRPr="008652BC">
        <w:rPr>
          <w:rFonts w:ascii="Arial" w:hAnsi="Arial" w:cs="Arial"/>
          <w:sz w:val="22"/>
          <w:szCs w:val="22"/>
        </w:rPr>
        <w:t>.</w:t>
      </w:r>
      <w:r>
        <w:rPr>
          <w:rFonts w:ascii="Arial" w:hAnsi="Arial" w:cs="Arial"/>
          <w:sz w:val="22"/>
          <w:szCs w:val="22"/>
        </w:rPr>
        <w:t xml:space="preserve"> </w:t>
      </w:r>
    </w:p>
    <w:p w14:paraId="7294C6B9" w14:textId="77777777" w:rsidR="00C646C8" w:rsidRPr="009F2317" w:rsidRDefault="00C646C8" w:rsidP="009F2317">
      <w:pPr>
        <w:widowControl/>
        <w:rPr>
          <w:rFonts w:ascii="Arial" w:hAnsi="Arial" w:cs="Arial"/>
          <w:sz w:val="22"/>
          <w:szCs w:val="22"/>
        </w:rPr>
      </w:pPr>
    </w:p>
    <w:p w14:paraId="50988FCE" w14:textId="568C066A" w:rsidR="009F2317" w:rsidRPr="008F167E" w:rsidRDefault="009F2317" w:rsidP="008F167E">
      <w:pPr>
        <w:rPr>
          <w:rFonts w:ascii="Arial" w:hAnsi="Arial" w:cs="Arial"/>
          <w:b/>
          <w:sz w:val="22"/>
          <w:szCs w:val="22"/>
          <w:u w:val="single"/>
        </w:rPr>
      </w:pPr>
      <w:r w:rsidRPr="008F167E">
        <w:rPr>
          <w:rFonts w:ascii="Arial" w:hAnsi="Arial" w:cs="Arial"/>
          <w:b/>
          <w:sz w:val="22"/>
          <w:szCs w:val="22"/>
          <w:u w:val="single"/>
        </w:rPr>
        <w:t>TRAINING FOR APPLICANTS ON THE O</w:t>
      </w:r>
      <w:r w:rsidR="00C5567E">
        <w:rPr>
          <w:rFonts w:ascii="Arial" w:hAnsi="Arial" w:cs="Arial"/>
          <w:b/>
          <w:sz w:val="22"/>
          <w:szCs w:val="22"/>
          <w:u w:val="single"/>
        </w:rPr>
        <w:t>GX</w:t>
      </w:r>
      <w:r w:rsidRPr="008F167E">
        <w:rPr>
          <w:rFonts w:ascii="Arial" w:hAnsi="Arial" w:cs="Arial"/>
          <w:b/>
          <w:sz w:val="22"/>
          <w:szCs w:val="22"/>
          <w:u w:val="single"/>
        </w:rPr>
        <w:t xml:space="preserve"> SYSTEM</w:t>
      </w:r>
    </w:p>
    <w:p w14:paraId="07D1C18F" w14:textId="1CE1F241" w:rsidR="009F2317" w:rsidRPr="000D694D" w:rsidRDefault="009F2317" w:rsidP="008F167E">
      <w:pPr>
        <w:rPr>
          <w:rFonts w:ascii="Arial" w:hAnsi="Arial" w:cs="Arial"/>
          <w:b/>
          <w:sz w:val="22"/>
          <w:szCs w:val="22"/>
        </w:rPr>
      </w:pPr>
      <w:r w:rsidRPr="000D694D">
        <w:rPr>
          <w:rFonts w:ascii="Arial" w:hAnsi="Arial" w:cs="Arial"/>
          <w:sz w:val="22"/>
          <w:szCs w:val="22"/>
        </w:rPr>
        <w:t>DAC will provide web-based training for potential applicants.</w:t>
      </w:r>
      <w:r w:rsidR="00A152DF">
        <w:rPr>
          <w:rFonts w:ascii="Arial" w:hAnsi="Arial" w:cs="Arial"/>
          <w:sz w:val="22"/>
          <w:szCs w:val="22"/>
        </w:rPr>
        <w:t xml:space="preserve"> </w:t>
      </w:r>
      <w:r w:rsidR="006C5A67">
        <w:rPr>
          <w:rFonts w:ascii="Arial" w:hAnsi="Arial" w:cs="Arial"/>
          <w:sz w:val="22"/>
          <w:szCs w:val="22"/>
        </w:rPr>
        <w:t xml:space="preserve">Attendance is not </w:t>
      </w:r>
      <w:r w:rsidR="00862659">
        <w:rPr>
          <w:rFonts w:ascii="Arial" w:hAnsi="Arial" w:cs="Arial"/>
          <w:sz w:val="22"/>
          <w:szCs w:val="22"/>
        </w:rPr>
        <w:t>mandatory but</w:t>
      </w:r>
      <w:r w:rsidR="006C5A67">
        <w:rPr>
          <w:rFonts w:ascii="Arial" w:hAnsi="Arial" w:cs="Arial"/>
          <w:sz w:val="22"/>
          <w:szCs w:val="22"/>
        </w:rPr>
        <w:t xml:space="preserve"> encouraged if you are new to O</w:t>
      </w:r>
      <w:r w:rsidR="00862659">
        <w:rPr>
          <w:rFonts w:ascii="Arial" w:hAnsi="Arial" w:cs="Arial"/>
          <w:sz w:val="22"/>
          <w:szCs w:val="22"/>
        </w:rPr>
        <w:t>GX</w:t>
      </w:r>
      <w:r w:rsidR="006C5A67">
        <w:rPr>
          <w:rFonts w:ascii="Arial" w:hAnsi="Arial" w:cs="Arial"/>
          <w:sz w:val="22"/>
          <w:szCs w:val="22"/>
        </w:rPr>
        <w:t xml:space="preserve"> and this award. </w:t>
      </w:r>
    </w:p>
    <w:p w14:paraId="14FB37C2" w14:textId="77777777" w:rsidR="00935E3C" w:rsidRDefault="00935E3C" w:rsidP="008F167E">
      <w:pPr>
        <w:rPr>
          <w:rFonts w:ascii="Arial" w:hAnsi="Arial" w:cs="Arial"/>
          <w:b/>
          <w:sz w:val="22"/>
          <w:szCs w:val="22"/>
        </w:rPr>
      </w:pPr>
    </w:p>
    <w:p w14:paraId="0496D8C9" w14:textId="5E16901E" w:rsidR="009F2317" w:rsidRPr="000D694D" w:rsidRDefault="009F2317" w:rsidP="008F167E">
      <w:pPr>
        <w:rPr>
          <w:rFonts w:ascii="Arial" w:hAnsi="Arial" w:cs="Arial"/>
          <w:b/>
          <w:sz w:val="22"/>
          <w:szCs w:val="22"/>
        </w:rPr>
      </w:pPr>
      <w:bookmarkStart w:id="0" w:name="_Hlk209099256"/>
      <w:r w:rsidRPr="000D694D">
        <w:rPr>
          <w:rFonts w:ascii="Arial" w:hAnsi="Arial" w:cs="Arial"/>
          <w:b/>
          <w:sz w:val="22"/>
          <w:szCs w:val="22"/>
        </w:rPr>
        <w:t>OG</w:t>
      </w:r>
      <w:r w:rsidR="00862659">
        <w:rPr>
          <w:rFonts w:ascii="Arial" w:hAnsi="Arial" w:cs="Arial"/>
          <w:b/>
          <w:sz w:val="22"/>
          <w:szCs w:val="22"/>
        </w:rPr>
        <w:t>X</w:t>
      </w:r>
      <w:r w:rsidRPr="000D694D">
        <w:rPr>
          <w:rFonts w:ascii="Arial" w:hAnsi="Arial" w:cs="Arial"/>
          <w:b/>
          <w:sz w:val="22"/>
          <w:szCs w:val="22"/>
        </w:rPr>
        <w:t xml:space="preserve"> App</w:t>
      </w:r>
      <w:r w:rsidR="003A35F6">
        <w:rPr>
          <w:rFonts w:ascii="Arial" w:hAnsi="Arial" w:cs="Arial"/>
          <w:b/>
          <w:sz w:val="22"/>
          <w:szCs w:val="22"/>
        </w:rPr>
        <w:t>l</w:t>
      </w:r>
      <w:r w:rsidR="004B174F">
        <w:rPr>
          <w:rFonts w:ascii="Arial" w:hAnsi="Arial" w:cs="Arial"/>
          <w:b/>
          <w:sz w:val="22"/>
          <w:szCs w:val="22"/>
        </w:rPr>
        <w:t xml:space="preserve">ication Training Webinar </w:t>
      </w:r>
      <w:bookmarkEnd w:id="0"/>
      <w:r w:rsidR="004B174F">
        <w:rPr>
          <w:rFonts w:ascii="Arial" w:hAnsi="Arial" w:cs="Arial"/>
          <w:b/>
          <w:sz w:val="22"/>
          <w:szCs w:val="22"/>
        </w:rPr>
        <w:t>Dates - p</w:t>
      </w:r>
      <w:r w:rsidR="003A35F6">
        <w:rPr>
          <w:rFonts w:ascii="Arial" w:hAnsi="Arial" w:cs="Arial"/>
          <w:b/>
          <w:sz w:val="22"/>
          <w:szCs w:val="22"/>
        </w:rPr>
        <w:t>lease re</w:t>
      </w:r>
      <w:r w:rsidR="000C4329">
        <w:rPr>
          <w:rFonts w:ascii="Arial" w:hAnsi="Arial" w:cs="Arial"/>
          <w:b/>
          <w:sz w:val="22"/>
          <w:szCs w:val="22"/>
        </w:rPr>
        <w:t>g</w:t>
      </w:r>
      <w:r w:rsidR="003A35F6">
        <w:rPr>
          <w:rFonts w:ascii="Arial" w:hAnsi="Arial" w:cs="Arial"/>
          <w:b/>
          <w:sz w:val="22"/>
          <w:szCs w:val="22"/>
        </w:rPr>
        <w:t>ister PRIOR to the meeting date.</w:t>
      </w:r>
    </w:p>
    <w:p w14:paraId="2A073930" w14:textId="77777777" w:rsidR="009F2317" w:rsidRPr="000D694D" w:rsidRDefault="009F2317" w:rsidP="008F167E">
      <w:pPr>
        <w:rPr>
          <w:rFonts w:ascii="Arial" w:hAnsi="Arial" w:cs="Arial"/>
          <w:b/>
          <w:sz w:val="22"/>
          <w:szCs w:val="22"/>
        </w:rPr>
      </w:pPr>
    </w:p>
    <w:p w14:paraId="7229B9AE" w14:textId="69B43B19" w:rsidR="00DE7295" w:rsidRPr="00862659" w:rsidRDefault="00583276" w:rsidP="00DE7295">
      <w:pPr>
        <w:tabs>
          <w:tab w:val="left" w:pos="720"/>
          <w:tab w:val="left" w:pos="2160"/>
        </w:tabs>
        <w:rPr>
          <w:rFonts w:ascii="Arial" w:hAnsi="Arial" w:cs="Arial"/>
          <w:sz w:val="22"/>
          <w:szCs w:val="22"/>
        </w:rPr>
      </w:pPr>
      <w:r w:rsidRPr="008652BC">
        <w:rPr>
          <w:rFonts w:ascii="Arial" w:hAnsi="Arial" w:cs="Arial"/>
          <w:b/>
          <w:sz w:val="22"/>
          <w:szCs w:val="22"/>
        </w:rPr>
        <w:t>-</w:t>
      </w:r>
      <w:r w:rsidR="00D616DD" w:rsidRPr="008652BC">
        <w:rPr>
          <w:rFonts w:ascii="Arial" w:hAnsi="Arial" w:cs="Arial"/>
          <w:b/>
          <w:sz w:val="22"/>
          <w:szCs w:val="22"/>
        </w:rPr>
        <w:t xml:space="preserve">September </w:t>
      </w:r>
      <w:r w:rsidR="00BB631B" w:rsidRPr="008652BC">
        <w:rPr>
          <w:rFonts w:ascii="Arial" w:hAnsi="Arial" w:cs="Arial"/>
          <w:b/>
          <w:sz w:val="22"/>
          <w:szCs w:val="22"/>
        </w:rPr>
        <w:t>30</w:t>
      </w:r>
      <w:r w:rsidRPr="008652BC">
        <w:rPr>
          <w:rFonts w:ascii="Arial" w:hAnsi="Arial" w:cs="Arial"/>
          <w:b/>
          <w:sz w:val="22"/>
          <w:szCs w:val="22"/>
        </w:rPr>
        <w:t>, 202</w:t>
      </w:r>
      <w:r w:rsidR="005136C6" w:rsidRPr="008652BC">
        <w:rPr>
          <w:rFonts w:ascii="Arial" w:hAnsi="Arial" w:cs="Arial"/>
          <w:b/>
          <w:sz w:val="22"/>
          <w:szCs w:val="22"/>
        </w:rPr>
        <w:t>6</w:t>
      </w:r>
      <w:r w:rsidR="00DE7295" w:rsidRPr="00862659">
        <w:rPr>
          <w:rFonts w:ascii="Arial" w:hAnsi="Arial" w:cs="Arial"/>
          <w:b/>
          <w:sz w:val="22"/>
          <w:szCs w:val="22"/>
        </w:rPr>
        <w:t xml:space="preserve"> @ </w:t>
      </w:r>
      <w:r w:rsidR="00C95FD8">
        <w:rPr>
          <w:rFonts w:ascii="Arial" w:hAnsi="Arial" w:cs="Arial"/>
          <w:b/>
          <w:sz w:val="22"/>
          <w:szCs w:val="22"/>
        </w:rPr>
        <w:t>10:00</w:t>
      </w:r>
      <w:r w:rsidR="00DE7295" w:rsidRPr="00862659">
        <w:rPr>
          <w:rFonts w:ascii="Arial" w:hAnsi="Arial" w:cs="Arial"/>
          <w:b/>
          <w:sz w:val="22"/>
          <w:szCs w:val="22"/>
        </w:rPr>
        <w:t xml:space="preserve"> a.m.</w:t>
      </w:r>
    </w:p>
    <w:p w14:paraId="400843F1" w14:textId="44C04148" w:rsidR="008F27AF" w:rsidRPr="001852EB" w:rsidRDefault="00583276" w:rsidP="008F27AF">
      <w:pPr>
        <w:rPr>
          <w:rFonts w:ascii="Arial" w:hAnsi="Arial" w:cs="Arial"/>
          <w:sz w:val="22"/>
          <w:szCs w:val="22"/>
        </w:rPr>
      </w:pPr>
      <w:proofErr w:type="spellStart"/>
      <w:r w:rsidRPr="00862659">
        <w:rPr>
          <w:rFonts w:ascii="Arial" w:hAnsi="Arial" w:cs="Arial"/>
          <w:sz w:val="22"/>
          <w:szCs w:val="22"/>
        </w:rPr>
        <w:t>GoToWebinar</w:t>
      </w:r>
      <w:proofErr w:type="spellEnd"/>
      <w:r w:rsidRPr="00862659">
        <w:rPr>
          <w:rFonts w:ascii="Arial" w:hAnsi="Arial" w:cs="Arial"/>
          <w:sz w:val="22"/>
          <w:szCs w:val="22"/>
        </w:rPr>
        <w:t>:</w:t>
      </w:r>
      <w:r w:rsidR="00A72C7A" w:rsidRPr="00A72C7A">
        <w:t xml:space="preserve"> </w:t>
      </w:r>
      <w:hyperlink r:id="rId14" w:history="1">
        <w:r w:rsidR="002F1EA1" w:rsidRPr="002F1EA1">
          <w:rPr>
            <w:rStyle w:val="Hyperlink"/>
            <w:rFonts w:ascii="Arial" w:hAnsi="Arial" w:cs="Arial"/>
            <w:sz w:val="22"/>
            <w:szCs w:val="22"/>
          </w:rPr>
          <w:t>https://event.gotowebinar.com/event/2a4c58f8-c267-48a1-890f-25d738c44259</w:t>
        </w:r>
      </w:hyperlink>
    </w:p>
    <w:p w14:paraId="3B558964" w14:textId="77777777" w:rsidR="00036125" w:rsidRDefault="00036125" w:rsidP="008F167E">
      <w:pPr>
        <w:rPr>
          <w:rFonts w:ascii="Arial" w:hAnsi="Arial" w:cs="Arial"/>
          <w:b/>
          <w:sz w:val="22"/>
          <w:szCs w:val="22"/>
        </w:rPr>
      </w:pPr>
    </w:p>
    <w:p w14:paraId="5B84A2E2" w14:textId="7910584C" w:rsidR="00D128DD" w:rsidRPr="00DE7295" w:rsidRDefault="002A5962" w:rsidP="008F167E">
      <w:pPr>
        <w:rPr>
          <w:rFonts w:ascii="Arial" w:hAnsi="Arial" w:cs="Arial"/>
          <w:b/>
          <w:i/>
          <w:sz w:val="22"/>
          <w:szCs w:val="22"/>
        </w:rPr>
      </w:pPr>
      <w:bookmarkStart w:id="1" w:name="_Hlk209099208"/>
      <w:r w:rsidRPr="00DE7295">
        <w:rPr>
          <w:rFonts w:ascii="Arial" w:hAnsi="Arial" w:cs="Arial"/>
          <w:b/>
          <w:i/>
          <w:sz w:val="22"/>
          <w:szCs w:val="22"/>
        </w:rPr>
        <w:t xml:space="preserve">For those awarded a </w:t>
      </w:r>
      <w:bookmarkStart w:id="2" w:name="_Hlk209100935"/>
      <w:r w:rsidRPr="00DE7295">
        <w:rPr>
          <w:rFonts w:ascii="Arial" w:hAnsi="Arial" w:cs="Arial"/>
          <w:b/>
          <w:i/>
          <w:sz w:val="22"/>
          <w:szCs w:val="22"/>
        </w:rPr>
        <w:t>JAG-LLE grant</w:t>
      </w:r>
      <w:r w:rsidR="00D128DD" w:rsidRPr="00DE7295">
        <w:rPr>
          <w:rFonts w:ascii="Arial" w:hAnsi="Arial" w:cs="Arial"/>
          <w:b/>
          <w:i/>
          <w:sz w:val="22"/>
          <w:szCs w:val="22"/>
        </w:rPr>
        <w:t xml:space="preserve">, award </w:t>
      </w:r>
      <w:proofErr w:type="gramStart"/>
      <w:r w:rsidR="002F1EA1" w:rsidRPr="00DE7295">
        <w:rPr>
          <w:rFonts w:ascii="Arial" w:hAnsi="Arial" w:cs="Arial"/>
          <w:b/>
          <w:i/>
          <w:sz w:val="22"/>
          <w:szCs w:val="22"/>
        </w:rPr>
        <w:t>document</w:t>
      </w:r>
      <w:proofErr w:type="gramEnd"/>
      <w:r w:rsidR="002F1EA1">
        <w:rPr>
          <w:rFonts w:ascii="Arial" w:hAnsi="Arial" w:cs="Arial"/>
          <w:b/>
          <w:i/>
          <w:sz w:val="22"/>
          <w:szCs w:val="22"/>
        </w:rPr>
        <w:t xml:space="preserve"> </w:t>
      </w:r>
      <w:r w:rsidR="004C2684" w:rsidRPr="00DE7295">
        <w:rPr>
          <w:rFonts w:ascii="Arial" w:hAnsi="Arial" w:cs="Arial"/>
          <w:b/>
          <w:i/>
          <w:sz w:val="22"/>
          <w:szCs w:val="22"/>
        </w:rPr>
        <w:t xml:space="preserve">and reimbursement </w:t>
      </w:r>
      <w:r w:rsidR="00D128DD" w:rsidRPr="00DE7295">
        <w:rPr>
          <w:rFonts w:ascii="Arial" w:hAnsi="Arial" w:cs="Arial"/>
          <w:b/>
          <w:i/>
          <w:sz w:val="22"/>
          <w:szCs w:val="22"/>
        </w:rPr>
        <w:t>training</w:t>
      </w:r>
      <w:r w:rsidR="00901EBA" w:rsidRPr="00DE7295">
        <w:rPr>
          <w:rFonts w:ascii="Arial" w:hAnsi="Arial" w:cs="Arial"/>
          <w:b/>
          <w:i/>
          <w:sz w:val="22"/>
          <w:szCs w:val="22"/>
        </w:rPr>
        <w:t xml:space="preserve"> </w:t>
      </w:r>
      <w:bookmarkEnd w:id="2"/>
      <w:r w:rsidR="00901EBA" w:rsidRPr="00DE7295">
        <w:rPr>
          <w:rFonts w:ascii="Arial" w:hAnsi="Arial" w:cs="Arial"/>
          <w:b/>
          <w:i/>
          <w:sz w:val="22"/>
          <w:szCs w:val="22"/>
        </w:rPr>
        <w:t>will be held</w:t>
      </w:r>
      <w:r w:rsidRPr="00DE7295">
        <w:rPr>
          <w:rFonts w:ascii="Arial" w:hAnsi="Arial" w:cs="Arial"/>
          <w:b/>
          <w:i/>
          <w:sz w:val="22"/>
          <w:szCs w:val="22"/>
        </w:rPr>
        <w:t xml:space="preserve"> on</w:t>
      </w:r>
      <w:r w:rsidR="00EA6189">
        <w:rPr>
          <w:rFonts w:ascii="Arial" w:hAnsi="Arial" w:cs="Arial"/>
          <w:b/>
          <w:i/>
          <w:sz w:val="22"/>
          <w:szCs w:val="22"/>
        </w:rPr>
        <w:t>line</w:t>
      </w:r>
      <w:r w:rsidR="0016221C">
        <w:rPr>
          <w:rFonts w:ascii="Arial" w:hAnsi="Arial" w:cs="Arial"/>
          <w:b/>
          <w:i/>
          <w:sz w:val="22"/>
          <w:szCs w:val="22"/>
        </w:rPr>
        <w:t>:</w:t>
      </w:r>
      <w:r w:rsidR="00EA6189">
        <w:rPr>
          <w:rFonts w:ascii="Arial" w:hAnsi="Arial" w:cs="Arial"/>
          <w:b/>
          <w:i/>
          <w:sz w:val="22"/>
          <w:szCs w:val="22"/>
        </w:rPr>
        <w:t xml:space="preserve"> date and time </w:t>
      </w:r>
      <w:r w:rsidR="0016221C">
        <w:rPr>
          <w:rFonts w:ascii="Arial" w:hAnsi="Arial" w:cs="Arial"/>
          <w:b/>
          <w:i/>
          <w:sz w:val="22"/>
          <w:szCs w:val="22"/>
        </w:rPr>
        <w:t>to be determined.</w:t>
      </w:r>
    </w:p>
    <w:bookmarkEnd w:id="1"/>
    <w:p w14:paraId="0A69A4FA" w14:textId="77777777" w:rsidR="00901EBA" w:rsidRDefault="00901EBA" w:rsidP="008F167E">
      <w:pPr>
        <w:rPr>
          <w:rFonts w:ascii="Arial" w:hAnsi="Arial" w:cs="Arial"/>
          <w:b/>
          <w:sz w:val="22"/>
          <w:szCs w:val="22"/>
        </w:rPr>
      </w:pPr>
    </w:p>
    <w:p w14:paraId="75232052" w14:textId="5D0AFD2F" w:rsidR="00036125" w:rsidRPr="0016221C" w:rsidRDefault="00106D10" w:rsidP="0016221C">
      <w:pPr>
        <w:tabs>
          <w:tab w:val="left" w:pos="720"/>
        </w:tabs>
        <w:rPr>
          <w:rFonts w:ascii="Arial" w:hAnsi="Arial" w:cs="Arial"/>
          <w:b/>
          <w:i/>
          <w:sz w:val="22"/>
          <w:szCs w:val="22"/>
        </w:rPr>
      </w:pPr>
      <w:r>
        <w:rPr>
          <w:rFonts w:ascii="Arial" w:hAnsi="Arial" w:cs="Arial"/>
          <w:b/>
          <w:sz w:val="22"/>
          <w:szCs w:val="22"/>
        </w:rPr>
        <w:tab/>
      </w:r>
      <w:r w:rsidR="0037676A" w:rsidRPr="005E2742">
        <w:rPr>
          <w:rFonts w:ascii="Arial" w:hAnsi="Arial" w:cs="Arial"/>
          <w:b/>
          <w:i/>
          <w:sz w:val="22"/>
          <w:szCs w:val="22"/>
        </w:rPr>
        <w:t xml:space="preserve"> </w:t>
      </w:r>
    </w:p>
    <w:p w14:paraId="5F9BF0CF" w14:textId="77777777" w:rsidR="00672EBE" w:rsidRPr="000D694D" w:rsidRDefault="00672EBE" w:rsidP="00672EBE">
      <w:pPr>
        <w:widowControl/>
        <w:tabs>
          <w:tab w:val="left" w:pos="720"/>
        </w:tabs>
        <w:jc w:val="both"/>
        <w:rPr>
          <w:rFonts w:ascii="Arial" w:hAnsi="Arial" w:cs="Arial"/>
          <w:b/>
          <w:sz w:val="22"/>
          <w:szCs w:val="22"/>
          <w:u w:val="single"/>
        </w:rPr>
      </w:pPr>
      <w:r w:rsidRPr="000D694D">
        <w:rPr>
          <w:rFonts w:ascii="Arial" w:hAnsi="Arial" w:cs="Arial"/>
          <w:b/>
          <w:sz w:val="22"/>
          <w:szCs w:val="22"/>
          <w:u w:val="single"/>
        </w:rPr>
        <w:t xml:space="preserve">DEADLINE FOR SUBMISSION OF </w:t>
      </w:r>
      <w:proofErr w:type="gramStart"/>
      <w:r w:rsidRPr="000D694D">
        <w:rPr>
          <w:rFonts w:ascii="Arial" w:hAnsi="Arial" w:cs="Arial"/>
          <w:b/>
          <w:sz w:val="22"/>
          <w:szCs w:val="22"/>
          <w:u w:val="single"/>
        </w:rPr>
        <w:t>AN APPLICATION</w:t>
      </w:r>
      <w:proofErr w:type="gramEnd"/>
    </w:p>
    <w:p w14:paraId="7C721B53" w14:textId="31D1FF70" w:rsidR="00672EBE" w:rsidRDefault="00672EBE" w:rsidP="00672EBE">
      <w:pPr>
        <w:widowControl/>
        <w:rPr>
          <w:rFonts w:ascii="Arial" w:hAnsi="Arial" w:cs="Arial"/>
          <w:sz w:val="22"/>
          <w:szCs w:val="22"/>
        </w:rPr>
      </w:pPr>
      <w:r w:rsidRPr="000D694D">
        <w:rPr>
          <w:rFonts w:ascii="Arial" w:hAnsi="Arial" w:cs="Arial"/>
          <w:sz w:val="22"/>
          <w:szCs w:val="22"/>
        </w:rPr>
        <w:lastRenderedPageBreak/>
        <w:t xml:space="preserve">The deadline to submit the application </w:t>
      </w:r>
      <w:r w:rsidRPr="00C5567E">
        <w:rPr>
          <w:rFonts w:ascii="Arial" w:hAnsi="Arial" w:cs="Arial"/>
          <w:sz w:val="22"/>
          <w:szCs w:val="22"/>
        </w:rPr>
        <w:t xml:space="preserve">is </w:t>
      </w:r>
      <w:r w:rsidR="00172F56" w:rsidRPr="00C5567E">
        <w:rPr>
          <w:rFonts w:ascii="Arial" w:hAnsi="Arial" w:cs="Arial"/>
          <w:b/>
          <w:sz w:val="22"/>
          <w:szCs w:val="22"/>
        </w:rPr>
        <w:t xml:space="preserve">11:59 p.m., </w:t>
      </w:r>
      <w:r w:rsidR="0016221C" w:rsidRPr="008652BC">
        <w:rPr>
          <w:rFonts w:ascii="Arial" w:hAnsi="Arial" w:cs="Arial"/>
          <w:b/>
          <w:sz w:val="22"/>
          <w:szCs w:val="22"/>
        </w:rPr>
        <w:t>November 2</w:t>
      </w:r>
      <w:r w:rsidRPr="008652BC">
        <w:rPr>
          <w:rFonts w:ascii="Arial" w:hAnsi="Arial" w:cs="Arial"/>
          <w:b/>
          <w:sz w:val="22"/>
          <w:szCs w:val="22"/>
        </w:rPr>
        <w:t xml:space="preserve">, </w:t>
      </w:r>
      <w:r w:rsidR="00AB3805" w:rsidRPr="008652BC">
        <w:rPr>
          <w:rFonts w:ascii="Arial" w:hAnsi="Arial" w:cs="Arial"/>
          <w:b/>
          <w:sz w:val="22"/>
          <w:szCs w:val="22"/>
        </w:rPr>
        <w:t>202</w:t>
      </w:r>
      <w:r w:rsidR="005136C6" w:rsidRPr="008652BC">
        <w:rPr>
          <w:rFonts w:ascii="Arial" w:hAnsi="Arial" w:cs="Arial"/>
          <w:b/>
          <w:sz w:val="22"/>
          <w:szCs w:val="22"/>
        </w:rPr>
        <w:t>6</w:t>
      </w:r>
      <w:r w:rsidR="00AB3805" w:rsidRPr="008652BC">
        <w:rPr>
          <w:rFonts w:ascii="Arial" w:hAnsi="Arial" w:cs="Arial"/>
          <w:sz w:val="22"/>
          <w:szCs w:val="22"/>
        </w:rPr>
        <w:t>.</w:t>
      </w:r>
      <w:r w:rsidR="00AB3805">
        <w:rPr>
          <w:rFonts w:ascii="Arial" w:hAnsi="Arial" w:cs="Arial"/>
          <w:sz w:val="22"/>
          <w:szCs w:val="22"/>
        </w:rPr>
        <w:t xml:space="preserve"> The O</w:t>
      </w:r>
      <w:r w:rsidR="00C5567E">
        <w:rPr>
          <w:rFonts w:ascii="Arial" w:hAnsi="Arial" w:cs="Arial"/>
          <w:sz w:val="22"/>
          <w:szCs w:val="22"/>
        </w:rPr>
        <w:t>GX</w:t>
      </w:r>
      <w:r w:rsidR="00AB3805">
        <w:rPr>
          <w:rFonts w:ascii="Arial" w:hAnsi="Arial" w:cs="Arial"/>
          <w:sz w:val="22"/>
          <w:szCs w:val="22"/>
        </w:rPr>
        <w:t xml:space="preserve"> online s</w:t>
      </w:r>
      <w:r w:rsidRPr="000D694D">
        <w:rPr>
          <w:rFonts w:ascii="Arial" w:hAnsi="Arial" w:cs="Arial"/>
          <w:sz w:val="22"/>
          <w:szCs w:val="22"/>
        </w:rPr>
        <w:t>ystem will not allow an application to be submitted after this</w:t>
      </w:r>
      <w:r w:rsidR="00583DC9" w:rsidRPr="000D694D">
        <w:rPr>
          <w:rFonts w:ascii="Arial" w:hAnsi="Arial" w:cs="Arial"/>
          <w:sz w:val="22"/>
          <w:szCs w:val="22"/>
        </w:rPr>
        <w:t xml:space="preserve"> date and</w:t>
      </w:r>
      <w:r w:rsidRPr="000D694D">
        <w:rPr>
          <w:rFonts w:ascii="Arial" w:hAnsi="Arial" w:cs="Arial"/>
          <w:sz w:val="22"/>
          <w:szCs w:val="22"/>
        </w:rPr>
        <w:t xml:space="preserve"> time. Proposals received via mail, han</w:t>
      </w:r>
      <w:r w:rsidR="00313F2B">
        <w:rPr>
          <w:rFonts w:ascii="Arial" w:hAnsi="Arial" w:cs="Arial"/>
          <w:sz w:val="22"/>
          <w:szCs w:val="22"/>
        </w:rPr>
        <w:t>d delivery, fax machine, or flash drive</w:t>
      </w:r>
      <w:r w:rsidRPr="000D694D">
        <w:rPr>
          <w:rFonts w:ascii="Arial" w:hAnsi="Arial" w:cs="Arial"/>
          <w:sz w:val="22"/>
          <w:szCs w:val="22"/>
        </w:rPr>
        <w:t xml:space="preserve"> will not be reviewed.</w:t>
      </w:r>
    </w:p>
    <w:p w14:paraId="408F2F18" w14:textId="77777777" w:rsidR="00901EBA" w:rsidRDefault="00901EBA" w:rsidP="00672EBE">
      <w:pPr>
        <w:widowControl/>
        <w:rPr>
          <w:rFonts w:ascii="Arial" w:hAnsi="Arial" w:cs="Arial"/>
          <w:sz w:val="22"/>
          <w:szCs w:val="22"/>
        </w:rPr>
      </w:pPr>
    </w:p>
    <w:p w14:paraId="500E93F1" w14:textId="77777777" w:rsidR="00901EBA" w:rsidRDefault="00901EBA" w:rsidP="00672EBE">
      <w:pPr>
        <w:widowControl/>
        <w:rPr>
          <w:rFonts w:ascii="Arial" w:hAnsi="Arial" w:cs="Arial"/>
          <w:b/>
          <w:sz w:val="22"/>
          <w:szCs w:val="22"/>
          <w:u w:val="single"/>
        </w:rPr>
      </w:pPr>
      <w:r>
        <w:rPr>
          <w:rFonts w:ascii="Arial" w:hAnsi="Arial" w:cs="Arial"/>
          <w:b/>
          <w:sz w:val="22"/>
          <w:szCs w:val="22"/>
          <w:u w:val="single"/>
        </w:rPr>
        <w:t>AWARD DECISION</w:t>
      </w:r>
    </w:p>
    <w:p w14:paraId="5A4E77CA" w14:textId="79C69A82" w:rsidR="00901EBA" w:rsidRPr="00901EBA" w:rsidRDefault="00901EBA" w:rsidP="00672EBE">
      <w:pPr>
        <w:widowControl/>
        <w:rPr>
          <w:rFonts w:ascii="Arial" w:hAnsi="Arial" w:cs="Arial"/>
          <w:sz w:val="22"/>
          <w:szCs w:val="22"/>
        </w:rPr>
      </w:pPr>
      <w:r>
        <w:rPr>
          <w:rFonts w:ascii="Arial" w:hAnsi="Arial" w:cs="Arial"/>
          <w:sz w:val="22"/>
          <w:szCs w:val="22"/>
        </w:rPr>
        <w:t>The JA</w:t>
      </w:r>
      <w:r w:rsidR="00B22E94">
        <w:rPr>
          <w:rFonts w:ascii="Arial" w:hAnsi="Arial" w:cs="Arial"/>
          <w:sz w:val="22"/>
          <w:szCs w:val="22"/>
        </w:rPr>
        <w:t>G Board will meet</w:t>
      </w:r>
      <w:r w:rsidR="00A152DF">
        <w:rPr>
          <w:rFonts w:ascii="Arial" w:hAnsi="Arial" w:cs="Arial"/>
          <w:sz w:val="22"/>
          <w:szCs w:val="22"/>
        </w:rPr>
        <w:t xml:space="preserve"> </w:t>
      </w:r>
      <w:r w:rsidR="008978B2">
        <w:rPr>
          <w:rFonts w:ascii="Arial" w:hAnsi="Arial" w:cs="Arial"/>
          <w:sz w:val="22"/>
          <w:szCs w:val="22"/>
        </w:rPr>
        <w:t>on November 12</w:t>
      </w:r>
      <w:r w:rsidR="008978B2" w:rsidRPr="008978B2">
        <w:rPr>
          <w:rFonts w:ascii="Arial" w:hAnsi="Arial" w:cs="Arial"/>
          <w:sz w:val="22"/>
          <w:szCs w:val="22"/>
          <w:vertAlign w:val="superscript"/>
        </w:rPr>
        <w:t>th</w:t>
      </w:r>
      <w:proofErr w:type="gramStart"/>
      <w:r w:rsidR="008978B2">
        <w:rPr>
          <w:rFonts w:ascii="Arial" w:hAnsi="Arial" w:cs="Arial"/>
          <w:sz w:val="22"/>
          <w:szCs w:val="22"/>
        </w:rPr>
        <w:t xml:space="preserve"> 2026</w:t>
      </w:r>
      <w:proofErr w:type="gramEnd"/>
      <w:r w:rsidR="008978B2">
        <w:rPr>
          <w:rFonts w:ascii="Arial" w:hAnsi="Arial" w:cs="Arial"/>
          <w:sz w:val="22"/>
          <w:szCs w:val="22"/>
        </w:rPr>
        <w:t xml:space="preserve">, </w:t>
      </w:r>
      <w:r w:rsidRPr="009C1B88">
        <w:rPr>
          <w:rFonts w:ascii="Arial" w:hAnsi="Arial" w:cs="Arial"/>
          <w:sz w:val="22"/>
          <w:szCs w:val="22"/>
        </w:rPr>
        <w:t>to mak</w:t>
      </w:r>
      <w:r w:rsidR="00313F2B" w:rsidRPr="009C1B88">
        <w:rPr>
          <w:rFonts w:ascii="Arial" w:hAnsi="Arial" w:cs="Arial"/>
          <w:sz w:val="22"/>
          <w:szCs w:val="22"/>
        </w:rPr>
        <w:t>e funding decisions for the 20</w:t>
      </w:r>
      <w:r w:rsidR="00AB3805" w:rsidRPr="009C1B88">
        <w:rPr>
          <w:rFonts w:ascii="Arial" w:hAnsi="Arial" w:cs="Arial"/>
          <w:sz w:val="22"/>
          <w:szCs w:val="22"/>
        </w:rPr>
        <w:t>2</w:t>
      </w:r>
      <w:r w:rsidR="005136C6">
        <w:rPr>
          <w:rFonts w:ascii="Arial" w:hAnsi="Arial" w:cs="Arial"/>
          <w:sz w:val="22"/>
          <w:szCs w:val="22"/>
        </w:rPr>
        <w:t>6</w:t>
      </w:r>
      <w:r w:rsidRPr="009C1B88">
        <w:rPr>
          <w:rFonts w:ascii="Arial" w:hAnsi="Arial" w:cs="Arial"/>
          <w:sz w:val="22"/>
          <w:szCs w:val="22"/>
        </w:rPr>
        <w:t xml:space="preserve"> JAG-LLE</w:t>
      </w:r>
      <w:r>
        <w:rPr>
          <w:rFonts w:ascii="Arial" w:hAnsi="Arial" w:cs="Arial"/>
          <w:sz w:val="22"/>
          <w:szCs w:val="22"/>
        </w:rPr>
        <w:t xml:space="preserve"> </w:t>
      </w:r>
      <w:r w:rsidR="00A152DF">
        <w:rPr>
          <w:rFonts w:ascii="Arial" w:hAnsi="Arial" w:cs="Arial"/>
          <w:sz w:val="22"/>
          <w:szCs w:val="22"/>
        </w:rPr>
        <w:t>applications</w:t>
      </w:r>
      <w:r>
        <w:rPr>
          <w:rFonts w:ascii="Arial" w:hAnsi="Arial" w:cs="Arial"/>
          <w:sz w:val="22"/>
          <w:szCs w:val="22"/>
        </w:rPr>
        <w:t xml:space="preserve">. </w:t>
      </w:r>
      <w:r w:rsidR="00D36446">
        <w:rPr>
          <w:rFonts w:ascii="Arial" w:hAnsi="Arial" w:cs="Arial"/>
          <w:sz w:val="22"/>
          <w:szCs w:val="22"/>
        </w:rPr>
        <w:t xml:space="preserve">There will be an option for a 5-minute presentation. This is </w:t>
      </w:r>
      <w:r w:rsidR="00D36446" w:rsidRPr="00D36446">
        <w:rPr>
          <w:rFonts w:ascii="Arial" w:hAnsi="Arial" w:cs="Arial"/>
          <w:sz w:val="22"/>
          <w:szCs w:val="22"/>
        </w:rPr>
        <w:t>optional</w:t>
      </w:r>
      <w:r w:rsidR="00D36446">
        <w:rPr>
          <w:rFonts w:ascii="Arial" w:hAnsi="Arial" w:cs="Arial"/>
          <w:sz w:val="22"/>
          <w:szCs w:val="22"/>
        </w:rPr>
        <w:t xml:space="preserve"> and will not </w:t>
      </w:r>
      <w:proofErr w:type="gramStart"/>
      <w:r w:rsidR="00D36446">
        <w:rPr>
          <w:rFonts w:ascii="Arial" w:hAnsi="Arial" w:cs="Arial"/>
          <w:sz w:val="22"/>
          <w:szCs w:val="22"/>
        </w:rPr>
        <w:t>impact</w:t>
      </w:r>
      <w:proofErr w:type="gramEnd"/>
      <w:r w:rsidR="00D36446">
        <w:rPr>
          <w:rFonts w:ascii="Arial" w:hAnsi="Arial" w:cs="Arial"/>
          <w:sz w:val="22"/>
          <w:szCs w:val="22"/>
        </w:rPr>
        <w:t xml:space="preserve"> the award decision. </w:t>
      </w:r>
      <w:r>
        <w:rPr>
          <w:rFonts w:ascii="Arial" w:hAnsi="Arial" w:cs="Arial"/>
          <w:sz w:val="22"/>
          <w:szCs w:val="22"/>
        </w:rPr>
        <w:t>Decisions will be posted on the DAC website</w:t>
      </w:r>
      <w:r w:rsidR="0053633E">
        <w:rPr>
          <w:rFonts w:ascii="Arial" w:hAnsi="Arial" w:cs="Arial"/>
          <w:sz w:val="22"/>
          <w:szCs w:val="22"/>
        </w:rPr>
        <w:t>,</w:t>
      </w:r>
      <w:r>
        <w:rPr>
          <w:rFonts w:ascii="Arial" w:hAnsi="Arial" w:cs="Arial"/>
          <w:sz w:val="22"/>
          <w:szCs w:val="22"/>
        </w:rPr>
        <w:t xml:space="preserve"> </w:t>
      </w:r>
      <w:hyperlink r:id="rId15" w:history="1">
        <w:r w:rsidRPr="007D3CD5">
          <w:rPr>
            <w:rStyle w:val="Hyperlink"/>
            <w:rFonts w:ascii="Arial" w:hAnsi="Arial" w:cs="Arial"/>
            <w:sz w:val="22"/>
            <w:szCs w:val="22"/>
          </w:rPr>
          <w:t>https://www.ok.gov/dac/</w:t>
        </w:r>
      </w:hyperlink>
      <w:r w:rsidR="007F2666">
        <w:t xml:space="preserve"> </w:t>
      </w:r>
      <w:r>
        <w:rPr>
          <w:rFonts w:ascii="Arial" w:hAnsi="Arial" w:cs="Arial"/>
          <w:sz w:val="22"/>
          <w:szCs w:val="22"/>
        </w:rPr>
        <w:t xml:space="preserve">by the following </w:t>
      </w:r>
      <w:r w:rsidR="00881597">
        <w:rPr>
          <w:rFonts w:ascii="Arial" w:hAnsi="Arial" w:cs="Arial"/>
          <w:sz w:val="22"/>
          <w:szCs w:val="22"/>
        </w:rPr>
        <w:t xml:space="preserve">business </w:t>
      </w:r>
      <w:r>
        <w:rPr>
          <w:rFonts w:ascii="Arial" w:hAnsi="Arial" w:cs="Arial"/>
          <w:sz w:val="22"/>
          <w:szCs w:val="22"/>
        </w:rPr>
        <w:t xml:space="preserve">day. </w:t>
      </w:r>
    </w:p>
    <w:p w14:paraId="0F566829" w14:textId="77777777" w:rsidR="00C646C8" w:rsidRDefault="00C646C8" w:rsidP="00672EBE">
      <w:pPr>
        <w:keepNext/>
        <w:widowControl/>
        <w:tabs>
          <w:tab w:val="left" w:pos="720"/>
        </w:tabs>
        <w:outlineLvl w:val="7"/>
        <w:rPr>
          <w:rFonts w:ascii="Arial" w:hAnsi="Arial" w:cs="Arial"/>
          <w:b/>
          <w:sz w:val="22"/>
          <w:szCs w:val="22"/>
          <w:u w:val="single"/>
        </w:rPr>
      </w:pPr>
    </w:p>
    <w:p w14:paraId="00E6B654" w14:textId="77777777" w:rsidR="00672EBE" w:rsidRPr="00672EBE" w:rsidRDefault="00672EBE" w:rsidP="00672EBE">
      <w:pPr>
        <w:keepNext/>
        <w:widowControl/>
        <w:tabs>
          <w:tab w:val="left" w:pos="720"/>
        </w:tabs>
        <w:outlineLvl w:val="7"/>
        <w:rPr>
          <w:rFonts w:ascii="Arial" w:hAnsi="Arial" w:cs="Arial"/>
          <w:b/>
          <w:sz w:val="22"/>
          <w:szCs w:val="22"/>
          <w:u w:val="single"/>
        </w:rPr>
      </w:pPr>
      <w:r w:rsidRPr="00672EBE">
        <w:rPr>
          <w:rFonts w:ascii="Arial" w:hAnsi="Arial" w:cs="Arial"/>
          <w:b/>
          <w:sz w:val="22"/>
          <w:szCs w:val="22"/>
          <w:u w:val="single"/>
        </w:rPr>
        <w:t>ADDITIONAL INFORMATION</w:t>
      </w:r>
    </w:p>
    <w:p w14:paraId="2DED684B" w14:textId="73294C92" w:rsidR="00672EBE" w:rsidRPr="00672EBE" w:rsidRDefault="005E2742" w:rsidP="00672EBE">
      <w:pPr>
        <w:widowControl/>
        <w:tabs>
          <w:tab w:val="left" w:pos="720"/>
        </w:tabs>
        <w:rPr>
          <w:rFonts w:ascii="Arial" w:hAnsi="Arial" w:cs="Arial"/>
          <w:sz w:val="22"/>
          <w:szCs w:val="22"/>
        </w:rPr>
      </w:pPr>
      <w:r>
        <w:rPr>
          <w:rFonts w:ascii="Arial" w:hAnsi="Arial" w:cs="Arial"/>
          <w:sz w:val="22"/>
          <w:szCs w:val="22"/>
        </w:rPr>
        <w:t xml:space="preserve">For further information </w:t>
      </w:r>
      <w:r w:rsidR="00672EBE" w:rsidRPr="00672EBE">
        <w:rPr>
          <w:rFonts w:ascii="Arial" w:hAnsi="Arial" w:cs="Arial"/>
          <w:sz w:val="22"/>
          <w:szCs w:val="22"/>
        </w:rPr>
        <w:t>contact</w:t>
      </w:r>
      <w:r w:rsidR="00B616DE">
        <w:rPr>
          <w:rFonts w:ascii="Arial" w:hAnsi="Arial" w:cs="Arial"/>
          <w:sz w:val="22"/>
          <w:szCs w:val="22"/>
        </w:rPr>
        <w:t xml:space="preserve"> Sara Gnau</w:t>
      </w:r>
      <w:r w:rsidR="00AB3805">
        <w:rPr>
          <w:rFonts w:ascii="Arial" w:hAnsi="Arial" w:cs="Arial"/>
          <w:sz w:val="22"/>
          <w:szCs w:val="22"/>
        </w:rPr>
        <w:t>,</w:t>
      </w:r>
      <w:r w:rsidR="00246059">
        <w:rPr>
          <w:rFonts w:ascii="Arial" w:hAnsi="Arial" w:cs="Arial"/>
          <w:sz w:val="22"/>
          <w:szCs w:val="22"/>
        </w:rPr>
        <w:t xml:space="preserve"> Grant Programs Specialist</w:t>
      </w:r>
      <w:r w:rsidR="00672EBE" w:rsidRPr="00672EBE">
        <w:rPr>
          <w:rFonts w:ascii="Arial" w:hAnsi="Arial" w:cs="Arial"/>
          <w:sz w:val="22"/>
          <w:szCs w:val="22"/>
        </w:rPr>
        <w:t>, at 405</w:t>
      </w:r>
      <w:r w:rsidR="00E10D01">
        <w:rPr>
          <w:rFonts w:ascii="Arial" w:hAnsi="Arial" w:cs="Arial"/>
          <w:sz w:val="22"/>
          <w:szCs w:val="22"/>
        </w:rPr>
        <w:t>-</w:t>
      </w:r>
      <w:r w:rsidR="00672EBE" w:rsidRPr="00672EBE">
        <w:rPr>
          <w:rFonts w:ascii="Arial" w:hAnsi="Arial" w:cs="Arial"/>
          <w:sz w:val="22"/>
          <w:szCs w:val="22"/>
        </w:rPr>
        <w:t xml:space="preserve">264-5008, or via email at </w:t>
      </w:r>
      <w:hyperlink r:id="rId16" w:history="1">
        <w:r w:rsidR="00C10273" w:rsidRPr="00825108">
          <w:rPr>
            <w:rStyle w:val="Hyperlink"/>
            <w:rFonts w:ascii="Arial" w:hAnsi="Arial" w:cs="Arial"/>
          </w:rPr>
          <w:t>sara.gnau@dac.ok.gov</w:t>
        </w:r>
      </w:hyperlink>
      <w:r w:rsidR="00AB3805">
        <w:rPr>
          <w:rFonts w:ascii="Arial" w:hAnsi="Arial" w:cs="Arial"/>
        </w:rPr>
        <w:t xml:space="preserve"> </w:t>
      </w:r>
      <w:r w:rsidR="00672EBE" w:rsidRPr="00672EBE">
        <w:rPr>
          <w:rFonts w:ascii="Arial" w:hAnsi="Arial" w:cs="Arial"/>
          <w:sz w:val="22"/>
          <w:szCs w:val="22"/>
        </w:rPr>
        <w:t xml:space="preserve">  </w:t>
      </w:r>
    </w:p>
    <w:p w14:paraId="07C6CC6F" w14:textId="77777777" w:rsidR="009F2317" w:rsidRPr="007032DB" w:rsidRDefault="009F2317" w:rsidP="007032DB">
      <w:pPr>
        <w:jc w:val="center"/>
      </w:pPr>
    </w:p>
    <w:sectPr w:rsidR="009F2317" w:rsidRPr="007032DB" w:rsidSect="00BC4E9E">
      <w:footerReference w:type="default" r:id="rId17"/>
      <w:type w:val="continuous"/>
      <w:pgSz w:w="12240" w:h="15840"/>
      <w:pgMar w:top="1080" w:right="1008" w:bottom="450" w:left="1008"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D4F94" w14:textId="77777777" w:rsidR="001B2F29" w:rsidRDefault="001B2F29" w:rsidP="008D78CD">
      <w:r>
        <w:separator/>
      </w:r>
    </w:p>
  </w:endnote>
  <w:endnote w:type="continuationSeparator" w:id="0">
    <w:p w14:paraId="5B30D30C" w14:textId="77777777" w:rsidR="001B2F29" w:rsidRDefault="001B2F29" w:rsidP="008D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317131"/>
      <w:docPartObj>
        <w:docPartGallery w:val="Page Numbers (Bottom of Page)"/>
        <w:docPartUnique/>
      </w:docPartObj>
    </w:sdtPr>
    <w:sdtEndPr>
      <w:rPr>
        <w:rFonts w:ascii="Arial" w:hAnsi="Arial" w:cs="Arial"/>
        <w:noProof/>
        <w:sz w:val="20"/>
        <w:szCs w:val="20"/>
      </w:rPr>
    </w:sdtEndPr>
    <w:sdtContent>
      <w:p w14:paraId="0F184CE0" w14:textId="77777777" w:rsidR="003055E3" w:rsidRPr="00BC4E9E" w:rsidRDefault="00A1321C">
        <w:pPr>
          <w:pStyle w:val="Footer"/>
          <w:jc w:val="center"/>
          <w:rPr>
            <w:rFonts w:ascii="Arial" w:hAnsi="Arial" w:cs="Arial"/>
            <w:sz w:val="20"/>
            <w:szCs w:val="20"/>
          </w:rPr>
        </w:pPr>
        <w:r w:rsidRPr="00BC4E9E">
          <w:rPr>
            <w:rFonts w:ascii="Arial" w:hAnsi="Arial" w:cs="Arial"/>
            <w:sz w:val="20"/>
            <w:szCs w:val="20"/>
          </w:rPr>
          <w:fldChar w:fldCharType="begin"/>
        </w:r>
        <w:r w:rsidR="003055E3" w:rsidRPr="00BC4E9E">
          <w:rPr>
            <w:rFonts w:ascii="Arial" w:hAnsi="Arial" w:cs="Arial"/>
            <w:sz w:val="20"/>
            <w:szCs w:val="20"/>
          </w:rPr>
          <w:instrText xml:space="preserve"> PAGE   \* MERGEFORMAT </w:instrText>
        </w:r>
        <w:r w:rsidRPr="00BC4E9E">
          <w:rPr>
            <w:rFonts w:ascii="Arial" w:hAnsi="Arial" w:cs="Arial"/>
            <w:sz w:val="20"/>
            <w:szCs w:val="20"/>
          </w:rPr>
          <w:fldChar w:fldCharType="separate"/>
        </w:r>
        <w:r w:rsidR="00613E14">
          <w:rPr>
            <w:rFonts w:ascii="Arial" w:hAnsi="Arial" w:cs="Arial"/>
            <w:noProof/>
            <w:sz w:val="20"/>
            <w:szCs w:val="20"/>
          </w:rPr>
          <w:t>2</w:t>
        </w:r>
        <w:r w:rsidRPr="00BC4E9E">
          <w:rPr>
            <w:rFonts w:ascii="Arial" w:hAnsi="Arial" w:cs="Arial"/>
            <w:noProof/>
            <w:sz w:val="20"/>
            <w:szCs w:val="20"/>
          </w:rPr>
          <w:fldChar w:fldCharType="end"/>
        </w:r>
      </w:p>
    </w:sdtContent>
  </w:sdt>
  <w:p w14:paraId="3249EBB7" w14:textId="77777777" w:rsidR="003055E3" w:rsidRDefault="00305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C368C" w14:textId="77777777" w:rsidR="001B2F29" w:rsidRDefault="001B2F29" w:rsidP="008D78CD">
      <w:r>
        <w:separator/>
      </w:r>
    </w:p>
  </w:footnote>
  <w:footnote w:type="continuationSeparator" w:id="0">
    <w:p w14:paraId="04099016" w14:textId="77777777" w:rsidR="001B2F29" w:rsidRDefault="001B2F29" w:rsidP="008D7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7093"/>
    <w:multiLevelType w:val="hybridMultilevel"/>
    <w:tmpl w:val="F3B05B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3243E"/>
    <w:multiLevelType w:val="hybridMultilevel"/>
    <w:tmpl w:val="020A81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190846"/>
    <w:multiLevelType w:val="hybridMultilevel"/>
    <w:tmpl w:val="41EE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55E7A"/>
    <w:multiLevelType w:val="singleLevel"/>
    <w:tmpl w:val="04090011"/>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22F679D2"/>
    <w:multiLevelType w:val="singleLevel"/>
    <w:tmpl w:val="0409000F"/>
    <w:lvl w:ilvl="0">
      <w:start w:val="1"/>
      <w:numFmt w:val="decimal"/>
      <w:lvlText w:val="%1."/>
      <w:lvlJc w:val="left"/>
      <w:pPr>
        <w:tabs>
          <w:tab w:val="num" w:pos="360"/>
        </w:tabs>
        <w:ind w:left="360" w:hanging="360"/>
      </w:pPr>
      <w:rPr>
        <w:rFonts w:cs="Times New Roman"/>
      </w:rPr>
    </w:lvl>
  </w:abstractNum>
  <w:abstractNum w:abstractNumId="5" w15:restartNumberingAfterBreak="0">
    <w:nsid w:val="2A1945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AC57A23"/>
    <w:multiLevelType w:val="hybridMultilevel"/>
    <w:tmpl w:val="B748D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373019"/>
    <w:multiLevelType w:val="hybridMultilevel"/>
    <w:tmpl w:val="70E22D3C"/>
    <w:lvl w:ilvl="0" w:tplc="BEC87E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0E507F"/>
    <w:multiLevelType w:val="hybridMultilevel"/>
    <w:tmpl w:val="E1D65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89F20AD"/>
    <w:multiLevelType w:val="singleLevel"/>
    <w:tmpl w:val="109ECBBC"/>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601F5175"/>
    <w:multiLevelType w:val="hybridMultilevel"/>
    <w:tmpl w:val="CC08F7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5F661CB"/>
    <w:multiLevelType w:val="hybridMultilevel"/>
    <w:tmpl w:val="CCA69B80"/>
    <w:lvl w:ilvl="0" w:tplc="5D1ED83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6E6254"/>
    <w:multiLevelType w:val="hybridMultilevel"/>
    <w:tmpl w:val="D8CCC3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78908189">
    <w:abstractNumId w:val="3"/>
  </w:num>
  <w:num w:numId="2" w16cid:durableId="1295061199">
    <w:abstractNumId w:val="9"/>
  </w:num>
  <w:num w:numId="3" w16cid:durableId="1448816476">
    <w:abstractNumId w:val="4"/>
  </w:num>
  <w:num w:numId="4" w16cid:durableId="218980867">
    <w:abstractNumId w:val="12"/>
  </w:num>
  <w:num w:numId="5" w16cid:durableId="1467360609">
    <w:abstractNumId w:val="1"/>
  </w:num>
  <w:num w:numId="6" w16cid:durableId="2011982287">
    <w:abstractNumId w:val="5"/>
  </w:num>
  <w:num w:numId="7" w16cid:durableId="1305428654">
    <w:abstractNumId w:val="11"/>
  </w:num>
  <w:num w:numId="8" w16cid:durableId="1738746341">
    <w:abstractNumId w:val="10"/>
  </w:num>
  <w:num w:numId="9" w16cid:durableId="549728750">
    <w:abstractNumId w:val="8"/>
  </w:num>
  <w:num w:numId="10" w16cid:durableId="1704594549">
    <w:abstractNumId w:val="0"/>
  </w:num>
  <w:num w:numId="11" w16cid:durableId="2140607140">
    <w:abstractNumId w:val="7"/>
  </w:num>
  <w:num w:numId="12" w16cid:durableId="1768386970">
    <w:abstractNumId w:val="6"/>
  </w:num>
  <w:num w:numId="13" w16cid:durableId="537353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72"/>
    <w:rsid w:val="00011FA6"/>
    <w:rsid w:val="00021AD1"/>
    <w:rsid w:val="00025EB6"/>
    <w:rsid w:val="00036125"/>
    <w:rsid w:val="00044F78"/>
    <w:rsid w:val="00052B97"/>
    <w:rsid w:val="0008396A"/>
    <w:rsid w:val="000C4329"/>
    <w:rsid w:val="000D694D"/>
    <w:rsid w:val="000F79BC"/>
    <w:rsid w:val="0010069C"/>
    <w:rsid w:val="0010605F"/>
    <w:rsid w:val="00106D10"/>
    <w:rsid w:val="0011614F"/>
    <w:rsid w:val="0011766E"/>
    <w:rsid w:val="00134ACD"/>
    <w:rsid w:val="0013572C"/>
    <w:rsid w:val="001368E8"/>
    <w:rsid w:val="00145A69"/>
    <w:rsid w:val="00145BC1"/>
    <w:rsid w:val="00152BAC"/>
    <w:rsid w:val="0016221C"/>
    <w:rsid w:val="00166013"/>
    <w:rsid w:val="001717A3"/>
    <w:rsid w:val="00172F56"/>
    <w:rsid w:val="001852EB"/>
    <w:rsid w:val="001B2F29"/>
    <w:rsid w:val="001B39A6"/>
    <w:rsid w:val="001B3CD9"/>
    <w:rsid w:val="001B51D9"/>
    <w:rsid w:val="001C5A18"/>
    <w:rsid w:val="001C5B00"/>
    <w:rsid w:val="001E3371"/>
    <w:rsid w:val="001E4D5F"/>
    <w:rsid w:val="002230C0"/>
    <w:rsid w:val="0022641E"/>
    <w:rsid w:val="002272AF"/>
    <w:rsid w:val="00243E6C"/>
    <w:rsid w:val="00246059"/>
    <w:rsid w:val="002475F2"/>
    <w:rsid w:val="00261C38"/>
    <w:rsid w:val="002629A0"/>
    <w:rsid w:val="00276CA7"/>
    <w:rsid w:val="0028354B"/>
    <w:rsid w:val="00284BA9"/>
    <w:rsid w:val="00291D2A"/>
    <w:rsid w:val="0029228B"/>
    <w:rsid w:val="00293753"/>
    <w:rsid w:val="002A5962"/>
    <w:rsid w:val="002A769D"/>
    <w:rsid w:val="002B27D2"/>
    <w:rsid w:val="002B7792"/>
    <w:rsid w:val="002D35CA"/>
    <w:rsid w:val="002E1BC0"/>
    <w:rsid w:val="002E3AA3"/>
    <w:rsid w:val="002F1EA1"/>
    <w:rsid w:val="002F5229"/>
    <w:rsid w:val="002F5992"/>
    <w:rsid w:val="0030355C"/>
    <w:rsid w:val="003055E3"/>
    <w:rsid w:val="00313F2B"/>
    <w:rsid w:val="00315CC8"/>
    <w:rsid w:val="00322DDF"/>
    <w:rsid w:val="003236C4"/>
    <w:rsid w:val="00324A01"/>
    <w:rsid w:val="00325F26"/>
    <w:rsid w:val="00337B93"/>
    <w:rsid w:val="00354961"/>
    <w:rsid w:val="00363EDA"/>
    <w:rsid w:val="003765BC"/>
    <w:rsid w:val="0037676A"/>
    <w:rsid w:val="00381D4C"/>
    <w:rsid w:val="00393EC6"/>
    <w:rsid w:val="003A35F6"/>
    <w:rsid w:val="003B4096"/>
    <w:rsid w:val="003B7E9C"/>
    <w:rsid w:val="003C37B9"/>
    <w:rsid w:val="003C46C2"/>
    <w:rsid w:val="003C7B31"/>
    <w:rsid w:val="003E2E0E"/>
    <w:rsid w:val="003F2233"/>
    <w:rsid w:val="00406570"/>
    <w:rsid w:val="00425261"/>
    <w:rsid w:val="004714BA"/>
    <w:rsid w:val="004755A1"/>
    <w:rsid w:val="00484BB1"/>
    <w:rsid w:val="0049207B"/>
    <w:rsid w:val="004B058C"/>
    <w:rsid w:val="004B174F"/>
    <w:rsid w:val="004B2827"/>
    <w:rsid w:val="004C2684"/>
    <w:rsid w:val="004E232B"/>
    <w:rsid w:val="004E2C95"/>
    <w:rsid w:val="004E75AC"/>
    <w:rsid w:val="00506A7D"/>
    <w:rsid w:val="00512CC8"/>
    <w:rsid w:val="005136C6"/>
    <w:rsid w:val="00520DC8"/>
    <w:rsid w:val="0053633E"/>
    <w:rsid w:val="00550B67"/>
    <w:rsid w:val="00552CAC"/>
    <w:rsid w:val="00553554"/>
    <w:rsid w:val="005823DA"/>
    <w:rsid w:val="00583276"/>
    <w:rsid w:val="00583DC9"/>
    <w:rsid w:val="005A39F2"/>
    <w:rsid w:val="005C7E27"/>
    <w:rsid w:val="005D7A59"/>
    <w:rsid w:val="005E26E6"/>
    <w:rsid w:val="005E2742"/>
    <w:rsid w:val="005F411B"/>
    <w:rsid w:val="0060068B"/>
    <w:rsid w:val="00613E14"/>
    <w:rsid w:val="006170B3"/>
    <w:rsid w:val="00635A0D"/>
    <w:rsid w:val="0067126D"/>
    <w:rsid w:val="006719FD"/>
    <w:rsid w:val="00672EBE"/>
    <w:rsid w:val="006736B4"/>
    <w:rsid w:val="00676195"/>
    <w:rsid w:val="006776F2"/>
    <w:rsid w:val="00685D4F"/>
    <w:rsid w:val="006A7012"/>
    <w:rsid w:val="006B30A0"/>
    <w:rsid w:val="006B5791"/>
    <w:rsid w:val="006B7EDC"/>
    <w:rsid w:val="006C1412"/>
    <w:rsid w:val="006C5A67"/>
    <w:rsid w:val="006D5135"/>
    <w:rsid w:val="006D72D4"/>
    <w:rsid w:val="006E184A"/>
    <w:rsid w:val="006F3BCA"/>
    <w:rsid w:val="006F54E9"/>
    <w:rsid w:val="00702777"/>
    <w:rsid w:val="007032DB"/>
    <w:rsid w:val="007047AD"/>
    <w:rsid w:val="007104F2"/>
    <w:rsid w:val="00711BD5"/>
    <w:rsid w:val="007163AB"/>
    <w:rsid w:val="00733F7F"/>
    <w:rsid w:val="00734739"/>
    <w:rsid w:val="007357E1"/>
    <w:rsid w:val="007377F1"/>
    <w:rsid w:val="007806A5"/>
    <w:rsid w:val="00783501"/>
    <w:rsid w:val="00794938"/>
    <w:rsid w:val="00797AF7"/>
    <w:rsid w:val="007B0A53"/>
    <w:rsid w:val="007B4CF1"/>
    <w:rsid w:val="007B7A7F"/>
    <w:rsid w:val="007C057F"/>
    <w:rsid w:val="007C497A"/>
    <w:rsid w:val="007C6A76"/>
    <w:rsid w:val="007D6C2E"/>
    <w:rsid w:val="007E0171"/>
    <w:rsid w:val="007F2666"/>
    <w:rsid w:val="00802A5B"/>
    <w:rsid w:val="00803617"/>
    <w:rsid w:val="008040C1"/>
    <w:rsid w:val="00811471"/>
    <w:rsid w:val="00822D77"/>
    <w:rsid w:val="0082370D"/>
    <w:rsid w:val="00825EC3"/>
    <w:rsid w:val="00832339"/>
    <w:rsid w:val="00862659"/>
    <w:rsid w:val="008652BC"/>
    <w:rsid w:val="00870E29"/>
    <w:rsid w:val="00874E85"/>
    <w:rsid w:val="0087706D"/>
    <w:rsid w:val="00880358"/>
    <w:rsid w:val="00881597"/>
    <w:rsid w:val="00885B08"/>
    <w:rsid w:val="008978B2"/>
    <w:rsid w:val="008A4FC6"/>
    <w:rsid w:val="008A7434"/>
    <w:rsid w:val="008B7F6C"/>
    <w:rsid w:val="008D78CD"/>
    <w:rsid w:val="008E0D12"/>
    <w:rsid w:val="008F0C22"/>
    <w:rsid w:val="008F167E"/>
    <w:rsid w:val="008F27AF"/>
    <w:rsid w:val="008F3961"/>
    <w:rsid w:val="00901ACE"/>
    <w:rsid w:val="00901EBA"/>
    <w:rsid w:val="00907CCC"/>
    <w:rsid w:val="0091507F"/>
    <w:rsid w:val="00931FA4"/>
    <w:rsid w:val="00935E3C"/>
    <w:rsid w:val="0094682C"/>
    <w:rsid w:val="00985DED"/>
    <w:rsid w:val="009C045D"/>
    <w:rsid w:val="009C1B88"/>
    <w:rsid w:val="009D08C6"/>
    <w:rsid w:val="009D2023"/>
    <w:rsid w:val="009F2317"/>
    <w:rsid w:val="009F373B"/>
    <w:rsid w:val="009F6186"/>
    <w:rsid w:val="00A12EE9"/>
    <w:rsid w:val="00A1321C"/>
    <w:rsid w:val="00A13D49"/>
    <w:rsid w:val="00A142E6"/>
    <w:rsid w:val="00A152DF"/>
    <w:rsid w:val="00A17972"/>
    <w:rsid w:val="00A25836"/>
    <w:rsid w:val="00A34184"/>
    <w:rsid w:val="00A40E66"/>
    <w:rsid w:val="00A4537F"/>
    <w:rsid w:val="00A52FAA"/>
    <w:rsid w:val="00A72C7A"/>
    <w:rsid w:val="00A75F05"/>
    <w:rsid w:val="00A84480"/>
    <w:rsid w:val="00A95F4E"/>
    <w:rsid w:val="00AA0BB2"/>
    <w:rsid w:val="00AA1A48"/>
    <w:rsid w:val="00AA1CD0"/>
    <w:rsid w:val="00AB24F2"/>
    <w:rsid w:val="00AB3805"/>
    <w:rsid w:val="00AC6A0C"/>
    <w:rsid w:val="00AE2449"/>
    <w:rsid w:val="00AF1AD8"/>
    <w:rsid w:val="00B10303"/>
    <w:rsid w:val="00B143F4"/>
    <w:rsid w:val="00B211B1"/>
    <w:rsid w:val="00B22E94"/>
    <w:rsid w:val="00B350AF"/>
    <w:rsid w:val="00B41552"/>
    <w:rsid w:val="00B41A18"/>
    <w:rsid w:val="00B42D69"/>
    <w:rsid w:val="00B55C3A"/>
    <w:rsid w:val="00B616DE"/>
    <w:rsid w:val="00B631DD"/>
    <w:rsid w:val="00B67DAF"/>
    <w:rsid w:val="00B74338"/>
    <w:rsid w:val="00B8108B"/>
    <w:rsid w:val="00B90BA0"/>
    <w:rsid w:val="00BA61F8"/>
    <w:rsid w:val="00BB31D5"/>
    <w:rsid w:val="00BB631B"/>
    <w:rsid w:val="00BB719A"/>
    <w:rsid w:val="00BC4E9E"/>
    <w:rsid w:val="00BD63E3"/>
    <w:rsid w:val="00BD78AC"/>
    <w:rsid w:val="00BE4907"/>
    <w:rsid w:val="00BE5034"/>
    <w:rsid w:val="00C03541"/>
    <w:rsid w:val="00C10273"/>
    <w:rsid w:val="00C14C09"/>
    <w:rsid w:val="00C17CD4"/>
    <w:rsid w:val="00C25F36"/>
    <w:rsid w:val="00C308F3"/>
    <w:rsid w:val="00C35E8B"/>
    <w:rsid w:val="00C36A97"/>
    <w:rsid w:val="00C411D4"/>
    <w:rsid w:val="00C4188A"/>
    <w:rsid w:val="00C418CE"/>
    <w:rsid w:val="00C45647"/>
    <w:rsid w:val="00C465F0"/>
    <w:rsid w:val="00C46E66"/>
    <w:rsid w:val="00C54A50"/>
    <w:rsid w:val="00C5567E"/>
    <w:rsid w:val="00C64673"/>
    <w:rsid w:val="00C646C8"/>
    <w:rsid w:val="00C66853"/>
    <w:rsid w:val="00C70690"/>
    <w:rsid w:val="00C82554"/>
    <w:rsid w:val="00C9062B"/>
    <w:rsid w:val="00C94E1C"/>
    <w:rsid w:val="00C95FD8"/>
    <w:rsid w:val="00C97FE2"/>
    <w:rsid w:val="00CC3A17"/>
    <w:rsid w:val="00CC516D"/>
    <w:rsid w:val="00CD57DD"/>
    <w:rsid w:val="00CF1272"/>
    <w:rsid w:val="00D052B1"/>
    <w:rsid w:val="00D1128B"/>
    <w:rsid w:val="00D128DD"/>
    <w:rsid w:val="00D245FA"/>
    <w:rsid w:val="00D34A35"/>
    <w:rsid w:val="00D36446"/>
    <w:rsid w:val="00D527B1"/>
    <w:rsid w:val="00D54D1F"/>
    <w:rsid w:val="00D5674E"/>
    <w:rsid w:val="00D579AA"/>
    <w:rsid w:val="00D616DD"/>
    <w:rsid w:val="00D64A5B"/>
    <w:rsid w:val="00D6688F"/>
    <w:rsid w:val="00D82369"/>
    <w:rsid w:val="00D9568B"/>
    <w:rsid w:val="00DA3BA9"/>
    <w:rsid w:val="00DA5601"/>
    <w:rsid w:val="00DA6258"/>
    <w:rsid w:val="00DA62CF"/>
    <w:rsid w:val="00DC1286"/>
    <w:rsid w:val="00DC6E1C"/>
    <w:rsid w:val="00DE1484"/>
    <w:rsid w:val="00DE4C5E"/>
    <w:rsid w:val="00DE66F1"/>
    <w:rsid w:val="00DE7295"/>
    <w:rsid w:val="00DF3DC1"/>
    <w:rsid w:val="00E043A6"/>
    <w:rsid w:val="00E07524"/>
    <w:rsid w:val="00E10714"/>
    <w:rsid w:val="00E10D01"/>
    <w:rsid w:val="00E14000"/>
    <w:rsid w:val="00E16B65"/>
    <w:rsid w:val="00E22123"/>
    <w:rsid w:val="00E27197"/>
    <w:rsid w:val="00E3450F"/>
    <w:rsid w:val="00E362C3"/>
    <w:rsid w:val="00E37914"/>
    <w:rsid w:val="00E53A52"/>
    <w:rsid w:val="00E56017"/>
    <w:rsid w:val="00E56832"/>
    <w:rsid w:val="00E61158"/>
    <w:rsid w:val="00E71151"/>
    <w:rsid w:val="00E767CF"/>
    <w:rsid w:val="00E7781E"/>
    <w:rsid w:val="00E77B11"/>
    <w:rsid w:val="00E866D6"/>
    <w:rsid w:val="00EA027A"/>
    <w:rsid w:val="00EA140C"/>
    <w:rsid w:val="00EA2699"/>
    <w:rsid w:val="00EA6189"/>
    <w:rsid w:val="00EB36A4"/>
    <w:rsid w:val="00EB394D"/>
    <w:rsid w:val="00EC31BA"/>
    <w:rsid w:val="00ED1D79"/>
    <w:rsid w:val="00EE36D0"/>
    <w:rsid w:val="00F313C0"/>
    <w:rsid w:val="00F33348"/>
    <w:rsid w:val="00F339AC"/>
    <w:rsid w:val="00F343D3"/>
    <w:rsid w:val="00F5459C"/>
    <w:rsid w:val="00F73872"/>
    <w:rsid w:val="00F81C82"/>
    <w:rsid w:val="00FB3367"/>
    <w:rsid w:val="00FC5C09"/>
    <w:rsid w:val="00FC714C"/>
    <w:rsid w:val="00FD2732"/>
    <w:rsid w:val="00FD4263"/>
    <w:rsid w:val="00FE363C"/>
    <w:rsid w:val="00FF2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6932E"/>
  <w15:docId w15:val="{9E72A5C3-C67A-4F2B-AEDA-465A05037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972"/>
    <w:pPr>
      <w:widowControl w:val="0"/>
      <w:spacing w:after="0" w:line="240" w:lineRule="auto"/>
    </w:pPr>
    <w:rPr>
      <w:rFonts w:ascii="Courier New" w:eastAsia="Times New Roman" w:hAnsi="Courier New" w:cs="Courier New"/>
      <w:sz w:val="24"/>
      <w:szCs w:val="24"/>
    </w:rPr>
  </w:style>
  <w:style w:type="paragraph" w:styleId="Heading1">
    <w:name w:val="heading 1"/>
    <w:basedOn w:val="Normal"/>
    <w:next w:val="Normal"/>
    <w:link w:val="Heading1Char"/>
    <w:uiPriority w:val="99"/>
    <w:qFormat/>
    <w:rsid w:val="00A17972"/>
    <w:pPr>
      <w:keepNext/>
      <w:tabs>
        <w:tab w:val="left" w:pos="-720"/>
      </w:tabs>
      <w:suppressAutoHyphens/>
      <w:jc w:val="both"/>
      <w:outlineLvl w:val="0"/>
    </w:pPr>
    <w:rPr>
      <w:b/>
      <w:bCs/>
      <w:spacing w:val="-3"/>
    </w:rPr>
  </w:style>
  <w:style w:type="paragraph" w:styleId="Heading4">
    <w:name w:val="heading 4"/>
    <w:basedOn w:val="Normal"/>
    <w:next w:val="Normal"/>
    <w:link w:val="Heading4Char"/>
    <w:uiPriority w:val="99"/>
    <w:qFormat/>
    <w:rsid w:val="00A17972"/>
    <w:pPr>
      <w:keepNext/>
      <w:tabs>
        <w:tab w:val="center" w:pos="4680"/>
      </w:tabs>
      <w:suppressAutoHyphens/>
      <w:jc w:val="center"/>
      <w:outlineLvl w:val="3"/>
    </w:pPr>
    <w:rPr>
      <w:rFonts w:ascii="Arial" w:hAnsi="Arial" w:cs="Arial"/>
      <w:b/>
      <w:bCs/>
      <w:spacing w:val="-3"/>
      <w:sz w:val="28"/>
      <w:szCs w:val="28"/>
    </w:rPr>
  </w:style>
  <w:style w:type="paragraph" w:styleId="Heading5">
    <w:name w:val="heading 5"/>
    <w:basedOn w:val="Normal"/>
    <w:next w:val="Normal"/>
    <w:link w:val="Heading5Char"/>
    <w:uiPriority w:val="99"/>
    <w:qFormat/>
    <w:rsid w:val="00A17972"/>
    <w:pPr>
      <w:keepNext/>
      <w:tabs>
        <w:tab w:val="left" w:pos="-720"/>
      </w:tabs>
      <w:suppressAutoHyphens/>
      <w:jc w:val="both"/>
      <w:outlineLvl w:val="4"/>
    </w:pPr>
    <w:rPr>
      <w:rFonts w:ascii="Arial" w:hAnsi="Arial" w:cs="Arial"/>
      <w:b/>
      <w:bCs/>
      <w:sz w:val="18"/>
      <w:szCs w:val="18"/>
      <w:u w:val="single"/>
    </w:rPr>
  </w:style>
  <w:style w:type="paragraph" w:styleId="Heading8">
    <w:name w:val="heading 8"/>
    <w:basedOn w:val="Normal"/>
    <w:next w:val="Normal"/>
    <w:link w:val="Heading8Char"/>
    <w:uiPriority w:val="99"/>
    <w:qFormat/>
    <w:rsid w:val="00A17972"/>
    <w:pPr>
      <w:keepNext/>
      <w:tabs>
        <w:tab w:val="left" w:pos="-720"/>
      </w:tabs>
      <w:suppressAutoHyphens/>
      <w:outlineLvl w:val="7"/>
    </w:pPr>
    <w:rPr>
      <w:rFonts w:ascii="Arial" w:hAnsi="Arial" w:cs="Arial"/>
      <w:b/>
      <w:bCs/>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17972"/>
    <w:rPr>
      <w:rFonts w:ascii="Courier New" w:eastAsia="Times New Roman" w:hAnsi="Courier New" w:cs="Courier New"/>
      <w:b/>
      <w:bCs/>
      <w:spacing w:val="-3"/>
      <w:sz w:val="24"/>
      <w:szCs w:val="24"/>
    </w:rPr>
  </w:style>
  <w:style w:type="character" w:customStyle="1" w:styleId="Heading4Char">
    <w:name w:val="Heading 4 Char"/>
    <w:basedOn w:val="DefaultParagraphFont"/>
    <w:link w:val="Heading4"/>
    <w:uiPriority w:val="99"/>
    <w:rsid w:val="00A17972"/>
    <w:rPr>
      <w:rFonts w:ascii="Arial" w:eastAsia="Times New Roman" w:hAnsi="Arial" w:cs="Arial"/>
      <w:b/>
      <w:bCs/>
      <w:spacing w:val="-3"/>
      <w:sz w:val="28"/>
      <w:szCs w:val="28"/>
    </w:rPr>
  </w:style>
  <w:style w:type="character" w:customStyle="1" w:styleId="Heading5Char">
    <w:name w:val="Heading 5 Char"/>
    <w:basedOn w:val="DefaultParagraphFont"/>
    <w:link w:val="Heading5"/>
    <w:uiPriority w:val="99"/>
    <w:rsid w:val="00A17972"/>
    <w:rPr>
      <w:rFonts w:ascii="Arial" w:eastAsia="Times New Roman" w:hAnsi="Arial" w:cs="Arial"/>
      <w:b/>
      <w:bCs/>
      <w:sz w:val="18"/>
      <w:szCs w:val="18"/>
      <w:u w:val="single"/>
    </w:rPr>
  </w:style>
  <w:style w:type="character" w:customStyle="1" w:styleId="Heading8Char">
    <w:name w:val="Heading 8 Char"/>
    <w:basedOn w:val="DefaultParagraphFont"/>
    <w:link w:val="Heading8"/>
    <w:uiPriority w:val="99"/>
    <w:rsid w:val="00A17972"/>
    <w:rPr>
      <w:rFonts w:ascii="Arial" w:eastAsia="Times New Roman" w:hAnsi="Arial" w:cs="Arial"/>
      <w:b/>
      <w:bCs/>
      <w:spacing w:val="-3"/>
      <w:sz w:val="24"/>
      <w:szCs w:val="24"/>
      <w:u w:val="single"/>
    </w:rPr>
  </w:style>
  <w:style w:type="paragraph" w:styleId="EndnoteText">
    <w:name w:val="endnote text"/>
    <w:basedOn w:val="Normal"/>
    <w:link w:val="EndnoteTextChar1"/>
    <w:uiPriority w:val="99"/>
    <w:semiHidden/>
    <w:rsid w:val="00A17972"/>
  </w:style>
  <w:style w:type="character" w:customStyle="1" w:styleId="EndnoteTextChar">
    <w:name w:val="Endnote Text Char"/>
    <w:basedOn w:val="DefaultParagraphFont"/>
    <w:uiPriority w:val="99"/>
    <w:semiHidden/>
    <w:rsid w:val="00A17972"/>
    <w:rPr>
      <w:rFonts w:ascii="Courier New" w:eastAsia="Times New Roman" w:hAnsi="Courier New" w:cs="Courier New"/>
      <w:sz w:val="20"/>
      <w:szCs w:val="20"/>
    </w:rPr>
  </w:style>
  <w:style w:type="character" w:customStyle="1" w:styleId="EndnoteTextChar1">
    <w:name w:val="Endnote Text Char1"/>
    <w:link w:val="EndnoteText"/>
    <w:uiPriority w:val="99"/>
    <w:semiHidden/>
    <w:rsid w:val="00A17972"/>
    <w:rPr>
      <w:rFonts w:ascii="Courier New" w:eastAsia="Times New Roman" w:hAnsi="Courier New" w:cs="Courier New"/>
      <w:sz w:val="24"/>
      <w:szCs w:val="24"/>
    </w:rPr>
  </w:style>
  <w:style w:type="paragraph" w:styleId="BodyText">
    <w:name w:val="Body Text"/>
    <w:basedOn w:val="Normal"/>
    <w:link w:val="BodyTextChar"/>
    <w:uiPriority w:val="99"/>
    <w:rsid w:val="00A17972"/>
    <w:pPr>
      <w:tabs>
        <w:tab w:val="left" w:pos="-720"/>
      </w:tabs>
      <w:suppressAutoHyphens/>
      <w:jc w:val="both"/>
    </w:pPr>
    <w:rPr>
      <w:spacing w:val="-3"/>
    </w:rPr>
  </w:style>
  <w:style w:type="character" w:customStyle="1" w:styleId="BodyTextChar">
    <w:name w:val="Body Text Char"/>
    <w:basedOn w:val="DefaultParagraphFont"/>
    <w:link w:val="BodyText"/>
    <w:uiPriority w:val="99"/>
    <w:rsid w:val="00A17972"/>
    <w:rPr>
      <w:rFonts w:ascii="Courier New" w:eastAsia="Times New Roman" w:hAnsi="Courier New" w:cs="Courier New"/>
      <w:spacing w:val="-3"/>
      <w:sz w:val="24"/>
      <w:szCs w:val="24"/>
    </w:rPr>
  </w:style>
  <w:style w:type="paragraph" w:styleId="BodyText2">
    <w:name w:val="Body Text 2"/>
    <w:basedOn w:val="Normal"/>
    <w:link w:val="BodyText2Char"/>
    <w:uiPriority w:val="99"/>
    <w:rsid w:val="00A17972"/>
    <w:pPr>
      <w:tabs>
        <w:tab w:val="left" w:pos="-720"/>
        <w:tab w:val="left" w:pos="360"/>
      </w:tabs>
      <w:suppressAutoHyphens/>
      <w:ind w:left="360"/>
    </w:pPr>
    <w:rPr>
      <w:spacing w:val="-3"/>
      <w:sz w:val="18"/>
      <w:szCs w:val="18"/>
    </w:rPr>
  </w:style>
  <w:style w:type="character" w:customStyle="1" w:styleId="BodyText2Char">
    <w:name w:val="Body Text 2 Char"/>
    <w:basedOn w:val="DefaultParagraphFont"/>
    <w:link w:val="BodyText2"/>
    <w:uiPriority w:val="99"/>
    <w:rsid w:val="00A17972"/>
    <w:rPr>
      <w:rFonts w:ascii="Courier New" w:eastAsia="Times New Roman" w:hAnsi="Courier New" w:cs="Courier New"/>
      <w:spacing w:val="-3"/>
      <w:sz w:val="18"/>
      <w:szCs w:val="18"/>
    </w:rPr>
  </w:style>
  <w:style w:type="paragraph" w:styleId="Title">
    <w:name w:val="Title"/>
    <w:basedOn w:val="Normal"/>
    <w:link w:val="TitleChar"/>
    <w:uiPriority w:val="99"/>
    <w:qFormat/>
    <w:rsid w:val="00A17972"/>
    <w:pPr>
      <w:tabs>
        <w:tab w:val="center" w:pos="4680"/>
      </w:tabs>
      <w:suppressAutoHyphens/>
      <w:jc w:val="center"/>
    </w:pPr>
    <w:rPr>
      <w:rFonts w:ascii="Arial" w:hAnsi="Arial" w:cs="Arial"/>
      <w:b/>
      <w:bCs/>
      <w:spacing w:val="-3"/>
      <w:sz w:val="36"/>
      <w:szCs w:val="36"/>
    </w:rPr>
  </w:style>
  <w:style w:type="character" w:customStyle="1" w:styleId="TitleChar">
    <w:name w:val="Title Char"/>
    <w:basedOn w:val="DefaultParagraphFont"/>
    <w:link w:val="Title"/>
    <w:uiPriority w:val="99"/>
    <w:rsid w:val="00A17972"/>
    <w:rPr>
      <w:rFonts w:ascii="Arial" w:eastAsia="Times New Roman" w:hAnsi="Arial" w:cs="Arial"/>
      <w:b/>
      <w:bCs/>
      <w:spacing w:val="-3"/>
      <w:sz w:val="36"/>
      <w:szCs w:val="36"/>
    </w:rPr>
  </w:style>
  <w:style w:type="paragraph" w:styleId="Header">
    <w:name w:val="header"/>
    <w:basedOn w:val="Normal"/>
    <w:link w:val="HeaderChar"/>
    <w:uiPriority w:val="99"/>
    <w:rsid w:val="00A17972"/>
    <w:pPr>
      <w:tabs>
        <w:tab w:val="center" w:pos="4320"/>
        <w:tab w:val="right" w:pos="8640"/>
      </w:tabs>
    </w:pPr>
  </w:style>
  <w:style w:type="character" w:customStyle="1" w:styleId="HeaderChar">
    <w:name w:val="Header Char"/>
    <w:basedOn w:val="DefaultParagraphFont"/>
    <w:link w:val="Header"/>
    <w:uiPriority w:val="99"/>
    <w:rsid w:val="00A17972"/>
    <w:rPr>
      <w:rFonts w:ascii="Courier New" w:eastAsia="Times New Roman" w:hAnsi="Courier New" w:cs="Courier New"/>
      <w:sz w:val="24"/>
      <w:szCs w:val="24"/>
    </w:rPr>
  </w:style>
  <w:style w:type="character" w:styleId="Hyperlink">
    <w:name w:val="Hyperlink"/>
    <w:uiPriority w:val="99"/>
    <w:rsid w:val="00A17972"/>
    <w:rPr>
      <w:rFonts w:cs="Times New Roman"/>
      <w:color w:val="0000FF"/>
      <w:u w:val="single"/>
    </w:rPr>
  </w:style>
  <w:style w:type="character" w:styleId="Strong">
    <w:name w:val="Strong"/>
    <w:uiPriority w:val="99"/>
    <w:qFormat/>
    <w:rsid w:val="00A17972"/>
    <w:rPr>
      <w:rFonts w:cs="Times New Roman"/>
      <w:b/>
      <w:bCs/>
    </w:rPr>
  </w:style>
  <w:style w:type="paragraph" w:styleId="BalloonText">
    <w:name w:val="Balloon Text"/>
    <w:basedOn w:val="Normal"/>
    <w:link w:val="BalloonTextChar"/>
    <w:uiPriority w:val="99"/>
    <w:semiHidden/>
    <w:unhideWhenUsed/>
    <w:rsid w:val="00D052B1"/>
    <w:rPr>
      <w:rFonts w:ascii="Tahoma" w:hAnsi="Tahoma" w:cs="Tahoma"/>
      <w:sz w:val="16"/>
      <w:szCs w:val="16"/>
    </w:rPr>
  </w:style>
  <w:style w:type="character" w:customStyle="1" w:styleId="BalloonTextChar">
    <w:name w:val="Balloon Text Char"/>
    <w:basedOn w:val="DefaultParagraphFont"/>
    <w:link w:val="BalloonText"/>
    <w:uiPriority w:val="99"/>
    <w:semiHidden/>
    <w:rsid w:val="00D052B1"/>
    <w:rPr>
      <w:rFonts w:ascii="Tahoma" w:eastAsia="Times New Roman" w:hAnsi="Tahoma" w:cs="Tahoma"/>
      <w:sz w:val="16"/>
      <w:szCs w:val="16"/>
    </w:rPr>
  </w:style>
  <w:style w:type="table" w:styleId="TableGrid">
    <w:name w:val="Table Grid"/>
    <w:basedOn w:val="TableNormal"/>
    <w:uiPriority w:val="59"/>
    <w:rsid w:val="00D05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D78CD"/>
    <w:pPr>
      <w:tabs>
        <w:tab w:val="center" w:pos="4680"/>
        <w:tab w:val="right" w:pos="9360"/>
      </w:tabs>
    </w:pPr>
  </w:style>
  <w:style w:type="character" w:customStyle="1" w:styleId="FooterChar">
    <w:name w:val="Footer Char"/>
    <w:basedOn w:val="DefaultParagraphFont"/>
    <w:link w:val="Footer"/>
    <w:uiPriority w:val="99"/>
    <w:rsid w:val="008D78CD"/>
    <w:rPr>
      <w:rFonts w:ascii="Courier New" w:eastAsia="Times New Roman" w:hAnsi="Courier New" w:cs="Courier New"/>
      <w:sz w:val="24"/>
      <w:szCs w:val="24"/>
    </w:rPr>
  </w:style>
  <w:style w:type="character" w:styleId="FollowedHyperlink">
    <w:name w:val="FollowedHyperlink"/>
    <w:basedOn w:val="DefaultParagraphFont"/>
    <w:uiPriority w:val="99"/>
    <w:semiHidden/>
    <w:unhideWhenUsed/>
    <w:rsid w:val="00672EBE"/>
    <w:rPr>
      <w:color w:val="800080" w:themeColor="followedHyperlink"/>
      <w:u w:val="single"/>
    </w:rPr>
  </w:style>
  <w:style w:type="paragraph" w:styleId="ListParagraph">
    <w:name w:val="List Paragraph"/>
    <w:basedOn w:val="Normal"/>
    <w:uiPriority w:val="34"/>
    <w:qFormat/>
    <w:rsid w:val="009F2317"/>
    <w:pPr>
      <w:ind w:left="720"/>
      <w:contextualSpacing/>
    </w:pPr>
  </w:style>
  <w:style w:type="paragraph" w:customStyle="1" w:styleId="Default">
    <w:name w:val="Default"/>
    <w:rsid w:val="00261C38"/>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D245FA"/>
    <w:rPr>
      <w:color w:val="605E5C"/>
      <w:shd w:val="clear" w:color="auto" w:fill="E1DFDD"/>
    </w:rPr>
  </w:style>
  <w:style w:type="character" w:styleId="CommentReference">
    <w:name w:val="annotation reference"/>
    <w:basedOn w:val="DefaultParagraphFont"/>
    <w:uiPriority w:val="99"/>
    <w:semiHidden/>
    <w:unhideWhenUsed/>
    <w:rsid w:val="002F1EA1"/>
    <w:rPr>
      <w:sz w:val="16"/>
      <w:szCs w:val="16"/>
    </w:rPr>
  </w:style>
  <w:style w:type="paragraph" w:styleId="CommentText">
    <w:name w:val="annotation text"/>
    <w:basedOn w:val="Normal"/>
    <w:link w:val="CommentTextChar"/>
    <w:uiPriority w:val="99"/>
    <w:unhideWhenUsed/>
    <w:rsid w:val="002F1EA1"/>
    <w:rPr>
      <w:sz w:val="20"/>
      <w:szCs w:val="20"/>
    </w:rPr>
  </w:style>
  <w:style w:type="character" w:customStyle="1" w:styleId="CommentTextChar">
    <w:name w:val="Comment Text Char"/>
    <w:basedOn w:val="DefaultParagraphFont"/>
    <w:link w:val="CommentText"/>
    <w:uiPriority w:val="99"/>
    <w:rsid w:val="002F1EA1"/>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2F1EA1"/>
    <w:rPr>
      <w:b/>
      <w:bCs/>
    </w:rPr>
  </w:style>
  <w:style w:type="character" w:customStyle="1" w:styleId="CommentSubjectChar">
    <w:name w:val="Comment Subject Char"/>
    <w:basedOn w:val="CommentTextChar"/>
    <w:link w:val="CommentSubject"/>
    <w:uiPriority w:val="99"/>
    <w:semiHidden/>
    <w:rsid w:val="002F1EA1"/>
    <w:rPr>
      <w:rFonts w:ascii="Courier New" w:eastAsia="Times New Roman" w:hAnsi="Courier New" w:cs="Courier Ne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268664">
      <w:bodyDiv w:val="1"/>
      <w:marLeft w:val="0"/>
      <w:marRight w:val="0"/>
      <w:marTop w:val="0"/>
      <w:marBottom w:val="0"/>
      <w:divBdr>
        <w:top w:val="none" w:sz="0" w:space="0" w:color="auto"/>
        <w:left w:val="none" w:sz="0" w:space="0" w:color="auto"/>
        <w:bottom w:val="none" w:sz="0" w:space="0" w:color="auto"/>
        <w:right w:val="none" w:sz="0" w:space="0" w:color="auto"/>
      </w:divBdr>
    </w:div>
    <w:div w:id="1458447988">
      <w:bodyDiv w:val="1"/>
      <w:marLeft w:val="0"/>
      <w:marRight w:val="0"/>
      <w:marTop w:val="0"/>
      <w:marBottom w:val="0"/>
      <w:divBdr>
        <w:top w:val="none" w:sz="0" w:space="0" w:color="auto"/>
        <w:left w:val="none" w:sz="0" w:space="0" w:color="auto"/>
        <w:bottom w:val="none" w:sz="0" w:space="0" w:color="auto"/>
        <w:right w:val="none" w:sz="0" w:space="0" w:color="auto"/>
      </w:divBdr>
    </w:div>
    <w:div w:id="1631741066">
      <w:bodyDiv w:val="1"/>
      <w:marLeft w:val="0"/>
      <w:marRight w:val="0"/>
      <w:marTop w:val="0"/>
      <w:marBottom w:val="0"/>
      <w:divBdr>
        <w:top w:val="none" w:sz="0" w:space="0" w:color="auto"/>
        <w:left w:val="none" w:sz="0" w:space="0" w:color="auto"/>
        <w:bottom w:val="none" w:sz="0" w:space="0" w:color="auto"/>
        <w:right w:val="none" w:sz="0" w:space="0" w:color="auto"/>
      </w:divBdr>
    </w:div>
    <w:div w:id="1793788258">
      <w:bodyDiv w:val="1"/>
      <w:marLeft w:val="0"/>
      <w:marRight w:val="0"/>
      <w:marTop w:val="0"/>
      <w:marBottom w:val="0"/>
      <w:divBdr>
        <w:top w:val="none" w:sz="0" w:space="0" w:color="auto"/>
        <w:left w:val="none" w:sz="0" w:space="0" w:color="auto"/>
        <w:bottom w:val="none" w:sz="0" w:space="0" w:color="auto"/>
        <w:right w:val="none" w:sz="0" w:space="0" w:color="auto"/>
      </w:divBdr>
    </w:div>
    <w:div w:id="1888029556">
      <w:bodyDiv w:val="1"/>
      <w:marLeft w:val="0"/>
      <w:marRight w:val="0"/>
      <w:marTop w:val="0"/>
      <w:marBottom w:val="0"/>
      <w:divBdr>
        <w:top w:val="none" w:sz="0" w:space="0" w:color="auto"/>
        <w:left w:val="none" w:sz="0" w:space="0" w:color="auto"/>
        <w:bottom w:val="none" w:sz="0" w:space="0" w:color="auto"/>
        <w:right w:val="none" w:sz="0" w:space="0" w:color="auto"/>
      </w:divBdr>
    </w:div>
    <w:div w:id="199395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cn.net/applications/oscn/DeliverDocument.asp?CiteID=101436" TargetMode="External"/><Relationship Id="rId13" Type="http://schemas.openxmlformats.org/officeDocument/2006/relationships/hyperlink" Target="https://www.nij.gov/topics/technology/body-armor/Pages/welcome.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sara.gnau@dac.ok.gov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k.gov/okwin" TargetMode="External"/><Relationship Id="rId5" Type="http://schemas.openxmlformats.org/officeDocument/2006/relationships/webSettings" Target="webSettings.xml"/><Relationship Id="rId15" Type="http://schemas.openxmlformats.org/officeDocument/2006/relationships/hyperlink" Target="https://www.ok.gov/dac/" TargetMode="External"/><Relationship Id="rId10" Type="http://schemas.openxmlformats.org/officeDocument/2006/relationships/hyperlink" Target="mailto:sodavbai@oklahomacounty.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ja.ojp.gov/program/bwc" TargetMode="External"/><Relationship Id="rId14" Type="http://schemas.openxmlformats.org/officeDocument/2006/relationships/hyperlink" Target="https://event.gotowebinar.com/event/2a4c58f8-c267-48a1-890f-25d738c44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C0989-8812-4222-A1AF-420859BE9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TotalTime>
  <Pages>5</Pages>
  <Words>1820</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DAC</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DeLynn Fudge</dc:creator>
  <cp:lastModifiedBy>Gnau, Sara</cp:lastModifiedBy>
  <cp:revision>34</cp:revision>
  <cp:lastPrinted>2020-08-03T16:01:00Z</cp:lastPrinted>
  <dcterms:created xsi:type="dcterms:W3CDTF">2024-08-19T15:24:00Z</dcterms:created>
  <dcterms:modified xsi:type="dcterms:W3CDTF">2026-09-17T18:25:00Z</dcterms:modified>
</cp:coreProperties>
</file>