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68940" w14:textId="77777777" w:rsidR="00DC736B" w:rsidRDefault="00DC736B" w:rsidP="372E4949">
      <w:pPr>
        <w:pStyle w:val="Title"/>
        <w:rPr>
          <w:rFonts w:ascii="Berlin Sans FB Demi" w:hAnsi="Berlin Sans FB Demi"/>
          <w:color w:val="9A0000"/>
          <w:sz w:val="96"/>
          <w:szCs w:val="96"/>
        </w:rPr>
      </w:pPr>
    </w:p>
    <w:p w14:paraId="083C2409" w14:textId="77777777" w:rsidR="00502F61" w:rsidRDefault="00502F61" w:rsidP="372E4949">
      <w:pPr>
        <w:pStyle w:val="Title"/>
        <w:rPr>
          <w:rFonts w:ascii="Berlin Sans FB Demi" w:hAnsi="Berlin Sans FB Demi"/>
          <w:color w:val="9E2064"/>
          <w:sz w:val="96"/>
          <w:szCs w:val="96"/>
        </w:rPr>
      </w:pPr>
    </w:p>
    <w:p w14:paraId="063F2133" w14:textId="6B5D25C9" w:rsidR="008C75BD" w:rsidRDefault="008C75BD" w:rsidP="00A82D81">
      <w:pPr>
        <w:pStyle w:val="Title"/>
        <w:jc w:val="center"/>
        <w:rPr>
          <w:rFonts w:ascii="Berlin Sans FB Demi" w:hAnsi="Berlin Sans FB Demi"/>
          <w:color w:val="9E2064"/>
          <w:sz w:val="96"/>
          <w:szCs w:val="96"/>
          <w:u w:val="single"/>
        </w:rPr>
      </w:pPr>
      <w:r w:rsidRPr="00A82D81">
        <w:rPr>
          <w:rFonts w:ascii="Berlin Sans FB Demi" w:hAnsi="Berlin Sans FB Demi"/>
          <w:color w:val="9E2064"/>
          <w:sz w:val="96"/>
          <w:szCs w:val="96"/>
          <w:u w:val="single"/>
        </w:rPr>
        <w:t>Oklahoma Perkins V</w:t>
      </w:r>
    </w:p>
    <w:p w14:paraId="6F7F9218" w14:textId="77777777" w:rsidR="00A82D81" w:rsidRPr="00A82D81" w:rsidRDefault="00A82D81" w:rsidP="00A82D81"/>
    <w:p w14:paraId="3EE95048" w14:textId="2D72D6BB" w:rsidR="00F13874" w:rsidRPr="00746127" w:rsidRDefault="00A82D81" w:rsidP="00A82D81">
      <w:pPr>
        <w:pStyle w:val="Title"/>
        <w:ind w:left="720" w:hanging="630"/>
        <w:jc w:val="center"/>
        <w:rPr>
          <w:color w:val="9A0000"/>
          <w:sz w:val="56"/>
          <w:szCs w:val="56"/>
        </w:rPr>
      </w:pPr>
      <w:r>
        <w:rPr>
          <w:color w:val="auto"/>
          <w:sz w:val="56"/>
          <w:szCs w:val="56"/>
        </w:rPr>
        <w:t xml:space="preserve">COMPREHENSIVE LOCAL </w:t>
      </w:r>
      <w:r w:rsidR="008C75BD" w:rsidRPr="00746127">
        <w:rPr>
          <w:color w:val="auto"/>
          <w:sz w:val="56"/>
          <w:szCs w:val="56"/>
        </w:rPr>
        <w:t xml:space="preserve">Needs Assessment </w:t>
      </w:r>
      <w:r>
        <w:rPr>
          <w:color w:val="auto"/>
          <w:sz w:val="56"/>
          <w:szCs w:val="56"/>
        </w:rPr>
        <w:t xml:space="preserve">(clna) </w:t>
      </w:r>
      <w:r w:rsidR="008C75BD" w:rsidRPr="00746127">
        <w:rPr>
          <w:color w:val="auto"/>
          <w:sz w:val="56"/>
          <w:szCs w:val="56"/>
        </w:rPr>
        <w:t>Template</w:t>
      </w:r>
    </w:p>
    <w:p w14:paraId="17B9C12F" w14:textId="77777777" w:rsidR="008C75BD" w:rsidRPr="008C75BD" w:rsidRDefault="008C75BD" w:rsidP="008C75BD"/>
    <w:p w14:paraId="4C34F88C" w14:textId="77777777" w:rsidR="00F13874" w:rsidRDefault="00F13874" w:rsidP="00F13874"/>
    <w:p w14:paraId="272FEFD9" w14:textId="77777777" w:rsidR="00F13874" w:rsidRDefault="00F13874">
      <w:r>
        <w:br w:type="page"/>
      </w:r>
      <w:r>
        <w:lastRenderedPageBreak/>
        <w:t xml:space="preserve"> </w:t>
      </w:r>
    </w:p>
    <w:sdt>
      <w:sdtPr>
        <w:rPr>
          <w:b w:val="0"/>
          <w:caps w:val="0"/>
          <w:color w:val="auto"/>
          <w:spacing w:val="0"/>
          <w:sz w:val="20"/>
          <w:szCs w:val="20"/>
        </w:rPr>
        <w:id w:val="-1618588795"/>
        <w:docPartObj>
          <w:docPartGallery w:val="Table of Contents"/>
          <w:docPartUnique/>
        </w:docPartObj>
      </w:sdtPr>
      <w:sdtEndPr>
        <w:rPr>
          <w:bCs/>
          <w:noProof/>
        </w:rPr>
      </w:sdtEndPr>
      <w:sdtContent>
        <w:p w14:paraId="75111B44" w14:textId="77777777" w:rsidR="00F13874" w:rsidRDefault="00F13874">
          <w:pPr>
            <w:pStyle w:val="TOCHeading"/>
          </w:pPr>
          <w:r>
            <w:t>Table of Contents</w:t>
          </w:r>
        </w:p>
        <w:p w14:paraId="2C4FEBD4" w14:textId="4E865742" w:rsidR="002917A4" w:rsidRDefault="00F13874">
          <w:pPr>
            <w:pStyle w:val="TOC1"/>
            <w:tabs>
              <w:tab w:val="right" w:leader="dot" w:pos="13670"/>
            </w:tabs>
            <w:rPr>
              <w:noProof/>
              <w:sz w:val="22"/>
              <w:szCs w:val="22"/>
            </w:rPr>
          </w:pPr>
          <w:r>
            <w:fldChar w:fldCharType="begin"/>
          </w:r>
          <w:r>
            <w:instrText xml:space="preserve"> TOC \o "1-3" \h \z \u </w:instrText>
          </w:r>
          <w:r>
            <w:fldChar w:fldCharType="separate"/>
          </w:r>
          <w:hyperlink w:anchor="_Toc19698871" w:history="1">
            <w:r w:rsidR="002917A4" w:rsidRPr="0069725F">
              <w:rPr>
                <w:rStyle w:val="Hyperlink"/>
                <w:noProof/>
              </w:rPr>
              <w:t>Needs Assessment Purpose</w:t>
            </w:r>
            <w:r w:rsidR="002917A4">
              <w:rPr>
                <w:noProof/>
                <w:webHidden/>
              </w:rPr>
              <w:tab/>
            </w:r>
            <w:r w:rsidR="002917A4">
              <w:rPr>
                <w:noProof/>
                <w:webHidden/>
              </w:rPr>
              <w:fldChar w:fldCharType="begin"/>
            </w:r>
            <w:r w:rsidR="002917A4">
              <w:rPr>
                <w:noProof/>
                <w:webHidden/>
              </w:rPr>
              <w:instrText xml:space="preserve"> PAGEREF _Toc19698871 \h </w:instrText>
            </w:r>
            <w:r w:rsidR="002917A4">
              <w:rPr>
                <w:noProof/>
                <w:webHidden/>
              </w:rPr>
            </w:r>
            <w:r w:rsidR="002917A4">
              <w:rPr>
                <w:noProof/>
                <w:webHidden/>
              </w:rPr>
              <w:fldChar w:fldCharType="separate"/>
            </w:r>
            <w:r w:rsidR="005378FA">
              <w:rPr>
                <w:noProof/>
                <w:webHidden/>
              </w:rPr>
              <w:t>3</w:t>
            </w:r>
            <w:r w:rsidR="002917A4">
              <w:rPr>
                <w:noProof/>
                <w:webHidden/>
              </w:rPr>
              <w:fldChar w:fldCharType="end"/>
            </w:r>
          </w:hyperlink>
        </w:p>
        <w:p w14:paraId="1116DBB1" w14:textId="405AAD3A" w:rsidR="002917A4" w:rsidRDefault="00710FB2">
          <w:pPr>
            <w:pStyle w:val="TOC1"/>
            <w:tabs>
              <w:tab w:val="right" w:leader="dot" w:pos="13670"/>
            </w:tabs>
            <w:rPr>
              <w:noProof/>
              <w:sz w:val="22"/>
              <w:szCs w:val="22"/>
            </w:rPr>
          </w:pPr>
          <w:hyperlink w:anchor="_Toc19698872" w:history="1">
            <w:r w:rsidR="002917A4" w:rsidRPr="0069725F">
              <w:rPr>
                <w:rStyle w:val="Hyperlink"/>
                <w:noProof/>
              </w:rPr>
              <w:t>First Things First</w:t>
            </w:r>
            <w:r w:rsidR="002917A4">
              <w:rPr>
                <w:noProof/>
                <w:webHidden/>
              </w:rPr>
              <w:tab/>
            </w:r>
            <w:r w:rsidR="002917A4">
              <w:rPr>
                <w:noProof/>
                <w:webHidden/>
              </w:rPr>
              <w:fldChar w:fldCharType="begin"/>
            </w:r>
            <w:r w:rsidR="002917A4">
              <w:rPr>
                <w:noProof/>
                <w:webHidden/>
              </w:rPr>
              <w:instrText xml:space="preserve"> PAGEREF _Toc19698872 \h </w:instrText>
            </w:r>
            <w:r w:rsidR="002917A4">
              <w:rPr>
                <w:noProof/>
                <w:webHidden/>
              </w:rPr>
            </w:r>
            <w:r w:rsidR="002917A4">
              <w:rPr>
                <w:noProof/>
                <w:webHidden/>
              </w:rPr>
              <w:fldChar w:fldCharType="separate"/>
            </w:r>
            <w:r w:rsidR="005378FA">
              <w:rPr>
                <w:noProof/>
                <w:webHidden/>
              </w:rPr>
              <w:t>5</w:t>
            </w:r>
            <w:r w:rsidR="002917A4">
              <w:rPr>
                <w:noProof/>
                <w:webHidden/>
              </w:rPr>
              <w:fldChar w:fldCharType="end"/>
            </w:r>
          </w:hyperlink>
        </w:p>
        <w:p w14:paraId="34F6C734" w14:textId="5EA09315" w:rsidR="002917A4" w:rsidRDefault="00710FB2">
          <w:pPr>
            <w:pStyle w:val="TOC1"/>
            <w:tabs>
              <w:tab w:val="right" w:leader="dot" w:pos="13670"/>
            </w:tabs>
            <w:rPr>
              <w:noProof/>
              <w:sz w:val="22"/>
              <w:szCs w:val="22"/>
            </w:rPr>
          </w:pPr>
          <w:hyperlink w:anchor="_Toc19698873" w:history="1">
            <w:r w:rsidR="002917A4" w:rsidRPr="0069725F">
              <w:rPr>
                <w:rStyle w:val="Hyperlink"/>
                <w:noProof/>
              </w:rPr>
              <w:t>Applicant Information</w:t>
            </w:r>
            <w:r w:rsidR="002917A4">
              <w:rPr>
                <w:noProof/>
                <w:webHidden/>
              </w:rPr>
              <w:tab/>
            </w:r>
            <w:r w:rsidR="002917A4">
              <w:rPr>
                <w:noProof/>
                <w:webHidden/>
              </w:rPr>
              <w:fldChar w:fldCharType="begin"/>
            </w:r>
            <w:r w:rsidR="002917A4">
              <w:rPr>
                <w:noProof/>
                <w:webHidden/>
              </w:rPr>
              <w:instrText xml:space="preserve"> PAGEREF _Toc19698873 \h </w:instrText>
            </w:r>
            <w:r w:rsidR="002917A4">
              <w:rPr>
                <w:noProof/>
                <w:webHidden/>
              </w:rPr>
            </w:r>
            <w:r w:rsidR="002917A4">
              <w:rPr>
                <w:noProof/>
                <w:webHidden/>
              </w:rPr>
              <w:fldChar w:fldCharType="separate"/>
            </w:r>
            <w:r w:rsidR="005378FA">
              <w:rPr>
                <w:noProof/>
                <w:webHidden/>
              </w:rPr>
              <w:t>6</w:t>
            </w:r>
            <w:r w:rsidR="002917A4">
              <w:rPr>
                <w:noProof/>
                <w:webHidden/>
              </w:rPr>
              <w:fldChar w:fldCharType="end"/>
            </w:r>
          </w:hyperlink>
        </w:p>
        <w:p w14:paraId="7A44EEAD" w14:textId="6C907C2A" w:rsidR="002917A4" w:rsidRDefault="00710FB2">
          <w:pPr>
            <w:pStyle w:val="TOC1"/>
            <w:tabs>
              <w:tab w:val="right" w:leader="dot" w:pos="13670"/>
            </w:tabs>
            <w:rPr>
              <w:noProof/>
            </w:rPr>
          </w:pPr>
          <w:hyperlink w:anchor="_Toc19698874" w:history="1">
            <w:r w:rsidR="002917A4" w:rsidRPr="0069725F">
              <w:rPr>
                <w:rStyle w:val="Hyperlink"/>
                <w:noProof/>
              </w:rPr>
              <w:t>Assessment Instructions—Assessment and Stakeholder teams</w:t>
            </w:r>
            <w:r w:rsidR="002917A4">
              <w:rPr>
                <w:noProof/>
                <w:webHidden/>
              </w:rPr>
              <w:tab/>
            </w:r>
            <w:r w:rsidR="002917A4">
              <w:rPr>
                <w:noProof/>
                <w:webHidden/>
              </w:rPr>
              <w:fldChar w:fldCharType="begin"/>
            </w:r>
            <w:r w:rsidR="002917A4">
              <w:rPr>
                <w:noProof/>
                <w:webHidden/>
              </w:rPr>
              <w:instrText xml:space="preserve"> PAGEREF _Toc19698874 \h </w:instrText>
            </w:r>
            <w:r w:rsidR="002917A4">
              <w:rPr>
                <w:noProof/>
                <w:webHidden/>
              </w:rPr>
            </w:r>
            <w:r w:rsidR="002917A4">
              <w:rPr>
                <w:noProof/>
                <w:webHidden/>
              </w:rPr>
              <w:fldChar w:fldCharType="separate"/>
            </w:r>
            <w:r w:rsidR="005378FA">
              <w:rPr>
                <w:noProof/>
                <w:webHidden/>
              </w:rPr>
              <w:t>6</w:t>
            </w:r>
            <w:r w:rsidR="002917A4">
              <w:rPr>
                <w:noProof/>
                <w:webHidden/>
              </w:rPr>
              <w:fldChar w:fldCharType="end"/>
            </w:r>
          </w:hyperlink>
        </w:p>
        <w:p w14:paraId="7DF835D0" w14:textId="1B03C0E4" w:rsidR="008F2FB0" w:rsidRPr="008F2FB0" w:rsidRDefault="008F2FB0" w:rsidP="008F2FB0">
          <w:r>
            <w:t>Stakeholder Table ……………………………………………………………………………………………………………………………………………………………………………………………………………………………………….7</w:t>
          </w:r>
        </w:p>
        <w:p w14:paraId="41856C6B" w14:textId="29FC4618" w:rsidR="002917A4" w:rsidRDefault="00710FB2">
          <w:pPr>
            <w:pStyle w:val="TOC1"/>
            <w:tabs>
              <w:tab w:val="right" w:leader="dot" w:pos="13670"/>
            </w:tabs>
            <w:rPr>
              <w:noProof/>
              <w:sz w:val="22"/>
              <w:szCs w:val="22"/>
            </w:rPr>
          </w:pPr>
          <w:hyperlink w:anchor="_Toc19698875" w:history="1">
            <w:r w:rsidR="002917A4" w:rsidRPr="0069725F">
              <w:rPr>
                <w:rStyle w:val="Hyperlink"/>
                <w:noProof/>
              </w:rPr>
              <w:t>Completing The Needs Assessment</w:t>
            </w:r>
            <w:r w:rsidR="002917A4">
              <w:rPr>
                <w:noProof/>
                <w:webHidden/>
              </w:rPr>
              <w:tab/>
            </w:r>
            <w:r w:rsidR="002917A4">
              <w:rPr>
                <w:noProof/>
                <w:webHidden/>
              </w:rPr>
              <w:fldChar w:fldCharType="begin"/>
            </w:r>
            <w:r w:rsidR="002917A4">
              <w:rPr>
                <w:noProof/>
                <w:webHidden/>
              </w:rPr>
              <w:instrText xml:space="preserve"> PAGEREF _Toc19698875 \h </w:instrText>
            </w:r>
            <w:r w:rsidR="002917A4">
              <w:rPr>
                <w:noProof/>
                <w:webHidden/>
              </w:rPr>
            </w:r>
            <w:r w:rsidR="002917A4">
              <w:rPr>
                <w:noProof/>
                <w:webHidden/>
              </w:rPr>
              <w:fldChar w:fldCharType="separate"/>
            </w:r>
            <w:r w:rsidR="005378FA">
              <w:rPr>
                <w:noProof/>
                <w:webHidden/>
              </w:rPr>
              <w:t>8</w:t>
            </w:r>
            <w:r w:rsidR="002917A4">
              <w:rPr>
                <w:noProof/>
                <w:webHidden/>
              </w:rPr>
              <w:fldChar w:fldCharType="end"/>
            </w:r>
          </w:hyperlink>
        </w:p>
        <w:p w14:paraId="369D0B3B" w14:textId="22803BCB" w:rsidR="002917A4" w:rsidRDefault="00710FB2">
          <w:pPr>
            <w:pStyle w:val="TOC1"/>
            <w:tabs>
              <w:tab w:val="right" w:leader="dot" w:pos="13670"/>
            </w:tabs>
            <w:rPr>
              <w:noProof/>
              <w:sz w:val="22"/>
              <w:szCs w:val="22"/>
            </w:rPr>
          </w:pPr>
          <w:hyperlink w:anchor="_Toc19698876" w:history="1">
            <w:r w:rsidR="002917A4" w:rsidRPr="0069725F">
              <w:rPr>
                <w:rStyle w:val="Hyperlink"/>
                <w:noProof/>
              </w:rPr>
              <w:t>Step One: Student Performance Data</w:t>
            </w:r>
            <w:r w:rsidR="002917A4">
              <w:rPr>
                <w:noProof/>
                <w:webHidden/>
              </w:rPr>
              <w:tab/>
            </w:r>
            <w:r w:rsidR="002917A4">
              <w:rPr>
                <w:noProof/>
                <w:webHidden/>
              </w:rPr>
              <w:fldChar w:fldCharType="begin"/>
            </w:r>
            <w:r w:rsidR="002917A4">
              <w:rPr>
                <w:noProof/>
                <w:webHidden/>
              </w:rPr>
              <w:instrText xml:space="preserve"> PAGEREF _Toc19698876 \h </w:instrText>
            </w:r>
            <w:r w:rsidR="002917A4">
              <w:rPr>
                <w:noProof/>
                <w:webHidden/>
              </w:rPr>
            </w:r>
            <w:r w:rsidR="002917A4">
              <w:rPr>
                <w:noProof/>
                <w:webHidden/>
              </w:rPr>
              <w:fldChar w:fldCharType="separate"/>
            </w:r>
            <w:r w:rsidR="005378FA">
              <w:rPr>
                <w:noProof/>
                <w:webHidden/>
              </w:rPr>
              <w:t>9</w:t>
            </w:r>
            <w:r w:rsidR="002917A4">
              <w:rPr>
                <w:noProof/>
                <w:webHidden/>
              </w:rPr>
              <w:fldChar w:fldCharType="end"/>
            </w:r>
          </w:hyperlink>
        </w:p>
        <w:p w14:paraId="41C49F6A" w14:textId="5E6DF1CB" w:rsidR="002917A4" w:rsidRDefault="00710FB2">
          <w:pPr>
            <w:pStyle w:val="TOC2"/>
            <w:tabs>
              <w:tab w:val="right" w:leader="dot" w:pos="13670"/>
            </w:tabs>
            <w:rPr>
              <w:noProof/>
              <w:sz w:val="22"/>
              <w:szCs w:val="22"/>
            </w:rPr>
          </w:pPr>
          <w:hyperlink w:anchor="_Toc19698877" w:history="1">
            <w:r w:rsidR="002917A4" w:rsidRPr="0069725F">
              <w:rPr>
                <w:rStyle w:val="Hyperlink"/>
                <w:noProof/>
              </w:rPr>
              <w:t>1. Student Performance Data</w:t>
            </w:r>
            <w:r w:rsidR="002917A4">
              <w:rPr>
                <w:noProof/>
                <w:webHidden/>
              </w:rPr>
              <w:tab/>
            </w:r>
            <w:r w:rsidR="002917A4">
              <w:rPr>
                <w:noProof/>
                <w:webHidden/>
              </w:rPr>
              <w:fldChar w:fldCharType="begin"/>
            </w:r>
            <w:r w:rsidR="002917A4">
              <w:rPr>
                <w:noProof/>
                <w:webHidden/>
              </w:rPr>
              <w:instrText xml:space="preserve"> PAGEREF _Toc19698877 \h </w:instrText>
            </w:r>
            <w:r w:rsidR="002917A4">
              <w:rPr>
                <w:noProof/>
                <w:webHidden/>
              </w:rPr>
            </w:r>
            <w:r w:rsidR="002917A4">
              <w:rPr>
                <w:noProof/>
                <w:webHidden/>
              </w:rPr>
              <w:fldChar w:fldCharType="separate"/>
            </w:r>
            <w:r w:rsidR="005378FA">
              <w:rPr>
                <w:noProof/>
                <w:webHidden/>
              </w:rPr>
              <w:t>9</w:t>
            </w:r>
            <w:r w:rsidR="002917A4">
              <w:rPr>
                <w:noProof/>
                <w:webHidden/>
              </w:rPr>
              <w:fldChar w:fldCharType="end"/>
            </w:r>
          </w:hyperlink>
        </w:p>
        <w:p w14:paraId="2F247C34" w14:textId="570F2F64" w:rsidR="002917A4" w:rsidRDefault="00710FB2">
          <w:pPr>
            <w:pStyle w:val="TOC2"/>
            <w:tabs>
              <w:tab w:val="right" w:leader="dot" w:pos="13670"/>
            </w:tabs>
            <w:rPr>
              <w:noProof/>
              <w:sz w:val="22"/>
              <w:szCs w:val="22"/>
            </w:rPr>
          </w:pPr>
          <w:hyperlink w:anchor="_Toc19698878" w:history="1">
            <w:r w:rsidR="002F7283">
              <w:rPr>
                <w:rStyle w:val="Hyperlink"/>
                <w:noProof/>
              </w:rPr>
              <w:t>2. Discussion Point</w:t>
            </w:r>
            <w:r w:rsidR="002917A4" w:rsidRPr="0069725F">
              <w:rPr>
                <w:rStyle w:val="Hyperlink"/>
                <w:noProof/>
              </w:rPr>
              <w:t>s</w:t>
            </w:r>
            <w:r w:rsidR="002917A4">
              <w:rPr>
                <w:noProof/>
                <w:webHidden/>
              </w:rPr>
              <w:tab/>
            </w:r>
            <w:r w:rsidR="002917A4">
              <w:rPr>
                <w:noProof/>
                <w:webHidden/>
              </w:rPr>
              <w:fldChar w:fldCharType="begin"/>
            </w:r>
            <w:r w:rsidR="002917A4">
              <w:rPr>
                <w:noProof/>
                <w:webHidden/>
              </w:rPr>
              <w:instrText xml:space="preserve"> PAGEREF _Toc19698878 \h </w:instrText>
            </w:r>
            <w:r w:rsidR="002917A4">
              <w:rPr>
                <w:noProof/>
                <w:webHidden/>
              </w:rPr>
            </w:r>
            <w:r w:rsidR="002917A4">
              <w:rPr>
                <w:noProof/>
                <w:webHidden/>
              </w:rPr>
              <w:fldChar w:fldCharType="separate"/>
            </w:r>
            <w:r w:rsidR="005378FA">
              <w:rPr>
                <w:noProof/>
                <w:webHidden/>
              </w:rPr>
              <w:t>10</w:t>
            </w:r>
            <w:r w:rsidR="002917A4">
              <w:rPr>
                <w:noProof/>
                <w:webHidden/>
              </w:rPr>
              <w:fldChar w:fldCharType="end"/>
            </w:r>
          </w:hyperlink>
        </w:p>
        <w:p w14:paraId="25BD9070" w14:textId="434C7169" w:rsidR="002917A4" w:rsidRDefault="00710FB2">
          <w:pPr>
            <w:pStyle w:val="TOC2"/>
            <w:tabs>
              <w:tab w:val="right" w:leader="dot" w:pos="13670"/>
            </w:tabs>
            <w:rPr>
              <w:noProof/>
              <w:sz w:val="22"/>
              <w:szCs w:val="22"/>
            </w:rPr>
          </w:pPr>
          <w:hyperlink w:anchor="_Toc19698879" w:history="1">
            <w:r w:rsidR="002917A4" w:rsidRPr="0069725F">
              <w:rPr>
                <w:rStyle w:val="Hyperlink"/>
                <w:noProof/>
              </w:rPr>
              <w:t>3. Key Dat</w:t>
            </w:r>
            <w:r w:rsidR="002F7283">
              <w:rPr>
                <w:rStyle w:val="Hyperlink"/>
                <w:noProof/>
              </w:rPr>
              <w:t>a Analysis</w:t>
            </w:r>
            <w:r w:rsidR="002917A4">
              <w:rPr>
                <w:noProof/>
                <w:webHidden/>
              </w:rPr>
              <w:tab/>
            </w:r>
            <w:r w:rsidR="002917A4">
              <w:rPr>
                <w:noProof/>
                <w:webHidden/>
              </w:rPr>
              <w:fldChar w:fldCharType="begin"/>
            </w:r>
            <w:r w:rsidR="002917A4">
              <w:rPr>
                <w:noProof/>
                <w:webHidden/>
              </w:rPr>
              <w:instrText xml:space="preserve"> PAGEREF _Toc19698879 \h </w:instrText>
            </w:r>
            <w:r w:rsidR="002917A4">
              <w:rPr>
                <w:noProof/>
                <w:webHidden/>
              </w:rPr>
            </w:r>
            <w:r w:rsidR="002917A4">
              <w:rPr>
                <w:noProof/>
                <w:webHidden/>
              </w:rPr>
              <w:fldChar w:fldCharType="separate"/>
            </w:r>
            <w:r w:rsidR="005378FA">
              <w:rPr>
                <w:noProof/>
                <w:webHidden/>
              </w:rPr>
              <w:t>10</w:t>
            </w:r>
            <w:r w:rsidR="002917A4">
              <w:rPr>
                <w:noProof/>
                <w:webHidden/>
              </w:rPr>
              <w:fldChar w:fldCharType="end"/>
            </w:r>
          </w:hyperlink>
        </w:p>
        <w:p w14:paraId="745ADF58" w14:textId="6250C076" w:rsidR="002917A4" w:rsidRDefault="00710FB2">
          <w:pPr>
            <w:pStyle w:val="TOC1"/>
            <w:tabs>
              <w:tab w:val="right" w:leader="dot" w:pos="13670"/>
            </w:tabs>
            <w:rPr>
              <w:noProof/>
              <w:sz w:val="22"/>
              <w:szCs w:val="22"/>
            </w:rPr>
          </w:pPr>
          <w:hyperlink w:anchor="_Toc19698880" w:history="1">
            <w:r w:rsidR="002917A4" w:rsidRPr="0069725F">
              <w:rPr>
                <w:rStyle w:val="Hyperlink"/>
                <w:noProof/>
              </w:rPr>
              <w:t>Step Two Labor Market Alignment</w:t>
            </w:r>
            <w:r w:rsidR="002917A4">
              <w:rPr>
                <w:noProof/>
                <w:webHidden/>
              </w:rPr>
              <w:tab/>
            </w:r>
            <w:r w:rsidR="002917A4">
              <w:rPr>
                <w:noProof/>
                <w:webHidden/>
              </w:rPr>
              <w:fldChar w:fldCharType="begin"/>
            </w:r>
            <w:r w:rsidR="002917A4">
              <w:rPr>
                <w:noProof/>
                <w:webHidden/>
              </w:rPr>
              <w:instrText xml:space="preserve"> PAGEREF _Toc19698880 \h </w:instrText>
            </w:r>
            <w:r w:rsidR="002917A4">
              <w:rPr>
                <w:noProof/>
                <w:webHidden/>
              </w:rPr>
            </w:r>
            <w:r w:rsidR="002917A4">
              <w:rPr>
                <w:noProof/>
                <w:webHidden/>
              </w:rPr>
              <w:fldChar w:fldCharType="separate"/>
            </w:r>
            <w:r w:rsidR="005378FA">
              <w:rPr>
                <w:noProof/>
                <w:webHidden/>
              </w:rPr>
              <w:t>11</w:t>
            </w:r>
            <w:r w:rsidR="002917A4">
              <w:rPr>
                <w:noProof/>
                <w:webHidden/>
              </w:rPr>
              <w:fldChar w:fldCharType="end"/>
            </w:r>
          </w:hyperlink>
        </w:p>
        <w:p w14:paraId="5D3717D2" w14:textId="19F9A5A2" w:rsidR="002917A4" w:rsidRDefault="00710FB2">
          <w:pPr>
            <w:pStyle w:val="TOC2"/>
            <w:tabs>
              <w:tab w:val="right" w:leader="dot" w:pos="13670"/>
            </w:tabs>
            <w:rPr>
              <w:noProof/>
              <w:sz w:val="22"/>
              <w:szCs w:val="22"/>
            </w:rPr>
          </w:pPr>
          <w:hyperlink w:anchor="_Toc19698881" w:history="1">
            <w:r w:rsidR="002917A4" w:rsidRPr="0069725F">
              <w:rPr>
                <w:rStyle w:val="Hyperlink"/>
                <w:noProof/>
              </w:rPr>
              <w:t>State and Regional Workforce Data</w:t>
            </w:r>
            <w:r w:rsidR="002917A4">
              <w:rPr>
                <w:noProof/>
                <w:webHidden/>
              </w:rPr>
              <w:tab/>
            </w:r>
            <w:r w:rsidR="002917A4">
              <w:rPr>
                <w:noProof/>
                <w:webHidden/>
              </w:rPr>
              <w:fldChar w:fldCharType="begin"/>
            </w:r>
            <w:r w:rsidR="002917A4">
              <w:rPr>
                <w:noProof/>
                <w:webHidden/>
              </w:rPr>
              <w:instrText xml:space="preserve"> PAGEREF _Toc19698881 \h </w:instrText>
            </w:r>
            <w:r w:rsidR="002917A4">
              <w:rPr>
                <w:noProof/>
                <w:webHidden/>
              </w:rPr>
            </w:r>
            <w:r w:rsidR="002917A4">
              <w:rPr>
                <w:noProof/>
                <w:webHidden/>
              </w:rPr>
              <w:fldChar w:fldCharType="separate"/>
            </w:r>
            <w:r w:rsidR="005378FA">
              <w:rPr>
                <w:noProof/>
                <w:webHidden/>
              </w:rPr>
              <w:t>12</w:t>
            </w:r>
            <w:r w:rsidR="002917A4">
              <w:rPr>
                <w:noProof/>
                <w:webHidden/>
              </w:rPr>
              <w:fldChar w:fldCharType="end"/>
            </w:r>
          </w:hyperlink>
        </w:p>
        <w:p w14:paraId="2599C003" w14:textId="244D00E7" w:rsidR="002917A4" w:rsidRDefault="00710FB2">
          <w:pPr>
            <w:pStyle w:val="TOC2"/>
            <w:tabs>
              <w:tab w:val="right" w:leader="dot" w:pos="13670"/>
            </w:tabs>
            <w:rPr>
              <w:noProof/>
              <w:sz w:val="22"/>
              <w:szCs w:val="22"/>
            </w:rPr>
          </w:pPr>
          <w:hyperlink w:anchor="_Toc19698882" w:history="1">
            <w:r w:rsidR="002917A4" w:rsidRPr="0069725F">
              <w:rPr>
                <w:rStyle w:val="Hyperlink"/>
                <w:noProof/>
              </w:rPr>
              <w:t>1. Occupational Data Table</w:t>
            </w:r>
            <w:r w:rsidR="002917A4">
              <w:rPr>
                <w:noProof/>
                <w:webHidden/>
              </w:rPr>
              <w:tab/>
            </w:r>
            <w:r w:rsidR="002917A4">
              <w:rPr>
                <w:noProof/>
                <w:webHidden/>
              </w:rPr>
              <w:fldChar w:fldCharType="begin"/>
            </w:r>
            <w:r w:rsidR="002917A4">
              <w:rPr>
                <w:noProof/>
                <w:webHidden/>
              </w:rPr>
              <w:instrText xml:space="preserve"> PAGEREF _Toc19698882 \h </w:instrText>
            </w:r>
            <w:r w:rsidR="002917A4">
              <w:rPr>
                <w:noProof/>
                <w:webHidden/>
              </w:rPr>
            </w:r>
            <w:r w:rsidR="002917A4">
              <w:rPr>
                <w:noProof/>
                <w:webHidden/>
              </w:rPr>
              <w:fldChar w:fldCharType="separate"/>
            </w:r>
            <w:r w:rsidR="005378FA">
              <w:rPr>
                <w:noProof/>
                <w:webHidden/>
              </w:rPr>
              <w:t>13</w:t>
            </w:r>
            <w:r w:rsidR="002917A4">
              <w:rPr>
                <w:noProof/>
                <w:webHidden/>
              </w:rPr>
              <w:fldChar w:fldCharType="end"/>
            </w:r>
          </w:hyperlink>
        </w:p>
        <w:p w14:paraId="1667FC13" w14:textId="3ECED089" w:rsidR="002917A4" w:rsidRDefault="00710FB2">
          <w:pPr>
            <w:pStyle w:val="TOC2"/>
            <w:tabs>
              <w:tab w:val="right" w:leader="dot" w:pos="13670"/>
            </w:tabs>
            <w:rPr>
              <w:noProof/>
              <w:sz w:val="22"/>
              <w:szCs w:val="22"/>
            </w:rPr>
          </w:pPr>
          <w:hyperlink w:anchor="_Toc19698883" w:history="1">
            <w:r w:rsidR="002F7283">
              <w:rPr>
                <w:rStyle w:val="Hyperlink"/>
                <w:noProof/>
              </w:rPr>
              <w:t>2. Discussion Poi</w:t>
            </w:r>
            <w:r w:rsidR="002917A4" w:rsidRPr="0069725F">
              <w:rPr>
                <w:rStyle w:val="Hyperlink"/>
                <w:noProof/>
              </w:rPr>
              <w:t>n</w:t>
            </w:r>
            <w:r w:rsidR="002F7283">
              <w:rPr>
                <w:rStyle w:val="Hyperlink"/>
                <w:noProof/>
              </w:rPr>
              <w:t>t</w:t>
            </w:r>
            <w:r w:rsidR="002917A4" w:rsidRPr="0069725F">
              <w:rPr>
                <w:rStyle w:val="Hyperlink"/>
                <w:noProof/>
              </w:rPr>
              <w:t>s</w:t>
            </w:r>
            <w:r w:rsidR="002917A4">
              <w:rPr>
                <w:noProof/>
                <w:webHidden/>
              </w:rPr>
              <w:tab/>
            </w:r>
            <w:r w:rsidR="002917A4">
              <w:rPr>
                <w:noProof/>
                <w:webHidden/>
              </w:rPr>
              <w:fldChar w:fldCharType="begin"/>
            </w:r>
            <w:r w:rsidR="002917A4">
              <w:rPr>
                <w:noProof/>
                <w:webHidden/>
              </w:rPr>
              <w:instrText xml:space="preserve"> PAGEREF _Toc19698883 \h </w:instrText>
            </w:r>
            <w:r w:rsidR="002917A4">
              <w:rPr>
                <w:noProof/>
                <w:webHidden/>
              </w:rPr>
            </w:r>
            <w:r w:rsidR="002917A4">
              <w:rPr>
                <w:noProof/>
                <w:webHidden/>
              </w:rPr>
              <w:fldChar w:fldCharType="separate"/>
            </w:r>
            <w:r w:rsidR="005378FA">
              <w:rPr>
                <w:noProof/>
                <w:webHidden/>
              </w:rPr>
              <w:t>13</w:t>
            </w:r>
            <w:r w:rsidR="002917A4">
              <w:rPr>
                <w:noProof/>
                <w:webHidden/>
              </w:rPr>
              <w:fldChar w:fldCharType="end"/>
            </w:r>
          </w:hyperlink>
        </w:p>
        <w:p w14:paraId="2E3E153C" w14:textId="40762308" w:rsidR="002917A4" w:rsidRDefault="00710FB2">
          <w:pPr>
            <w:pStyle w:val="TOC2"/>
            <w:tabs>
              <w:tab w:val="right" w:leader="dot" w:pos="13670"/>
            </w:tabs>
            <w:rPr>
              <w:noProof/>
              <w:sz w:val="22"/>
              <w:szCs w:val="22"/>
            </w:rPr>
          </w:pPr>
          <w:hyperlink w:anchor="_Toc19698884" w:history="1">
            <w:r w:rsidR="002917A4" w:rsidRPr="0069725F">
              <w:rPr>
                <w:rStyle w:val="Hyperlink"/>
                <w:noProof/>
              </w:rPr>
              <w:t>3. Key Dat</w:t>
            </w:r>
            <w:r w:rsidR="002F7283">
              <w:rPr>
                <w:rStyle w:val="Hyperlink"/>
                <w:noProof/>
              </w:rPr>
              <w:t>a Analysis</w:t>
            </w:r>
            <w:r w:rsidR="002917A4">
              <w:rPr>
                <w:noProof/>
                <w:webHidden/>
              </w:rPr>
              <w:tab/>
            </w:r>
            <w:r w:rsidR="002917A4">
              <w:rPr>
                <w:noProof/>
                <w:webHidden/>
              </w:rPr>
              <w:fldChar w:fldCharType="begin"/>
            </w:r>
            <w:r w:rsidR="002917A4">
              <w:rPr>
                <w:noProof/>
                <w:webHidden/>
              </w:rPr>
              <w:instrText xml:space="preserve"> PAGEREF _Toc19698884 \h </w:instrText>
            </w:r>
            <w:r w:rsidR="002917A4">
              <w:rPr>
                <w:noProof/>
                <w:webHidden/>
              </w:rPr>
            </w:r>
            <w:r w:rsidR="002917A4">
              <w:rPr>
                <w:noProof/>
                <w:webHidden/>
              </w:rPr>
              <w:fldChar w:fldCharType="separate"/>
            </w:r>
            <w:r w:rsidR="005378FA">
              <w:rPr>
                <w:noProof/>
                <w:webHidden/>
              </w:rPr>
              <w:t>14</w:t>
            </w:r>
            <w:r w:rsidR="002917A4">
              <w:rPr>
                <w:noProof/>
                <w:webHidden/>
              </w:rPr>
              <w:fldChar w:fldCharType="end"/>
            </w:r>
          </w:hyperlink>
        </w:p>
        <w:p w14:paraId="1EC15858" w14:textId="20EFB529" w:rsidR="002917A4" w:rsidRDefault="00710FB2">
          <w:pPr>
            <w:pStyle w:val="TOC1"/>
            <w:tabs>
              <w:tab w:val="right" w:leader="dot" w:pos="13670"/>
            </w:tabs>
            <w:rPr>
              <w:noProof/>
              <w:sz w:val="22"/>
              <w:szCs w:val="22"/>
            </w:rPr>
          </w:pPr>
          <w:hyperlink w:anchor="_Toc19698885" w:history="1">
            <w:r w:rsidR="002917A4" w:rsidRPr="0069725F">
              <w:rPr>
                <w:rStyle w:val="Hyperlink"/>
                <w:noProof/>
              </w:rPr>
              <w:t>Step Three: Size, Scope and Quality</w:t>
            </w:r>
            <w:r w:rsidR="002917A4">
              <w:rPr>
                <w:noProof/>
                <w:webHidden/>
              </w:rPr>
              <w:tab/>
            </w:r>
            <w:r w:rsidR="002917A4">
              <w:rPr>
                <w:noProof/>
                <w:webHidden/>
              </w:rPr>
              <w:fldChar w:fldCharType="begin"/>
            </w:r>
            <w:r w:rsidR="002917A4">
              <w:rPr>
                <w:noProof/>
                <w:webHidden/>
              </w:rPr>
              <w:instrText xml:space="preserve"> PAGEREF _Toc19698885 \h </w:instrText>
            </w:r>
            <w:r w:rsidR="002917A4">
              <w:rPr>
                <w:noProof/>
                <w:webHidden/>
              </w:rPr>
            </w:r>
            <w:r w:rsidR="002917A4">
              <w:rPr>
                <w:noProof/>
                <w:webHidden/>
              </w:rPr>
              <w:fldChar w:fldCharType="separate"/>
            </w:r>
            <w:r w:rsidR="005378FA">
              <w:rPr>
                <w:noProof/>
                <w:webHidden/>
              </w:rPr>
              <w:t>14</w:t>
            </w:r>
            <w:r w:rsidR="002917A4">
              <w:rPr>
                <w:noProof/>
                <w:webHidden/>
              </w:rPr>
              <w:fldChar w:fldCharType="end"/>
            </w:r>
          </w:hyperlink>
        </w:p>
        <w:p w14:paraId="7A66EE9F" w14:textId="3E32A853" w:rsidR="002917A4" w:rsidRDefault="00710FB2">
          <w:pPr>
            <w:pStyle w:val="TOC2"/>
            <w:tabs>
              <w:tab w:val="right" w:leader="dot" w:pos="13670"/>
            </w:tabs>
            <w:rPr>
              <w:noProof/>
            </w:rPr>
          </w:pPr>
          <w:hyperlink w:anchor="_Toc19698886" w:history="1">
            <w:r w:rsidR="008F2FB0">
              <w:rPr>
                <w:rStyle w:val="Hyperlink"/>
                <w:noProof/>
              </w:rPr>
              <w:t>1</w:t>
            </w:r>
            <w:r w:rsidR="002917A4" w:rsidRPr="0069725F">
              <w:rPr>
                <w:rStyle w:val="Hyperlink"/>
                <w:noProof/>
              </w:rPr>
              <w:t>. Size, Scope and Quality</w:t>
            </w:r>
            <w:r w:rsidR="008F2FB0">
              <w:rPr>
                <w:rStyle w:val="Hyperlink"/>
                <w:noProof/>
              </w:rPr>
              <w:t xml:space="preserve"> Review</w:t>
            </w:r>
            <w:r w:rsidR="002917A4">
              <w:rPr>
                <w:noProof/>
                <w:webHidden/>
              </w:rPr>
              <w:tab/>
            </w:r>
            <w:r w:rsidR="002917A4">
              <w:rPr>
                <w:noProof/>
                <w:webHidden/>
              </w:rPr>
              <w:fldChar w:fldCharType="begin"/>
            </w:r>
            <w:r w:rsidR="002917A4">
              <w:rPr>
                <w:noProof/>
                <w:webHidden/>
              </w:rPr>
              <w:instrText xml:space="preserve"> PAGEREF _Toc19698886 \h </w:instrText>
            </w:r>
            <w:r w:rsidR="002917A4">
              <w:rPr>
                <w:noProof/>
                <w:webHidden/>
              </w:rPr>
            </w:r>
            <w:r w:rsidR="002917A4">
              <w:rPr>
                <w:noProof/>
                <w:webHidden/>
              </w:rPr>
              <w:fldChar w:fldCharType="separate"/>
            </w:r>
            <w:r w:rsidR="005378FA">
              <w:rPr>
                <w:noProof/>
                <w:webHidden/>
              </w:rPr>
              <w:t>15</w:t>
            </w:r>
            <w:r w:rsidR="002917A4">
              <w:rPr>
                <w:noProof/>
                <w:webHidden/>
              </w:rPr>
              <w:fldChar w:fldCharType="end"/>
            </w:r>
          </w:hyperlink>
        </w:p>
        <w:p w14:paraId="6CBA917C" w14:textId="53A54F1F" w:rsidR="008F2FB0" w:rsidRPr="008F2FB0" w:rsidRDefault="008F2FB0" w:rsidP="008F2FB0">
          <w:pPr>
            <w:ind w:left="220"/>
          </w:pPr>
          <w:r>
            <w:t>2. Size, Scope, Quality Compliance Table……………………………………………………………………………………………………………………………………………………………………………………………….17</w:t>
          </w:r>
        </w:p>
        <w:p w14:paraId="59DD54FA" w14:textId="5A29C1E7" w:rsidR="002917A4" w:rsidRDefault="00710FB2">
          <w:pPr>
            <w:pStyle w:val="TOC2"/>
            <w:tabs>
              <w:tab w:val="right" w:leader="dot" w:pos="13670"/>
            </w:tabs>
            <w:rPr>
              <w:noProof/>
              <w:sz w:val="22"/>
              <w:szCs w:val="22"/>
            </w:rPr>
          </w:pPr>
          <w:hyperlink w:anchor="_Toc19698887" w:history="1">
            <w:r w:rsidR="002F7283">
              <w:rPr>
                <w:rStyle w:val="Hyperlink"/>
                <w:noProof/>
              </w:rPr>
              <w:t>3. Key Data Analysis</w:t>
            </w:r>
            <w:r w:rsidR="002917A4">
              <w:rPr>
                <w:noProof/>
                <w:webHidden/>
              </w:rPr>
              <w:tab/>
            </w:r>
          </w:hyperlink>
          <w:r w:rsidR="002F7283">
            <w:rPr>
              <w:noProof/>
            </w:rPr>
            <w:t>17</w:t>
          </w:r>
        </w:p>
        <w:p w14:paraId="1B11E78B" w14:textId="6B4ED6AA" w:rsidR="002917A4" w:rsidRDefault="00710FB2">
          <w:pPr>
            <w:pStyle w:val="TOC1"/>
            <w:tabs>
              <w:tab w:val="right" w:leader="dot" w:pos="13670"/>
            </w:tabs>
            <w:rPr>
              <w:noProof/>
              <w:sz w:val="22"/>
              <w:szCs w:val="22"/>
            </w:rPr>
          </w:pPr>
          <w:hyperlink w:anchor="_Toc19698888" w:history="1">
            <w:r w:rsidR="002917A4" w:rsidRPr="0069725F">
              <w:rPr>
                <w:rStyle w:val="Hyperlink"/>
                <w:noProof/>
              </w:rPr>
              <w:t>Step Four Implementing Programs of Study</w:t>
            </w:r>
            <w:r w:rsidR="002917A4">
              <w:rPr>
                <w:noProof/>
                <w:webHidden/>
              </w:rPr>
              <w:tab/>
            </w:r>
            <w:r w:rsidR="002917A4">
              <w:rPr>
                <w:noProof/>
                <w:webHidden/>
              </w:rPr>
              <w:fldChar w:fldCharType="begin"/>
            </w:r>
            <w:r w:rsidR="002917A4">
              <w:rPr>
                <w:noProof/>
                <w:webHidden/>
              </w:rPr>
              <w:instrText xml:space="preserve"> PAGEREF _Toc19698888 \h </w:instrText>
            </w:r>
            <w:r w:rsidR="002917A4">
              <w:rPr>
                <w:noProof/>
                <w:webHidden/>
              </w:rPr>
            </w:r>
            <w:r w:rsidR="002917A4">
              <w:rPr>
                <w:noProof/>
                <w:webHidden/>
              </w:rPr>
              <w:fldChar w:fldCharType="separate"/>
            </w:r>
            <w:r w:rsidR="005378FA">
              <w:rPr>
                <w:noProof/>
                <w:webHidden/>
              </w:rPr>
              <w:t>18</w:t>
            </w:r>
            <w:r w:rsidR="002917A4">
              <w:rPr>
                <w:noProof/>
                <w:webHidden/>
              </w:rPr>
              <w:fldChar w:fldCharType="end"/>
            </w:r>
          </w:hyperlink>
        </w:p>
        <w:p w14:paraId="18EC887B" w14:textId="1B2E470D" w:rsidR="002917A4" w:rsidRDefault="00710FB2">
          <w:pPr>
            <w:pStyle w:val="TOC2"/>
            <w:tabs>
              <w:tab w:val="right" w:leader="dot" w:pos="13670"/>
            </w:tabs>
            <w:rPr>
              <w:noProof/>
              <w:sz w:val="22"/>
              <w:szCs w:val="22"/>
            </w:rPr>
          </w:pPr>
          <w:hyperlink w:anchor="_Toc19698889" w:history="1">
            <w:r w:rsidR="002917A4" w:rsidRPr="0069725F">
              <w:rPr>
                <w:rStyle w:val="Hyperlink"/>
                <w:noProof/>
              </w:rPr>
              <w:t>1. Program of Study Questions</w:t>
            </w:r>
            <w:r w:rsidR="002917A4">
              <w:rPr>
                <w:noProof/>
                <w:webHidden/>
              </w:rPr>
              <w:tab/>
            </w:r>
            <w:r w:rsidR="002917A4">
              <w:rPr>
                <w:noProof/>
                <w:webHidden/>
              </w:rPr>
              <w:fldChar w:fldCharType="begin"/>
            </w:r>
            <w:r w:rsidR="002917A4">
              <w:rPr>
                <w:noProof/>
                <w:webHidden/>
              </w:rPr>
              <w:instrText xml:space="preserve"> PAGEREF _Toc19698889 \h </w:instrText>
            </w:r>
            <w:r w:rsidR="002917A4">
              <w:rPr>
                <w:noProof/>
                <w:webHidden/>
              </w:rPr>
            </w:r>
            <w:r w:rsidR="002917A4">
              <w:rPr>
                <w:noProof/>
                <w:webHidden/>
              </w:rPr>
              <w:fldChar w:fldCharType="separate"/>
            </w:r>
            <w:r w:rsidR="005378FA">
              <w:rPr>
                <w:noProof/>
                <w:webHidden/>
              </w:rPr>
              <w:t>19</w:t>
            </w:r>
            <w:r w:rsidR="002917A4">
              <w:rPr>
                <w:noProof/>
                <w:webHidden/>
              </w:rPr>
              <w:fldChar w:fldCharType="end"/>
            </w:r>
          </w:hyperlink>
        </w:p>
        <w:p w14:paraId="453C8703" w14:textId="09EDB568" w:rsidR="002917A4" w:rsidRDefault="00710FB2">
          <w:pPr>
            <w:pStyle w:val="TOC2"/>
            <w:tabs>
              <w:tab w:val="right" w:leader="dot" w:pos="13670"/>
            </w:tabs>
            <w:rPr>
              <w:noProof/>
              <w:sz w:val="22"/>
              <w:szCs w:val="22"/>
            </w:rPr>
          </w:pPr>
          <w:hyperlink w:anchor="_Toc19698890" w:history="1">
            <w:r w:rsidR="002917A4" w:rsidRPr="0069725F">
              <w:rPr>
                <w:rStyle w:val="Hyperlink"/>
                <w:noProof/>
              </w:rPr>
              <w:t>2. Key Dat</w:t>
            </w:r>
            <w:r w:rsidR="002F7283">
              <w:rPr>
                <w:rStyle w:val="Hyperlink"/>
                <w:noProof/>
              </w:rPr>
              <w:t>a Analysis</w:t>
            </w:r>
            <w:r w:rsidR="002917A4">
              <w:rPr>
                <w:noProof/>
                <w:webHidden/>
              </w:rPr>
              <w:tab/>
            </w:r>
            <w:r w:rsidR="002917A4">
              <w:rPr>
                <w:noProof/>
                <w:webHidden/>
              </w:rPr>
              <w:fldChar w:fldCharType="begin"/>
            </w:r>
            <w:r w:rsidR="002917A4">
              <w:rPr>
                <w:noProof/>
                <w:webHidden/>
              </w:rPr>
              <w:instrText xml:space="preserve"> PAGEREF _Toc19698890 \h </w:instrText>
            </w:r>
            <w:r w:rsidR="002917A4">
              <w:rPr>
                <w:noProof/>
                <w:webHidden/>
              </w:rPr>
            </w:r>
            <w:r w:rsidR="002917A4">
              <w:rPr>
                <w:noProof/>
                <w:webHidden/>
              </w:rPr>
              <w:fldChar w:fldCharType="separate"/>
            </w:r>
            <w:r w:rsidR="005378FA">
              <w:rPr>
                <w:noProof/>
                <w:webHidden/>
              </w:rPr>
              <w:t>21</w:t>
            </w:r>
            <w:r w:rsidR="002917A4">
              <w:rPr>
                <w:noProof/>
                <w:webHidden/>
              </w:rPr>
              <w:fldChar w:fldCharType="end"/>
            </w:r>
          </w:hyperlink>
        </w:p>
        <w:p w14:paraId="3E145E00" w14:textId="48D43A0F" w:rsidR="002917A4" w:rsidRDefault="00710FB2">
          <w:pPr>
            <w:pStyle w:val="TOC1"/>
            <w:tabs>
              <w:tab w:val="right" w:leader="dot" w:pos="13670"/>
            </w:tabs>
            <w:rPr>
              <w:noProof/>
              <w:sz w:val="22"/>
              <w:szCs w:val="22"/>
            </w:rPr>
          </w:pPr>
          <w:hyperlink w:anchor="_Toc19698891" w:history="1">
            <w:r w:rsidR="002917A4" w:rsidRPr="0069725F">
              <w:rPr>
                <w:rStyle w:val="Hyperlink"/>
                <w:noProof/>
              </w:rPr>
              <w:t>Step Five Recruitment, Retention and Staff Training</w:t>
            </w:r>
            <w:r w:rsidR="002917A4">
              <w:rPr>
                <w:noProof/>
                <w:webHidden/>
              </w:rPr>
              <w:tab/>
            </w:r>
            <w:r w:rsidR="002917A4">
              <w:rPr>
                <w:noProof/>
                <w:webHidden/>
              </w:rPr>
              <w:fldChar w:fldCharType="begin"/>
            </w:r>
            <w:r w:rsidR="002917A4">
              <w:rPr>
                <w:noProof/>
                <w:webHidden/>
              </w:rPr>
              <w:instrText xml:space="preserve"> PAGEREF _Toc19698891 \h </w:instrText>
            </w:r>
            <w:r w:rsidR="002917A4">
              <w:rPr>
                <w:noProof/>
                <w:webHidden/>
              </w:rPr>
            </w:r>
            <w:r w:rsidR="002917A4">
              <w:rPr>
                <w:noProof/>
                <w:webHidden/>
              </w:rPr>
              <w:fldChar w:fldCharType="separate"/>
            </w:r>
            <w:r w:rsidR="005378FA">
              <w:rPr>
                <w:noProof/>
                <w:webHidden/>
              </w:rPr>
              <w:t>21</w:t>
            </w:r>
            <w:r w:rsidR="002917A4">
              <w:rPr>
                <w:noProof/>
                <w:webHidden/>
              </w:rPr>
              <w:fldChar w:fldCharType="end"/>
            </w:r>
          </w:hyperlink>
        </w:p>
        <w:p w14:paraId="2E66ECA9" w14:textId="21F7FB21" w:rsidR="002917A4" w:rsidRDefault="00710FB2">
          <w:pPr>
            <w:pStyle w:val="TOC2"/>
            <w:tabs>
              <w:tab w:val="right" w:leader="dot" w:pos="13670"/>
            </w:tabs>
            <w:rPr>
              <w:noProof/>
            </w:rPr>
          </w:pPr>
          <w:hyperlink w:anchor="_Toc19698892" w:history="1">
            <w:r w:rsidR="002917A4" w:rsidRPr="0069725F">
              <w:rPr>
                <w:rStyle w:val="Hyperlink"/>
                <w:noProof/>
              </w:rPr>
              <w:t>1. Staff Standards Questions</w:t>
            </w:r>
            <w:r w:rsidR="002917A4">
              <w:rPr>
                <w:noProof/>
                <w:webHidden/>
              </w:rPr>
              <w:tab/>
            </w:r>
            <w:r w:rsidR="002917A4">
              <w:rPr>
                <w:noProof/>
                <w:webHidden/>
              </w:rPr>
              <w:fldChar w:fldCharType="begin"/>
            </w:r>
            <w:r w:rsidR="002917A4">
              <w:rPr>
                <w:noProof/>
                <w:webHidden/>
              </w:rPr>
              <w:instrText xml:space="preserve"> PAGEREF _Toc19698892 \h </w:instrText>
            </w:r>
            <w:r w:rsidR="002917A4">
              <w:rPr>
                <w:noProof/>
                <w:webHidden/>
              </w:rPr>
            </w:r>
            <w:r w:rsidR="002917A4">
              <w:rPr>
                <w:noProof/>
                <w:webHidden/>
              </w:rPr>
              <w:fldChar w:fldCharType="separate"/>
            </w:r>
            <w:r w:rsidR="005378FA">
              <w:rPr>
                <w:noProof/>
                <w:webHidden/>
              </w:rPr>
              <w:t>22</w:t>
            </w:r>
            <w:r w:rsidR="002917A4">
              <w:rPr>
                <w:noProof/>
                <w:webHidden/>
              </w:rPr>
              <w:fldChar w:fldCharType="end"/>
            </w:r>
          </w:hyperlink>
        </w:p>
        <w:p w14:paraId="3892F6C3" w14:textId="16A586DA" w:rsidR="002F7283" w:rsidRPr="002F7283" w:rsidRDefault="008F2FB0" w:rsidP="002F7283">
          <w:pPr>
            <w:ind w:firstLine="220"/>
            <w:rPr>
              <w:noProof/>
            </w:rPr>
          </w:pPr>
          <w:r>
            <w:rPr>
              <w:noProof/>
            </w:rPr>
            <w:t xml:space="preserve">2. </w:t>
          </w:r>
          <w:r w:rsidR="002F7283">
            <w:rPr>
              <w:noProof/>
            </w:rPr>
            <w:t>Discussion</w:t>
          </w:r>
          <w:r w:rsidR="00CB5BEC">
            <w:rPr>
              <w:noProof/>
            </w:rPr>
            <w:t xml:space="preserve"> </w:t>
          </w:r>
          <w:r w:rsidR="002F7283">
            <w:rPr>
              <w:noProof/>
            </w:rPr>
            <w:t>Points……………………</w:t>
          </w:r>
          <w:r w:rsidR="00CB5BEC">
            <w:rPr>
              <w:noProof/>
            </w:rPr>
            <w:t>….</w:t>
          </w:r>
          <w:r w:rsidR="002F7283">
            <w:rPr>
              <w:noProof/>
            </w:rPr>
            <w:t>………</w:t>
          </w:r>
          <w:r w:rsidR="00CB5BEC">
            <w:rPr>
              <w:noProof/>
            </w:rPr>
            <w:t>…..</w:t>
          </w:r>
          <w:r w:rsidR="002F7283">
            <w:rPr>
              <w:noProof/>
            </w:rPr>
            <w:t>…………………………………………………………………………………………………………………………………………………………………………………………22</w:t>
          </w:r>
        </w:p>
        <w:p w14:paraId="3D91CDE3" w14:textId="5005EA4F" w:rsidR="002917A4" w:rsidRDefault="00710FB2">
          <w:pPr>
            <w:pStyle w:val="TOC2"/>
            <w:tabs>
              <w:tab w:val="right" w:leader="dot" w:pos="13670"/>
            </w:tabs>
            <w:rPr>
              <w:noProof/>
              <w:sz w:val="22"/>
              <w:szCs w:val="22"/>
            </w:rPr>
          </w:pPr>
          <w:hyperlink w:anchor="_Toc19698893" w:history="1">
            <w:r w:rsidR="002F7283">
              <w:rPr>
                <w:rStyle w:val="Hyperlink"/>
                <w:noProof/>
              </w:rPr>
              <w:t xml:space="preserve">3  </w:t>
            </w:r>
            <w:r w:rsidR="002917A4" w:rsidRPr="0069725F">
              <w:rPr>
                <w:rStyle w:val="Hyperlink"/>
                <w:noProof/>
              </w:rPr>
              <w:t>Key Dat</w:t>
            </w:r>
            <w:r w:rsidR="002F7283">
              <w:rPr>
                <w:rStyle w:val="Hyperlink"/>
                <w:noProof/>
              </w:rPr>
              <w:t>a Analysis</w:t>
            </w:r>
            <w:r w:rsidR="002917A4">
              <w:rPr>
                <w:noProof/>
                <w:webHidden/>
              </w:rPr>
              <w:tab/>
            </w:r>
            <w:r w:rsidR="002917A4">
              <w:rPr>
                <w:noProof/>
                <w:webHidden/>
              </w:rPr>
              <w:fldChar w:fldCharType="begin"/>
            </w:r>
            <w:r w:rsidR="002917A4">
              <w:rPr>
                <w:noProof/>
                <w:webHidden/>
              </w:rPr>
              <w:instrText xml:space="preserve"> PAGEREF _Toc19698893 \h </w:instrText>
            </w:r>
            <w:r w:rsidR="002917A4">
              <w:rPr>
                <w:noProof/>
                <w:webHidden/>
              </w:rPr>
            </w:r>
            <w:r w:rsidR="002917A4">
              <w:rPr>
                <w:noProof/>
                <w:webHidden/>
              </w:rPr>
              <w:fldChar w:fldCharType="separate"/>
            </w:r>
            <w:r w:rsidR="005378FA">
              <w:rPr>
                <w:noProof/>
                <w:webHidden/>
              </w:rPr>
              <w:t>2</w:t>
            </w:r>
            <w:r w:rsidR="002917A4">
              <w:rPr>
                <w:noProof/>
                <w:webHidden/>
              </w:rPr>
              <w:fldChar w:fldCharType="end"/>
            </w:r>
          </w:hyperlink>
          <w:r w:rsidR="009A5E5F">
            <w:rPr>
              <w:noProof/>
            </w:rPr>
            <w:t>3</w:t>
          </w:r>
        </w:p>
        <w:p w14:paraId="1D9443AD" w14:textId="4BA6DE96" w:rsidR="002917A4" w:rsidRDefault="00710FB2">
          <w:pPr>
            <w:pStyle w:val="TOC1"/>
            <w:tabs>
              <w:tab w:val="right" w:leader="dot" w:pos="13670"/>
            </w:tabs>
            <w:rPr>
              <w:noProof/>
              <w:sz w:val="22"/>
              <w:szCs w:val="22"/>
            </w:rPr>
          </w:pPr>
          <w:hyperlink w:anchor="_Toc19698894" w:history="1">
            <w:r w:rsidR="002917A4" w:rsidRPr="0069725F">
              <w:rPr>
                <w:rStyle w:val="Hyperlink"/>
                <w:noProof/>
              </w:rPr>
              <w:t>Step Six Conclusions and Action Items</w:t>
            </w:r>
            <w:r w:rsidR="002917A4">
              <w:rPr>
                <w:noProof/>
                <w:webHidden/>
              </w:rPr>
              <w:tab/>
            </w:r>
            <w:r w:rsidR="002917A4">
              <w:rPr>
                <w:noProof/>
                <w:webHidden/>
              </w:rPr>
              <w:fldChar w:fldCharType="begin"/>
            </w:r>
            <w:r w:rsidR="002917A4">
              <w:rPr>
                <w:noProof/>
                <w:webHidden/>
              </w:rPr>
              <w:instrText xml:space="preserve"> PAGEREF _Toc19698894 \h </w:instrText>
            </w:r>
            <w:r w:rsidR="002917A4">
              <w:rPr>
                <w:noProof/>
                <w:webHidden/>
              </w:rPr>
            </w:r>
            <w:r w:rsidR="002917A4">
              <w:rPr>
                <w:noProof/>
                <w:webHidden/>
              </w:rPr>
              <w:fldChar w:fldCharType="separate"/>
            </w:r>
            <w:r w:rsidR="005378FA">
              <w:rPr>
                <w:noProof/>
                <w:webHidden/>
              </w:rPr>
              <w:t>24</w:t>
            </w:r>
            <w:r w:rsidR="002917A4">
              <w:rPr>
                <w:noProof/>
                <w:webHidden/>
              </w:rPr>
              <w:fldChar w:fldCharType="end"/>
            </w:r>
          </w:hyperlink>
        </w:p>
        <w:p w14:paraId="5BF4FEE4" w14:textId="0C6B949E" w:rsidR="006D2CA6" w:rsidRDefault="00F13874" w:rsidP="006D2CA6">
          <w:pPr>
            <w:rPr>
              <w:bCs/>
              <w:noProof/>
            </w:rPr>
          </w:pPr>
          <w:r>
            <w:rPr>
              <w:b/>
              <w:bCs/>
              <w:noProof/>
            </w:rPr>
            <w:fldChar w:fldCharType="end"/>
          </w:r>
        </w:p>
      </w:sdtContent>
    </w:sdt>
    <w:p w14:paraId="60E34FC3" w14:textId="77777777" w:rsidR="00BE2BC4" w:rsidRPr="00ED0915" w:rsidRDefault="372E4949" w:rsidP="372E4949">
      <w:pPr>
        <w:pStyle w:val="Title"/>
        <w:rPr>
          <w:color w:val="9A0000"/>
          <w:sz w:val="56"/>
          <w:szCs w:val="56"/>
        </w:rPr>
      </w:pPr>
      <w:r w:rsidRPr="00ED0915">
        <w:rPr>
          <w:color w:val="9A0000"/>
          <w:sz w:val="56"/>
          <w:szCs w:val="56"/>
        </w:rPr>
        <w:t>Oklahoma Carl Perkins V Needs Assessment</w:t>
      </w:r>
      <w:r w:rsidR="00D43132">
        <w:rPr>
          <w:color w:val="9A0000"/>
          <w:sz w:val="56"/>
          <w:szCs w:val="56"/>
        </w:rPr>
        <w:t xml:space="preserve"> </w:t>
      </w:r>
    </w:p>
    <w:p w14:paraId="0B77CB01" w14:textId="77777777" w:rsidR="00F437C3" w:rsidRDefault="00F437C3" w:rsidP="00F437C3">
      <w:pPr>
        <w:pStyle w:val="Heading1"/>
      </w:pPr>
      <w:bookmarkStart w:id="0" w:name="_Toc19698871"/>
      <w:r>
        <w:t>Needs Assessment Purpose</w:t>
      </w:r>
      <w:bookmarkEnd w:id="0"/>
    </w:p>
    <w:p w14:paraId="0DB38CB4" w14:textId="273D96EC" w:rsidR="00F62AFA" w:rsidRDefault="00F62AFA" w:rsidP="00F62AFA">
      <w:pPr>
        <w:rPr>
          <w:sz w:val="24"/>
          <w:szCs w:val="24"/>
        </w:rPr>
      </w:pPr>
      <w:r w:rsidRPr="003357FB">
        <w:rPr>
          <w:sz w:val="24"/>
          <w:szCs w:val="24"/>
        </w:rPr>
        <w:t xml:space="preserve">The </w:t>
      </w:r>
      <w:r w:rsidR="00D43132">
        <w:rPr>
          <w:sz w:val="24"/>
          <w:szCs w:val="24"/>
        </w:rPr>
        <w:t xml:space="preserve">Oklahoma </w:t>
      </w:r>
      <w:r w:rsidRPr="003357FB">
        <w:rPr>
          <w:sz w:val="24"/>
          <w:szCs w:val="24"/>
        </w:rPr>
        <w:t>needs as</w:t>
      </w:r>
      <w:r w:rsidR="00D43132">
        <w:rPr>
          <w:sz w:val="24"/>
          <w:szCs w:val="24"/>
        </w:rPr>
        <w:t xml:space="preserve">sessment </w:t>
      </w:r>
      <w:r w:rsidR="0044655F" w:rsidRPr="003357FB">
        <w:rPr>
          <w:sz w:val="24"/>
          <w:szCs w:val="24"/>
        </w:rPr>
        <w:t xml:space="preserve">serves as </w:t>
      </w:r>
      <w:r w:rsidRPr="003357FB">
        <w:rPr>
          <w:sz w:val="24"/>
          <w:szCs w:val="24"/>
        </w:rPr>
        <w:t xml:space="preserve">the foundation of your Carl Perkins grant application.  </w:t>
      </w:r>
      <w:r w:rsidR="0044655F" w:rsidRPr="003357FB">
        <w:rPr>
          <w:sz w:val="24"/>
          <w:szCs w:val="24"/>
        </w:rPr>
        <w:t>The purpose is</w:t>
      </w:r>
      <w:r w:rsidRPr="003357FB">
        <w:rPr>
          <w:sz w:val="24"/>
          <w:szCs w:val="24"/>
        </w:rPr>
        <w:t xml:space="preserve"> to </w:t>
      </w:r>
      <w:r w:rsidR="00A84438" w:rsidRPr="003357FB">
        <w:rPr>
          <w:sz w:val="24"/>
          <w:szCs w:val="24"/>
        </w:rPr>
        <w:t xml:space="preserve">take an in-depth look at your </w:t>
      </w:r>
      <w:r w:rsidR="00F711C0">
        <w:rPr>
          <w:sz w:val="24"/>
          <w:szCs w:val="24"/>
        </w:rPr>
        <w:t xml:space="preserve">Perkins funded </w:t>
      </w:r>
      <w:r w:rsidR="00A84438" w:rsidRPr="003357FB">
        <w:rPr>
          <w:sz w:val="24"/>
          <w:szCs w:val="24"/>
        </w:rPr>
        <w:t>programs</w:t>
      </w:r>
      <w:r w:rsidR="00D06872" w:rsidRPr="003357FB">
        <w:rPr>
          <w:sz w:val="24"/>
          <w:szCs w:val="24"/>
        </w:rPr>
        <w:t xml:space="preserve"> and programs of study</w:t>
      </w:r>
      <w:r w:rsidR="00D43132">
        <w:rPr>
          <w:sz w:val="24"/>
          <w:szCs w:val="24"/>
        </w:rPr>
        <w:t xml:space="preserve">.  The assessment outcome is to </w:t>
      </w:r>
      <w:r w:rsidR="00A84438" w:rsidRPr="00D43132">
        <w:rPr>
          <w:b/>
          <w:sz w:val="24"/>
          <w:szCs w:val="24"/>
        </w:rPr>
        <w:t>identify areas where</w:t>
      </w:r>
      <w:r w:rsidR="00A84438" w:rsidRPr="003357FB">
        <w:rPr>
          <w:b/>
          <w:sz w:val="24"/>
          <w:szCs w:val="24"/>
        </w:rPr>
        <w:t xml:space="preserve"> targeted improvements can lead to increased opportunities for student success and to direct you</w:t>
      </w:r>
      <w:r w:rsidR="0040603E" w:rsidRPr="003357FB">
        <w:rPr>
          <w:b/>
          <w:sz w:val="24"/>
          <w:szCs w:val="24"/>
        </w:rPr>
        <w:t>r</w:t>
      </w:r>
      <w:r w:rsidR="00A84438" w:rsidRPr="003357FB">
        <w:rPr>
          <w:b/>
          <w:sz w:val="24"/>
          <w:szCs w:val="24"/>
        </w:rPr>
        <w:t xml:space="preserve"> budget decisions</w:t>
      </w:r>
      <w:r w:rsidR="0040603E" w:rsidRPr="003357FB">
        <w:rPr>
          <w:sz w:val="24"/>
          <w:szCs w:val="24"/>
        </w:rPr>
        <w:t xml:space="preserve">. </w:t>
      </w:r>
      <w:r w:rsidR="00D43132">
        <w:rPr>
          <w:sz w:val="24"/>
          <w:szCs w:val="24"/>
        </w:rPr>
        <w:t xml:space="preserve">As required by federal legislation, a copy of the needs assessment will be attached to your local application.  Likewise, the </w:t>
      </w:r>
      <w:r w:rsidR="00343521">
        <w:rPr>
          <w:sz w:val="24"/>
          <w:szCs w:val="24"/>
        </w:rPr>
        <w:t xml:space="preserve">questions in Section 2 of </w:t>
      </w:r>
      <w:r w:rsidR="00D43132">
        <w:rPr>
          <w:sz w:val="24"/>
          <w:szCs w:val="24"/>
        </w:rPr>
        <w:t xml:space="preserve">the </w:t>
      </w:r>
      <w:r w:rsidR="00B51813">
        <w:rPr>
          <w:sz w:val="24"/>
          <w:szCs w:val="24"/>
        </w:rPr>
        <w:t xml:space="preserve">grant </w:t>
      </w:r>
      <w:r w:rsidR="00D43132">
        <w:rPr>
          <w:sz w:val="24"/>
          <w:szCs w:val="24"/>
        </w:rPr>
        <w:t xml:space="preserve">application </w:t>
      </w:r>
      <w:r w:rsidR="00C74BA2">
        <w:rPr>
          <w:sz w:val="24"/>
          <w:szCs w:val="24"/>
        </w:rPr>
        <w:t xml:space="preserve">are </w:t>
      </w:r>
      <w:r w:rsidR="00D43132">
        <w:rPr>
          <w:sz w:val="24"/>
          <w:szCs w:val="24"/>
        </w:rPr>
        <w:t>a summary of the priorities and budget items identified in the</w:t>
      </w:r>
      <w:r w:rsidR="0067233C">
        <w:rPr>
          <w:sz w:val="24"/>
          <w:szCs w:val="24"/>
        </w:rPr>
        <w:t xml:space="preserve"> last step of </w:t>
      </w:r>
      <w:r w:rsidR="00C74BA2">
        <w:rPr>
          <w:sz w:val="24"/>
          <w:szCs w:val="24"/>
        </w:rPr>
        <w:t>t</w:t>
      </w:r>
      <w:r w:rsidR="00B51813">
        <w:rPr>
          <w:sz w:val="24"/>
          <w:szCs w:val="24"/>
        </w:rPr>
        <w:t>his</w:t>
      </w:r>
      <w:r w:rsidR="00C74BA2">
        <w:rPr>
          <w:sz w:val="24"/>
          <w:szCs w:val="24"/>
        </w:rPr>
        <w:t xml:space="preserve"> </w:t>
      </w:r>
      <w:r w:rsidR="00D43132">
        <w:rPr>
          <w:sz w:val="24"/>
          <w:szCs w:val="24"/>
        </w:rPr>
        <w:t xml:space="preserve">assessment.  </w:t>
      </w:r>
    </w:p>
    <w:p w14:paraId="3C2996BB" w14:textId="77777777" w:rsidR="00D43132" w:rsidRDefault="00D43132" w:rsidP="00F62AFA">
      <w:pPr>
        <w:rPr>
          <w:sz w:val="24"/>
          <w:szCs w:val="24"/>
        </w:rPr>
      </w:pPr>
      <w:r>
        <w:rPr>
          <w:sz w:val="24"/>
          <w:szCs w:val="24"/>
        </w:rPr>
        <w:t xml:space="preserve">This document will guide you step-by-step through the assessment process.  While it may appear lengthy and overwhelming, please know that it looks that way because the data you will use for analysis is included so that you do not have to research it.  Our goal in designing the assessment was to make it as helpful and user-friendly as possible. </w:t>
      </w:r>
    </w:p>
    <w:p w14:paraId="22884666" w14:textId="77777777" w:rsidR="00532C1B" w:rsidRDefault="00AD7C8C" w:rsidP="006B7563">
      <w:pPr>
        <w:ind w:left="720" w:right="720"/>
      </w:pPr>
      <w:r w:rsidRPr="005C0056">
        <w:t>Perkins V Legislation:</w:t>
      </w:r>
      <w:r>
        <w:rPr>
          <w:i/>
        </w:rPr>
        <w:t xml:space="preserve"> To be eligible to receive financial assistance under this part, an eligible recipient shall—(A) conduct a comprehensive local needs assessment related to career and technical education and include the results of the needs assessment in the local application submitted under subsection (a); and (B) not less than once every 2 years, update such comprehensive local needs assessment.</w:t>
      </w:r>
      <w:r w:rsidRPr="0040603E">
        <w:t xml:space="preserve"> Sec</w:t>
      </w:r>
      <w:r>
        <w:t>. 134(</w:t>
      </w:r>
      <w:r w:rsidRPr="0040603E">
        <w:t>C</w:t>
      </w:r>
      <w:r>
        <w:t>)</w:t>
      </w:r>
      <w:r w:rsidRPr="0040603E">
        <w:t>1</w:t>
      </w:r>
    </w:p>
    <w:p w14:paraId="61016EF3" w14:textId="77777777" w:rsidR="00532C1B" w:rsidRDefault="00532C1B">
      <w:r>
        <w:br w:type="page"/>
      </w:r>
    </w:p>
    <w:p w14:paraId="0F0A4D74" w14:textId="4E7419B6" w:rsidR="00532C1B" w:rsidRDefault="00532C1B">
      <w:pPr>
        <w:rPr>
          <w:sz w:val="24"/>
          <w:szCs w:val="24"/>
        </w:rPr>
      </w:pPr>
      <w:r>
        <w:rPr>
          <w:noProof/>
        </w:rPr>
        <w:lastRenderedPageBreak/>
        <w:drawing>
          <wp:inline distT="0" distB="0" distL="0" distR="0" wp14:anchorId="79CAD3E0" wp14:editId="752F26E4">
            <wp:extent cx="8686800" cy="5633085"/>
            <wp:effectExtent l="38100" t="0" r="19050" b="2476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94A0135" w14:textId="77777777" w:rsidR="00AD7C8C" w:rsidRPr="003357FB" w:rsidRDefault="00AD7C8C" w:rsidP="00532C1B">
      <w:pPr>
        <w:ind w:right="720"/>
        <w:rPr>
          <w:sz w:val="24"/>
          <w:szCs w:val="24"/>
        </w:rPr>
      </w:pPr>
    </w:p>
    <w:p w14:paraId="406AA280" w14:textId="59410519" w:rsidR="00267D25" w:rsidRPr="00267D25" w:rsidRDefault="00F13874" w:rsidP="005F58DA">
      <w:pPr>
        <w:rPr>
          <w:b/>
          <w:caps/>
          <w:color w:val="000000" w:themeColor="text1"/>
          <w:spacing w:val="15"/>
          <w:sz w:val="24"/>
        </w:rPr>
      </w:pPr>
      <w:r w:rsidRPr="005C0056">
        <w:rPr>
          <w:noProof/>
        </w:rPr>
        <w:lastRenderedPageBreak/>
        <mc:AlternateContent>
          <mc:Choice Requires="wps">
            <w:drawing>
              <wp:anchor distT="0" distB="0" distL="114300" distR="114300" simplePos="0" relativeHeight="251670528" behindDoc="0" locked="0" layoutInCell="1" allowOverlap="1" wp14:anchorId="7AC74666" wp14:editId="49E4A461">
                <wp:simplePos x="0" y="0"/>
                <wp:positionH relativeFrom="column">
                  <wp:posOffset>3558132</wp:posOffset>
                </wp:positionH>
                <wp:positionV relativeFrom="paragraph">
                  <wp:posOffset>713077</wp:posOffset>
                </wp:positionV>
                <wp:extent cx="1651000" cy="1765300"/>
                <wp:effectExtent l="57150" t="38100" r="63500" b="82550"/>
                <wp:wrapNone/>
                <wp:docPr id="3" name="Right Arrow 3"/>
                <wp:cNvGraphicFramePr/>
                <a:graphic xmlns:a="http://schemas.openxmlformats.org/drawingml/2006/main">
                  <a:graphicData uri="http://schemas.microsoft.com/office/word/2010/wordprocessingShape">
                    <wps:wsp>
                      <wps:cNvSpPr/>
                      <wps:spPr>
                        <a:xfrm>
                          <a:off x="0" y="0"/>
                          <a:ext cx="1651000" cy="1765300"/>
                        </a:xfrm>
                        <a:prstGeom prst="rightArrow">
                          <a:avLst/>
                        </a:prstGeom>
                      </wps:spPr>
                      <wps:style>
                        <a:lnRef idx="0">
                          <a:schemeClr val="accent1"/>
                        </a:lnRef>
                        <a:fillRef idx="3">
                          <a:schemeClr val="accent1"/>
                        </a:fillRef>
                        <a:effectRef idx="3">
                          <a:schemeClr val="accent1"/>
                        </a:effectRef>
                        <a:fontRef idx="minor">
                          <a:schemeClr val="lt1"/>
                        </a:fontRef>
                      </wps:style>
                      <wps:txbx>
                        <w:txbxContent>
                          <w:p w14:paraId="4C3B190D" w14:textId="77777777" w:rsidR="009B7086" w:rsidRPr="0085480A" w:rsidRDefault="009B7086" w:rsidP="00972CBD">
                            <w:pPr>
                              <w:rPr>
                                <w:b/>
                              </w:rPr>
                            </w:pPr>
                            <w:r w:rsidRPr="0085480A">
                              <w:rPr>
                                <w:b/>
                              </w:rPr>
                              <w:t>Need</w:t>
                            </w:r>
                            <w:r>
                              <w:rPr>
                                <w:b/>
                              </w:rPr>
                              <w:t>s</w:t>
                            </w:r>
                            <w:r w:rsidRPr="0085480A">
                              <w:rPr>
                                <w:b/>
                              </w:rPr>
                              <w:t xml:space="preserve"> assessment forms the foundation of the local app</w:t>
                            </w:r>
                            <w:r>
                              <w:rPr>
                                <w:b/>
                              </w:rPr>
                              <w:t>l</w:t>
                            </w:r>
                            <w:r w:rsidRPr="0085480A">
                              <w:rPr>
                                <w:b/>
                              </w:rPr>
                              <w:t>ication and drives budget requests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7466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280.15pt;margin-top:56.15pt;width:130pt;height:1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" adj="10800" fillcolor="#5870cb [3028]" stroked="f">
                <v:fill color2="#4b64c7 [3172]" rotate="t" colors="0 #677acf;.5 #4863ce;1 #3853bd" focus="100%" type="gradient">
                  <o:fill v:ext="view" type="gradientUnscaled"/>
                </v:fill>
                <v:shadow on="t" color="black" opacity="41287f" offset="0,1.5pt"/>
                <v:textbox>
                  <w:txbxContent>
                    <w:p w14:paraId="4C3B190D" w14:textId="77777777" w:rsidR="009B7086" w:rsidRPr="0085480A" w:rsidRDefault="009B7086" w:rsidP="00972CBD">
                      <w:pPr>
                        <w:rPr>
                          <w:b/>
                        </w:rPr>
                      </w:pPr>
                      <w:r w:rsidRPr="0085480A">
                        <w:rPr>
                          <w:b/>
                        </w:rPr>
                        <w:t>Need</w:t>
                      </w:r>
                      <w:r>
                        <w:rPr>
                          <w:b/>
                        </w:rPr>
                        <w:t>s</w:t>
                      </w:r>
                      <w:r w:rsidRPr="0085480A">
                        <w:rPr>
                          <w:b/>
                        </w:rPr>
                        <w:t xml:space="preserve"> assessment forms the foundation of the local app</w:t>
                      </w:r>
                      <w:r>
                        <w:rPr>
                          <w:b/>
                        </w:rPr>
                        <w:t>l</w:t>
                      </w:r>
                      <w:r w:rsidRPr="0085480A">
                        <w:rPr>
                          <w:b/>
                        </w:rPr>
                        <w:t>ication and drives budget requests</w:t>
                      </w:r>
                    </w:p>
                  </w:txbxContent>
                </v:textbox>
              </v:shape>
            </w:pict>
          </mc:Fallback>
        </mc:AlternateContent>
      </w:r>
      <w:r w:rsidRPr="005C0056">
        <w:rPr>
          <w:noProof/>
        </w:rPr>
        <mc:AlternateContent>
          <mc:Choice Requires="wps">
            <w:drawing>
              <wp:anchor distT="45720" distB="45720" distL="114300" distR="114300" simplePos="0" relativeHeight="251667456" behindDoc="0" locked="0" layoutInCell="1" allowOverlap="1" wp14:anchorId="6382E83D" wp14:editId="3014658C">
                <wp:simplePos x="0" y="0"/>
                <wp:positionH relativeFrom="column">
                  <wp:posOffset>-80432</wp:posOffset>
                </wp:positionH>
                <wp:positionV relativeFrom="paragraph">
                  <wp:posOffset>221003</wp:posOffset>
                </wp:positionV>
                <wp:extent cx="3556000" cy="2493010"/>
                <wp:effectExtent l="19050" t="19050" r="2540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2493010"/>
                        </a:xfrm>
                        <a:prstGeom prst="rect">
                          <a:avLst/>
                        </a:prstGeom>
                        <a:ln w="28575">
                          <a:headEnd/>
                          <a:tailEnd/>
                        </a:ln>
                      </wps:spPr>
                      <wps:style>
                        <a:lnRef idx="2">
                          <a:schemeClr val="accent1"/>
                        </a:lnRef>
                        <a:fillRef idx="1">
                          <a:schemeClr val="lt1"/>
                        </a:fillRef>
                        <a:effectRef idx="0">
                          <a:schemeClr val="accent1"/>
                        </a:effectRef>
                        <a:fontRef idx="minor">
                          <a:schemeClr val="dk1"/>
                        </a:fontRef>
                      </wps:style>
                      <wps:txbx>
                        <w:txbxContent>
                          <w:p w14:paraId="455E1AB5" w14:textId="77777777" w:rsidR="009B7086" w:rsidRPr="003F7640" w:rsidRDefault="009B7086" w:rsidP="003F7640">
                            <w:pPr>
                              <w:pStyle w:val="Title"/>
                              <w:jc w:val="center"/>
                              <w:rPr>
                                <w:b/>
                                <w:color w:val="9E2064"/>
                                <w:sz w:val="44"/>
                                <w:szCs w:val="44"/>
                              </w:rPr>
                            </w:pPr>
                            <w:r>
                              <w:rPr>
                                <w:b/>
                                <w:color w:val="9E2064"/>
                                <w:sz w:val="44"/>
                                <w:szCs w:val="44"/>
                              </w:rPr>
                              <w:t>Compresensive Local Needs assessment</w:t>
                            </w:r>
                            <w:r w:rsidRPr="003F7640">
                              <w:rPr>
                                <w:b/>
                                <w:color w:val="9E2064"/>
                                <w:sz w:val="44"/>
                                <w:szCs w:val="44"/>
                              </w:rPr>
                              <w:t xml:space="preserve"> Purpose</w:t>
                            </w:r>
                          </w:p>
                          <w:p w14:paraId="46336FF0" w14:textId="77777777" w:rsidR="009B7086" w:rsidRDefault="009B7086" w:rsidP="00281429">
                            <w:pPr>
                              <w:pStyle w:val="ListParagraph"/>
                              <w:numPr>
                                <w:ilvl w:val="0"/>
                                <w:numId w:val="17"/>
                              </w:numPr>
                            </w:pPr>
                            <w:r>
                              <w:t>Identify areas of strength in CTE programs</w:t>
                            </w:r>
                          </w:p>
                          <w:p w14:paraId="3E5A3064" w14:textId="77777777" w:rsidR="009B7086" w:rsidRDefault="009B7086" w:rsidP="00281429">
                            <w:pPr>
                              <w:pStyle w:val="ListParagraph"/>
                              <w:numPr>
                                <w:ilvl w:val="0"/>
                                <w:numId w:val="17"/>
                              </w:numPr>
                            </w:pPr>
                            <w:r>
                              <w:t>Identify areas of weakness and gaps in CTE programs</w:t>
                            </w:r>
                          </w:p>
                          <w:p w14:paraId="24FF3CE1" w14:textId="61EAA068" w:rsidR="009B7086" w:rsidRDefault="009B7086" w:rsidP="00281429">
                            <w:pPr>
                              <w:pStyle w:val="ListParagraph"/>
                              <w:numPr>
                                <w:ilvl w:val="0"/>
                                <w:numId w:val="17"/>
                              </w:numPr>
                            </w:pPr>
                            <w:r>
                              <w:t>Future direction is based on data and validated by stakeholders and partners</w:t>
                            </w:r>
                          </w:p>
                          <w:p w14:paraId="6ECF4154" w14:textId="77777777" w:rsidR="009B7086" w:rsidRPr="008A50BF" w:rsidRDefault="009B7086" w:rsidP="004469C0">
                            <w:pPr>
                              <w:jc w:val="center"/>
                              <w:rPr>
                                <w:b/>
                                <w:smallCaps/>
                                <w:sz w:val="28"/>
                                <w:szCs w:val="28"/>
                              </w:rPr>
                            </w:pPr>
                            <w:r>
                              <w:rPr>
                                <w:b/>
                                <w:smallCaps/>
                                <w:sz w:val="28"/>
                                <w:szCs w:val="28"/>
                              </w:rPr>
                              <w:t>Conduct</w:t>
                            </w:r>
                            <w:r w:rsidRPr="008A50BF">
                              <w:rPr>
                                <w:b/>
                                <w:smallCaps/>
                                <w:sz w:val="28"/>
                                <w:szCs w:val="28"/>
                              </w:rPr>
                              <w:t xml:space="preserve"> </w:t>
                            </w:r>
                            <w:r>
                              <w:rPr>
                                <w:b/>
                                <w:smallCaps/>
                                <w:sz w:val="28"/>
                                <w:szCs w:val="28"/>
                              </w:rPr>
                              <w:t>u</w:t>
                            </w:r>
                            <w:r w:rsidRPr="008A50BF">
                              <w:rPr>
                                <w:b/>
                                <w:smallCaps/>
                                <w:sz w:val="28"/>
                                <w:szCs w:val="28"/>
                              </w:rPr>
                              <w:t xml:space="preserve">pdates </w:t>
                            </w:r>
                            <w:r>
                              <w:rPr>
                                <w:b/>
                                <w:smallCaps/>
                                <w:sz w:val="28"/>
                                <w:szCs w:val="28"/>
                              </w:rPr>
                              <w:t>every t</w:t>
                            </w:r>
                            <w:r w:rsidRPr="008A50BF">
                              <w:rPr>
                                <w:b/>
                                <w:smallCaps/>
                                <w:sz w:val="28"/>
                                <w:szCs w:val="28"/>
                              </w:rPr>
                              <w:t xml:space="preserve">wo </w:t>
                            </w:r>
                            <w:r>
                              <w:rPr>
                                <w:b/>
                                <w:smallCaps/>
                                <w:sz w:val="28"/>
                                <w:szCs w:val="28"/>
                              </w:rPr>
                              <w:t>y</w:t>
                            </w:r>
                            <w:r w:rsidRPr="008A50BF">
                              <w:rPr>
                                <w:b/>
                                <w:smallCaps/>
                                <w:sz w:val="28"/>
                                <w:szCs w:val="28"/>
                              </w:rPr>
                              <w:t>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2E83D" id="_x0000_t202" coordsize="21600,21600" o:spt="202" path="m,l,21600r21600,l21600,xe">
                <v:stroke joinstyle="miter"/>
                <v:path gradientshapeok="t" o:connecttype="rect"/>
              </v:shapetype>
              <v:shape id="Text Box 2" o:spid="_x0000_s1027" type="#_x0000_t202" style="position:absolute;margin-left:-6.35pt;margin-top:17.4pt;width:280pt;height:196.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" fillcolor="white [3201]" strokecolor="#4e67c8 [3204]" strokeweight="2.25pt">
                <v:textbox>
                  <w:txbxContent>
                    <w:p w14:paraId="455E1AB5" w14:textId="77777777" w:rsidR="009B7086" w:rsidRPr="003F7640" w:rsidRDefault="009B7086" w:rsidP="003F7640">
                      <w:pPr>
                        <w:pStyle w:val="Title"/>
                        <w:jc w:val="center"/>
                        <w:rPr>
                          <w:b/>
                          <w:color w:val="9E2064"/>
                          <w:sz w:val="44"/>
                          <w:szCs w:val="44"/>
                        </w:rPr>
                      </w:pPr>
                      <w:r>
                        <w:rPr>
                          <w:b/>
                          <w:color w:val="9E2064"/>
                          <w:sz w:val="44"/>
                          <w:szCs w:val="44"/>
                        </w:rPr>
                        <w:t>Compresensive Local Needs assessment</w:t>
                      </w:r>
                      <w:r w:rsidRPr="003F7640">
                        <w:rPr>
                          <w:b/>
                          <w:color w:val="9E2064"/>
                          <w:sz w:val="44"/>
                          <w:szCs w:val="44"/>
                        </w:rPr>
                        <w:t xml:space="preserve"> Purpose</w:t>
                      </w:r>
                    </w:p>
                    <w:p w14:paraId="46336FF0" w14:textId="77777777" w:rsidR="009B7086" w:rsidRDefault="009B7086" w:rsidP="00281429">
                      <w:pPr>
                        <w:pStyle w:val="ListParagraph"/>
                        <w:numPr>
                          <w:ilvl w:val="0"/>
                          <w:numId w:val="17"/>
                        </w:numPr>
                      </w:pPr>
                      <w:r>
                        <w:t>Identify areas of strength in CTE programs</w:t>
                      </w:r>
                    </w:p>
                    <w:p w14:paraId="3E5A3064" w14:textId="77777777" w:rsidR="009B7086" w:rsidRDefault="009B7086" w:rsidP="00281429">
                      <w:pPr>
                        <w:pStyle w:val="ListParagraph"/>
                        <w:numPr>
                          <w:ilvl w:val="0"/>
                          <w:numId w:val="17"/>
                        </w:numPr>
                      </w:pPr>
                      <w:r>
                        <w:t>Identify areas of weakness and gaps in CTE programs</w:t>
                      </w:r>
                    </w:p>
                    <w:p w14:paraId="24FF3CE1" w14:textId="61EAA068" w:rsidR="009B7086" w:rsidRDefault="009B7086" w:rsidP="00281429">
                      <w:pPr>
                        <w:pStyle w:val="ListParagraph"/>
                        <w:numPr>
                          <w:ilvl w:val="0"/>
                          <w:numId w:val="17"/>
                        </w:numPr>
                      </w:pPr>
                      <w:r>
                        <w:t>Future direction is based on data and validated by stakeholders and partners</w:t>
                      </w:r>
                    </w:p>
                    <w:p w14:paraId="6ECF4154" w14:textId="77777777" w:rsidR="009B7086" w:rsidRPr="008A50BF" w:rsidRDefault="009B7086" w:rsidP="004469C0">
                      <w:pPr>
                        <w:jc w:val="center"/>
                        <w:rPr>
                          <w:b/>
                          <w:smallCaps/>
                          <w:sz w:val="28"/>
                          <w:szCs w:val="28"/>
                        </w:rPr>
                      </w:pPr>
                      <w:r>
                        <w:rPr>
                          <w:b/>
                          <w:smallCaps/>
                          <w:sz w:val="28"/>
                          <w:szCs w:val="28"/>
                        </w:rPr>
                        <w:t>Conduct</w:t>
                      </w:r>
                      <w:r w:rsidRPr="008A50BF">
                        <w:rPr>
                          <w:b/>
                          <w:smallCaps/>
                          <w:sz w:val="28"/>
                          <w:szCs w:val="28"/>
                        </w:rPr>
                        <w:t xml:space="preserve"> </w:t>
                      </w:r>
                      <w:r>
                        <w:rPr>
                          <w:b/>
                          <w:smallCaps/>
                          <w:sz w:val="28"/>
                          <w:szCs w:val="28"/>
                        </w:rPr>
                        <w:t>u</w:t>
                      </w:r>
                      <w:r w:rsidRPr="008A50BF">
                        <w:rPr>
                          <w:b/>
                          <w:smallCaps/>
                          <w:sz w:val="28"/>
                          <w:szCs w:val="28"/>
                        </w:rPr>
                        <w:t xml:space="preserve">pdates </w:t>
                      </w:r>
                      <w:r>
                        <w:rPr>
                          <w:b/>
                          <w:smallCaps/>
                          <w:sz w:val="28"/>
                          <w:szCs w:val="28"/>
                        </w:rPr>
                        <w:t>every t</w:t>
                      </w:r>
                      <w:r w:rsidRPr="008A50BF">
                        <w:rPr>
                          <w:b/>
                          <w:smallCaps/>
                          <w:sz w:val="28"/>
                          <w:szCs w:val="28"/>
                        </w:rPr>
                        <w:t xml:space="preserve">wo </w:t>
                      </w:r>
                      <w:r>
                        <w:rPr>
                          <w:b/>
                          <w:smallCaps/>
                          <w:sz w:val="28"/>
                          <w:szCs w:val="28"/>
                        </w:rPr>
                        <w:t>y</w:t>
                      </w:r>
                      <w:r w:rsidRPr="008A50BF">
                        <w:rPr>
                          <w:b/>
                          <w:smallCaps/>
                          <w:sz w:val="28"/>
                          <w:szCs w:val="28"/>
                        </w:rPr>
                        <w:t>ears</w:t>
                      </w:r>
                    </w:p>
                  </w:txbxContent>
                </v:textbox>
                <w10:wrap type="square"/>
              </v:shape>
            </w:pict>
          </mc:Fallback>
        </mc:AlternateContent>
      </w:r>
      <w:r w:rsidRPr="005C0056">
        <w:rPr>
          <w:noProof/>
        </w:rPr>
        <mc:AlternateContent>
          <mc:Choice Requires="wps">
            <w:drawing>
              <wp:anchor distT="45720" distB="45720" distL="114300" distR="114300" simplePos="0" relativeHeight="251669504" behindDoc="0" locked="0" layoutInCell="1" allowOverlap="1" wp14:anchorId="1988693A" wp14:editId="2139A6D8">
                <wp:simplePos x="0" y="0"/>
                <wp:positionH relativeFrom="column">
                  <wp:posOffset>5213985</wp:posOffset>
                </wp:positionH>
                <wp:positionV relativeFrom="paragraph">
                  <wp:posOffset>197480</wp:posOffset>
                </wp:positionV>
                <wp:extent cx="3556000" cy="2493010"/>
                <wp:effectExtent l="19050" t="19050" r="25400" b="2159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2493010"/>
                        </a:xfrm>
                        <a:prstGeom prst="rect">
                          <a:avLst/>
                        </a:prstGeom>
                        <a:noFill/>
                        <a:ln w="28575">
                          <a:solidFill>
                            <a:schemeClr val="accent1"/>
                          </a:solidFill>
                          <a:miter lim="800000"/>
                          <a:headEnd/>
                          <a:tailEnd/>
                        </a:ln>
                      </wps:spPr>
                      <wps:txbx>
                        <w:txbxContent>
                          <w:p w14:paraId="3E75595F" w14:textId="77777777" w:rsidR="009B7086" w:rsidRPr="003F7640" w:rsidRDefault="009B7086" w:rsidP="004469C0">
                            <w:pPr>
                              <w:pStyle w:val="Title"/>
                              <w:jc w:val="center"/>
                              <w:rPr>
                                <w:b/>
                                <w:color w:val="9E2064"/>
                                <w:sz w:val="44"/>
                                <w:szCs w:val="44"/>
                              </w:rPr>
                            </w:pPr>
                            <w:r w:rsidRPr="003F7640">
                              <w:rPr>
                                <w:b/>
                                <w:color w:val="9E2064"/>
                                <w:sz w:val="44"/>
                                <w:szCs w:val="44"/>
                              </w:rPr>
                              <w:t>Local Application Purpose</w:t>
                            </w:r>
                          </w:p>
                          <w:p w14:paraId="36F272EB" w14:textId="77777777" w:rsidR="009B7086" w:rsidRDefault="009B7086" w:rsidP="00281429">
                            <w:pPr>
                              <w:pStyle w:val="ListParagraph"/>
                              <w:numPr>
                                <w:ilvl w:val="0"/>
                                <w:numId w:val="18"/>
                              </w:numPr>
                            </w:pPr>
                            <w:r>
                              <w:t>Describe applicant’s vision of action for CTE</w:t>
                            </w:r>
                          </w:p>
                          <w:p w14:paraId="0E2F804F" w14:textId="0118A1C2" w:rsidR="009B7086" w:rsidRDefault="009B7086" w:rsidP="00281429">
                            <w:pPr>
                              <w:pStyle w:val="ListParagraph"/>
                              <w:numPr>
                                <w:ilvl w:val="0"/>
                                <w:numId w:val="18"/>
                              </w:numPr>
                            </w:pPr>
                            <w:r>
                              <w:t>Identify strategies, solutions and investments to sustain and strengthen CTE programs</w:t>
                            </w:r>
                          </w:p>
                          <w:p w14:paraId="4F5A0F7F" w14:textId="77777777" w:rsidR="009B7086" w:rsidRDefault="009B7086" w:rsidP="00281429">
                            <w:pPr>
                              <w:pStyle w:val="ListParagraph"/>
                              <w:numPr>
                                <w:ilvl w:val="0"/>
                                <w:numId w:val="18"/>
                              </w:numPr>
                            </w:pPr>
                            <w:r>
                              <w:t>Identify strategies, solutions and investments to address weaknesses and gaps in CTE programs</w:t>
                            </w:r>
                          </w:p>
                          <w:p w14:paraId="4D1148D6" w14:textId="77777777" w:rsidR="009B7086" w:rsidRPr="008A50BF" w:rsidRDefault="009B7086" w:rsidP="00B44DAC">
                            <w:pPr>
                              <w:spacing w:line="240" w:lineRule="auto"/>
                              <w:jc w:val="center"/>
                              <w:rPr>
                                <w:b/>
                                <w:smallCaps/>
                                <w:sz w:val="28"/>
                                <w:szCs w:val="28"/>
                              </w:rPr>
                            </w:pPr>
                            <w:r w:rsidRPr="008A50BF">
                              <w:rPr>
                                <w:b/>
                                <w:smallCaps/>
                                <w:sz w:val="28"/>
                                <w:szCs w:val="28"/>
                              </w:rPr>
                              <w:t>Submit</w:t>
                            </w:r>
                            <w:r>
                              <w:rPr>
                                <w:b/>
                                <w:smallCaps/>
                                <w:sz w:val="28"/>
                                <w:szCs w:val="28"/>
                              </w:rPr>
                              <w:t xml:space="preserve"> e</w:t>
                            </w:r>
                            <w:r w:rsidRPr="008A50BF">
                              <w:rPr>
                                <w:b/>
                                <w:smallCaps/>
                                <w:sz w:val="28"/>
                                <w:szCs w:val="28"/>
                              </w:rPr>
                              <w:t xml:space="preserve">very </w:t>
                            </w:r>
                            <w:r>
                              <w:rPr>
                                <w:b/>
                                <w:smallCaps/>
                                <w:sz w:val="28"/>
                                <w:szCs w:val="28"/>
                              </w:rPr>
                              <w:t>f</w:t>
                            </w:r>
                            <w:r w:rsidRPr="008A50BF">
                              <w:rPr>
                                <w:b/>
                                <w:smallCaps/>
                                <w:sz w:val="28"/>
                                <w:szCs w:val="28"/>
                              </w:rPr>
                              <w:t xml:space="preserve">our </w:t>
                            </w:r>
                            <w:r>
                              <w:rPr>
                                <w:b/>
                                <w:smallCaps/>
                                <w:sz w:val="28"/>
                                <w:szCs w:val="28"/>
                              </w:rPr>
                              <w:t>y</w:t>
                            </w:r>
                            <w:r w:rsidRPr="008A50BF">
                              <w:rPr>
                                <w:b/>
                                <w:smallCaps/>
                                <w:sz w:val="28"/>
                                <w:szCs w:val="28"/>
                              </w:rPr>
                              <w:t>ears—</w:t>
                            </w:r>
                            <w:r>
                              <w:rPr>
                                <w:b/>
                                <w:smallCaps/>
                                <w:sz w:val="28"/>
                                <w:szCs w:val="28"/>
                              </w:rPr>
                              <w:t>u</w:t>
                            </w:r>
                            <w:r w:rsidRPr="008A50BF">
                              <w:rPr>
                                <w:b/>
                                <w:smallCaps/>
                                <w:sz w:val="28"/>
                                <w:szCs w:val="28"/>
                              </w:rPr>
                              <w:t xml:space="preserve">pdate </w:t>
                            </w:r>
                            <w:r>
                              <w:rPr>
                                <w:b/>
                                <w:smallCaps/>
                                <w:sz w:val="28"/>
                                <w:szCs w:val="28"/>
                              </w:rPr>
                              <w:t>b</w:t>
                            </w:r>
                            <w:r w:rsidRPr="008A50BF">
                              <w:rPr>
                                <w:b/>
                                <w:smallCaps/>
                                <w:sz w:val="28"/>
                                <w:szCs w:val="28"/>
                              </w:rPr>
                              <w:t xml:space="preserve">udget and </w:t>
                            </w:r>
                            <w:r>
                              <w:rPr>
                                <w:b/>
                                <w:smallCaps/>
                                <w:sz w:val="28"/>
                                <w:szCs w:val="28"/>
                              </w:rPr>
                              <w:t>a</w:t>
                            </w:r>
                            <w:r w:rsidRPr="008A50BF">
                              <w:rPr>
                                <w:b/>
                                <w:smallCaps/>
                                <w:sz w:val="28"/>
                                <w:szCs w:val="28"/>
                              </w:rPr>
                              <w:t xml:space="preserve">ny </w:t>
                            </w:r>
                            <w:r>
                              <w:rPr>
                                <w:b/>
                                <w:smallCaps/>
                                <w:sz w:val="28"/>
                                <w:szCs w:val="28"/>
                              </w:rPr>
                              <w:t>changes e</w:t>
                            </w:r>
                            <w:r w:rsidRPr="008A50BF">
                              <w:rPr>
                                <w:b/>
                                <w:smallCaps/>
                                <w:sz w:val="28"/>
                                <w:szCs w:val="28"/>
                              </w:rPr>
                              <w:t xml:space="preserve">very </w:t>
                            </w:r>
                            <w:r>
                              <w:rPr>
                                <w:b/>
                                <w:smallCaps/>
                                <w:sz w:val="28"/>
                                <w:szCs w:val="28"/>
                              </w:rPr>
                              <w:t>y</w:t>
                            </w:r>
                            <w:r w:rsidRPr="008A50BF">
                              <w:rPr>
                                <w:b/>
                                <w:smallCaps/>
                                <w:sz w:val="28"/>
                                <w:szCs w:val="28"/>
                              </w:rPr>
                              <w:t>ear</w:t>
                            </w:r>
                          </w:p>
                          <w:p w14:paraId="2B242172" w14:textId="77777777" w:rsidR="009B7086" w:rsidRDefault="009B7086" w:rsidP="000943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8693A" id="_x0000_s1028" type="#_x0000_t202" style="position:absolute;margin-left:410.55pt;margin-top:15.55pt;width:280pt;height:196.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" filled="f" strokecolor="#4e67c8 [3204]" strokeweight="2.25pt">
                <v:textbox>
                  <w:txbxContent>
                    <w:p w14:paraId="3E75595F" w14:textId="77777777" w:rsidR="009B7086" w:rsidRPr="003F7640" w:rsidRDefault="009B7086" w:rsidP="004469C0">
                      <w:pPr>
                        <w:pStyle w:val="Title"/>
                        <w:jc w:val="center"/>
                        <w:rPr>
                          <w:b/>
                          <w:color w:val="9E2064"/>
                          <w:sz w:val="44"/>
                          <w:szCs w:val="44"/>
                        </w:rPr>
                      </w:pPr>
                      <w:r w:rsidRPr="003F7640">
                        <w:rPr>
                          <w:b/>
                          <w:color w:val="9E2064"/>
                          <w:sz w:val="44"/>
                          <w:szCs w:val="44"/>
                        </w:rPr>
                        <w:t>Local Application Purpose</w:t>
                      </w:r>
                    </w:p>
                    <w:p w14:paraId="36F272EB" w14:textId="77777777" w:rsidR="009B7086" w:rsidRDefault="009B7086" w:rsidP="00281429">
                      <w:pPr>
                        <w:pStyle w:val="ListParagraph"/>
                        <w:numPr>
                          <w:ilvl w:val="0"/>
                          <w:numId w:val="18"/>
                        </w:numPr>
                      </w:pPr>
                      <w:r>
                        <w:t>Describe applicant’s vision of action for CTE</w:t>
                      </w:r>
                    </w:p>
                    <w:p w14:paraId="0E2F804F" w14:textId="0118A1C2" w:rsidR="009B7086" w:rsidRDefault="009B7086" w:rsidP="00281429">
                      <w:pPr>
                        <w:pStyle w:val="ListParagraph"/>
                        <w:numPr>
                          <w:ilvl w:val="0"/>
                          <w:numId w:val="18"/>
                        </w:numPr>
                      </w:pPr>
                      <w:r>
                        <w:t>Identify strategies, solutions and investments to sustain and strengthen CTE programs</w:t>
                      </w:r>
                    </w:p>
                    <w:p w14:paraId="4F5A0F7F" w14:textId="77777777" w:rsidR="009B7086" w:rsidRDefault="009B7086" w:rsidP="00281429">
                      <w:pPr>
                        <w:pStyle w:val="ListParagraph"/>
                        <w:numPr>
                          <w:ilvl w:val="0"/>
                          <w:numId w:val="18"/>
                        </w:numPr>
                      </w:pPr>
                      <w:r>
                        <w:t>Identify strategies, solutions and investments to address weaknesses and gaps in CTE programs</w:t>
                      </w:r>
                    </w:p>
                    <w:p w14:paraId="4D1148D6" w14:textId="77777777" w:rsidR="009B7086" w:rsidRPr="008A50BF" w:rsidRDefault="009B7086" w:rsidP="00B44DAC">
                      <w:pPr>
                        <w:spacing w:line="240" w:lineRule="auto"/>
                        <w:jc w:val="center"/>
                        <w:rPr>
                          <w:b/>
                          <w:smallCaps/>
                          <w:sz w:val="28"/>
                          <w:szCs w:val="28"/>
                        </w:rPr>
                      </w:pPr>
                      <w:r w:rsidRPr="008A50BF">
                        <w:rPr>
                          <w:b/>
                          <w:smallCaps/>
                          <w:sz w:val="28"/>
                          <w:szCs w:val="28"/>
                        </w:rPr>
                        <w:t>Submit</w:t>
                      </w:r>
                      <w:r>
                        <w:rPr>
                          <w:b/>
                          <w:smallCaps/>
                          <w:sz w:val="28"/>
                          <w:szCs w:val="28"/>
                        </w:rPr>
                        <w:t xml:space="preserve"> e</w:t>
                      </w:r>
                      <w:r w:rsidRPr="008A50BF">
                        <w:rPr>
                          <w:b/>
                          <w:smallCaps/>
                          <w:sz w:val="28"/>
                          <w:szCs w:val="28"/>
                        </w:rPr>
                        <w:t xml:space="preserve">very </w:t>
                      </w:r>
                      <w:r>
                        <w:rPr>
                          <w:b/>
                          <w:smallCaps/>
                          <w:sz w:val="28"/>
                          <w:szCs w:val="28"/>
                        </w:rPr>
                        <w:t>f</w:t>
                      </w:r>
                      <w:r w:rsidRPr="008A50BF">
                        <w:rPr>
                          <w:b/>
                          <w:smallCaps/>
                          <w:sz w:val="28"/>
                          <w:szCs w:val="28"/>
                        </w:rPr>
                        <w:t xml:space="preserve">our </w:t>
                      </w:r>
                      <w:r>
                        <w:rPr>
                          <w:b/>
                          <w:smallCaps/>
                          <w:sz w:val="28"/>
                          <w:szCs w:val="28"/>
                        </w:rPr>
                        <w:t>y</w:t>
                      </w:r>
                      <w:r w:rsidRPr="008A50BF">
                        <w:rPr>
                          <w:b/>
                          <w:smallCaps/>
                          <w:sz w:val="28"/>
                          <w:szCs w:val="28"/>
                        </w:rPr>
                        <w:t>ears—</w:t>
                      </w:r>
                      <w:r>
                        <w:rPr>
                          <w:b/>
                          <w:smallCaps/>
                          <w:sz w:val="28"/>
                          <w:szCs w:val="28"/>
                        </w:rPr>
                        <w:t>u</w:t>
                      </w:r>
                      <w:r w:rsidRPr="008A50BF">
                        <w:rPr>
                          <w:b/>
                          <w:smallCaps/>
                          <w:sz w:val="28"/>
                          <w:szCs w:val="28"/>
                        </w:rPr>
                        <w:t xml:space="preserve">pdate </w:t>
                      </w:r>
                      <w:r>
                        <w:rPr>
                          <w:b/>
                          <w:smallCaps/>
                          <w:sz w:val="28"/>
                          <w:szCs w:val="28"/>
                        </w:rPr>
                        <w:t>b</w:t>
                      </w:r>
                      <w:r w:rsidRPr="008A50BF">
                        <w:rPr>
                          <w:b/>
                          <w:smallCaps/>
                          <w:sz w:val="28"/>
                          <w:szCs w:val="28"/>
                        </w:rPr>
                        <w:t xml:space="preserve">udget and </w:t>
                      </w:r>
                      <w:r>
                        <w:rPr>
                          <w:b/>
                          <w:smallCaps/>
                          <w:sz w:val="28"/>
                          <w:szCs w:val="28"/>
                        </w:rPr>
                        <w:t>a</w:t>
                      </w:r>
                      <w:r w:rsidRPr="008A50BF">
                        <w:rPr>
                          <w:b/>
                          <w:smallCaps/>
                          <w:sz w:val="28"/>
                          <w:szCs w:val="28"/>
                        </w:rPr>
                        <w:t xml:space="preserve">ny </w:t>
                      </w:r>
                      <w:r>
                        <w:rPr>
                          <w:b/>
                          <w:smallCaps/>
                          <w:sz w:val="28"/>
                          <w:szCs w:val="28"/>
                        </w:rPr>
                        <w:t>changes e</w:t>
                      </w:r>
                      <w:r w:rsidRPr="008A50BF">
                        <w:rPr>
                          <w:b/>
                          <w:smallCaps/>
                          <w:sz w:val="28"/>
                          <w:szCs w:val="28"/>
                        </w:rPr>
                        <w:t xml:space="preserve">very </w:t>
                      </w:r>
                      <w:r>
                        <w:rPr>
                          <w:b/>
                          <w:smallCaps/>
                          <w:sz w:val="28"/>
                          <w:szCs w:val="28"/>
                        </w:rPr>
                        <w:t>y</w:t>
                      </w:r>
                      <w:r w:rsidRPr="008A50BF">
                        <w:rPr>
                          <w:b/>
                          <w:smallCaps/>
                          <w:sz w:val="28"/>
                          <w:szCs w:val="28"/>
                        </w:rPr>
                        <w:t>ear</w:t>
                      </w:r>
                    </w:p>
                    <w:p w14:paraId="2B242172" w14:textId="77777777" w:rsidR="009B7086" w:rsidRDefault="009B7086" w:rsidP="00094379"/>
                  </w:txbxContent>
                </v:textbox>
                <w10:wrap type="topAndBottom"/>
              </v:shape>
            </w:pict>
          </mc:Fallback>
        </mc:AlternateContent>
      </w:r>
    </w:p>
    <w:p w14:paraId="55E8E064" w14:textId="77777777" w:rsidR="00AC57F1" w:rsidRPr="00AC57F1" w:rsidRDefault="00AC57F1" w:rsidP="00AC57F1">
      <w:pPr>
        <w:pStyle w:val="Heading1"/>
        <w:rPr>
          <w:color w:val="000000" w:themeColor="text1"/>
        </w:rPr>
      </w:pPr>
      <w:bookmarkStart w:id="1" w:name="_Toc19698872"/>
      <w:r>
        <w:t>First Things First</w:t>
      </w:r>
      <w:bookmarkEnd w:id="1"/>
    </w:p>
    <w:p w14:paraId="61F538A3" w14:textId="77777777" w:rsidR="00AC57F1" w:rsidRPr="00AC57F1" w:rsidRDefault="00AC57F1" w:rsidP="00AC57F1">
      <w:pPr>
        <w:pStyle w:val="ListParagraph"/>
        <w:ind w:left="360"/>
        <w:rPr>
          <w:caps/>
          <w:color w:val="000000" w:themeColor="text1"/>
          <w:spacing w:val="15"/>
          <w:sz w:val="24"/>
        </w:rPr>
      </w:pPr>
    </w:p>
    <w:p w14:paraId="178ABD07" w14:textId="77777777" w:rsidR="00AC57F1" w:rsidRPr="00AC57F1" w:rsidRDefault="00AC57F1" w:rsidP="00281429">
      <w:pPr>
        <w:pStyle w:val="ListParagraph"/>
        <w:numPr>
          <w:ilvl w:val="0"/>
          <w:numId w:val="21"/>
        </w:numPr>
        <w:rPr>
          <w:caps/>
          <w:color w:val="000000" w:themeColor="text1"/>
          <w:spacing w:val="15"/>
          <w:sz w:val="24"/>
        </w:rPr>
      </w:pPr>
      <w:r w:rsidRPr="00EB180D">
        <w:rPr>
          <w:noProof/>
          <w:highlight w:val="yellow"/>
        </w:rPr>
        <mc:AlternateContent>
          <mc:Choice Requires="wps">
            <w:drawing>
              <wp:anchor distT="91440" distB="91440" distL="114300" distR="114300" simplePos="0" relativeHeight="251677696" behindDoc="0" locked="0" layoutInCell="1" allowOverlap="1" wp14:anchorId="3BC27EF7" wp14:editId="2F8DA30C">
                <wp:simplePos x="0" y="0"/>
                <wp:positionH relativeFrom="margin">
                  <wp:posOffset>4974590</wp:posOffset>
                </wp:positionH>
                <wp:positionV relativeFrom="margin">
                  <wp:posOffset>4396740</wp:posOffset>
                </wp:positionV>
                <wp:extent cx="3811905" cy="1403985"/>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1905" cy="1403985"/>
                        </a:xfrm>
                        <a:prstGeom prst="rect">
                          <a:avLst/>
                        </a:prstGeom>
                        <a:noFill/>
                        <a:ln w="9525">
                          <a:noFill/>
                          <a:miter lim="800000"/>
                          <a:headEnd/>
                          <a:tailEnd/>
                        </a:ln>
                      </wps:spPr>
                      <wps:txbx>
                        <w:txbxContent>
                          <w:p w14:paraId="0DAA73A3" w14:textId="77777777" w:rsidR="009B7086" w:rsidRDefault="009B7086">
                            <w:pPr>
                              <w:pBdr>
                                <w:top w:val="single" w:sz="24" w:space="8" w:color="4E67C8" w:themeColor="accent1"/>
                                <w:bottom w:val="single" w:sz="24" w:space="8" w:color="4E67C8" w:themeColor="accent1"/>
                              </w:pBdr>
                              <w:spacing w:after="0"/>
                              <w:rPr>
                                <w:i/>
                                <w:iCs/>
                                <w:color w:val="4E67C8" w:themeColor="accent1"/>
                                <w:sz w:val="24"/>
                              </w:rPr>
                            </w:pPr>
                            <w:r>
                              <w:rPr>
                                <w:i/>
                                <w:iCs/>
                                <w:color w:val="4E67C8" w:themeColor="accent1"/>
                                <w:sz w:val="24"/>
                                <w:szCs w:val="24"/>
                              </w:rPr>
                              <w:t xml:space="preserve">Carefully consider the consortium or partnership you join.  The local application is for a period of four years.  If you start in one consortium/partnership and want to change to a different one during the four-year period, the group you join will have to conduct a new needs assessment.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C27EF7" id="_x0000_s1029" type="#_x0000_t202" style="position:absolute;left:0;text-align:left;margin-left:391.7pt;margin-top:346.2pt;width:300.15pt;height:110.55pt;z-index:251677696;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" filled="f" stroked="f">
                <v:textbox style="mso-fit-shape-to-text:t">
                  <w:txbxContent>
                    <w:p w14:paraId="0DAA73A3" w14:textId="77777777" w:rsidR="009B7086" w:rsidRDefault="009B7086">
                      <w:pPr>
                        <w:pBdr>
                          <w:top w:val="single" w:sz="24" w:space="8" w:color="4E67C8" w:themeColor="accent1"/>
                          <w:bottom w:val="single" w:sz="24" w:space="8" w:color="4E67C8" w:themeColor="accent1"/>
                        </w:pBdr>
                        <w:spacing w:after="0"/>
                        <w:rPr>
                          <w:i/>
                          <w:iCs/>
                          <w:color w:val="4E67C8" w:themeColor="accent1"/>
                          <w:sz w:val="24"/>
                        </w:rPr>
                      </w:pPr>
                      <w:r>
                        <w:rPr>
                          <w:i/>
                          <w:iCs/>
                          <w:color w:val="4E67C8" w:themeColor="accent1"/>
                          <w:sz w:val="24"/>
                          <w:szCs w:val="24"/>
                        </w:rPr>
                        <w:t xml:space="preserve">Carefully consider the consortium or partnership you join.  The local application is for a period of four years.  If you start in one consortium/partnership and want to change to a different one during the four-year period, the group you join will have to conduct a new needs assessment.  </w:t>
                      </w:r>
                    </w:p>
                  </w:txbxContent>
                </v:textbox>
                <w10:wrap type="square" anchorx="margin" anchory="margin"/>
              </v:shape>
            </w:pict>
          </mc:Fallback>
        </mc:AlternateContent>
      </w:r>
      <w:r w:rsidR="00267D25" w:rsidRPr="005C031F">
        <w:rPr>
          <w:color w:val="000000" w:themeColor="text1"/>
        </w:rPr>
        <w:t>Determine if you</w:t>
      </w:r>
      <w:r w:rsidR="00A74773">
        <w:rPr>
          <w:color w:val="000000" w:themeColor="text1"/>
        </w:rPr>
        <w:t>r school</w:t>
      </w:r>
      <w:r w:rsidR="00267D25" w:rsidRPr="005C031F">
        <w:rPr>
          <w:color w:val="000000" w:themeColor="text1"/>
        </w:rPr>
        <w:t xml:space="preserve"> will </w:t>
      </w:r>
      <w:r w:rsidR="00A74773">
        <w:rPr>
          <w:color w:val="000000" w:themeColor="text1"/>
        </w:rPr>
        <w:t>submit your local application as</w:t>
      </w:r>
      <w:r w:rsidR="00841AEC">
        <w:rPr>
          <w:color w:val="000000" w:themeColor="text1"/>
        </w:rPr>
        <w:t xml:space="preserve"> a partnership, </w:t>
      </w:r>
      <w:r w:rsidR="00A74773">
        <w:rPr>
          <w:color w:val="000000" w:themeColor="text1"/>
        </w:rPr>
        <w:t xml:space="preserve"> consortium</w:t>
      </w:r>
      <w:r w:rsidR="00841AEC">
        <w:rPr>
          <w:color w:val="000000" w:themeColor="text1"/>
        </w:rPr>
        <w:t>, or individual district or technology center</w:t>
      </w:r>
      <w:r w:rsidR="00267D25" w:rsidRPr="005C031F">
        <w:rPr>
          <w:color w:val="000000" w:themeColor="text1"/>
        </w:rPr>
        <w:t>:</w:t>
      </w:r>
    </w:p>
    <w:p w14:paraId="40827A07" w14:textId="77777777" w:rsidR="0042692D" w:rsidRPr="00841AEC" w:rsidRDefault="0042692D" w:rsidP="00281429">
      <w:pPr>
        <w:pStyle w:val="ListParagraph"/>
        <w:numPr>
          <w:ilvl w:val="1"/>
          <w:numId w:val="21"/>
        </w:numPr>
        <w:rPr>
          <w:b/>
          <w:caps/>
          <w:color w:val="000000" w:themeColor="text1"/>
          <w:spacing w:val="15"/>
          <w:sz w:val="24"/>
        </w:rPr>
      </w:pPr>
      <w:r w:rsidRPr="00841AEC">
        <w:rPr>
          <w:b/>
          <w:color w:val="000000" w:themeColor="text1"/>
        </w:rPr>
        <w:t>Individual District or Technology Center</w:t>
      </w:r>
    </w:p>
    <w:p w14:paraId="68903921" w14:textId="77777777" w:rsidR="005C031F" w:rsidRPr="00414946" w:rsidRDefault="005C5B8D" w:rsidP="00281429">
      <w:pPr>
        <w:pStyle w:val="ListParagraph"/>
        <w:numPr>
          <w:ilvl w:val="1"/>
          <w:numId w:val="21"/>
        </w:numPr>
        <w:rPr>
          <w:caps/>
          <w:color w:val="000000" w:themeColor="text1"/>
          <w:spacing w:val="15"/>
          <w:sz w:val="24"/>
        </w:rPr>
      </w:pPr>
      <w:r w:rsidRPr="00841AEC">
        <w:rPr>
          <w:b/>
          <w:color w:val="000000" w:themeColor="text1"/>
        </w:rPr>
        <w:t>Consortium</w:t>
      </w:r>
      <w:r w:rsidRPr="00841AEC">
        <w:rPr>
          <w:color w:val="000000" w:themeColor="text1"/>
        </w:rPr>
        <w:t xml:space="preserve">:  </w:t>
      </w:r>
      <w:r w:rsidR="00841AEC">
        <w:rPr>
          <w:color w:val="000000" w:themeColor="text1"/>
        </w:rPr>
        <w:t>Serves primarily for operating joint projects that provide services to all participating members.</w:t>
      </w:r>
      <w:r w:rsidR="00AC2BF6">
        <w:rPr>
          <w:color w:val="000000" w:themeColor="text1"/>
        </w:rPr>
        <w:t xml:space="preserve">  </w:t>
      </w:r>
      <w:r w:rsidR="000C784C">
        <w:rPr>
          <w:color w:val="000000" w:themeColor="text1"/>
        </w:rPr>
        <w:t xml:space="preserve">See </w:t>
      </w:r>
      <w:r w:rsidR="00311B63">
        <w:rPr>
          <w:color w:val="000000" w:themeColor="text1"/>
        </w:rPr>
        <w:t xml:space="preserve">Oklahoma Perkins V </w:t>
      </w:r>
      <w:r w:rsidR="000C784C">
        <w:rPr>
          <w:color w:val="000000" w:themeColor="text1"/>
        </w:rPr>
        <w:t>Definitions for additional information.</w:t>
      </w:r>
    </w:p>
    <w:p w14:paraId="7FEC97FA" w14:textId="77777777" w:rsidR="0042692D" w:rsidRPr="00841AEC" w:rsidRDefault="0042692D" w:rsidP="00281429">
      <w:pPr>
        <w:pStyle w:val="ListParagraph"/>
        <w:numPr>
          <w:ilvl w:val="1"/>
          <w:numId w:val="21"/>
        </w:numPr>
        <w:rPr>
          <w:caps/>
          <w:color w:val="000000" w:themeColor="text1"/>
          <w:spacing w:val="15"/>
          <w:sz w:val="24"/>
        </w:rPr>
      </w:pPr>
      <w:r>
        <w:rPr>
          <w:b/>
          <w:color w:val="000000" w:themeColor="text1"/>
        </w:rPr>
        <w:t>Partnership/Cooperative</w:t>
      </w:r>
      <w:r w:rsidRPr="0042692D">
        <w:rPr>
          <w:caps/>
          <w:color w:val="000000" w:themeColor="text1"/>
          <w:spacing w:val="15"/>
          <w:sz w:val="24"/>
        </w:rPr>
        <w:t>:</w:t>
      </w:r>
      <w:r>
        <w:rPr>
          <w:caps/>
          <w:color w:val="000000" w:themeColor="text1"/>
          <w:spacing w:val="15"/>
          <w:sz w:val="24"/>
        </w:rPr>
        <w:t xml:space="preserve"> </w:t>
      </w:r>
      <w:r w:rsidRPr="00414946">
        <w:rPr>
          <w:rStyle w:val="NoSpacingChar"/>
        </w:rPr>
        <w:t xml:space="preserve">all </w:t>
      </w:r>
      <w:r w:rsidRPr="0042692D">
        <w:rPr>
          <w:rStyle w:val="NoSpacingChar"/>
        </w:rPr>
        <w:t>projects are selected and operat</w:t>
      </w:r>
      <w:r w:rsidRPr="00414946">
        <w:rPr>
          <w:rStyle w:val="NoSpacingChar"/>
        </w:rPr>
        <w:t>ed by the technology center.</w:t>
      </w:r>
      <w:r>
        <w:rPr>
          <w:caps/>
          <w:color w:val="000000" w:themeColor="text1"/>
          <w:spacing w:val="15"/>
          <w:sz w:val="24"/>
        </w:rPr>
        <w:t xml:space="preserve">   </w:t>
      </w:r>
    </w:p>
    <w:p w14:paraId="3ECC079E" w14:textId="4F7A6DC7" w:rsidR="005C031F" w:rsidRPr="005C031F" w:rsidRDefault="005C031F" w:rsidP="00281429">
      <w:pPr>
        <w:pStyle w:val="ListParagraph"/>
        <w:numPr>
          <w:ilvl w:val="0"/>
          <w:numId w:val="21"/>
        </w:numPr>
        <w:rPr>
          <w:caps/>
          <w:color w:val="000000" w:themeColor="text1"/>
          <w:spacing w:val="15"/>
          <w:sz w:val="24"/>
        </w:rPr>
      </w:pPr>
      <w:r w:rsidRPr="005C031F">
        <w:rPr>
          <w:color w:val="000000" w:themeColor="text1"/>
        </w:rPr>
        <w:t xml:space="preserve">The data for your individual school is </w:t>
      </w:r>
      <w:r w:rsidR="005C0056">
        <w:rPr>
          <w:color w:val="000000" w:themeColor="text1"/>
        </w:rPr>
        <w:t>accessible through link</w:t>
      </w:r>
      <w:r w:rsidR="0042692D">
        <w:rPr>
          <w:color w:val="000000" w:themeColor="text1"/>
        </w:rPr>
        <w:t>s</w:t>
      </w:r>
      <w:r w:rsidR="005C0056">
        <w:rPr>
          <w:color w:val="000000" w:themeColor="text1"/>
        </w:rPr>
        <w:t xml:space="preserve"> in the</w:t>
      </w:r>
      <w:r w:rsidRPr="005C031F">
        <w:rPr>
          <w:color w:val="000000" w:themeColor="text1"/>
        </w:rPr>
        <w:t xml:space="preserve"> needs assessment</w:t>
      </w:r>
      <w:r>
        <w:rPr>
          <w:color w:val="000000" w:themeColor="text1"/>
        </w:rPr>
        <w:t xml:space="preserve">.  </w:t>
      </w:r>
    </w:p>
    <w:p w14:paraId="344D0E44" w14:textId="77777777" w:rsidR="00E8664F" w:rsidRPr="005C0056" w:rsidRDefault="00691D74" w:rsidP="00281429">
      <w:pPr>
        <w:pStyle w:val="ListParagraph"/>
        <w:numPr>
          <w:ilvl w:val="0"/>
          <w:numId w:val="21"/>
        </w:numPr>
      </w:pPr>
      <w:r w:rsidRPr="00A13F07">
        <w:t>The Carl Perkins V legislation</w:t>
      </w:r>
      <w:r w:rsidRPr="00A13F07">
        <w:rPr>
          <w:color w:val="000000" w:themeColor="text1"/>
        </w:rPr>
        <w:t xml:space="preserve"> has specific definitions for certain words.  An </w:t>
      </w:r>
      <w:r w:rsidRPr="00485A67">
        <w:rPr>
          <w:b/>
          <w:color w:val="000000" w:themeColor="text1"/>
        </w:rPr>
        <w:t>Oklahoma Carl Perkins V Dictionary</w:t>
      </w:r>
      <w:r w:rsidRPr="00485A67">
        <w:rPr>
          <w:color w:val="000000" w:themeColor="text1"/>
        </w:rPr>
        <w:t xml:space="preserve"> </w:t>
      </w:r>
      <w:r w:rsidRPr="00A13F07">
        <w:rPr>
          <w:color w:val="000000" w:themeColor="text1"/>
        </w:rPr>
        <w:t xml:space="preserve">is </w:t>
      </w:r>
      <w:r w:rsidR="00485A67">
        <w:rPr>
          <w:color w:val="000000" w:themeColor="text1"/>
        </w:rPr>
        <w:t xml:space="preserve">in </w:t>
      </w:r>
      <w:r w:rsidR="00485A67">
        <w:rPr>
          <w:i/>
          <w:color w:val="000000" w:themeColor="text1"/>
        </w:rPr>
        <w:t>The Answers: To Your Questions, Plus Examples and Definitions</w:t>
      </w:r>
      <w:r w:rsidR="005C0056" w:rsidRPr="00BB543B">
        <w:rPr>
          <w:i/>
          <w:color w:val="000000" w:themeColor="text1"/>
        </w:rPr>
        <w:t xml:space="preserve"> </w:t>
      </w:r>
      <w:r w:rsidR="0092010D">
        <w:rPr>
          <w:color w:val="000000" w:themeColor="text1"/>
        </w:rPr>
        <w:t>document</w:t>
      </w:r>
      <w:r w:rsidR="005C0056" w:rsidRPr="00A13F07">
        <w:rPr>
          <w:color w:val="000000" w:themeColor="text1"/>
        </w:rPr>
        <w:t xml:space="preserve">.  </w:t>
      </w:r>
      <w:r w:rsidR="00BB543B">
        <w:rPr>
          <w:color w:val="000000" w:themeColor="text1"/>
        </w:rPr>
        <w:t>Likewise, to assist you, k</w:t>
      </w:r>
      <w:r w:rsidRPr="00A13F07">
        <w:rPr>
          <w:color w:val="000000" w:themeColor="text1"/>
        </w:rPr>
        <w:t>ey definitions are also included in this document.</w:t>
      </w:r>
    </w:p>
    <w:p w14:paraId="0B2926B1" w14:textId="77777777" w:rsidR="00BD5715" w:rsidRDefault="0004778C" w:rsidP="005C0056">
      <w:pPr>
        <w:pStyle w:val="Heading1"/>
      </w:pPr>
      <w:r>
        <w:lastRenderedPageBreak/>
        <w:t xml:space="preserve"> </w:t>
      </w:r>
      <w:bookmarkStart w:id="2" w:name="_Toc19698873"/>
      <w:r>
        <w:t>Applicant</w:t>
      </w:r>
      <w:r w:rsidR="00BD5715">
        <w:t xml:space="preserve"> Information</w:t>
      </w:r>
      <w:bookmarkEnd w:id="2"/>
    </w:p>
    <w:p w14:paraId="44BDFB90" w14:textId="77777777" w:rsidR="005C0056" w:rsidRDefault="005C0056" w:rsidP="005C031F"/>
    <w:tbl>
      <w:tblPr>
        <w:tblStyle w:val="ListTable3-Accent5"/>
        <w:tblW w:w="13708" w:type="dxa"/>
        <w:tblLook w:val="04A0" w:firstRow="1" w:lastRow="0" w:firstColumn="1" w:lastColumn="0" w:noHBand="0" w:noVBand="1"/>
      </w:tblPr>
      <w:tblGrid>
        <w:gridCol w:w="4543"/>
        <w:gridCol w:w="4529"/>
        <w:gridCol w:w="4636"/>
      </w:tblGrid>
      <w:tr w:rsidR="00AD15E8" w14:paraId="00909805" w14:textId="77777777" w:rsidTr="006D2CA6">
        <w:trPr>
          <w:cnfStyle w:val="100000000000" w:firstRow="1" w:lastRow="0" w:firstColumn="0" w:lastColumn="0" w:oddVBand="0" w:evenVBand="0" w:oddHBand="0" w:evenHBand="0" w:firstRowFirstColumn="0" w:firstRowLastColumn="0" w:lastRowFirstColumn="0" w:lastRowLastColumn="0"/>
          <w:trHeight w:val="338"/>
        </w:trPr>
        <w:tc>
          <w:tcPr>
            <w:cnfStyle w:val="001000000100" w:firstRow="0" w:lastRow="0" w:firstColumn="1" w:lastColumn="0" w:oddVBand="0" w:evenVBand="0" w:oddHBand="0" w:evenHBand="0" w:firstRowFirstColumn="1" w:firstRowLastColumn="0" w:lastRowFirstColumn="0" w:lastRowLastColumn="0"/>
            <w:tcW w:w="4543" w:type="dxa"/>
            <w:shd w:val="clear" w:color="auto" w:fill="D75C00" w:themeFill="accent5" w:themeFillShade="BF"/>
          </w:tcPr>
          <w:p w14:paraId="4768A40B" w14:textId="77777777" w:rsidR="00AD15E8" w:rsidRDefault="00AD15E8" w:rsidP="005C031F"/>
        </w:tc>
        <w:tc>
          <w:tcPr>
            <w:tcW w:w="4529" w:type="dxa"/>
            <w:shd w:val="clear" w:color="auto" w:fill="D75C00" w:themeFill="accent5" w:themeFillShade="BF"/>
          </w:tcPr>
          <w:p w14:paraId="146A26F2" w14:textId="77777777" w:rsidR="00AD15E8" w:rsidRDefault="00AD15E8" w:rsidP="005C031F">
            <w:pPr>
              <w:cnfStyle w:val="100000000000" w:firstRow="1" w:lastRow="0" w:firstColumn="0" w:lastColumn="0" w:oddVBand="0" w:evenVBand="0" w:oddHBand="0" w:evenHBand="0" w:firstRowFirstColumn="0" w:firstRowLastColumn="0" w:lastRowFirstColumn="0" w:lastRowLastColumn="0"/>
            </w:pPr>
          </w:p>
        </w:tc>
        <w:tc>
          <w:tcPr>
            <w:tcW w:w="4636" w:type="dxa"/>
            <w:shd w:val="clear" w:color="auto" w:fill="D75C00" w:themeFill="accent5" w:themeFillShade="BF"/>
          </w:tcPr>
          <w:p w14:paraId="4764C970" w14:textId="77777777" w:rsidR="00AD15E8" w:rsidRDefault="00AD15E8" w:rsidP="00A90D28">
            <w:pPr>
              <w:jc w:val="right"/>
              <w:cnfStyle w:val="100000000000" w:firstRow="1" w:lastRow="0" w:firstColumn="0" w:lastColumn="0" w:oddVBand="0" w:evenVBand="0" w:oddHBand="0" w:evenHBand="0" w:firstRowFirstColumn="0" w:firstRowLastColumn="0" w:lastRowFirstColumn="0" w:lastRowLastColumn="0"/>
            </w:pPr>
          </w:p>
        </w:tc>
      </w:tr>
      <w:tr w:rsidR="00AD15E8" w14:paraId="207560A0" w14:textId="77777777" w:rsidTr="00CE494B">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4543" w:type="dxa"/>
          </w:tcPr>
          <w:p w14:paraId="4624B27C" w14:textId="77777777" w:rsidR="008D0E6C" w:rsidRDefault="00517619" w:rsidP="005C031F">
            <w:pPr>
              <w:rPr>
                <w:b w:val="0"/>
              </w:rPr>
            </w:pPr>
            <w:r>
              <w:rPr>
                <w:b w:val="0"/>
              </w:rPr>
              <w:t>Individual</w:t>
            </w:r>
            <w:r w:rsidR="001C2BC8">
              <w:rPr>
                <w:b w:val="0"/>
              </w:rPr>
              <w:t xml:space="preserve"> District/School</w:t>
            </w:r>
            <w:r>
              <w:rPr>
                <w:b w:val="0"/>
              </w:rPr>
              <w:t xml:space="preserve"> or </w:t>
            </w:r>
            <w:r w:rsidR="00AD15E8">
              <w:rPr>
                <w:b w:val="0"/>
              </w:rPr>
              <w:t xml:space="preserve">Lead </w:t>
            </w:r>
            <w:r w:rsidR="008D0E6C" w:rsidRPr="00AD15E8">
              <w:rPr>
                <w:b w:val="0"/>
              </w:rPr>
              <w:t>School Name</w:t>
            </w:r>
            <w:r w:rsidR="00AD15E8">
              <w:rPr>
                <w:b w:val="0"/>
              </w:rPr>
              <w:t>:</w:t>
            </w:r>
          </w:p>
          <w:p w14:paraId="08E02182" w14:textId="77777777" w:rsidR="00CE494B" w:rsidRPr="00AD15E8" w:rsidRDefault="00CE494B" w:rsidP="005C031F">
            <w:pPr>
              <w:rPr>
                <w:b w:val="0"/>
              </w:rPr>
            </w:pPr>
          </w:p>
        </w:tc>
        <w:tc>
          <w:tcPr>
            <w:tcW w:w="4529" w:type="dxa"/>
          </w:tcPr>
          <w:p w14:paraId="19722ABB" w14:textId="77777777" w:rsidR="008D0E6C" w:rsidRDefault="00AD15E8" w:rsidP="005C031F">
            <w:pPr>
              <w:cnfStyle w:val="000000100000" w:firstRow="0" w:lastRow="0" w:firstColumn="0" w:lastColumn="0" w:oddVBand="0" w:evenVBand="0" w:oddHBand="1" w:evenHBand="0" w:firstRowFirstColumn="0" w:firstRowLastColumn="0" w:lastRowFirstColumn="0" w:lastRowLastColumn="0"/>
            </w:pPr>
            <w:r>
              <w:t xml:space="preserve">Select Applicant Type:  </w:t>
            </w:r>
            <w:sdt>
              <w:sdtPr>
                <w:alias w:val="Applicant Type"/>
                <w:tag w:val="Applicant Type"/>
                <w:id w:val="-1665699353"/>
                <w:placeholder>
                  <w:docPart w:val="C08A8674FCBA47C8B0C07C1AB0502B6D"/>
                </w:placeholder>
                <w:showingPlcHdr/>
                <w:dropDownList>
                  <w:listItem w:value="Click to select type"/>
                  <w:listItem w:displayText="K-12 Secondary" w:value="K-12 Secondary"/>
                  <w:listItem w:displayText="Technology Center" w:value="Technology Center"/>
                  <w:listItem w:displayText="Consortium " w:value="Consortium "/>
                  <w:listItem w:displayText="Post Secondary" w:value="Post Secondary"/>
                  <w:listItem w:displayText="Post Secondary Consortium" w:value="Post Secondary Consortium"/>
                </w:dropDownList>
              </w:sdtPr>
              <w:sdtEndPr/>
              <w:sdtContent>
                <w:r w:rsidRPr="00763F87">
                  <w:rPr>
                    <w:rStyle w:val="PlaceholderText"/>
                  </w:rPr>
                  <w:t>Choose an item.</w:t>
                </w:r>
              </w:sdtContent>
            </w:sdt>
          </w:p>
        </w:tc>
        <w:tc>
          <w:tcPr>
            <w:tcW w:w="4636" w:type="dxa"/>
          </w:tcPr>
          <w:p w14:paraId="4BDE0BBE" w14:textId="5A004DBA" w:rsidR="008D0E6C" w:rsidRDefault="00AD15E8" w:rsidP="005C031F">
            <w:pPr>
              <w:cnfStyle w:val="000000100000" w:firstRow="0" w:lastRow="0" w:firstColumn="0" w:lastColumn="0" w:oddVBand="0" w:evenVBand="0" w:oddHBand="1" w:evenHBand="0" w:firstRowFirstColumn="0" w:firstRowLastColumn="0" w:lastRowFirstColumn="0" w:lastRowLastColumn="0"/>
            </w:pPr>
            <w:r>
              <w:t xml:space="preserve">List </w:t>
            </w:r>
            <w:r w:rsidR="00193FB4" w:rsidRPr="00193FB4">
              <w:rPr>
                <w:u w:val="single"/>
              </w:rPr>
              <w:t>All</w:t>
            </w:r>
            <w:r w:rsidR="00193FB4">
              <w:t xml:space="preserve"> </w:t>
            </w:r>
            <w:r w:rsidR="008D0E6C">
              <w:t xml:space="preserve">Consortium </w:t>
            </w:r>
            <w:r w:rsidR="00517619">
              <w:t xml:space="preserve">District </w:t>
            </w:r>
            <w:r w:rsidR="008D0E6C">
              <w:t>Members</w:t>
            </w:r>
            <w:r w:rsidR="006D460A">
              <w:t>:</w:t>
            </w:r>
          </w:p>
        </w:tc>
      </w:tr>
      <w:tr w:rsidR="00AD15E8" w14:paraId="04947542" w14:textId="77777777" w:rsidTr="00CE494B">
        <w:trPr>
          <w:trHeight w:val="1017"/>
        </w:trPr>
        <w:tc>
          <w:tcPr>
            <w:cnfStyle w:val="001000000000" w:firstRow="0" w:lastRow="0" w:firstColumn="1" w:lastColumn="0" w:oddVBand="0" w:evenVBand="0" w:oddHBand="0" w:evenHBand="0" w:firstRowFirstColumn="0" w:firstRowLastColumn="0" w:lastRowFirstColumn="0" w:lastRowLastColumn="0"/>
            <w:tcW w:w="4543" w:type="dxa"/>
          </w:tcPr>
          <w:p w14:paraId="5208A37B" w14:textId="77777777" w:rsidR="006D460A" w:rsidRDefault="00517619" w:rsidP="005C031F">
            <w:pPr>
              <w:rPr>
                <w:b w:val="0"/>
              </w:rPr>
            </w:pPr>
            <w:r>
              <w:rPr>
                <w:b w:val="0"/>
              </w:rPr>
              <w:t xml:space="preserve">Primary </w:t>
            </w:r>
            <w:r w:rsidR="008D0E6C" w:rsidRPr="00AD15E8">
              <w:rPr>
                <w:b w:val="0"/>
              </w:rPr>
              <w:t>Contact</w:t>
            </w:r>
            <w:r>
              <w:rPr>
                <w:b w:val="0"/>
              </w:rPr>
              <w:t xml:space="preserve"> Name</w:t>
            </w:r>
            <w:r w:rsidR="006D460A">
              <w:rPr>
                <w:b w:val="0"/>
              </w:rPr>
              <w:t>:</w:t>
            </w:r>
          </w:p>
          <w:p w14:paraId="307478DB" w14:textId="77777777" w:rsidR="008D0E6C" w:rsidRDefault="006D460A" w:rsidP="005C031F">
            <w:pPr>
              <w:rPr>
                <w:b w:val="0"/>
              </w:rPr>
            </w:pPr>
            <w:r>
              <w:rPr>
                <w:b w:val="0"/>
              </w:rPr>
              <w:t>(If consortium, list lead contact)</w:t>
            </w:r>
          </w:p>
          <w:p w14:paraId="7F4D34DC" w14:textId="77777777" w:rsidR="00D415AD" w:rsidRPr="00AD15E8" w:rsidRDefault="00D415AD" w:rsidP="005C031F">
            <w:pPr>
              <w:rPr>
                <w:b w:val="0"/>
              </w:rPr>
            </w:pPr>
          </w:p>
        </w:tc>
        <w:tc>
          <w:tcPr>
            <w:tcW w:w="4529" w:type="dxa"/>
          </w:tcPr>
          <w:p w14:paraId="4FF1CAD1" w14:textId="77777777" w:rsidR="008D0E6C" w:rsidRDefault="005B5419" w:rsidP="005C031F">
            <w:pPr>
              <w:cnfStyle w:val="000000000000" w:firstRow="0" w:lastRow="0" w:firstColumn="0" w:lastColumn="0" w:oddVBand="0" w:evenVBand="0" w:oddHBand="0" w:evenHBand="0" w:firstRowFirstColumn="0" w:firstRowLastColumn="0" w:lastRowFirstColumn="0" w:lastRowLastColumn="0"/>
            </w:pPr>
            <w:r>
              <w:t xml:space="preserve">Primary </w:t>
            </w:r>
            <w:r w:rsidR="008D0E6C">
              <w:t>Contact Email Address</w:t>
            </w:r>
            <w:r w:rsidR="006D460A">
              <w:t>:</w:t>
            </w:r>
          </w:p>
        </w:tc>
        <w:tc>
          <w:tcPr>
            <w:tcW w:w="4636" w:type="dxa"/>
          </w:tcPr>
          <w:p w14:paraId="09FE872D" w14:textId="77777777" w:rsidR="008D0E6C" w:rsidRDefault="005B5419" w:rsidP="008D0E6C">
            <w:pPr>
              <w:cnfStyle w:val="000000000000" w:firstRow="0" w:lastRow="0" w:firstColumn="0" w:lastColumn="0" w:oddVBand="0" w:evenVBand="0" w:oddHBand="0" w:evenHBand="0" w:firstRowFirstColumn="0" w:firstRowLastColumn="0" w:lastRowFirstColumn="0" w:lastRowLastColumn="0"/>
            </w:pPr>
            <w:r>
              <w:t xml:space="preserve">Primary </w:t>
            </w:r>
            <w:r w:rsidR="008D0E6C">
              <w:t>Contact Phone Number</w:t>
            </w:r>
            <w:r w:rsidR="00AD15E8">
              <w:t xml:space="preserve">:  </w:t>
            </w:r>
          </w:p>
        </w:tc>
      </w:tr>
    </w:tbl>
    <w:p w14:paraId="4E632963" w14:textId="77777777" w:rsidR="00CE494B" w:rsidRDefault="00CE494B" w:rsidP="00CE494B"/>
    <w:p w14:paraId="4D378E96" w14:textId="77777777" w:rsidR="00691838" w:rsidRDefault="00CE494B" w:rsidP="00CE494B">
      <w:pPr>
        <w:pStyle w:val="Heading1"/>
      </w:pPr>
      <w:bookmarkStart w:id="3" w:name="_Toc19698874"/>
      <w:r>
        <w:t>A</w:t>
      </w:r>
      <w:r w:rsidR="00267D25">
        <w:t xml:space="preserve">ssessment </w:t>
      </w:r>
      <w:r w:rsidR="003C4A57">
        <w:t>Instructions</w:t>
      </w:r>
      <w:r w:rsidR="00267D25">
        <w:t>—Assessment and Stakeholder teams</w:t>
      </w:r>
      <w:bookmarkEnd w:id="3"/>
    </w:p>
    <w:p w14:paraId="6765DF3D" w14:textId="77777777" w:rsidR="003C4A57" w:rsidRDefault="003C4A57" w:rsidP="00281429">
      <w:pPr>
        <w:pStyle w:val="ListParagraph"/>
        <w:numPr>
          <w:ilvl w:val="0"/>
          <w:numId w:val="10"/>
        </w:numPr>
      </w:pPr>
      <w:r>
        <w:t>Identify the</w:t>
      </w:r>
      <w:r w:rsidR="003C2E82">
        <w:t xml:space="preserve"> district/consortium</w:t>
      </w:r>
      <w:r>
        <w:t xml:space="preserve"> leadership team that will guide the needs assessment</w:t>
      </w:r>
      <w:r w:rsidR="00B72BD3">
        <w:t xml:space="preserve"> </w:t>
      </w:r>
      <w:r>
        <w:t>and facilitate final decision-making.</w:t>
      </w:r>
      <w:r w:rsidR="00267D25">
        <w:t xml:space="preserve">  </w:t>
      </w:r>
      <w:r w:rsidR="00F76BE7">
        <w:t>Typically,</w:t>
      </w:r>
      <w:r w:rsidR="00267D25">
        <w:t xml:space="preserve"> this will represent a group of 2 – 3 individuals who work in the district, school, or the Lead Education Agency (LEA) for the consortium.  </w:t>
      </w:r>
      <w:r>
        <w:t xml:space="preserve">  </w:t>
      </w:r>
    </w:p>
    <w:p w14:paraId="4A3223B1" w14:textId="77777777" w:rsidR="00372BB4" w:rsidRDefault="003C2E82" w:rsidP="00281429">
      <w:pPr>
        <w:pStyle w:val="ListParagraph"/>
        <w:numPr>
          <w:ilvl w:val="0"/>
          <w:numId w:val="10"/>
        </w:numPr>
      </w:pPr>
      <w:r>
        <w:t xml:space="preserve">Using the </w:t>
      </w:r>
      <w:r w:rsidR="003532A1" w:rsidRPr="003532A1">
        <w:rPr>
          <w:b/>
        </w:rPr>
        <w:t>Stakeholder T</w:t>
      </w:r>
      <w:r w:rsidRPr="003532A1">
        <w:rPr>
          <w:b/>
        </w:rPr>
        <w:t>able</w:t>
      </w:r>
      <w:r>
        <w:t xml:space="preserve">, </w:t>
      </w:r>
      <w:r w:rsidR="00367B11">
        <w:t xml:space="preserve">identify the stakeholders that will give input in data review and </w:t>
      </w:r>
      <w:r w:rsidR="00B72BD3">
        <w:t>determining</w:t>
      </w:r>
      <w:r w:rsidR="00367B11">
        <w:t xml:space="preserve"> increased opportunities for students.</w:t>
      </w:r>
    </w:p>
    <w:p w14:paraId="009012CC" w14:textId="77777777" w:rsidR="00D8453D" w:rsidRDefault="00367B11" w:rsidP="007D5A15">
      <w:r>
        <w:t>3</w:t>
      </w:r>
      <w:r w:rsidR="00045300">
        <w:t xml:space="preserve">.  </w:t>
      </w:r>
      <w:r w:rsidR="00D8453D">
        <w:t xml:space="preserve"> </w:t>
      </w:r>
      <w:r w:rsidR="00DE7142">
        <w:t xml:space="preserve">Make a plan for seeking stakeholder feedback.  </w:t>
      </w:r>
      <w:r w:rsidR="00D8453D">
        <w:t>Stakeholder input may be gathered th</w:t>
      </w:r>
      <w:r w:rsidR="00691838">
        <w:t>rough a variety of means</w:t>
      </w:r>
      <w:r w:rsidR="00DE7142">
        <w:t xml:space="preserve">.  </w:t>
      </w:r>
    </w:p>
    <w:p w14:paraId="322DD941" w14:textId="77777777" w:rsidR="007179CE" w:rsidRDefault="000E03DA" w:rsidP="00281429">
      <w:pPr>
        <w:pStyle w:val="ListParagraph"/>
        <w:numPr>
          <w:ilvl w:val="0"/>
          <w:numId w:val="9"/>
        </w:numPr>
      </w:pPr>
      <w:r>
        <w:t>During the needs assessment training</w:t>
      </w:r>
    </w:p>
    <w:p w14:paraId="23F44E7C" w14:textId="77777777" w:rsidR="00691838" w:rsidRDefault="002D3AE6" w:rsidP="00281429">
      <w:pPr>
        <w:pStyle w:val="ListParagraph"/>
        <w:numPr>
          <w:ilvl w:val="0"/>
          <w:numId w:val="9"/>
        </w:numPr>
      </w:pPr>
      <w:r>
        <w:rPr>
          <w:noProof/>
        </w:rPr>
        <mc:AlternateContent>
          <mc:Choice Requires="wps">
            <w:drawing>
              <wp:anchor distT="91440" distB="91440" distL="114300" distR="114300" simplePos="0" relativeHeight="251675648" behindDoc="0" locked="0" layoutInCell="1" allowOverlap="1" wp14:anchorId="67B4CA9D" wp14:editId="1DCDDF46">
                <wp:simplePos x="0" y="0"/>
                <wp:positionH relativeFrom="page">
                  <wp:posOffset>5668645</wp:posOffset>
                </wp:positionH>
                <wp:positionV relativeFrom="paragraph">
                  <wp:posOffset>86360</wp:posOffset>
                </wp:positionV>
                <wp:extent cx="3684905" cy="1403985"/>
                <wp:effectExtent l="0" t="0" r="0" b="508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905" cy="1403985"/>
                        </a:xfrm>
                        <a:prstGeom prst="rect">
                          <a:avLst/>
                        </a:prstGeom>
                        <a:noFill/>
                        <a:ln w="9525">
                          <a:noFill/>
                          <a:miter lim="800000"/>
                          <a:headEnd/>
                          <a:tailEnd/>
                        </a:ln>
                      </wps:spPr>
                      <wps:txbx>
                        <w:txbxContent>
                          <w:p w14:paraId="5C04E19B" w14:textId="77777777" w:rsidR="009B7086" w:rsidRDefault="009B7086">
                            <w:pPr>
                              <w:pBdr>
                                <w:top w:val="single" w:sz="24" w:space="8" w:color="4E67C8" w:themeColor="accent1"/>
                                <w:bottom w:val="single" w:sz="24" w:space="8" w:color="4E67C8" w:themeColor="accent1"/>
                              </w:pBdr>
                              <w:spacing w:after="0"/>
                              <w:rPr>
                                <w:i/>
                                <w:iCs/>
                                <w:color w:val="4E67C8" w:themeColor="accent1"/>
                                <w:sz w:val="24"/>
                              </w:rPr>
                            </w:pPr>
                            <w:r>
                              <w:rPr>
                                <w:i/>
                                <w:iCs/>
                                <w:color w:val="4E67C8" w:themeColor="accent1"/>
                                <w:sz w:val="24"/>
                                <w:szCs w:val="24"/>
                              </w:rPr>
                              <w:t>See Stakeholder Input Processes and Procedures in Needs Assessment Instructions and Examples Document.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B4CA9D" id="_x0000_s1030" type="#_x0000_t202" style="position:absolute;left:0;text-align:left;margin-left:446.35pt;margin-top:6.8pt;width:290.15pt;height:110.55pt;z-index:251675648;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" filled="f" stroked="f">
                <v:textbox style="mso-fit-shape-to-text:t">
                  <w:txbxContent>
                    <w:p w14:paraId="5C04E19B" w14:textId="77777777" w:rsidR="009B7086" w:rsidRDefault="009B7086">
                      <w:pPr>
                        <w:pBdr>
                          <w:top w:val="single" w:sz="24" w:space="8" w:color="4E67C8" w:themeColor="accent1"/>
                          <w:bottom w:val="single" w:sz="24" w:space="8" w:color="4E67C8" w:themeColor="accent1"/>
                        </w:pBdr>
                        <w:spacing w:after="0"/>
                        <w:rPr>
                          <w:i/>
                          <w:iCs/>
                          <w:color w:val="4E67C8" w:themeColor="accent1"/>
                          <w:sz w:val="24"/>
                        </w:rPr>
                      </w:pPr>
                      <w:r>
                        <w:rPr>
                          <w:i/>
                          <w:iCs/>
                          <w:color w:val="4E67C8" w:themeColor="accent1"/>
                          <w:sz w:val="24"/>
                          <w:szCs w:val="24"/>
                        </w:rPr>
                        <w:t>See Stakeholder Input Processes and Procedures in Needs Assessment Instructions and Examples Document.</w:t>
                      </w:r>
                    </w:p>
                  </w:txbxContent>
                </v:textbox>
                <w10:wrap type="square" anchorx="page"/>
              </v:shape>
            </w:pict>
          </mc:Fallback>
        </mc:AlternateContent>
      </w:r>
      <w:r w:rsidR="00691838">
        <w:t>One large collective meeting</w:t>
      </w:r>
    </w:p>
    <w:p w14:paraId="6E73AF0B" w14:textId="77777777" w:rsidR="002D3AE6" w:rsidRDefault="00691838" w:rsidP="00281429">
      <w:pPr>
        <w:pStyle w:val="ListParagraph"/>
        <w:numPr>
          <w:ilvl w:val="0"/>
          <w:numId w:val="9"/>
        </w:numPr>
      </w:pPr>
      <w:r>
        <w:t>Advisory committee meetings, i.e. program, business and industry, academic, etc.</w:t>
      </w:r>
    </w:p>
    <w:p w14:paraId="670F1FD5" w14:textId="77777777" w:rsidR="00691838" w:rsidRDefault="00691838" w:rsidP="00281429">
      <w:pPr>
        <w:pStyle w:val="ListParagraph"/>
        <w:numPr>
          <w:ilvl w:val="0"/>
          <w:numId w:val="9"/>
        </w:numPr>
      </w:pPr>
      <w:r>
        <w:t>Focus groups</w:t>
      </w:r>
      <w:r w:rsidR="002D3AE6">
        <w:t xml:space="preserve"> </w:t>
      </w:r>
    </w:p>
    <w:p w14:paraId="4A452717" w14:textId="77777777" w:rsidR="00691838" w:rsidRDefault="00691838" w:rsidP="00281429">
      <w:pPr>
        <w:pStyle w:val="ListParagraph"/>
        <w:numPr>
          <w:ilvl w:val="0"/>
          <w:numId w:val="9"/>
        </w:numPr>
      </w:pPr>
      <w:r>
        <w:t>Student and parent surveys</w:t>
      </w:r>
    </w:p>
    <w:p w14:paraId="59F968BB" w14:textId="77777777" w:rsidR="00691838" w:rsidRDefault="00C61574" w:rsidP="00281429">
      <w:pPr>
        <w:pStyle w:val="ListParagraph"/>
        <w:numPr>
          <w:ilvl w:val="0"/>
          <w:numId w:val="9"/>
        </w:numPr>
      </w:pPr>
      <w:r>
        <w:t>Listening sessions</w:t>
      </w:r>
    </w:p>
    <w:p w14:paraId="5033C3CC" w14:textId="3F280C76" w:rsidR="0040603E" w:rsidRDefault="00367B11" w:rsidP="00627569">
      <w:pPr>
        <w:tabs>
          <w:tab w:val="left" w:pos="0"/>
        </w:tabs>
        <w:ind w:left="270" w:hanging="270"/>
      </w:pPr>
      <w:r>
        <w:t xml:space="preserve">4.  </w:t>
      </w:r>
      <w:r w:rsidR="00DE7142">
        <w:t xml:space="preserve">Using the </w:t>
      </w:r>
      <w:r w:rsidR="006519DD">
        <w:t xml:space="preserve">following </w:t>
      </w:r>
      <w:r w:rsidR="005C031F">
        <w:t>six-step</w:t>
      </w:r>
      <w:r w:rsidR="006519DD">
        <w:t xml:space="preserve"> </w:t>
      </w:r>
      <w:r w:rsidR="00F74EF9">
        <w:t xml:space="preserve">CLNA </w:t>
      </w:r>
      <w:r w:rsidR="00DE7142">
        <w:t>process</w:t>
      </w:r>
      <w:r w:rsidR="00F74EF9">
        <w:t xml:space="preserve"> (p. 8)</w:t>
      </w:r>
      <w:r w:rsidR="00DE7142">
        <w:t>, analyze</w:t>
      </w:r>
      <w:r w:rsidR="00CA4A18">
        <w:t xml:space="preserve"> the provided</w:t>
      </w:r>
      <w:r w:rsidR="00DE7142">
        <w:t xml:space="preserve"> data in the </w:t>
      </w:r>
      <w:r w:rsidR="006519DD">
        <w:t>next</w:t>
      </w:r>
      <w:r w:rsidR="00DE7142">
        <w:t xml:space="preserve"> pages.  Each step includes discussion questions</w:t>
      </w:r>
      <w:r w:rsidR="00CA4A18">
        <w:t xml:space="preserve"> to use </w:t>
      </w:r>
      <w:r w:rsidR="007B5D9F">
        <w:t>when</w:t>
      </w:r>
      <w:r w:rsidR="00DE7142">
        <w:t xml:space="preserve"> review</w:t>
      </w:r>
      <w:r w:rsidR="007B5D9F">
        <w:t>ing</w:t>
      </w:r>
      <w:r w:rsidR="00DE7142">
        <w:t xml:space="preserve"> the data with the stakeholders </w:t>
      </w:r>
      <w:r w:rsidR="007B5D9F">
        <w:t xml:space="preserve">and </w:t>
      </w:r>
      <w:r w:rsidR="00DE7142">
        <w:t xml:space="preserve">collecting their input.  </w:t>
      </w:r>
    </w:p>
    <w:p w14:paraId="21EE4A75" w14:textId="77777777" w:rsidR="005F58DA" w:rsidRDefault="00113B84" w:rsidP="00F97BE8">
      <w:pPr>
        <w:tabs>
          <w:tab w:val="left" w:pos="0"/>
        </w:tabs>
        <w:ind w:left="270" w:hanging="270"/>
        <w:rPr>
          <w:b/>
          <w:sz w:val="24"/>
          <w:szCs w:val="24"/>
        </w:rPr>
      </w:pPr>
      <w:r w:rsidRPr="00113B84">
        <w:rPr>
          <w:b/>
          <w:sz w:val="24"/>
          <w:szCs w:val="24"/>
        </w:rPr>
        <w:t xml:space="preserve"> </w:t>
      </w:r>
    </w:p>
    <w:p w14:paraId="6CEB383B" w14:textId="76D9F08D" w:rsidR="006D116C" w:rsidRPr="005F58DA" w:rsidRDefault="00113B84" w:rsidP="00F97BE8">
      <w:pPr>
        <w:tabs>
          <w:tab w:val="left" w:pos="0"/>
        </w:tabs>
        <w:ind w:left="270" w:hanging="270"/>
        <w:rPr>
          <w:b/>
          <w:sz w:val="24"/>
          <w:szCs w:val="24"/>
          <w:u w:val="single"/>
        </w:rPr>
      </w:pPr>
      <w:r w:rsidRPr="005F58DA">
        <w:rPr>
          <w:b/>
          <w:sz w:val="24"/>
          <w:szCs w:val="24"/>
          <w:u w:val="single"/>
        </w:rPr>
        <w:lastRenderedPageBreak/>
        <w:t>Stakeholder Participation Table</w:t>
      </w:r>
      <w:r w:rsidR="00F97BE8" w:rsidRPr="005F58DA">
        <w:rPr>
          <w:b/>
          <w:sz w:val="24"/>
          <w:szCs w:val="24"/>
          <w:u w:val="single"/>
        </w:rPr>
        <w:t xml:space="preserve"> </w:t>
      </w:r>
    </w:p>
    <w:p w14:paraId="16D92872" w14:textId="71468321" w:rsidR="00F97BE8" w:rsidRPr="00113B84" w:rsidRDefault="006D116C" w:rsidP="00F97BE8">
      <w:pPr>
        <w:tabs>
          <w:tab w:val="left" w:pos="0"/>
        </w:tabs>
        <w:ind w:left="270" w:hanging="270"/>
        <w:rPr>
          <w:b/>
          <w:sz w:val="24"/>
          <w:szCs w:val="24"/>
        </w:rPr>
      </w:pPr>
      <w:r>
        <w:rPr>
          <w:b/>
          <w:sz w:val="24"/>
          <w:szCs w:val="24"/>
        </w:rPr>
        <w:t>List</w:t>
      </w:r>
      <w:r w:rsidR="00E41E56">
        <w:rPr>
          <w:b/>
          <w:sz w:val="24"/>
          <w:szCs w:val="24"/>
        </w:rPr>
        <w:t xml:space="preserve"> at least one person’s name, job title and organization </w:t>
      </w:r>
      <w:r>
        <w:rPr>
          <w:b/>
          <w:sz w:val="24"/>
          <w:szCs w:val="24"/>
        </w:rPr>
        <w:t xml:space="preserve">in </w:t>
      </w:r>
      <w:r w:rsidR="00680F60">
        <w:rPr>
          <w:b/>
          <w:sz w:val="24"/>
          <w:szCs w:val="24"/>
        </w:rPr>
        <w:t>EACH</w:t>
      </w:r>
      <w:r>
        <w:rPr>
          <w:b/>
          <w:sz w:val="24"/>
          <w:szCs w:val="24"/>
        </w:rPr>
        <w:t xml:space="preserve"> of the following </w:t>
      </w:r>
      <w:r w:rsidR="00680F60">
        <w:rPr>
          <w:b/>
          <w:sz w:val="24"/>
          <w:szCs w:val="24"/>
        </w:rPr>
        <w:t xml:space="preserve">15 </w:t>
      </w:r>
      <w:r>
        <w:rPr>
          <w:b/>
          <w:sz w:val="24"/>
          <w:szCs w:val="24"/>
        </w:rPr>
        <w:t>areas</w:t>
      </w:r>
      <w:r w:rsidR="00680F60">
        <w:rPr>
          <w:b/>
          <w:sz w:val="24"/>
          <w:szCs w:val="24"/>
        </w:rPr>
        <w:t xml:space="preserve"> (Indian Tribe Representatives are only optional category</w:t>
      </w:r>
      <w:r>
        <w:rPr>
          <w:b/>
          <w:sz w:val="24"/>
          <w:szCs w:val="24"/>
        </w:rPr>
        <w:t xml:space="preserve">.  </w:t>
      </w:r>
      <w:r w:rsidR="00F97BE8">
        <w:rPr>
          <w:b/>
          <w:sz w:val="24"/>
          <w:szCs w:val="24"/>
        </w:rPr>
        <w:t>(</w:t>
      </w:r>
      <w:r>
        <w:rPr>
          <w:sz w:val="24"/>
          <w:szCs w:val="24"/>
        </w:rPr>
        <w:t>S</w:t>
      </w:r>
      <w:r w:rsidR="00F97BE8">
        <w:rPr>
          <w:sz w:val="24"/>
          <w:szCs w:val="24"/>
        </w:rPr>
        <w:t xml:space="preserve">ee </w:t>
      </w:r>
      <w:r w:rsidR="00F97BE8" w:rsidRPr="00B12A41">
        <w:rPr>
          <w:i/>
          <w:sz w:val="24"/>
          <w:szCs w:val="24"/>
        </w:rPr>
        <w:t>The Answers</w:t>
      </w:r>
      <w:r w:rsidR="00F97BE8">
        <w:rPr>
          <w:sz w:val="24"/>
          <w:szCs w:val="24"/>
        </w:rPr>
        <w:t xml:space="preserve"> document for stakeholder resources)</w:t>
      </w:r>
    </w:p>
    <w:tbl>
      <w:tblPr>
        <w:tblStyle w:val="GridTable1Light-Accent5"/>
        <w:tblW w:w="13665" w:type="dxa"/>
        <w:tblLayout w:type="fixed"/>
        <w:tblLook w:val="04A0" w:firstRow="1" w:lastRow="0" w:firstColumn="1" w:lastColumn="0" w:noHBand="0" w:noVBand="1"/>
      </w:tblPr>
      <w:tblGrid>
        <w:gridCol w:w="2226"/>
        <w:gridCol w:w="2241"/>
        <w:gridCol w:w="2237"/>
        <w:gridCol w:w="2241"/>
        <w:gridCol w:w="2242"/>
        <w:gridCol w:w="2478"/>
      </w:tblGrid>
      <w:tr w:rsidR="00962F12" w14:paraId="085899A4" w14:textId="77777777" w:rsidTr="00843C16">
        <w:trPr>
          <w:cnfStyle w:val="100000000000" w:firstRow="1" w:lastRow="0" w:firstColumn="0" w:lastColumn="0" w:oddVBand="0" w:evenVBand="0" w:oddHBand="0" w:evenHBand="0" w:firstRowFirstColumn="0" w:firstRowLastColumn="0" w:lastRowFirstColumn="0" w:lastRowLastColumn="0"/>
          <w:trHeight w:val="987"/>
        </w:trPr>
        <w:tc>
          <w:tcPr>
            <w:cnfStyle w:val="001000000000" w:firstRow="0" w:lastRow="0" w:firstColumn="1" w:lastColumn="0" w:oddVBand="0" w:evenVBand="0" w:oddHBand="0" w:evenHBand="0" w:firstRowFirstColumn="0" w:firstRowLastColumn="0" w:lastRowFirstColumn="0" w:lastRowLastColumn="0"/>
            <w:tcW w:w="2226" w:type="dxa"/>
            <w:tcBorders>
              <w:top w:val="single" w:sz="12" w:space="0" w:color="FF8021" w:themeColor="accent5"/>
              <w:left w:val="single" w:sz="12" w:space="0" w:color="FF8021" w:themeColor="accent5"/>
              <w:bottom w:val="single" w:sz="12" w:space="0" w:color="FF8021" w:themeColor="accent5"/>
            </w:tcBorders>
            <w:shd w:val="clear" w:color="auto" w:fill="D75C00" w:themeFill="accent5" w:themeFillShade="BF"/>
          </w:tcPr>
          <w:p w14:paraId="23F15E61" w14:textId="77777777" w:rsidR="003532A1" w:rsidRPr="003A171D" w:rsidRDefault="003C5BDC" w:rsidP="00627569">
            <w:pPr>
              <w:tabs>
                <w:tab w:val="left" w:pos="0"/>
              </w:tabs>
              <w:rPr>
                <w:color w:val="FFFFFF" w:themeColor="background1"/>
              </w:rPr>
            </w:pPr>
            <w:r>
              <w:rPr>
                <w:color w:val="FFFFFF" w:themeColor="background1"/>
              </w:rPr>
              <w:t>Representatives of Education Entity</w:t>
            </w:r>
          </w:p>
        </w:tc>
        <w:tc>
          <w:tcPr>
            <w:tcW w:w="2241" w:type="dxa"/>
            <w:tcBorders>
              <w:top w:val="single" w:sz="12" w:space="0" w:color="FF8021" w:themeColor="accent5"/>
              <w:bottom w:val="single" w:sz="12" w:space="0" w:color="FF8021" w:themeColor="accent5"/>
            </w:tcBorders>
            <w:shd w:val="clear" w:color="auto" w:fill="D75C00" w:themeFill="accent5" w:themeFillShade="BF"/>
          </w:tcPr>
          <w:p w14:paraId="7DBE7538" w14:textId="77777777" w:rsidR="003532A1" w:rsidRPr="003A171D" w:rsidRDefault="003532A1" w:rsidP="00962F12">
            <w:pPr>
              <w:tabs>
                <w:tab w:val="left" w:pos="0"/>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3A171D">
              <w:rPr>
                <w:color w:val="FFFFFF" w:themeColor="background1"/>
              </w:rPr>
              <w:t xml:space="preserve">Representatives </w:t>
            </w:r>
            <w:r w:rsidR="00962F12" w:rsidRPr="003A171D">
              <w:rPr>
                <w:color w:val="FFFFFF" w:themeColor="background1"/>
              </w:rPr>
              <w:t>of Post- Secondary Institutions</w:t>
            </w:r>
          </w:p>
        </w:tc>
        <w:tc>
          <w:tcPr>
            <w:tcW w:w="2237" w:type="dxa"/>
            <w:tcBorders>
              <w:top w:val="single" w:sz="12" w:space="0" w:color="FF8021" w:themeColor="accent5"/>
              <w:bottom w:val="single" w:sz="12" w:space="0" w:color="FF8021" w:themeColor="accent5"/>
            </w:tcBorders>
            <w:shd w:val="clear" w:color="auto" w:fill="D75C00" w:themeFill="accent5" w:themeFillShade="BF"/>
          </w:tcPr>
          <w:p w14:paraId="0EA3D836" w14:textId="77777777" w:rsidR="003532A1" w:rsidRPr="003A171D" w:rsidRDefault="00962F12" w:rsidP="00627569">
            <w:pPr>
              <w:tabs>
                <w:tab w:val="left" w:pos="0"/>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3A171D">
              <w:rPr>
                <w:color w:val="FFFFFF" w:themeColor="background1"/>
              </w:rPr>
              <w:t>Representative of Business and Industry</w:t>
            </w:r>
            <w:r w:rsidR="003C5BDC">
              <w:rPr>
                <w:color w:val="FFFFFF" w:themeColor="background1"/>
              </w:rPr>
              <w:t xml:space="preserve"> and Workforce Boards</w:t>
            </w:r>
          </w:p>
        </w:tc>
        <w:tc>
          <w:tcPr>
            <w:tcW w:w="2241" w:type="dxa"/>
            <w:tcBorders>
              <w:top w:val="single" w:sz="12" w:space="0" w:color="FF8021" w:themeColor="accent5"/>
              <w:bottom w:val="single" w:sz="12" w:space="0" w:color="FF8021" w:themeColor="accent5"/>
            </w:tcBorders>
            <w:shd w:val="clear" w:color="auto" w:fill="D75C00" w:themeFill="accent5" w:themeFillShade="BF"/>
          </w:tcPr>
          <w:p w14:paraId="3EAA54A0" w14:textId="77777777" w:rsidR="003532A1" w:rsidRPr="003A171D" w:rsidRDefault="00962F12" w:rsidP="00627569">
            <w:pPr>
              <w:tabs>
                <w:tab w:val="left" w:pos="0"/>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3A171D">
              <w:rPr>
                <w:color w:val="FFFFFF" w:themeColor="background1"/>
              </w:rPr>
              <w:t>Representatives of Agencies Serving</w:t>
            </w:r>
            <w:r w:rsidR="002666BF">
              <w:rPr>
                <w:color w:val="FFFFFF" w:themeColor="background1"/>
              </w:rPr>
              <w:t xml:space="preserve"> Special Populations  </w:t>
            </w:r>
          </w:p>
        </w:tc>
        <w:tc>
          <w:tcPr>
            <w:tcW w:w="2242" w:type="dxa"/>
            <w:tcBorders>
              <w:top w:val="single" w:sz="12" w:space="0" w:color="FF8021" w:themeColor="accent5"/>
              <w:bottom w:val="single" w:sz="12" w:space="0" w:color="FF8021" w:themeColor="accent5"/>
            </w:tcBorders>
            <w:shd w:val="clear" w:color="auto" w:fill="D75C00" w:themeFill="accent5" w:themeFillShade="BF"/>
          </w:tcPr>
          <w:p w14:paraId="277D6321" w14:textId="0B22B9A2" w:rsidR="003532A1" w:rsidRPr="003A171D" w:rsidRDefault="00962F12" w:rsidP="00627569">
            <w:pPr>
              <w:tabs>
                <w:tab w:val="left" w:pos="0"/>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3A171D">
              <w:rPr>
                <w:color w:val="FFFFFF" w:themeColor="background1"/>
              </w:rPr>
              <w:t>Representatives of Indian Tribes and Tribal Organizations</w:t>
            </w:r>
            <w:r w:rsidR="00432F64">
              <w:rPr>
                <w:color w:val="FFFFFF" w:themeColor="background1"/>
              </w:rPr>
              <w:t xml:space="preserve"> (If applicable)</w:t>
            </w:r>
          </w:p>
        </w:tc>
        <w:tc>
          <w:tcPr>
            <w:tcW w:w="2478" w:type="dxa"/>
            <w:tcBorders>
              <w:top w:val="single" w:sz="12" w:space="0" w:color="FF8021" w:themeColor="accent5"/>
              <w:bottom w:val="single" w:sz="12" w:space="0" w:color="FF8021" w:themeColor="accent5"/>
              <w:right w:val="single" w:sz="12" w:space="0" w:color="FF8021" w:themeColor="accent5"/>
            </w:tcBorders>
            <w:shd w:val="clear" w:color="auto" w:fill="D75C00" w:themeFill="accent5" w:themeFillShade="BF"/>
          </w:tcPr>
          <w:p w14:paraId="1050BD23" w14:textId="77777777" w:rsidR="003532A1" w:rsidRDefault="00962F12" w:rsidP="00627569">
            <w:pPr>
              <w:tabs>
                <w:tab w:val="left" w:pos="0"/>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3A171D">
              <w:rPr>
                <w:color w:val="FFFFFF" w:themeColor="background1"/>
              </w:rPr>
              <w:t>Parents and Students</w:t>
            </w:r>
          </w:p>
          <w:p w14:paraId="04749A85" w14:textId="77777777" w:rsidR="00F97BE8" w:rsidRPr="003A171D" w:rsidRDefault="00F97BE8" w:rsidP="00627569">
            <w:pPr>
              <w:tabs>
                <w:tab w:val="left" w:pos="0"/>
              </w:tabs>
              <w:cnfStyle w:val="100000000000" w:firstRow="1" w:lastRow="0" w:firstColumn="0" w:lastColumn="0" w:oddVBand="0" w:evenVBand="0" w:oddHBand="0" w:evenHBand="0" w:firstRowFirstColumn="0" w:firstRowLastColumn="0" w:lastRowFirstColumn="0" w:lastRowLastColumn="0"/>
              <w:rPr>
                <w:color w:val="FFFFFF" w:themeColor="background1"/>
              </w:rPr>
            </w:pPr>
          </w:p>
        </w:tc>
      </w:tr>
      <w:tr w:rsidR="00962F12" w14:paraId="4DE2E5B8" w14:textId="77777777" w:rsidTr="002928B2">
        <w:tc>
          <w:tcPr>
            <w:cnfStyle w:val="001000000000" w:firstRow="0" w:lastRow="0" w:firstColumn="1" w:lastColumn="0" w:oddVBand="0" w:evenVBand="0" w:oddHBand="0" w:evenHBand="0" w:firstRowFirstColumn="0" w:firstRowLastColumn="0" w:lastRowFirstColumn="0" w:lastRowLastColumn="0"/>
            <w:tcW w:w="2226" w:type="dxa"/>
            <w:tcBorders>
              <w:top w:val="single" w:sz="12" w:space="0" w:color="FF8021" w:themeColor="accent5"/>
              <w:left w:val="single" w:sz="12" w:space="0" w:color="FF8021" w:themeColor="accent5"/>
            </w:tcBorders>
          </w:tcPr>
          <w:p w14:paraId="4A0ADA55" w14:textId="3CD42805" w:rsidR="003532A1" w:rsidRDefault="003C5BDC" w:rsidP="006A27DC">
            <w:pPr>
              <w:tabs>
                <w:tab w:val="left" w:pos="0"/>
              </w:tabs>
              <w:rPr>
                <w:b w:val="0"/>
              </w:rPr>
            </w:pPr>
            <w:r>
              <w:rPr>
                <w:b w:val="0"/>
              </w:rPr>
              <w:t xml:space="preserve">CTE </w:t>
            </w:r>
            <w:r w:rsidR="003532A1" w:rsidRPr="00AD25CE">
              <w:rPr>
                <w:b w:val="0"/>
              </w:rPr>
              <w:t>Teacher(s)</w:t>
            </w:r>
            <w:r w:rsidR="00680F60">
              <w:rPr>
                <w:b w:val="0"/>
              </w:rPr>
              <w:t>:</w:t>
            </w:r>
            <w:r w:rsidR="00113B84" w:rsidRPr="00AD25CE">
              <w:rPr>
                <w:b w:val="0"/>
              </w:rPr>
              <w:t xml:space="preserve"> </w:t>
            </w:r>
          </w:p>
          <w:p w14:paraId="1D66B9BC" w14:textId="77777777" w:rsidR="00B12A41" w:rsidRPr="00AD25CE" w:rsidRDefault="00B12A41" w:rsidP="006A27DC">
            <w:pPr>
              <w:tabs>
                <w:tab w:val="left" w:pos="0"/>
              </w:tabs>
              <w:rPr>
                <w:b w:val="0"/>
              </w:rPr>
            </w:pPr>
          </w:p>
        </w:tc>
        <w:tc>
          <w:tcPr>
            <w:tcW w:w="2241" w:type="dxa"/>
            <w:tcBorders>
              <w:top w:val="single" w:sz="12" w:space="0" w:color="FF8021" w:themeColor="accent5"/>
            </w:tcBorders>
          </w:tcPr>
          <w:p w14:paraId="08F02662" w14:textId="4CF23064" w:rsidR="003532A1" w:rsidRDefault="00962F12" w:rsidP="00627569">
            <w:pPr>
              <w:tabs>
                <w:tab w:val="left" w:pos="0"/>
              </w:tabs>
              <w:cnfStyle w:val="000000000000" w:firstRow="0" w:lastRow="0" w:firstColumn="0" w:lastColumn="0" w:oddVBand="0" w:evenVBand="0" w:oddHBand="0" w:evenHBand="0" w:firstRowFirstColumn="0" w:firstRowLastColumn="0" w:lastRowFirstColumn="0" w:lastRowLastColumn="0"/>
            </w:pPr>
            <w:r w:rsidRPr="00AD25CE">
              <w:t>Faculty</w:t>
            </w:r>
            <w:r w:rsidR="00680F60">
              <w:t xml:space="preserve"> Member(s):</w:t>
            </w:r>
          </w:p>
          <w:p w14:paraId="7FFD4335" w14:textId="77777777" w:rsidR="00B12A41" w:rsidRPr="00AD25CE" w:rsidRDefault="00B12A41" w:rsidP="00627569">
            <w:pPr>
              <w:tabs>
                <w:tab w:val="left" w:pos="0"/>
              </w:tabs>
              <w:cnfStyle w:val="000000000000" w:firstRow="0" w:lastRow="0" w:firstColumn="0" w:lastColumn="0" w:oddVBand="0" w:evenVBand="0" w:oddHBand="0" w:evenHBand="0" w:firstRowFirstColumn="0" w:firstRowLastColumn="0" w:lastRowFirstColumn="0" w:lastRowLastColumn="0"/>
            </w:pPr>
          </w:p>
        </w:tc>
        <w:tc>
          <w:tcPr>
            <w:tcW w:w="2237" w:type="dxa"/>
            <w:tcBorders>
              <w:top w:val="single" w:sz="12" w:space="0" w:color="FF8021" w:themeColor="accent5"/>
            </w:tcBorders>
          </w:tcPr>
          <w:p w14:paraId="32083EA4" w14:textId="77C6C3FA" w:rsidR="003532A1" w:rsidRDefault="003C5BDC" w:rsidP="00627569">
            <w:pPr>
              <w:tabs>
                <w:tab w:val="left" w:pos="0"/>
              </w:tabs>
              <w:cnfStyle w:val="000000000000" w:firstRow="0" w:lastRow="0" w:firstColumn="0" w:lastColumn="0" w:oddVBand="0" w:evenVBand="0" w:oddHBand="0" w:evenHBand="0" w:firstRowFirstColumn="0" w:firstRowLastColumn="0" w:lastRowFirstColumn="0" w:lastRowLastColumn="0"/>
            </w:pPr>
            <w:r>
              <w:t>Business and Industry</w:t>
            </w:r>
            <w:r w:rsidR="00680F60">
              <w:t>:</w:t>
            </w:r>
          </w:p>
          <w:p w14:paraId="0157F31F" w14:textId="77777777" w:rsidR="00B12A41" w:rsidRPr="00AD25CE" w:rsidRDefault="00B12A41" w:rsidP="00627569">
            <w:pPr>
              <w:tabs>
                <w:tab w:val="left" w:pos="0"/>
              </w:tabs>
              <w:cnfStyle w:val="000000000000" w:firstRow="0" w:lastRow="0" w:firstColumn="0" w:lastColumn="0" w:oddVBand="0" w:evenVBand="0" w:oddHBand="0" w:evenHBand="0" w:firstRowFirstColumn="0" w:firstRowLastColumn="0" w:lastRowFirstColumn="0" w:lastRowLastColumn="0"/>
            </w:pPr>
          </w:p>
        </w:tc>
        <w:tc>
          <w:tcPr>
            <w:tcW w:w="2241" w:type="dxa"/>
            <w:tcBorders>
              <w:top w:val="single" w:sz="12" w:space="0" w:color="FF8021" w:themeColor="accent5"/>
            </w:tcBorders>
          </w:tcPr>
          <w:p w14:paraId="2616A210" w14:textId="3A2F1F20" w:rsidR="003532A1" w:rsidRDefault="00962F12" w:rsidP="00627569">
            <w:pPr>
              <w:tabs>
                <w:tab w:val="left" w:pos="0"/>
              </w:tabs>
              <w:cnfStyle w:val="000000000000" w:firstRow="0" w:lastRow="0" w:firstColumn="0" w:lastColumn="0" w:oddVBand="0" w:evenVBand="0" w:oddHBand="0" w:evenHBand="0" w:firstRowFirstColumn="0" w:firstRowLastColumn="0" w:lastRowFirstColumn="0" w:lastRowLastColumn="0"/>
            </w:pPr>
            <w:r w:rsidRPr="00AD25CE">
              <w:t>Out-of-School Youth</w:t>
            </w:r>
            <w:r w:rsidR="00680F60">
              <w:t>:</w:t>
            </w:r>
          </w:p>
          <w:p w14:paraId="4D540353" w14:textId="77777777" w:rsidR="00B12A41" w:rsidRPr="00AD25CE" w:rsidRDefault="00B12A41" w:rsidP="00627569">
            <w:pPr>
              <w:tabs>
                <w:tab w:val="left" w:pos="0"/>
              </w:tabs>
              <w:cnfStyle w:val="000000000000" w:firstRow="0" w:lastRow="0" w:firstColumn="0" w:lastColumn="0" w:oddVBand="0" w:evenVBand="0" w:oddHBand="0" w:evenHBand="0" w:firstRowFirstColumn="0" w:firstRowLastColumn="0" w:lastRowFirstColumn="0" w:lastRowLastColumn="0"/>
            </w:pPr>
          </w:p>
        </w:tc>
        <w:tc>
          <w:tcPr>
            <w:tcW w:w="2242" w:type="dxa"/>
            <w:tcBorders>
              <w:top w:val="single" w:sz="12" w:space="0" w:color="FF8021" w:themeColor="accent5"/>
            </w:tcBorders>
          </w:tcPr>
          <w:p w14:paraId="2B105F62" w14:textId="77777777" w:rsidR="003532A1" w:rsidRDefault="003532A1" w:rsidP="00627569">
            <w:pPr>
              <w:tabs>
                <w:tab w:val="left" w:pos="0"/>
              </w:tabs>
              <w:cnfStyle w:val="000000000000" w:firstRow="0" w:lastRow="0" w:firstColumn="0" w:lastColumn="0" w:oddVBand="0" w:evenVBand="0" w:oddHBand="0" w:evenHBand="0" w:firstRowFirstColumn="0" w:firstRowLastColumn="0" w:lastRowFirstColumn="0" w:lastRowLastColumn="0"/>
            </w:pPr>
          </w:p>
        </w:tc>
        <w:tc>
          <w:tcPr>
            <w:tcW w:w="2478" w:type="dxa"/>
            <w:tcBorders>
              <w:top w:val="single" w:sz="12" w:space="0" w:color="FF8021" w:themeColor="accent5"/>
              <w:right w:val="single" w:sz="12" w:space="0" w:color="FF8021" w:themeColor="accent5"/>
            </w:tcBorders>
          </w:tcPr>
          <w:p w14:paraId="2E27F4B1" w14:textId="357BCD16" w:rsidR="003532A1" w:rsidRDefault="008D4203" w:rsidP="00627569">
            <w:pPr>
              <w:tabs>
                <w:tab w:val="left" w:pos="0"/>
              </w:tabs>
              <w:cnfStyle w:val="000000000000" w:firstRow="0" w:lastRow="0" w:firstColumn="0" w:lastColumn="0" w:oddVBand="0" w:evenVBand="0" w:oddHBand="0" w:evenHBand="0" w:firstRowFirstColumn="0" w:firstRowLastColumn="0" w:lastRowFirstColumn="0" w:lastRowLastColumn="0"/>
            </w:pPr>
            <w:r>
              <w:t>Parents:</w:t>
            </w:r>
          </w:p>
        </w:tc>
      </w:tr>
      <w:tr w:rsidR="00962F12" w14:paraId="40647071" w14:textId="77777777" w:rsidTr="002928B2">
        <w:tc>
          <w:tcPr>
            <w:cnfStyle w:val="001000000000" w:firstRow="0" w:lastRow="0" w:firstColumn="1" w:lastColumn="0" w:oddVBand="0" w:evenVBand="0" w:oddHBand="0" w:evenHBand="0" w:firstRowFirstColumn="0" w:firstRowLastColumn="0" w:lastRowFirstColumn="0" w:lastRowLastColumn="0"/>
            <w:tcW w:w="2226" w:type="dxa"/>
            <w:tcBorders>
              <w:left w:val="single" w:sz="12" w:space="0" w:color="FF8021" w:themeColor="accent5"/>
            </w:tcBorders>
          </w:tcPr>
          <w:p w14:paraId="14939F42" w14:textId="22FAC3A2" w:rsidR="003532A1" w:rsidRPr="00AD25CE" w:rsidRDefault="003532A1" w:rsidP="00627569">
            <w:pPr>
              <w:tabs>
                <w:tab w:val="left" w:pos="0"/>
              </w:tabs>
              <w:rPr>
                <w:b w:val="0"/>
              </w:rPr>
            </w:pPr>
            <w:r w:rsidRPr="00AD25CE">
              <w:rPr>
                <w:b w:val="0"/>
              </w:rPr>
              <w:t>Career Guidance and Academic Counselor(s)</w:t>
            </w:r>
            <w:r w:rsidR="00680F60">
              <w:rPr>
                <w:b w:val="0"/>
              </w:rPr>
              <w:t>:</w:t>
            </w:r>
          </w:p>
          <w:p w14:paraId="7E517187" w14:textId="77777777" w:rsidR="003532A1" w:rsidRPr="00AD25CE" w:rsidRDefault="003532A1" w:rsidP="00627569">
            <w:pPr>
              <w:tabs>
                <w:tab w:val="left" w:pos="0"/>
              </w:tabs>
              <w:rPr>
                <w:b w:val="0"/>
              </w:rPr>
            </w:pPr>
          </w:p>
        </w:tc>
        <w:tc>
          <w:tcPr>
            <w:tcW w:w="2241" w:type="dxa"/>
          </w:tcPr>
          <w:p w14:paraId="157D3DFC" w14:textId="10BF3EA8" w:rsidR="003532A1" w:rsidRDefault="00962F12" w:rsidP="00627569">
            <w:pPr>
              <w:tabs>
                <w:tab w:val="left" w:pos="0"/>
              </w:tabs>
              <w:cnfStyle w:val="000000000000" w:firstRow="0" w:lastRow="0" w:firstColumn="0" w:lastColumn="0" w:oddVBand="0" w:evenVBand="0" w:oddHBand="0" w:evenHBand="0" w:firstRowFirstColumn="0" w:firstRowLastColumn="0" w:lastRowFirstColumn="0" w:lastRowLastColumn="0"/>
            </w:pPr>
            <w:r w:rsidRPr="00AD25CE">
              <w:t>Administration</w:t>
            </w:r>
            <w:r w:rsidR="00680F60">
              <w:t xml:space="preserve"> Member(s):</w:t>
            </w:r>
          </w:p>
          <w:p w14:paraId="00BF9C6E" w14:textId="77777777" w:rsidR="00BC26F7" w:rsidRPr="00AD25CE" w:rsidRDefault="00BC26F7" w:rsidP="00627569">
            <w:pPr>
              <w:tabs>
                <w:tab w:val="left" w:pos="0"/>
              </w:tabs>
              <w:cnfStyle w:val="000000000000" w:firstRow="0" w:lastRow="0" w:firstColumn="0" w:lastColumn="0" w:oddVBand="0" w:evenVBand="0" w:oddHBand="0" w:evenHBand="0" w:firstRowFirstColumn="0" w:firstRowLastColumn="0" w:lastRowFirstColumn="0" w:lastRowLastColumn="0"/>
            </w:pPr>
          </w:p>
        </w:tc>
        <w:tc>
          <w:tcPr>
            <w:tcW w:w="2237" w:type="dxa"/>
          </w:tcPr>
          <w:p w14:paraId="51E0DE0F" w14:textId="0965CF91" w:rsidR="003532A1" w:rsidRPr="00AD25CE" w:rsidRDefault="003C5BDC" w:rsidP="00627569">
            <w:pPr>
              <w:tabs>
                <w:tab w:val="left" w:pos="0"/>
              </w:tabs>
              <w:cnfStyle w:val="000000000000" w:firstRow="0" w:lastRow="0" w:firstColumn="0" w:lastColumn="0" w:oddVBand="0" w:evenVBand="0" w:oddHBand="0" w:evenHBand="0" w:firstRowFirstColumn="0" w:firstRowLastColumn="0" w:lastRowFirstColumn="0" w:lastRowLastColumn="0"/>
            </w:pPr>
            <w:r>
              <w:t>Workforce Board</w:t>
            </w:r>
            <w:r w:rsidR="00680F60">
              <w:t>:</w:t>
            </w:r>
          </w:p>
        </w:tc>
        <w:tc>
          <w:tcPr>
            <w:tcW w:w="2241" w:type="dxa"/>
          </w:tcPr>
          <w:p w14:paraId="3AB3C4D6" w14:textId="39FD078A" w:rsidR="003532A1" w:rsidRDefault="00962F12" w:rsidP="00627569">
            <w:pPr>
              <w:tabs>
                <w:tab w:val="left" w:pos="0"/>
              </w:tabs>
              <w:cnfStyle w:val="000000000000" w:firstRow="0" w:lastRow="0" w:firstColumn="0" w:lastColumn="0" w:oddVBand="0" w:evenVBand="0" w:oddHBand="0" w:evenHBand="0" w:firstRowFirstColumn="0" w:firstRowLastColumn="0" w:lastRowFirstColumn="0" w:lastRowLastColumn="0"/>
            </w:pPr>
            <w:r w:rsidRPr="00AD25CE">
              <w:t>Homeless Children and Youth</w:t>
            </w:r>
            <w:r w:rsidR="00680F60">
              <w:t>:</w:t>
            </w:r>
          </w:p>
          <w:p w14:paraId="1D930D73" w14:textId="77777777" w:rsidR="00B12A41" w:rsidRPr="00AD25CE" w:rsidRDefault="00B12A41" w:rsidP="00627569">
            <w:pPr>
              <w:tabs>
                <w:tab w:val="left" w:pos="0"/>
              </w:tabs>
              <w:cnfStyle w:val="000000000000" w:firstRow="0" w:lastRow="0" w:firstColumn="0" w:lastColumn="0" w:oddVBand="0" w:evenVBand="0" w:oddHBand="0" w:evenHBand="0" w:firstRowFirstColumn="0" w:firstRowLastColumn="0" w:lastRowFirstColumn="0" w:lastRowLastColumn="0"/>
            </w:pPr>
          </w:p>
        </w:tc>
        <w:tc>
          <w:tcPr>
            <w:tcW w:w="2242" w:type="dxa"/>
          </w:tcPr>
          <w:p w14:paraId="2D77C819" w14:textId="77777777" w:rsidR="003532A1" w:rsidRDefault="003532A1" w:rsidP="00627569">
            <w:pPr>
              <w:tabs>
                <w:tab w:val="left" w:pos="0"/>
              </w:tabs>
              <w:cnfStyle w:val="000000000000" w:firstRow="0" w:lastRow="0" w:firstColumn="0" w:lastColumn="0" w:oddVBand="0" w:evenVBand="0" w:oddHBand="0" w:evenHBand="0" w:firstRowFirstColumn="0" w:firstRowLastColumn="0" w:lastRowFirstColumn="0" w:lastRowLastColumn="0"/>
            </w:pPr>
          </w:p>
        </w:tc>
        <w:tc>
          <w:tcPr>
            <w:tcW w:w="2478" w:type="dxa"/>
            <w:tcBorders>
              <w:right w:val="single" w:sz="12" w:space="0" w:color="FF8021" w:themeColor="accent5"/>
            </w:tcBorders>
          </w:tcPr>
          <w:p w14:paraId="67444052" w14:textId="77777777" w:rsidR="003532A1" w:rsidRDefault="003532A1" w:rsidP="00627569">
            <w:pPr>
              <w:tabs>
                <w:tab w:val="left" w:pos="0"/>
              </w:tabs>
              <w:cnfStyle w:val="000000000000" w:firstRow="0" w:lastRow="0" w:firstColumn="0" w:lastColumn="0" w:oddVBand="0" w:evenVBand="0" w:oddHBand="0" w:evenHBand="0" w:firstRowFirstColumn="0" w:firstRowLastColumn="0" w:lastRowFirstColumn="0" w:lastRowLastColumn="0"/>
            </w:pPr>
          </w:p>
        </w:tc>
      </w:tr>
      <w:tr w:rsidR="00962F12" w14:paraId="07C72797" w14:textId="77777777" w:rsidTr="002928B2">
        <w:tc>
          <w:tcPr>
            <w:cnfStyle w:val="001000000000" w:firstRow="0" w:lastRow="0" w:firstColumn="1" w:lastColumn="0" w:oddVBand="0" w:evenVBand="0" w:oddHBand="0" w:evenHBand="0" w:firstRowFirstColumn="0" w:firstRowLastColumn="0" w:lastRowFirstColumn="0" w:lastRowLastColumn="0"/>
            <w:tcW w:w="2226" w:type="dxa"/>
            <w:tcBorders>
              <w:left w:val="single" w:sz="12" w:space="0" w:color="FF8021" w:themeColor="accent5"/>
            </w:tcBorders>
          </w:tcPr>
          <w:p w14:paraId="683A730B" w14:textId="3A69561D" w:rsidR="003532A1" w:rsidRPr="00AD25CE" w:rsidRDefault="003532A1" w:rsidP="00627569">
            <w:pPr>
              <w:tabs>
                <w:tab w:val="left" w:pos="0"/>
              </w:tabs>
              <w:rPr>
                <w:b w:val="0"/>
              </w:rPr>
            </w:pPr>
            <w:r w:rsidRPr="00AD25CE">
              <w:rPr>
                <w:b w:val="0"/>
              </w:rPr>
              <w:t>Principal(s)</w:t>
            </w:r>
            <w:r w:rsidR="00680F60">
              <w:rPr>
                <w:b w:val="0"/>
              </w:rPr>
              <w:t>:</w:t>
            </w:r>
          </w:p>
          <w:p w14:paraId="255C5E97" w14:textId="77777777" w:rsidR="00962F12" w:rsidRPr="00AD25CE" w:rsidRDefault="00962F12" w:rsidP="00627569">
            <w:pPr>
              <w:tabs>
                <w:tab w:val="left" w:pos="0"/>
              </w:tabs>
              <w:rPr>
                <w:b w:val="0"/>
              </w:rPr>
            </w:pPr>
          </w:p>
        </w:tc>
        <w:tc>
          <w:tcPr>
            <w:tcW w:w="2241" w:type="dxa"/>
          </w:tcPr>
          <w:p w14:paraId="63A5886A" w14:textId="77777777" w:rsidR="003532A1" w:rsidRPr="00AD25CE" w:rsidRDefault="003532A1" w:rsidP="00627569">
            <w:pPr>
              <w:tabs>
                <w:tab w:val="left" w:pos="0"/>
              </w:tabs>
              <w:cnfStyle w:val="000000000000" w:firstRow="0" w:lastRow="0" w:firstColumn="0" w:lastColumn="0" w:oddVBand="0" w:evenVBand="0" w:oddHBand="0" w:evenHBand="0" w:firstRowFirstColumn="0" w:firstRowLastColumn="0" w:lastRowFirstColumn="0" w:lastRowLastColumn="0"/>
            </w:pPr>
          </w:p>
        </w:tc>
        <w:tc>
          <w:tcPr>
            <w:tcW w:w="2237" w:type="dxa"/>
          </w:tcPr>
          <w:p w14:paraId="606F483C" w14:textId="77777777" w:rsidR="003532A1" w:rsidRPr="00AD25CE" w:rsidRDefault="003532A1" w:rsidP="00627569">
            <w:pPr>
              <w:tabs>
                <w:tab w:val="left" w:pos="0"/>
              </w:tabs>
              <w:cnfStyle w:val="000000000000" w:firstRow="0" w:lastRow="0" w:firstColumn="0" w:lastColumn="0" w:oddVBand="0" w:evenVBand="0" w:oddHBand="0" w:evenHBand="0" w:firstRowFirstColumn="0" w:firstRowLastColumn="0" w:lastRowFirstColumn="0" w:lastRowLastColumn="0"/>
            </w:pPr>
          </w:p>
        </w:tc>
        <w:tc>
          <w:tcPr>
            <w:tcW w:w="2241" w:type="dxa"/>
          </w:tcPr>
          <w:p w14:paraId="28331E0F" w14:textId="09284E76" w:rsidR="003532A1" w:rsidRDefault="00962F12" w:rsidP="00627569">
            <w:pPr>
              <w:tabs>
                <w:tab w:val="left" w:pos="0"/>
              </w:tabs>
              <w:cnfStyle w:val="000000000000" w:firstRow="0" w:lastRow="0" w:firstColumn="0" w:lastColumn="0" w:oddVBand="0" w:evenVBand="0" w:oddHBand="0" w:evenHBand="0" w:firstRowFirstColumn="0" w:firstRowLastColumn="0" w:lastRowFirstColumn="0" w:lastRowLastColumn="0"/>
            </w:pPr>
            <w:r w:rsidRPr="00AD25CE">
              <w:t>At-Risk Youth</w:t>
            </w:r>
            <w:r w:rsidR="00680F60">
              <w:t>:</w:t>
            </w:r>
          </w:p>
          <w:p w14:paraId="4C14ED61" w14:textId="77777777" w:rsidR="00962F12" w:rsidRPr="00AD25CE" w:rsidRDefault="00962F12" w:rsidP="00627569">
            <w:pPr>
              <w:tabs>
                <w:tab w:val="left" w:pos="0"/>
              </w:tabs>
              <w:cnfStyle w:val="000000000000" w:firstRow="0" w:lastRow="0" w:firstColumn="0" w:lastColumn="0" w:oddVBand="0" w:evenVBand="0" w:oddHBand="0" w:evenHBand="0" w:firstRowFirstColumn="0" w:firstRowLastColumn="0" w:lastRowFirstColumn="0" w:lastRowLastColumn="0"/>
            </w:pPr>
          </w:p>
        </w:tc>
        <w:tc>
          <w:tcPr>
            <w:tcW w:w="2242" w:type="dxa"/>
          </w:tcPr>
          <w:p w14:paraId="59E38A76" w14:textId="77777777" w:rsidR="003532A1" w:rsidRDefault="003532A1" w:rsidP="00627569">
            <w:pPr>
              <w:tabs>
                <w:tab w:val="left" w:pos="0"/>
              </w:tabs>
              <w:cnfStyle w:val="000000000000" w:firstRow="0" w:lastRow="0" w:firstColumn="0" w:lastColumn="0" w:oddVBand="0" w:evenVBand="0" w:oddHBand="0" w:evenHBand="0" w:firstRowFirstColumn="0" w:firstRowLastColumn="0" w:lastRowFirstColumn="0" w:lastRowLastColumn="0"/>
            </w:pPr>
          </w:p>
        </w:tc>
        <w:tc>
          <w:tcPr>
            <w:tcW w:w="2478" w:type="dxa"/>
            <w:tcBorders>
              <w:right w:val="single" w:sz="12" w:space="0" w:color="FF8021" w:themeColor="accent5"/>
            </w:tcBorders>
          </w:tcPr>
          <w:p w14:paraId="0943C41C" w14:textId="50764C32" w:rsidR="003532A1" w:rsidRDefault="008D4203" w:rsidP="00627569">
            <w:pPr>
              <w:tabs>
                <w:tab w:val="left" w:pos="0"/>
              </w:tabs>
              <w:cnfStyle w:val="000000000000" w:firstRow="0" w:lastRow="0" w:firstColumn="0" w:lastColumn="0" w:oddVBand="0" w:evenVBand="0" w:oddHBand="0" w:evenHBand="0" w:firstRowFirstColumn="0" w:firstRowLastColumn="0" w:lastRowFirstColumn="0" w:lastRowLastColumn="0"/>
            </w:pPr>
            <w:r>
              <w:t>Students:</w:t>
            </w:r>
          </w:p>
        </w:tc>
      </w:tr>
      <w:tr w:rsidR="00962F12" w14:paraId="55F89E9F" w14:textId="77777777" w:rsidTr="00B12A41">
        <w:tc>
          <w:tcPr>
            <w:cnfStyle w:val="001000000000" w:firstRow="0" w:lastRow="0" w:firstColumn="1" w:lastColumn="0" w:oddVBand="0" w:evenVBand="0" w:oddHBand="0" w:evenHBand="0" w:firstRowFirstColumn="0" w:firstRowLastColumn="0" w:lastRowFirstColumn="0" w:lastRowLastColumn="0"/>
            <w:tcW w:w="2226" w:type="dxa"/>
            <w:tcBorders>
              <w:left w:val="single" w:sz="12" w:space="0" w:color="FF8021" w:themeColor="accent5"/>
            </w:tcBorders>
          </w:tcPr>
          <w:p w14:paraId="7E466EEB" w14:textId="72800C2D" w:rsidR="00962F12" w:rsidRPr="00AD25CE" w:rsidRDefault="00962F12" w:rsidP="00627569">
            <w:pPr>
              <w:tabs>
                <w:tab w:val="left" w:pos="0"/>
              </w:tabs>
              <w:rPr>
                <w:b w:val="0"/>
              </w:rPr>
            </w:pPr>
            <w:r w:rsidRPr="00AD25CE">
              <w:rPr>
                <w:b w:val="0"/>
              </w:rPr>
              <w:t>Other School Administrators</w:t>
            </w:r>
            <w:r w:rsidR="00680F60">
              <w:rPr>
                <w:b w:val="0"/>
              </w:rPr>
              <w:t>:</w:t>
            </w:r>
          </w:p>
          <w:p w14:paraId="6F1A2DDF" w14:textId="77777777" w:rsidR="00962F12" w:rsidRPr="00AD25CE" w:rsidRDefault="00962F12" w:rsidP="00627569">
            <w:pPr>
              <w:tabs>
                <w:tab w:val="left" w:pos="0"/>
              </w:tabs>
              <w:rPr>
                <w:b w:val="0"/>
              </w:rPr>
            </w:pPr>
          </w:p>
        </w:tc>
        <w:tc>
          <w:tcPr>
            <w:tcW w:w="2241" w:type="dxa"/>
          </w:tcPr>
          <w:p w14:paraId="5A5EB1A1" w14:textId="77777777" w:rsidR="00962F12" w:rsidRPr="00AD25CE" w:rsidRDefault="00B12A41" w:rsidP="00627569">
            <w:pPr>
              <w:tabs>
                <w:tab w:val="left" w:pos="0"/>
              </w:tabs>
              <w:cnfStyle w:val="000000000000" w:firstRow="0" w:lastRow="0" w:firstColumn="0" w:lastColumn="0" w:oddVBand="0" w:evenVBand="0" w:oddHBand="0" w:evenHBand="0" w:firstRowFirstColumn="0" w:firstRowLastColumn="0" w:lastRowFirstColumn="0" w:lastRowLastColumn="0"/>
            </w:pPr>
            <w:r>
              <w:t xml:space="preserve"> </w:t>
            </w:r>
          </w:p>
        </w:tc>
        <w:tc>
          <w:tcPr>
            <w:tcW w:w="2237" w:type="dxa"/>
          </w:tcPr>
          <w:p w14:paraId="7DD163CC" w14:textId="77777777" w:rsidR="00962F12" w:rsidRPr="00AD25CE" w:rsidRDefault="00962F12" w:rsidP="00627569">
            <w:pPr>
              <w:tabs>
                <w:tab w:val="left" w:pos="0"/>
              </w:tabs>
              <w:cnfStyle w:val="000000000000" w:firstRow="0" w:lastRow="0" w:firstColumn="0" w:lastColumn="0" w:oddVBand="0" w:evenVBand="0" w:oddHBand="0" w:evenHBand="0" w:firstRowFirstColumn="0" w:firstRowLastColumn="0" w:lastRowFirstColumn="0" w:lastRowLastColumn="0"/>
            </w:pPr>
          </w:p>
        </w:tc>
        <w:tc>
          <w:tcPr>
            <w:tcW w:w="2241" w:type="dxa"/>
          </w:tcPr>
          <w:p w14:paraId="64EE820B" w14:textId="041656CB" w:rsidR="00962F12" w:rsidRDefault="00D3575B" w:rsidP="00627569">
            <w:pPr>
              <w:tabs>
                <w:tab w:val="left" w:pos="0"/>
              </w:tabs>
              <w:cnfStyle w:val="000000000000" w:firstRow="0" w:lastRow="0" w:firstColumn="0" w:lastColumn="0" w:oddVBand="0" w:evenVBand="0" w:oddHBand="0" w:evenHBand="0" w:firstRowFirstColumn="0" w:firstRowLastColumn="0" w:lastRowFirstColumn="0" w:lastRowLastColumn="0"/>
            </w:pPr>
            <w:r>
              <w:t>Special Populations</w:t>
            </w:r>
            <w:r w:rsidR="00680F60">
              <w:t>:</w:t>
            </w:r>
          </w:p>
          <w:p w14:paraId="2CFFC06E" w14:textId="77777777" w:rsidR="00B12A41" w:rsidRPr="00AD25CE" w:rsidRDefault="00B12A41" w:rsidP="00627569">
            <w:pPr>
              <w:tabs>
                <w:tab w:val="left" w:pos="0"/>
              </w:tabs>
              <w:cnfStyle w:val="000000000000" w:firstRow="0" w:lastRow="0" w:firstColumn="0" w:lastColumn="0" w:oddVBand="0" w:evenVBand="0" w:oddHBand="0" w:evenHBand="0" w:firstRowFirstColumn="0" w:firstRowLastColumn="0" w:lastRowFirstColumn="0" w:lastRowLastColumn="0"/>
            </w:pPr>
          </w:p>
        </w:tc>
        <w:tc>
          <w:tcPr>
            <w:tcW w:w="2242" w:type="dxa"/>
          </w:tcPr>
          <w:p w14:paraId="6A860D08" w14:textId="77777777" w:rsidR="00962F12" w:rsidRDefault="00962F12" w:rsidP="00627569">
            <w:pPr>
              <w:tabs>
                <w:tab w:val="left" w:pos="0"/>
              </w:tabs>
              <w:cnfStyle w:val="000000000000" w:firstRow="0" w:lastRow="0" w:firstColumn="0" w:lastColumn="0" w:oddVBand="0" w:evenVBand="0" w:oddHBand="0" w:evenHBand="0" w:firstRowFirstColumn="0" w:firstRowLastColumn="0" w:lastRowFirstColumn="0" w:lastRowLastColumn="0"/>
            </w:pPr>
          </w:p>
        </w:tc>
        <w:tc>
          <w:tcPr>
            <w:tcW w:w="2478" w:type="dxa"/>
            <w:tcBorders>
              <w:right w:val="single" w:sz="12" w:space="0" w:color="FF8021" w:themeColor="accent5"/>
            </w:tcBorders>
          </w:tcPr>
          <w:p w14:paraId="33AEDA47" w14:textId="77777777" w:rsidR="00962F12" w:rsidRDefault="00962F12" w:rsidP="00517619">
            <w:pPr>
              <w:keepNext/>
              <w:tabs>
                <w:tab w:val="left" w:pos="0"/>
              </w:tabs>
              <w:cnfStyle w:val="000000000000" w:firstRow="0" w:lastRow="0" w:firstColumn="0" w:lastColumn="0" w:oddVBand="0" w:evenVBand="0" w:oddHBand="0" w:evenHBand="0" w:firstRowFirstColumn="0" w:firstRowLastColumn="0" w:lastRowFirstColumn="0" w:lastRowLastColumn="0"/>
            </w:pPr>
          </w:p>
        </w:tc>
      </w:tr>
      <w:tr w:rsidR="00B12A41" w14:paraId="5B2F27E3" w14:textId="77777777" w:rsidTr="00C74BA2">
        <w:tc>
          <w:tcPr>
            <w:cnfStyle w:val="001000000000" w:firstRow="0" w:lastRow="0" w:firstColumn="1" w:lastColumn="0" w:oddVBand="0" w:evenVBand="0" w:oddHBand="0" w:evenHBand="0" w:firstRowFirstColumn="0" w:firstRowLastColumn="0" w:lastRowFirstColumn="0" w:lastRowLastColumn="0"/>
            <w:tcW w:w="13665" w:type="dxa"/>
            <w:gridSpan w:val="6"/>
            <w:tcBorders>
              <w:left w:val="single" w:sz="12" w:space="0" w:color="FF8021" w:themeColor="accent5"/>
              <w:bottom w:val="single" w:sz="12" w:space="0" w:color="FF8021" w:themeColor="accent5"/>
              <w:right w:val="single" w:sz="12" w:space="0" w:color="FF8021" w:themeColor="accent5"/>
            </w:tcBorders>
          </w:tcPr>
          <w:p w14:paraId="218C6EBF" w14:textId="77777777" w:rsidR="00F74EF9" w:rsidRDefault="00F74EF9" w:rsidP="006D116C">
            <w:pPr>
              <w:tabs>
                <w:tab w:val="left" w:pos="0"/>
              </w:tabs>
              <w:rPr>
                <w:bCs w:val="0"/>
              </w:rPr>
            </w:pPr>
          </w:p>
          <w:p w14:paraId="0A4344A3" w14:textId="1D7D77AA" w:rsidR="00B12A41" w:rsidRDefault="00B12A41" w:rsidP="006D116C">
            <w:pPr>
              <w:tabs>
                <w:tab w:val="left" w:pos="0"/>
              </w:tabs>
              <w:rPr>
                <w:bCs w:val="0"/>
              </w:rPr>
            </w:pPr>
            <w:r>
              <w:rPr>
                <w:bCs w:val="0"/>
              </w:rPr>
              <w:t xml:space="preserve">Note: Perkins law states that you shall get input from each of the above stakeholders. </w:t>
            </w:r>
            <w:r w:rsidR="00432F64">
              <w:rPr>
                <w:bCs w:val="0"/>
              </w:rPr>
              <w:t xml:space="preserve">The only optional group is the Representatives of Indian Tribes.  </w:t>
            </w:r>
            <w:r>
              <w:rPr>
                <w:bCs w:val="0"/>
              </w:rPr>
              <w:t xml:space="preserve"> </w:t>
            </w:r>
            <w:r w:rsidR="00740F18">
              <w:rPr>
                <w:bCs w:val="0"/>
              </w:rPr>
              <w:t xml:space="preserve">A stakeholder may represent more than one group, for instance, an out-of-school youth representative may also serve homeless youth and children.  </w:t>
            </w:r>
            <w:r w:rsidR="00F74EF9">
              <w:rPr>
                <w:bCs w:val="0"/>
              </w:rPr>
              <w:t>In this instance, b</w:t>
            </w:r>
            <w:r w:rsidR="00740F18">
              <w:rPr>
                <w:bCs w:val="0"/>
              </w:rPr>
              <w:t xml:space="preserve">e sure to write representative’s </w:t>
            </w:r>
            <w:r w:rsidR="006D116C">
              <w:rPr>
                <w:bCs w:val="0"/>
              </w:rPr>
              <w:t xml:space="preserve">information </w:t>
            </w:r>
            <w:r w:rsidR="00740F18">
              <w:rPr>
                <w:bCs w:val="0"/>
              </w:rPr>
              <w:t xml:space="preserve">in both locations. </w:t>
            </w:r>
          </w:p>
          <w:p w14:paraId="3DEA28E1" w14:textId="793891EE" w:rsidR="00F74EF9" w:rsidRPr="00B12A41" w:rsidRDefault="00F74EF9" w:rsidP="006D116C">
            <w:pPr>
              <w:tabs>
                <w:tab w:val="left" w:pos="0"/>
              </w:tabs>
              <w:rPr>
                <w:bCs w:val="0"/>
              </w:rPr>
            </w:pPr>
          </w:p>
        </w:tc>
      </w:tr>
    </w:tbl>
    <w:p w14:paraId="3B1A1BBD" w14:textId="77777777" w:rsidR="006231D7" w:rsidRDefault="006231D7" w:rsidP="006231D7"/>
    <w:p w14:paraId="73A6E731" w14:textId="77777777" w:rsidR="000F4323" w:rsidRDefault="000F4323">
      <w:pPr>
        <w:rPr>
          <w:b/>
          <w:caps/>
          <w:color w:val="FFFFFF" w:themeColor="background1"/>
          <w:spacing w:val="15"/>
          <w:sz w:val="32"/>
          <w:szCs w:val="22"/>
        </w:rPr>
      </w:pPr>
      <w:bookmarkStart w:id="4" w:name="_Toc19698875"/>
      <w:r>
        <w:br w:type="page"/>
      </w:r>
    </w:p>
    <w:p w14:paraId="65003238" w14:textId="77777777" w:rsidR="007D6F15" w:rsidRDefault="007D6F15" w:rsidP="006231D7">
      <w:pPr>
        <w:pStyle w:val="Heading1"/>
      </w:pPr>
      <w:r>
        <w:lastRenderedPageBreak/>
        <w:t>Completing The Needs Assessment</w:t>
      </w:r>
      <w:bookmarkEnd w:id="4"/>
    </w:p>
    <w:p w14:paraId="53936C14" w14:textId="77777777" w:rsidR="007D6F15" w:rsidRDefault="000F4323">
      <w:r>
        <w:rPr>
          <w:noProof/>
        </w:rPr>
        <w:drawing>
          <wp:anchor distT="0" distB="0" distL="114300" distR="114300" simplePos="0" relativeHeight="251682816" behindDoc="1" locked="0" layoutInCell="1" allowOverlap="1" wp14:anchorId="7DFB4C07" wp14:editId="2CA0B350">
            <wp:simplePos x="0" y="0"/>
            <wp:positionH relativeFrom="column">
              <wp:posOffset>123825</wp:posOffset>
            </wp:positionH>
            <wp:positionV relativeFrom="paragraph">
              <wp:posOffset>132080</wp:posOffset>
            </wp:positionV>
            <wp:extent cx="6267450" cy="5387975"/>
            <wp:effectExtent l="19050" t="0" r="38100" b="41275"/>
            <wp:wrapTight wrapText="bothSides">
              <wp:wrapPolygon edited="0">
                <wp:start x="-66" y="0"/>
                <wp:lineTo x="-66" y="611"/>
                <wp:lineTo x="9651" y="19703"/>
                <wp:lineTo x="9191" y="20238"/>
                <wp:lineTo x="9191" y="20544"/>
                <wp:lineTo x="9782" y="20925"/>
                <wp:lineTo x="9782" y="21078"/>
                <wp:lineTo x="10439" y="21613"/>
                <wp:lineTo x="10636" y="21689"/>
                <wp:lineTo x="10964" y="21689"/>
                <wp:lineTo x="11030" y="21613"/>
                <wp:lineTo x="11752" y="21002"/>
                <wp:lineTo x="12212" y="20773"/>
                <wp:lineTo x="12343" y="20314"/>
                <wp:lineTo x="11949" y="19703"/>
                <wp:lineTo x="21140" y="1375"/>
                <wp:lineTo x="21666" y="229"/>
                <wp:lineTo x="21666" y="0"/>
                <wp:lineTo x="-66" y="0"/>
              </wp:wrapPolygon>
            </wp:wrapTight>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V relativeFrom="margin">
              <wp14:pctHeight>0</wp14:pctHeight>
            </wp14:sizeRelV>
          </wp:anchor>
        </w:drawing>
      </w:r>
    </w:p>
    <w:p w14:paraId="59A61E05" w14:textId="77777777" w:rsidR="003532A1" w:rsidRDefault="003532A1" w:rsidP="00517619">
      <w:pPr>
        <w:tabs>
          <w:tab w:val="left" w:pos="0"/>
        </w:tabs>
      </w:pPr>
    </w:p>
    <w:p w14:paraId="54DA8F17" w14:textId="77777777" w:rsidR="00A76581" w:rsidRDefault="00A76581" w:rsidP="00517619">
      <w:pPr>
        <w:tabs>
          <w:tab w:val="left" w:pos="0"/>
        </w:tabs>
      </w:pPr>
    </w:p>
    <w:p w14:paraId="5FB0470F" w14:textId="77777777" w:rsidR="00A76581" w:rsidRDefault="00A76581" w:rsidP="00517619">
      <w:pPr>
        <w:tabs>
          <w:tab w:val="left" w:pos="0"/>
        </w:tabs>
      </w:pPr>
    </w:p>
    <w:p w14:paraId="08A30543" w14:textId="77777777" w:rsidR="00A76581" w:rsidRDefault="00A76581" w:rsidP="00517619">
      <w:pPr>
        <w:tabs>
          <w:tab w:val="left" w:pos="0"/>
        </w:tabs>
      </w:pPr>
    </w:p>
    <w:p w14:paraId="710D83A6" w14:textId="77777777" w:rsidR="00A76581" w:rsidRDefault="00A76581" w:rsidP="00517619">
      <w:pPr>
        <w:tabs>
          <w:tab w:val="left" w:pos="0"/>
        </w:tabs>
      </w:pPr>
    </w:p>
    <w:p w14:paraId="2E806CDE" w14:textId="77777777" w:rsidR="00A76581" w:rsidRDefault="00A76581" w:rsidP="00517619">
      <w:pPr>
        <w:tabs>
          <w:tab w:val="left" w:pos="0"/>
        </w:tabs>
      </w:pPr>
      <w:r>
        <w:rPr>
          <w:noProof/>
        </w:rPr>
        <mc:AlternateContent>
          <mc:Choice Requires="wpg">
            <w:drawing>
              <wp:anchor distT="45720" distB="45720" distL="182880" distR="182880" simplePos="0" relativeHeight="251681792" behindDoc="0" locked="0" layoutInCell="1" allowOverlap="1" wp14:anchorId="2C0BC6D3" wp14:editId="5AD7606C">
                <wp:simplePos x="0" y="0"/>
                <wp:positionH relativeFrom="margin">
                  <wp:posOffset>5480050</wp:posOffset>
                </wp:positionH>
                <wp:positionV relativeFrom="margin">
                  <wp:posOffset>2353310</wp:posOffset>
                </wp:positionV>
                <wp:extent cx="2914650" cy="2679700"/>
                <wp:effectExtent l="0" t="0" r="0" b="6350"/>
                <wp:wrapThrough wrapText="bothSides">
                  <wp:wrapPolygon edited="0">
                    <wp:start x="0" y="0"/>
                    <wp:lineTo x="0" y="2303"/>
                    <wp:lineTo x="988" y="2918"/>
                    <wp:lineTo x="424" y="3071"/>
                    <wp:lineTo x="424" y="21498"/>
                    <wp:lineTo x="21176" y="21498"/>
                    <wp:lineTo x="21459" y="3071"/>
                    <wp:lineTo x="20329" y="2918"/>
                    <wp:lineTo x="21459" y="2303"/>
                    <wp:lineTo x="21459" y="0"/>
                    <wp:lineTo x="0" y="0"/>
                  </wp:wrapPolygon>
                </wp:wrapThrough>
                <wp:docPr id="198" name="Group 198"/>
                <wp:cNvGraphicFramePr/>
                <a:graphic xmlns:a="http://schemas.openxmlformats.org/drawingml/2006/main">
                  <a:graphicData uri="http://schemas.microsoft.com/office/word/2010/wordprocessingGroup">
                    <wpg:wgp>
                      <wpg:cNvGrpSpPr/>
                      <wpg:grpSpPr>
                        <a:xfrm>
                          <a:off x="0" y="0"/>
                          <a:ext cx="2914650" cy="2679700"/>
                          <a:chOff x="0" y="0"/>
                          <a:chExt cx="3567448" cy="2521696"/>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A9DE60" w14:textId="77777777" w:rsidR="009B7086" w:rsidRDefault="009B7086">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78250"/>
                            <a:ext cx="3567448" cy="22434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2FDDBA" w14:textId="77777777" w:rsidR="009B7086" w:rsidRPr="00AD25CE" w:rsidRDefault="009B7086">
                              <w:pPr>
                                <w:rPr>
                                  <w:color w:val="4E67C8" w:themeColor="accent1"/>
                                  <w:sz w:val="24"/>
                                  <w:szCs w:val="24"/>
                                </w:rPr>
                              </w:pPr>
                              <w:r w:rsidRPr="00AD25CE">
                                <w:rPr>
                                  <w:color w:val="4E67C8" w:themeColor="accent1"/>
                                  <w:sz w:val="24"/>
                                  <w:szCs w:val="24"/>
                                </w:rPr>
                                <w:t xml:space="preserve">The six steps begin with a broad focus on all CTE student performance followed by a review of regional and state workforce needs.  </w:t>
                              </w:r>
                            </w:p>
                            <w:p w14:paraId="485A2061" w14:textId="77777777" w:rsidR="009B7086" w:rsidRPr="00AD25CE" w:rsidRDefault="009B7086">
                              <w:pPr>
                                <w:rPr>
                                  <w:color w:val="4E67C8" w:themeColor="accent1"/>
                                  <w:sz w:val="24"/>
                                  <w:szCs w:val="24"/>
                                </w:rPr>
                              </w:pPr>
                              <w:r w:rsidRPr="00AD25CE">
                                <w:rPr>
                                  <w:color w:val="4E67C8" w:themeColor="accent1"/>
                                  <w:sz w:val="24"/>
                                  <w:szCs w:val="24"/>
                                </w:rPr>
                                <w:t>Each continual step leads to a more narrow focus on programs of study and programs resulting in goals for your application and budget request</w:t>
                              </w:r>
                            </w:p>
                            <w:p w14:paraId="44991429" w14:textId="77777777" w:rsidR="009B7086" w:rsidRDefault="009B7086"/>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0BC6D3" id="Group 198" o:spid="_x0000_s1031" style="position:absolute;margin-left:431.5pt;margin-top:185.3pt;width:229.5pt;height:211pt;z-index:251681792;mso-wrap-distance-left:14.4pt;mso-wrap-distance-top:3.6pt;mso-wrap-distance-right:14.4pt;mso-wrap-distance-bottom:3.6pt;mso-position-horizontal-relative:margin;mso-position-vertical-relative:margin;mso-width-relative:margin;mso-height-relative:margin" coordsize="35674,2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">
                <v:rect id="Rectangle 199" o:spid="_x0000_s1032"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4e67c8 [3204]" stroked="f" strokeweight="1pt">
                  <v:textbox>
                    <w:txbxContent>
                      <w:p w14:paraId="0CA9DE60" w14:textId="77777777" w:rsidR="009B7086" w:rsidRDefault="009B7086">
                        <w:pPr>
                          <w:jc w:val="center"/>
                          <w:rPr>
                            <w:rFonts w:asciiTheme="majorHAnsi" w:eastAsiaTheme="majorEastAsia" w:hAnsiTheme="majorHAnsi" w:cstheme="majorBidi"/>
                            <w:color w:val="FFFFFF" w:themeColor="background1"/>
                            <w:sz w:val="24"/>
                            <w:szCs w:val="28"/>
                          </w:rPr>
                        </w:pPr>
                      </w:p>
                    </w:txbxContent>
                  </v:textbox>
                </v:rect>
                <v:shape id="Text Box 200" o:spid="_x0000_s1033" type="#_x0000_t202" style="position:absolute;top:2782;width:35674;height:22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752FDDBA" w14:textId="77777777" w:rsidR="009B7086" w:rsidRPr="00AD25CE" w:rsidRDefault="009B7086">
                        <w:pPr>
                          <w:rPr>
                            <w:color w:val="4E67C8" w:themeColor="accent1"/>
                            <w:sz w:val="24"/>
                            <w:szCs w:val="24"/>
                          </w:rPr>
                        </w:pPr>
                        <w:r w:rsidRPr="00AD25CE">
                          <w:rPr>
                            <w:color w:val="4E67C8" w:themeColor="accent1"/>
                            <w:sz w:val="24"/>
                            <w:szCs w:val="24"/>
                          </w:rPr>
                          <w:t xml:space="preserve">The six steps begin with a broad focus on all CTE student performance followed by a review of regional and state workforce needs.  </w:t>
                        </w:r>
                      </w:p>
                      <w:p w14:paraId="485A2061" w14:textId="77777777" w:rsidR="009B7086" w:rsidRPr="00AD25CE" w:rsidRDefault="009B7086">
                        <w:pPr>
                          <w:rPr>
                            <w:color w:val="4E67C8" w:themeColor="accent1"/>
                            <w:sz w:val="24"/>
                            <w:szCs w:val="24"/>
                          </w:rPr>
                        </w:pPr>
                        <w:r w:rsidRPr="00AD25CE">
                          <w:rPr>
                            <w:color w:val="4E67C8" w:themeColor="accent1"/>
                            <w:sz w:val="24"/>
                            <w:szCs w:val="24"/>
                          </w:rPr>
                          <w:t>Each continual step leads to a more narrow focus on programs of study and programs resulting in goals for your application and budget request</w:t>
                        </w:r>
                      </w:p>
                      <w:p w14:paraId="44991429" w14:textId="77777777" w:rsidR="009B7086" w:rsidRDefault="009B7086"/>
                    </w:txbxContent>
                  </v:textbox>
                </v:shape>
                <w10:wrap type="through" anchorx="margin" anchory="margin"/>
              </v:group>
            </w:pict>
          </mc:Fallback>
        </mc:AlternateContent>
      </w:r>
    </w:p>
    <w:p w14:paraId="0FDD5A57" w14:textId="77777777" w:rsidR="00A76581" w:rsidRDefault="00A76581" w:rsidP="00517619">
      <w:pPr>
        <w:tabs>
          <w:tab w:val="left" w:pos="0"/>
        </w:tabs>
      </w:pPr>
    </w:p>
    <w:p w14:paraId="39DF7F57" w14:textId="77777777" w:rsidR="00A76581" w:rsidRDefault="00A76581" w:rsidP="00517619">
      <w:pPr>
        <w:tabs>
          <w:tab w:val="left" w:pos="0"/>
        </w:tabs>
      </w:pPr>
    </w:p>
    <w:p w14:paraId="4E250E3D" w14:textId="77777777" w:rsidR="00A76581" w:rsidRDefault="00A76581" w:rsidP="00517619">
      <w:pPr>
        <w:tabs>
          <w:tab w:val="left" w:pos="0"/>
        </w:tabs>
      </w:pPr>
    </w:p>
    <w:p w14:paraId="7EA007A2" w14:textId="77777777" w:rsidR="00A76581" w:rsidRDefault="00A76581" w:rsidP="00517619">
      <w:pPr>
        <w:tabs>
          <w:tab w:val="left" w:pos="0"/>
        </w:tabs>
      </w:pPr>
    </w:p>
    <w:p w14:paraId="5C51CB02" w14:textId="77777777" w:rsidR="00A76581" w:rsidRDefault="00A76581" w:rsidP="00517619">
      <w:pPr>
        <w:tabs>
          <w:tab w:val="left" w:pos="0"/>
        </w:tabs>
      </w:pPr>
    </w:p>
    <w:p w14:paraId="48E600FD" w14:textId="77777777" w:rsidR="00A76581" w:rsidRDefault="00A76581" w:rsidP="00517619">
      <w:pPr>
        <w:tabs>
          <w:tab w:val="left" w:pos="0"/>
        </w:tabs>
      </w:pPr>
    </w:p>
    <w:p w14:paraId="3AC0CE04" w14:textId="77777777" w:rsidR="00A76581" w:rsidRDefault="00A76581" w:rsidP="00517619">
      <w:pPr>
        <w:tabs>
          <w:tab w:val="left" w:pos="0"/>
        </w:tabs>
      </w:pPr>
    </w:p>
    <w:p w14:paraId="11AC3CB5" w14:textId="77777777" w:rsidR="00A76581" w:rsidRDefault="00A76581" w:rsidP="00517619">
      <w:pPr>
        <w:tabs>
          <w:tab w:val="left" w:pos="0"/>
        </w:tabs>
      </w:pPr>
    </w:p>
    <w:p w14:paraId="17A1A9A6" w14:textId="77777777" w:rsidR="00A76581" w:rsidRDefault="00A76581" w:rsidP="00517619">
      <w:pPr>
        <w:tabs>
          <w:tab w:val="left" w:pos="0"/>
        </w:tabs>
      </w:pPr>
    </w:p>
    <w:p w14:paraId="2FF5FA21" w14:textId="77777777" w:rsidR="00A76581" w:rsidRDefault="00A76581" w:rsidP="00517619">
      <w:pPr>
        <w:tabs>
          <w:tab w:val="left" w:pos="0"/>
        </w:tabs>
      </w:pPr>
    </w:p>
    <w:p w14:paraId="0A89A001" w14:textId="77777777" w:rsidR="0049740B" w:rsidRDefault="0049740B" w:rsidP="00517619">
      <w:pPr>
        <w:tabs>
          <w:tab w:val="left" w:pos="0"/>
        </w:tabs>
      </w:pPr>
    </w:p>
    <w:p w14:paraId="188CFB29" w14:textId="77777777" w:rsidR="001C040B" w:rsidRDefault="00CA4A18" w:rsidP="001C040B">
      <w:pPr>
        <w:pStyle w:val="Heading1"/>
      </w:pPr>
      <w:bookmarkStart w:id="5" w:name="_Toc19698876"/>
      <w:r>
        <w:lastRenderedPageBreak/>
        <w:t>Step One:</w:t>
      </w:r>
      <w:r w:rsidR="001C040B">
        <w:t xml:space="preserve"> </w:t>
      </w:r>
      <w:r w:rsidR="007F2B1A">
        <w:t>Student Performance Data</w:t>
      </w:r>
      <w:bookmarkEnd w:id="5"/>
    </w:p>
    <w:tbl>
      <w:tblPr>
        <w:tblStyle w:val="ListTable3-Accent1"/>
        <w:tblW w:w="14009" w:type="dxa"/>
        <w:tblInd w:w="-95" w:type="dxa"/>
        <w:tblLook w:val="04A0" w:firstRow="1" w:lastRow="0" w:firstColumn="1" w:lastColumn="0" w:noHBand="0" w:noVBand="1"/>
      </w:tblPr>
      <w:tblGrid>
        <w:gridCol w:w="14009"/>
      </w:tblGrid>
      <w:tr w:rsidR="003961A3" w14:paraId="63FD766D" w14:textId="77777777" w:rsidTr="00BA454C">
        <w:trPr>
          <w:cnfStyle w:val="100000000000" w:firstRow="1" w:lastRow="0" w:firstColumn="0" w:lastColumn="0" w:oddVBand="0" w:evenVBand="0" w:oddHBand="0" w:evenHBand="0" w:firstRowFirstColumn="0" w:firstRowLastColumn="0" w:lastRowFirstColumn="0" w:lastRowLastColumn="0"/>
          <w:trHeight w:val="1094"/>
        </w:trPr>
        <w:tc>
          <w:tcPr>
            <w:cnfStyle w:val="001000000100" w:firstRow="0" w:lastRow="0" w:firstColumn="1" w:lastColumn="0" w:oddVBand="0" w:evenVBand="0" w:oddHBand="0" w:evenHBand="0" w:firstRowFirstColumn="1" w:firstRowLastColumn="0" w:lastRowFirstColumn="0" w:lastRowLastColumn="0"/>
            <w:tcW w:w="14009" w:type="dxa"/>
            <w:tcBorders>
              <w:bottom w:val="single" w:sz="12" w:space="0" w:color="4E67C8" w:themeColor="accent1"/>
            </w:tcBorders>
          </w:tcPr>
          <w:p w14:paraId="5DE6DA7A" w14:textId="77777777" w:rsidR="004B7398" w:rsidRPr="00AD25CE" w:rsidRDefault="003961A3" w:rsidP="004749D4">
            <w:pPr>
              <w:rPr>
                <w:sz w:val="24"/>
                <w:szCs w:val="24"/>
              </w:rPr>
            </w:pPr>
            <w:r w:rsidRPr="00AD25CE">
              <w:rPr>
                <w:sz w:val="24"/>
                <w:szCs w:val="24"/>
              </w:rPr>
              <w:t>Overview</w:t>
            </w:r>
            <w:r w:rsidR="004B7398" w:rsidRPr="00AD25CE">
              <w:rPr>
                <w:sz w:val="24"/>
                <w:szCs w:val="24"/>
              </w:rPr>
              <w:t xml:space="preserve"> </w:t>
            </w:r>
          </w:p>
          <w:p w14:paraId="7C58568E" w14:textId="5E1B2DE2" w:rsidR="003961A3" w:rsidRPr="001A655D" w:rsidRDefault="004B7398" w:rsidP="006D116C">
            <w:pPr>
              <w:rPr>
                <w:color w:val="auto"/>
              </w:rPr>
            </w:pPr>
            <w:r w:rsidRPr="00AD25CE">
              <w:t>This section focuses on all CTE programs.</w:t>
            </w:r>
            <w:r w:rsidR="003961A3" w:rsidRPr="00AD25CE">
              <w:rPr>
                <w:b w:val="0"/>
              </w:rPr>
              <w:t xml:space="preserve"> The law requires applicants to review student performance data as a total group and broken out by Special Populations.  The intent is to conduct an analysis and identify areas of strength and gaps where student performance needs to inc</w:t>
            </w:r>
            <w:r w:rsidR="00AD25CE">
              <w:rPr>
                <w:b w:val="0"/>
              </w:rPr>
              <w:t xml:space="preserve">rease.  The data </w:t>
            </w:r>
            <w:r w:rsidR="006D116C">
              <w:rPr>
                <w:b w:val="0"/>
              </w:rPr>
              <w:t xml:space="preserve">is </w:t>
            </w:r>
            <w:r w:rsidR="00AD25CE">
              <w:rPr>
                <w:b w:val="0"/>
              </w:rPr>
              <w:t>presented as</w:t>
            </w:r>
            <w:r w:rsidR="003961A3" w:rsidRPr="00AD25CE">
              <w:rPr>
                <w:b w:val="0"/>
              </w:rPr>
              <w:t xml:space="preserve"> percentages and based on student concentrators</w:t>
            </w:r>
            <w:r w:rsidR="003961A3" w:rsidRPr="00AD25CE">
              <w:t xml:space="preserve">.  </w:t>
            </w:r>
          </w:p>
        </w:tc>
      </w:tr>
      <w:tr w:rsidR="003961A3" w14:paraId="66EDD440" w14:textId="77777777" w:rsidTr="00BA454C">
        <w:trPr>
          <w:cnfStyle w:val="000000100000" w:firstRow="0" w:lastRow="0" w:firstColumn="0" w:lastColumn="0" w:oddVBand="0" w:evenVBand="0" w:oddHBand="1" w:evenHBand="0" w:firstRowFirstColumn="0" w:firstRowLastColumn="0" w:lastRowFirstColumn="0" w:lastRowLastColumn="0"/>
          <w:trHeight w:val="5130"/>
        </w:trPr>
        <w:tc>
          <w:tcPr>
            <w:cnfStyle w:val="001000000000" w:firstRow="0" w:lastRow="0" w:firstColumn="1" w:lastColumn="0" w:oddVBand="0" w:evenVBand="0" w:oddHBand="0" w:evenHBand="0" w:firstRowFirstColumn="0" w:firstRowLastColumn="0" w:lastRowFirstColumn="0" w:lastRowLastColumn="0"/>
            <w:tcW w:w="14009" w:type="dxa"/>
            <w:tcBorders>
              <w:top w:val="single" w:sz="12" w:space="0" w:color="4E67C8" w:themeColor="accent1"/>
              <w:left w:val="single" w:sz="12" w:space="0" w:color="4E67C8" w:themeColor="accent1"/>
              <w:bottom w:val="single" w:sz="12" w:space="0" w:color="4E67C8" w:themeColor="accent1"/>
              <w:right w:val="single" w:sz="12" w:space="0" w:color="4E67C8" w:themeColor="accent1"/>
            </w:tcBorders>
          </w:tcPr>
          <w:p w14:paraId="0DB522B8" w14:textId="77777777" w:rsidR="00E144CE" w:rsidRDefault="7CC5DE3A" w:rsidP="00281429">
            <w:pPr>
              <w:pStyle w:val="ListParagraph"/>
              <w:numPr>
                <w:ilvl w:val="0"/>
                <w:numId w:val="4"/>
              </w:numPr>
              <w:rPr>
                <w:b w:val="0"/>
                <w:bCs w:val="0"/>
              </w:rPr>
            </w:pPr>
            <w:r>
              <w:rPr>
                <w:b w:val="0"/>
                <w:bCs w:val="0"/>
              </w:rPr>
              <w:t xml:space="preserve">The student data represent a </w:t>
            </w:r>
            <w:r w:rsidR="00BF4407">
              <w:rPr>
                <w:b w:val="0"/>
                <w:bCs w:val="0"/>
              </w:rPr>
              <w:t>two</w:t>
            </w:r>
            <w:r w:rsidRPr="00BF4407">
              <w:rPr>
                <w:b w:val="0"/>
                <w:bCs w:val="0"/>
              </w:rPr>
              <w:t>-year</w:t>
            </w:r>
            <w:r>
              <w:rPr>
                <w:b w:val="0"/>
                <w:bCs w:val="0"/>
              </w:rPr>
              <w:t xml:space="preserve"> history for your </w:t>
            </w:r>
            <w:r w:rsidR="00BF4407">
              <w:rPr>
                <w:b w:val="0"/>
                <w:bCs w:val="0"/>
              </w:rPr>
              <w:t>district</w:t>
            </w:r>
            <w:r>
              <w:rPr>
                <w:b w:val="0"/>
                <w:bCs w:val="0"/>
              </w:rPr>
              <w:t xml:space="preserve">.  Each school in a consortium should examine their individual school’s data. </w:t>
            </w:r>
          </w:p>
          <w:p w14:paraId="7901AEA1" w14:textId="1304362E" w:rsidR="003961A3" w:rsidRPr="00246BF6" w:rsidRDefault="003961A3" w:rsidP="00281429">
            <w:pPr>
              <w:pStyle w:val="ListParagraph"/>
              <w:numPr>
                <w:ilvl w:val="0"/>
                <w:numId w:val="4"/>
              </w:numPr>
              <w:rPr>
                <w:b w:val="0"/>
              </w:rPr>
            </w:pPr>
            <w:r w:rsidRPr="00246BF6">
              <w:rPr>
                <w:b w:val="0"/>
              </w:rPr>
              <w:t>Review the data and determine if</w:t>
            </w:r>
            <w:r w:rsidR="001E1664">
              <w:rPr>
                <w:b w:val="0"/>
              </w:rPr>
              <w:t>:</w:t>
            </w:r>
          </w:p>
          <w:p w14:paraId="509542C2" w14:textId="1A0CFC7D" w:rsidR="003961A3" w:rsidRPr="00246BF6" w:rsidRDefault="003961A3" w:rsidP="00281429">
            <w:pPr>
              <w:pStyle w:val="ListParagraph"/>
              <w:numPr>
                <w:ilvl w:val="0"/>
                <w:numId w:val="16"/>
              </w:numPr>
              <w:rPr>
                <w:b w:val="0"/>
              </w:rPr>
            </w:pPr>
            <w:r w:rsidRPr="00246BF6">
              <w:rPr>
                <w:b w:val="0"/>
              </w:rPr>
              <w:t>Your school meets the state and local goals</w:t>
            </w:r>
            <w:r w:rsidR="001E1664">
              <w:rPr>
                <w:b w:val="0"/>
              </w:rPr>
              <w:t>,</w:t>
            </w:r>
            <w:r w:rsidR="001A655D">
              <w:rPr>
                <w:b w:val="0"/>
              </w:rPr>
              <w:t xml:space="preserve">   </w:t>
            </w:r>
          </w:p>
          <w:p w14:paraId="092EF874" w14:textId="77777777" w:rsidR="003961A3" w:rsidRPr="00246BF6" w:rsidRDefault="003961A3" w:rsidP="00281429">
            <w:pPr>
              <w:pStyle w:val="ListParagraph"/>
              <w:numPr>
                <w:ilvl w:val="0"/>
                <w:numId w:val="16"/>
              </w:numPr>
              <w:rPr>
                <w:b w:val="0"/>
              </w:rPr>
            </w:pPr>
            <w:r w:rsidRPr="00246BF6">
              <w:rPr>
                <w:b w:val="0"/>
              </w:rPr>
              <w:t xml:space="preserve">In the areas where </w:t>
            </w:r>
            <w:r>
              <w:rPr>
                <w:b w:val="0"/>
              </w:rPr>
              <w:t>performance measures are not reached</w:t>
            </w:r>
            <w:r w:rsidRPr="00246BF6">
              <w:rPr>
                <w:b w:val="0"/>
              </w:rPr>
              <w:t>, explore the programs to determine the cause.</w:t>
            </w:r>
          </w:p>
          <w:p w14:paraId="69FE23CC" w14:textId="77777777" w:rsidR="003961A3" w:rsidRPr="00246BF6" w:rsidRDefault="001A655D" w:rsidP="00281429">
            <w:pPr>
              <w:pStyle w:val="ListParagraph"/>
              <w:numPr>
                <w:ilvl w:val="0"/>
                <w:numId w:val="4"/>
              </w:numPr>
              <w:rPr>
                <w:b w:val="0"/>
              </w:rPr>
            </w:pPr>
            <w:r>
              <w:rPr>
                <w:b w:val="0"/>
              </w:rPr>
              <w:t>Use</w:t>
            </w:r>
            <w:r w:rsidR="003961A3" w:rsidRPr="00246BF6">
              <w:rPr>
                <w:b w:val="0"/>
              </w:rPr>
              <w:t xml:space="preserve"> the data </w:t>
            </w:r>
            <w:r w:rsidR="003961A3">
              <w:rPr>
                <w:b w:val="0"/>
              </w:rPr>
              <w:t xml:space="preserve">analysis </w:t>
            </w:r>
            <w:r w:rsidR="003961A3" w:rsidRPr="00246BF6">
              <w:rPr>
                <w:b w:val="0"/>
              </w:rPr>
              <w:t xml:space="preserve">and </w:t>
            </w:r>
            <w:r w:rsidR="003961A3">
              <w:rPr>
                <w:b w:val="0"/>
              </w:rPr>
              <w:t>discussion</w:t>
            </w:r>
            <w:r w:rsidR="003961A3" w:rsidRPr="00246BF6">
              <w:rPr>
                <w:b w:val="0"/>
              </w:rPr>
              <w:t xml:space="preserve"> questions </w:t>
            </w:r>
            <w:r w:rsidR="003961A3">
              <w:rPr>
                <w:b w:val="0"/>
              </w:rPr>
              <w:t xml:space="preserve">to </w:t>
            </w:r>
            <w:r w:rsidR="003961A3" w:rsidRPr="00246BF6">
              <w:rPr>
                <w:b w:val="0"/>
              </w:rPr>
              <w:t xml:space="preserve">gather input from stakeholders on ways to duplicate strengths and address challenges.  </w:t>
            </w:r>
          </w:p>
          <w:p w14:paraId="55B04903" w14:textId="77777777" w:rsidR="003961A3" w:rsidRPr="00246BF6" w:rsidRDefault="005D2BBD" w:rsidP="00281429">
            <w:pPr>
              <w:pStyle w:val="ListParagraph"/>
              <w:numPr>
                <w:ilvl w:val="0"/>
                <w:numId w:val="4"/>
              </w:numPr>
              <w:rPr>
                <w:b w:val="0"/>
              </w:rPr>
            </w:pPr>
            <w:r w:rsidRPr="001A655D">
              <w:rPr>
                <w:noProof/>
              </w:rPr>
              <mc:AlternateContent>
                <mc:Choice Requires="wps">
                  <w:drawing>
                    <wp:anchor distT="91440" distB="91440" distL="114300" distR="114300" simplePos="0" relativeHeight="251684864" behindDoc="1" locked="0" layoutInCell="1" allowOverlap="1" wp14:anchorId="139AEBEC" wp14:editId="39598AA9">
                      <wp:simplePos x="0" y="0"/>
                      <wp:positionH relativeFrom="page">
                        <wp:posOffset>215900</wp:posOffset>
                      </wp:positionH>
                      <wp:positionV relativeFrom="paragraph">
                        <wp:posOffset>287655</wp:posOffset>
                      </wp:positionV>
                      <wp:extent cx="8432800" cy="1403985"/>
                      <wp:effectExtent l="0" t="0" r="0" b="0"/>
                      <wp:wrapTight wrapText="bothSides">
                        <wp:wrapPolygon edited="0">
                          <wp:start x="146" y="0"/>
                          <wp:lineTo x="146" y="21321"/>
                          <wp:lineTo x="21421" y="21321"/>
                          <wp:lineTo x="21421" y="0"/>
                          <wp:lineTo x="146"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0" cy="1403985"/>
                              </a:xfrm>
                              <a:prstGeom prst="rect">
                                <a:avLst/>
                              </a:prstGeom>
                              <a:noFill/>
                              <a:ln w="9525">
                                <a:noFill/>
                                <a:miter lim="800000"/>
                                <a:headEnd/>
                                <a:tailEnd/>
                              </a:ln>
                            </wps:spPr>
                            <wps:txbx>
                              <w:txbxContent>
                                <w:p w14:paraId="0FE00AA7" w14:textId="77777777" w:rsidR="009B7086" w:rsidRPr="007A23D1" w:rsidRDefault="009B7086" w:rsidP="007A23D1">
                                  <w:pPr>
                                    <w:pBdr>
                                      <w:top w:val="single" w:sz="24" w:space="8" w:color="4E67C8" w:themeColor="accent1"/>
                                      <w:bottom w:val="single" w:sz="24" w:space="8" w:color="4E67C8" w:themeColor="accent1"/>
                                    </w:pBdr>
                                    <w:spacing w:after="0"/>
                                    <w:jc w:val="center"/>
                                    <w:rPr>
                                      <w:b/>
                                      <w:i/>
                                      <w:sz w:val="24"/>
                                      <w:szCs w:val="24"/>
                                    </w:rPr>
                                  </w:pPr>
                                  <w:r w:rsidRPr="007A23D1">
                                    <w:rPr>
                                      <w:b/>
                                      <w:i/>
                                      <w:sz w:val="24"/>
                                      <w:szCs w:val="24"/>
                                    </w:rPr>
                                    <w:t>Key Definition: Concentrator</w:t>
                                  </w:r>
                                </w:p>
                                <w:p w14:paraId="21055939" w14:textId="77777777" w:rsidR="009B7086" w:rsidRPr="00936A69" w:rsidRDefault="009B7086" w:rsidP="001A655D">
                                  <w:pPr>
                                    <w:pBdr>
                                      <w:top w:val="single" w:sz="24" w:space="8" w:color="4E67C8" w:themeColor="accent1"/>
                                      <w:bottom w:val="single" w:sz="24" w:space="8" w:color="4E67C8" w:themeColor="accent1"/>
                                    </w:pBdr>
                                    <w:spacing w:after="0"/>
                                    <w:rPr>
                                      <w:color w:val="4E67C8" w:themeColor="accent1"/>
                                    </w:rPr>
                                  </w:pPr>
                                  <w:r w:rsidRPr="00936A69">
                                    <w:rPr>
                                      <w:color w:val="4E67C8" w:themeColor="accent1"/>
                                    </w:rPr>
                                    <w:t>(A) At the secondary school level, a student served by an eligible recipient who has completed at least 2 courses in a single career and technical education program or program of study.  (Perkins V 134(c)(2)(A)</w:t>
                                  </w:r>
                                </w:p>
                                <w:p w14:paraId="653CAE28" w14:textId="3CC7320E" w:rsidR="009B7086" w:rsidRPr="00936A69" w:rsidRDefault="009B7086" w:rsidP="005D2BBD">
                                  <w:pPr>
                                    <w:pBdr>
                                      <w:top w:val="single" w:sz="24" w:space="8" w:color="4E67C8" w:themeColor="accent1"/>
                                      <w:bottom w:val="single" w:sz="24" w:space="8" w:color="4E67C8" w:themeColor="accent1"/>
                                    </w:pBdr>
                                    <w:spacing w:after="0"/>
                                    <w:rPr>
                                      <w:iCs/>
                                      <w:color w:val="4E67C8" w:themeColor="accent1"/>
                                    </w:rPr>
                                  </w:pPr>
                                  <w:r w:rsidRPr="00936A69">
                                    <w:rPr>
                                      <w:iCs/>
                                      <w:color w:val="4E67C8" w:themeColor="accent1"/>
                                    </w:rPr>
                                    <w:t>(B) At the postsecondary level, a student enrolled in an eligible recipient who has</w:t>
                                  </w:r>
                                  <w:r>
                                    <w:rPr>
                                      <w:iCs/>
                                      <w:color w:val="4E67C8" w:themeColor="accent1"/>
                                    </w:rPr>
                                    <w:t>:</w:t>
                                  </w:r>
                                  <w:r w:rsidRPr="00936A69">
                                    <w:rPr>
                                      <w:iCs/>
                                      <w:color w:val="4E67C8" w:themeColor="accent1"/>
                                    </w:rPr>
                                    <w:t xml:space="preserve"> </w:t>
                                  </w:r>
                                </w:p>
                                <w:p w14:paraId="63F21530" w14:textId="77777777" w:rsidR="009B7086" w:rsidRPr="00936A69" w:rsidRDefault="009B7086" w:rsidP="005D2BBD">
                                  <w:pPr>
                                    <w:pBdr>
                                      <w:top w:val="single" w:sz="24" w:space="8" w:color="4E67C8" w:themeColor="accent1"/>
                                      <w:bottom w:val="single" w:sz="24" w:space="8" w:color="4E67C8" w:themeColor="accent1"/>
                                    </w:pBdr>
                                    <w:spacing w:after="0"/>
                                    <w:rPr>
                                      <w:iCs/>
                                      <w:color w:val="4E67C8" w:themeColor="accent1"/>
                                    </w:rPr>
                                  </w:pPr>
                                  <w:r w:rsidRPr="00936A69">
                                    <w:rPr>
                                      <w:iCs/>
                                      <w:color w:val="4E67C8" w:themeColor="accent1"/>
                                    </w:rPr>
                                    <w:tab/>
                                    <w:t xml:space="preserve">(i) earned at least 12 credits within a career and technical education program or program of study; or </w:t>
                                  </w:r>
                                </w:p>
                                <w:p w14:paraId="5923B86A" w14:textId="77777777" w:rsidR="009B7086" w:rsidRPr="00936A69" w:rsidRDefault="009B7086" w:rsidP="005D2BBD">
                                  <w:pPr>
                                    <w:pBdr>
                                      <w:top w:val="single" w:sz="24" w:space="8" w:color="4E67C8" w:themeColor="accent1"/>
                                      <w:bottom w:val="single" w:sz="24" w:space="8" w:color="4E67C8" w:themeColor="accent1"/>
                                    </w:pBdr>
                                    <w:spacing w:after="0"/>
                                    <w:rPr>
                                      <w:iCs/>
                                      <w:color w:val="4E67C8" w:themeColor="accent1"/>
                                    </w:rPr>
                                  </w:pPr>
                                  <w:r w:rsidRPr="00936A69">
                                    <w:rPr>
                                      <w:iCs/>
                                      <w:color w:val="4E67C8" w:themeColor="accent1"/>
                                    </w:rPr>
                                    <w:tab/>
                                    <w:t>(ii) completed such a program if the program encompasses fewer than 12 credits or the equivalent in total.</w:t>
                                  </w:r>
                                </w:p>
                                <w:p w14:paraId="4A669C84" w14:textId="77777777" w:rsidR="009B7086" w:rsidRPr="00936A69" w:rsidRDefault="009B7086" w:rsidP="003774C6">
                                  <w:pPr>
                                    <w:pBdr>
                                      <w:top w:val="single" w:sz="24" w:space="8" w:color="4E67C8" w:themeColor="accent1"/>
                                      <w:bottom w:val="single" w:sz="24" w:space="8" w:color="4E67C8" w:themeColor="accent1"/>
                                    </w:pBdr>
                                    <w:spacing w:after="0"/>
                                    <w:rPr>
                                      <w:iCs/>
                                      <w:color w:val="4E67C8" w:themeColor="accent1"/>
                                    </w:rPr>
                                  </w:pPr>
                                  <w:r w:rsidRPr="00936A69">
                                    <w:rPr>
                                      <w:iCs/>
                                      <w:color w:val="4E67C8" w:themeColor="accent1"/>
                                    </w:rPr>
                                    <w:t xml:space="preserve">(C) At the technology center </w:t>
                                  </w:r>
                                  <w:r w:rsidRPr="003774C6">
                                    <w:rPr>
                                      <w:iCs/>
                                      <w:color w:val="4E67C8" w:themeColor="accent1"/>
                                    </w:rPr>
                                    <w:t>postsecondary level, two courses or 240 clock hours.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9AEBEC" id="_x0000_s1034" type="#_x0000_t202" style="position:absolute;left:0;text-align:left;margin-left:17pt;margin-top:22.65pt;width:664pt;height:110.55pt;z-index:-251631616;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" filled="f" stroked="f">
                      <v:textbox style="mso-fit-shape-to-text:t">
                        <w:txbxContent>
                          <w:p w14:paraId="0FE00AA7" w14:textId="77777777" w:rsidR="009B7086" w:rsidRPr="007A23D1" w:rsidRDefault="009B7086" w:rsidP="007A23D1">
                            <w:pPr>
                              <w:pBdr>
                                <w:top w:val="single" w:sz="24" w:space="8" w:color="4E67C8" w:themeColor="accent1"/>
                                <w:bottom w:val="single" w:sz="24" w:space="8" w:color="4E67C8" w:themeColor="accent1"/>
                              </w:pBdr>
                              <w:spacing w:after="0"/>
                              <w:jc w:val="center"/>
                              <w:rPr>
                                <w:b/>
                                <w:i/>
                                <w:sz w:val="24"/>
                                <w:szCs w:val="24"/>
                              </w:rPr>
                            </w:pPr>
                            <w:r w:rsidRPr="007A23D1">
                              <w:rPr>
                                <w:b/>
                                <w:i/>
                                <w:sz w:val="24"/>
                                <w:szCs w:val="24"/>
                              </w:rPr>
                              <w:t>Key Definition: Concentrator</w:t>
                            </w:r>
                          </w:p>
                          <w:p w14:paraId="21055939" w14:textId="77777777" w:rsidR="009B7086" w:rsidRPr="00936A69" w:rsidRDefault="009B7086" w:rsidP="001A655D">
                            <w:pPr>
                              <w:pBdr>
                                <w:top w:val="single" w:sz="24" w:space="8" w:color="4E67C8" w:themeColor="accent1"/>
                                <w:bottom w:val="single" w:sz="24" w:space="8" w:color="4E67C8" w:themeColor="accent1"/>
                              </w:pBdr>
                              <w:spacing w:after="0"/>
                              <w:rPr>
                                <w:color w:val="4E67C8" w:themeColor="accent1"/>
                              </w:rPr>
                            </w:pPr>
                            <w:r w:rsidRPr="00936A69">
                              <w:rPr>
                                <w:color w:val="4E67C8" w:themeColor="accent1"/>
                              </w:rPr>
                              <w:t>(A) At the secondary school level, a student served by an eligible recipient who has completed at least 2 courses in a single career and technical education program or program of study.  (Perkins V 134(c)(2)(A)</w:t>
                            </w:r>
                          </w:p>
                          <w:p w14:paraId="653CAE28" w14:textId="3CC7320E" w:rsidR="009B7086" w:rsidRPr="00936A69" w:rsidRDefault="009B7086" w:rsidP="005D2BBD">
                            <w:pPr>
                              <w:pBdr>
                                <w:top w:val="single" w:sz="24" w:space="8" w:color="4E67C8" w:themeColor="accent1"/>
                                <w:bottom w:val="single" w:sz="24" w:space="8" w:color="4E67C8" w:themeColor="accent1"/>
                              </w:pBdr>
                              <w:spacing w:after="0"/>
                              <w:rPr>
                                <w:iCs/>
                                <w:color w:val="4E67C8" w:themeColor="accent1"/>
                              </w:rPr>
                            </w:pPr>
                            <w:r w:rsidRPr="00936A69">
                              <w:rPr>
                                <w:iCs/>
                                <w:color w:val="4E67C8" w:themeColor="accent1"/>
                              </w:rPr>
                              <w:t>(B) At the postsecondary level, a student enrolled in an eligible recipient who has</w:t>
                            </w:r>
                            <w:r>
                              <w:rPr>
                                <w:iCs/>
                                <w:color w:val="4E67C8" w:themeColor="accent1"/>
                              </w:rPr>
                              <w:t>:</w:t>
                            </w:r>
                            <w:r w:rsidRPr="00936A69">
                              <w:rPr>
                                <w:iCs/>
                                <w:color w:val="4E67C8" w:themeColor="accent1"/>
                              </w:rPr>
                              <w:t xml:space="preserve"> </w:t>
                            </w:r>
                          </w:p>
                          <w:p w14:paraId="63F21530" w14:textId="77777777" w:rsidR="009B7086" w:rsidRPr="00936A69" w:rsidRDefault="009B7086" w:rsidP="005D2BBD">
                            <w:pPr>
                              <w:pBdr>
                                <w:top w:val="single" w:sz="24" w:space="8" w:color="4E67C8" w:themeColor="accent1"/>
                                <w:bottom w:val="single" w:sz="24" w:space="8" w:color="4E67C8" w:themeColor="accent1"/>
                              </w:pBdr>
                              <w:spacing w:after="0"/>
                              <w:rPr>
                                <w:iCs/>
                                <w:color w:val="4E67C8" w:themeColor="accent1"/>
                              </w:rPr>
                            </w:pPr>
                            <w:r w:rsidRPr="00936A69">
                              <w:rPr>
                                <w:iCs/>
                                <w:color w:val="4E67C8" w:themeColor="accent1"/>
                              </w:rPr>
                              <w:tab/>
                              <w:t xml:space="preserve">(i) earned at least 12 credits within a career and technical education program or program of study; or </w:t>
                            </w:r>
                          </w:p>
                          <w:p w14:paraId="5923B86A" w14:textId="77777777" w:rsidR="009B7086" w:rsidRPr="00936A69" w:rsidRDefault="009B7086" w:rsidP="005D2BBD">
                            <w:pPr>
                              <w:pBdr>
                                <w:top w:val="single" w:sz="24" w:space="8" w:color="4E67C8" w:themeColor="accent1"/>
                                <w:bottom w:val="single" w:sz="24" w:space="8" w:color="4E67C8" w:themeColor="accent1"/>
                              </w:pBdr>
                              <w:spacing w:after="0"/>
                              <w:rPr>
                                <w:iCs/>
                                <w:color w:val="4E67C8" w:themeColor="accent1"/>
                              </w:rPr>
                            </w:pPr>
                            <w:r w:rsidRPr="00936A69">
                              <w:rPr>
                                <w:iCs/>
                                <w:color w:val="4E67C8" w:themeColor="accent1"/>
                              </w:rPr>
                              <w:tab/>
                              <w:t>(ii) completed such a program if the program encompasses fewer than 12 credits or the equivalent in total.</w:t>
                            </w:r>
                          </w:p>
                          <w:p w14:paraId="4A669C84" w14:textId="77777777" w:rsidR="009B7086" w:rsidRPr="00936A69" w:rsidRDefault="009B7086" w:rsidP="003774C6">
                            <w:pPr>
                              <w:pBdr>
                                <w:top w:val="single" w:sz="24" w:space="8" w:color="4E67C8" w:themeColor="accent1"/>
                                <w:bottom w:val="single" w:sz="24" w:space="8" w:color="4E67C8" w:themeColor="accent1"/>
                              </w:pBdr>
                              <w:spacing w:after="0"/>
                              <w:rPr>
                                <w:iCs/>
                                <w:color w:val="4E67C8" w:themeColor="accent1"/>
                              </w:rPr>
                            </w:pPr>
                            <w:r w:rsidRPr="00936A69">
                              <w:rPr>
                                <w:iCs/>
                                <w:color w:val="4E67C8" w:themeColor="accent1"/>
                              </w:rPr>
                              <w:t xml:space="preserve">(C) At the technology center </w:t>
                            </w:r>
                            <w:r w:rsidRPr="003774C6">
                              <w:rPr>
                                <w:iCs/>
                                <w:color w:val="4E67C8" w:themeColor="accent1"/>
                              </w:rPr>
                              <w:t>postsecondary level, two courses or 240 clock hours.</w:t>
                            </w:r>
                          </w:p>
                        </w:txbxContent>
                      </v:textbox>
                      <w10:wrap type="tight" anchorx="page"/>
                    </v:shape>
                  </w:pict>
                </mc:Fallback>
              </mc:AlternateContent>
            </w:r>
            <w:r w:rsidR="003961A3" w:rsidRPr="00246BF6">
              <w:rPr>
                <w:b w:val="0"/>
              </w:rPr>
              <w:t xml:space="preserve">Based on </w:t>
            </w:r>
            <w:r w:rsidR="006D116C">
              <w:rPr>
                <w:b w:val="0"/>
              </w:rPr>
              <w:t xml:space="preserve">the data and </w:t>
            </w:r>
            <w:r w:rsidR="003961A3" w:rsidRPr="00246BF6">
              <w:rPr>
                <w:b w:val="0"/>
              </w:rPr>
              <w:t>stakeholder input, record y</w:t>
            </w:r>
            <w:r w:rsidR="003961A3">
              <w:rPr>
                <w:b w:val="0"/>
              </w:rPr>
              <w:t>our steps for improvement.</w:t>
            </w:r>
            <w:r w:rsidR="003961A3" w:rsidRPr="00246BF6">
              <w:rPr>
                <w:b w:val="0"/>
              </w:rPr>
              <w:t xml:space="preserve">  </w:t>
            </w:r>
          </w:p>
        </w:tc>
      </w:tr>
    </w:tbl>
    <w:p w14:paraId="2A5EF578" w14:textId="528D7665" w:rsidR="00E530CA" w:rsidRDefault="003961A3" w:rsidP="00206555">
      <w:pPr>
        <w:pStyle w:val="Heading2"/>
        <w:numPr>
          <w:ilvl w:val="0"/>
          <w:numId w:val="25"/>
        </w:numPr>
      </w:pPr>
      <w:bookmarkStart w:id="6" w:name="_Toc19698877"/>
      <w:r w:rsidRPr="005F58DA">
        <w:t>Student Performance Data</w:t>
      </w:r>
      <w:bookmarkEnd w:id="6"/>
      <w:r w:rsidRPr="005F58DA">
        <w:t xml:space="preserve">     </w:t>
      </w:r>
    </w:p>
    <w:p w14:paraId="31422B8C" w14:textId="548C2437" w:rsidR="00206555" w:rsidRDefault="00206555" w:rsidP="00206555">
      <w:pPr>
        <w:ind w:left="60"/>
      </w:pPr>
      <w:r>
        <w:t>Follow the link below to access the most recent Perkins V performance data for your school.  This link also contains Perkins V performance measure definitions and state performance goals.  Review this information to identify performance levels and disparities in performance for your school/consortium.</w:t>
      </w:r>
    </w:p>
    <w:p w14:paraId="346077BA" w14:textId="03309391" w:rsidR="00206555" w:rsidRDefault="00710FB2" w:rsidP="00206555">
      <w:hyperlink r:id="rId22" w:history="1">
        <w:r w:rsidR="00A428F9" w:rsidRPr="00A428F9">
          <w:rPr>
            <w:rStyle w:val="Hyperlink"/>
          </w:rPr>
          <w:t>Student Performance Data</w:t>
        </w:r>
      </w:hyperlink>
    </w:p>
    <w:p w14:paraId="7999D573" w14:textId="77777777" w:rsidR="00A428F9" w:rsidRDefault="00A428F9" w:rsidP="00206555"/>
    <w:p w14:paraId="2FD83071" w14:textId="598658CF" w:rsidR="003961A3" w:rsidRDefault="001A655D" w:rsidP="00D760F2">
      <w:pPr>
        <w:pStyle w:val="Heading2"/>
      </w:pPr>
      <w:bookmarkStart w:id="7" w:name="_Toc19698878"/>
      <w:r>
        <w:lastRenderedPageBreak/>
        <w:t xml:space="preserve">2. </w:t>
      </w:r>
      <w:r w:rsidR="003961A3">
        <w:t xml:space="preserve">Discussion </w:t>
      </w:r>
      <w:bookmarkEnd w:id="7"/>
      <w:r w:rsidR="006D116C">
        <w:t xml:space="preserve">points </w:t>
      </w:r>
    </w:p>
    <w:p w14:paraId="13C72D47" w14:textId="6983EDEE" w:rsidR="00670F9B" w:rsidRPr="00670F9B" w:rsidRDefault="00670F9B" w:rsidP="00670F9B">
      <w:r>
        <w:t xml:space="preserve">You are </w:t>
      </w:r>
      <w:r w:rsidRPr="00414946">
        <w:rPr>
          <w:u w:val="single"/>
        </w:rPr>
        <w:t>not required</w:t>
      </w:r>
      <w:r>
        <w:t xml:space="preserve"> to include responses to </w:t>
      </w:r>
      <w:r w:rsidR="006D116C">
        <w:t xml:space="preserve">the </w:t>
      </w:r>
      <w:r>
        <w:t xml:space="preserve">discussion </w:t>
      </w:r>
      <w:r w:rsidR="006D116C">
        <w:t xml:space="preserve">points </w:t>
      </w:r>
      <w:r>
        <w:t xml:space="preserve">in </w:t>
      </w:r>
      <w:r w:rsidR="00432F64">
        <w:t xml:space="preserve">this </w:t>
      </w:r>
      <w:r>
        <w:t>section.</w:t>
      </w:r>
    </w:p>
    <w:p w14:paraId="5B20C88B" w14:textId="77777777" w:rsidR="003961A3" w:rsidRDefault="003961A3" w:rsidP="003961A3">
      <w:pPr>
        <w:pStyle w:val="ListParagraph"/>
        <w:numPr>
          <w:ilvl w:val="0"/>
          <w:numId w:val="1"/>
        </w:numPr>
      </w:pPr>
      <w:r>
        <w:t>How are students performing?  Is there an increase or decrease in performance?</w:t>
      </w:r>
    </w:p>
    <w:p w14:paraId="13BA6ED7" w14:textId="77777777" w:rsidR="003961A3" w:rsidRDefault="003961A3" w:rsidP="003961A3">
      <w:pPr>
        <w:pStyle w:val="ListParagraph"/>
        <w:numPr>
          <w:ilvl w:val="0"/>
          <w:numId w:val="1"/>
        </w:numPr>
      </w:pPr>
      <w:r>
        <w:t>How are students in Special Populations performing?  Are they performing at the same level as the total students (row one)?</w:t>
      </w:r>
    </w:p>
    <w:p w14:paraId="723AE89F" w14:textId="77777777" w:rsidR="003961A3" w:rsidRDefault="003961A3" w:rsidP="003961A3">
      <w:pPr>
        <w:pStyle w:val="ListParagraph"/>
        <w:numPr>
          <w:ilvl w:val="0"/>
          <w:numId w:val="1"/>
        </w:numPr>
      </w:pPr>
      <w:r>
        <w:t>Which groups of students are struggling the most?</w:t>
      </w:r>
    </w:p>
    <w:p w14:paraId="58FB16A5" w14:textId="77777777" w:rsidR="003961A3" w:rsidRDefault="003961A3" w:rsidP="003961A3">
      <w:pPr>
        <w:pStyle w:val="ListParagraph"/>
        <w:numPr>
          <w:ilvl w:val="0"/>
          <w:numId w:val="1"/>
        </w:numPr>
      </w:pPr>
      <w:r>
        <w:t>What is getting the way of reaching performance measure standards?</w:t>
      </w:r>
    </w:p>
    <w:p w14:paraId="33A08D96" w14:textId="77777777" w:rsidR="003961A3" w:rsidRDefault="003961A3" w:rsidP="003961A3">
      <w:pPr>
        <w:pStyle w:val="ListParagraph"/>
        <w:numPr>
          <w:ilvl w:val="0"/>
          <w:numId w:val="1"/>
        </w:numPr>
      </w:pPr>
      <w:r>
        <w:t>What are the data performance strengths?</w:t>
      </w:r>
    </w:p>
    <w:p w14:paraId="31647E92" w14:textId="275A3FA0" w:rsidR="003961A3" w:rsidRDefault="001A655D" w:rsidP="00D760F2">
      <w:pPr>
        <w:pStyle w:val="Heading2"/>
      </w:pPr>
      <w:bookmarkStart w:id="8" w:name="_Toc19698879"/>
      <w:r>
        <w:t xml:space="preserve">3. </w:t>
      </w:r>
      <w:r w:rsidR="002B2561">
        <w:t xml:space="preserve">Key Data Analysis </w:t>
      </w:r>
      <w:bookmarkEnd w:id="8"/>
    </w:p>
    <w:p w14:paraId="77588106" w14:textId="1FF2CEC5" w:rsidR="006D116C" w:rsidRDefault="003961A3" w:rsidP="003961A3">
      <w:r>
        <w:t xml:space="preserve">Review </w:t>
      </w:r>
      <w:r w:rsidR="002A3DAD">
        <w:t>your</w:t>
      </w:r>
      <w:r>
        <w:t xml:space="preserve"> data analysis and responses from stakeholders.  </w:t>
      </w:r>
      <w:r w:rsidR="005147FB">
        <w:t xml:space="preserve"> </w:t>
      </w:r>
    </w:p>
    <w:p w14:paraId="1184DCF0" w14:textId="73D656B3" w:rsidR="007D3C44" w:rsidRDefault="003961A3" w:rsidP="003961A3">
      <w:pPr>
        <w:rPr>
          <w:b/>
          <w:color w:val="FF0000"/>
        </w:rPr>
      </w:pPr>
      <w:r w:rsidRPr="00414946">
        <w:rPr>
          <w:b/>
          <w:color w:val="FF0000"/>
        </w:rPr>
        <w:t>L</w:t>
      </w:r>
      <w:r w:rsidR="006D116C" w:rsidRPr="00414946">
        <w:rPr>
          <w:b/>
          <w:color w:val="FF0000"/>
        </w:rPr>
        <w:t>IST</w:t>
      </w:r>
      <w:r w:rsidRPr="00414946">
        <w:rPr>
          <w:b/>
          <w:color w:val="FF0000"/>
        </w:rPr>
        <w:t xml:space="preserve"> </w:t>
      </w:r>
      <w:r w:rsidR="007D3C44">
        <w:rPr>
          <w:b/>
          <w:color w:val="FF0000"/>
        </w:rPr>
        <w:t>any disparities or gap</w:t>
      </w:r>
      <w:r w:rsidR="00CC66AC">
        <w:rPr>
          <w:b/>
          <w:color w:val="FF0000"/>
        </w:rPr>
        <w:t xml:space="preserve">s between your </w:t>
      </w:r>
      <w:r w:rsidR="00BA454C">
        <w:rPr>
          <w:b/>
          <w:color w:val="FF0000"/>
        </w:rPr>
        <w:t xml:space="preserve">current </w:t>
      </w:r>
      <w:r w:rsidR="00CC66AC">
        <w:rPr>
          <w:b/>
          <w:color w:val="FF0000"/>
        </w:rPr>
        <w:t xml:space="preserve">Local Actual Performance levels (%) </w:t>
      </w:r>
      <w:r w:rsidR="007D3C44">
        <w:rPr>
          <w:b/>
          <w:color w:val="FF0000"/>
        </w:rPr>
        <w:t xml:space="preserve">and the State Goal Levels (%) in all </w:t>
      </w:r>
      <w:r w:rsidR="00BA454C">
        <w:rPr>
          <w:b/>
          <w:color w:val="FF0000"/>
        </w:rPr>
        <w:t xml:space="preserve">of these </w:t>
      </w:r>
      <w:r w:rsidR="007D3C44">
        <w:rPr>
          <w:b/>
          <w:color w:val="FF0000"/>
        </w:rPr>
        <w:t xml:space="preserve">Performance areas:  </w:t>
      </w:r>
    </w:p>
    <w:p w14:paraId="011F4D2D" w14:textId="526E7DE7" w:rsidR="007D3C44" w:rsidRPr="007D3C44" w:rsidRDefault="007D3C44" w:rsidP="00281429">
      <w:pPr>
        <w:pStyle w:val="ListParagraph"/>
        <w:numPr>
          <w:ilvl w:val="0"/>
          <w:numId w:val="22"/>
        </w:numPr>
        <w:spacing w:line="360" w:lineRule="auto"/>
        <w:rPr>
          <w:b/>
          <w:color w:val="FF0000"/>
        </w:rPr>
      </w:pPr>
      <w:r w:rsidRPr="007D3C44">
        <w:rPr>
          <w:b/>
          <w:color w:val="FF0000"/>
        </w:rPr>
        <w:t>4-year graduation rate:</w:t>
      </w:r>
    </w:p>
    <w:p w14:paraId="3E984282" w14:textId="4B206DFC" w:rsidR="007D3C44" w:rsidRPr="007D3C44" w:rsidRDefault="007D3C44" w:rsidP="00281429">
      <w:pPr>
        <w:pStyle w:val="ListParagraph"/>
        <w:numPr>
          <w:ilvl w:val="0"/>
          <w:numId w:val="22"/>
        </w:numPr>
        <w:spacing w:line="360" w:lineRule="auto"/>
        <w:rPr>
          <w:b/>
          <w:color w:val="FF0000"/>
        </w:rPr>
      </w:pPr>
      <w:r w:rsidRPr="007D3C44">
        <w:rPr>
          <w:b/>
          <w:color w:val="FF0000"/>
        </w:rPr>
        <w:t>A</w:t>
      </w:r>
      <w:r w:rsidR="00432F64" w:rsidRPr="007D3C44">
        <w:rPr>
          <w:b/>
          <w:color w:val="FF0000"/>
        </w:rPr>
        <w:t>cademic proficiency</w:t>
      </w:r>
      <w:r w:rsidRPr="007D3C44">
        <w:rPr>
          <w:b/>
          <w:color w:val="FF0000"/>
        </w:rPr>
        <w:t xml:space="preserve"> in Reading/Language Arts:</w:t>
      </w:r>
    </w:p>
    <w:p w14:paraId="555CCA58" w14:textId="2EBF1E25" w:rsidR="007D3C44" w:rsidRPr="007D3C44" w:rsidRDefault="007D3C44" w:rsidP="00281429">
      <w:pPr>
        <w:pStyle w:val="ListParagraph"/>
        <w:numPr>
          <w:ilvl w:val="0"/>
          <w:numId w:val="22"/>
        </w:numPr>
        <w:spacing w:line="360" w:lineRule="auto"/>
        <w:rPr>
          <w:b/>
          <w:color w:val="FF0000"/>
        </w:rPr>
      </w:pPr>
      <w:r w:rsidRPr="007D3C44">
        <w:rPr>
          <w:b/>
          <w:color w:val="FF0000"/>
        </w:rPr>
        <w:t>Academic proficiency in Mathematics:</w:t>
      </w:r>
    </w:p>
    <w:p w14:paraId="1BBB6167" w14:textId="0080635B" w:rsidR="007D3C44" w:rsidRPr="007D3C44" w:rsidRDefault="007D3C44" w:rsidP="00281429">
      <w:pPr>
        <w:pStyle w:val="ListParagraph"/>
        <w:numPr>
          <w:ilvl w:val="0"/>
          <w:numId w:val="22"/>
        </w:numPr>
        <w:spacing w:line="360" w:lineRule="auto"/>
        <w:rPr>
          <w:b/>
          <w:color w:val="FF0000"/>
        </w:rPr>
      </w:pPr>
      <w:r w:rsidRPr="007D3C44">
        <w:rPr>
          <w:b/>
          <w:color w:val="FF0000"/>
        </w:rPr>
        <w:t>Academic proficiency in Science:</w:t>
      </w:r>
    </w:p>
    <w:p w14:paraId="555B87AC" w14:textId="21E65B23" w:rsidR="007D3C44" w:rsidRPr="007D3C44" w:rsidRDefault="007D3C44" w:rsidP="00281429">
      <w:pPr>
        <w:pStyle w:val="ListParagraph"/>
        <w:numPr>
          <w:ilvl w:val="0"/>
          <w:numId w:val="22"/>
        </w:numPr>
        <w:spacing w:line="360" w:lineRule="auto"/>
        <w:rPr>
          <w:b/>
          <w:color w:val="FF0000"/>
        </w:rPr>
      </w:pPr>
      <w:r w:rsidRPr="007D3C44">
        <w:rPr>
          <w:b/>
          <w:color w:val="FF0000"/>
        </w:rPr>
        <w:t xml:space="preserve">Post-secondary placement: </w:t>
      </w:r>
    </w:p>
    <w:p w14:paraId="32B11B22" w14:textId="7D94251B" w:rsidR="007D3C44" w:rsidRPr="007D3C44" w:rsidRDefault="007D3C44" w:rsidP="00281429">
      <w:pPr>
        <w:pStyle w:val="ListParagraph"/>
        <w:numPr>
          <w:ilvl w:val="0"/>
          <w:numId w:val="22"/>
        </w:numPr>
        <w:spacing w:line="360" w:lineRule="auto"/>
        <w:rPr>
          <w:b/>
          <w:color w:val="FF0000"/>
        </w:rPr>
      </w:pPr>
      <w:r w:rsidRPr="007D3C44">
        <w:rPr>
          <w:b/>
          <w:color w:val="FF0000"/>
        </w:rPr>
        <w:t>Non-traditional enrollment:</w:t>
      </w:r>
    </w:p>
    <w:p w14:paraId="195AC927" w14:textId="30F43480" w:rsidR="003961A3" w:rsidRPr="007D3C44" w:rsidRDefault="007D3C44" w:rsidP="00281429">
      <w:pPr>
        <w:pStyle w:val="ListParagraph"/>
        <w:numPr>
          <w:ilvl w:val="0"/>
          <w:numId w:val="22"/>
        </w:numPr>
        <w:spacing w:line="360" w:lineRule="auto"/>
        <w:rPr>
          <w:b/>
          <w:color w:val="FF0000"/>
        </w:rPr>
      </w:pPr>
      <w:r w:rsidRPr="007D3C44">
        <w:rPr>
          <w:b/>
          <w:color w:val="FF0000"/>
        </w:rPr>
        <w:t>P</w:t>
      </w:r>
      <w:r w:rsidR="00432F64" w:rsidRPr="007D3C44">
        <w:rPr>
          <w:b/>
          <w:color w:val="FF0000"/>
        </w:rPr>
        <w:t>articipation in work-based learning</w:t>
      </w:r>
      <w:r w:rsidRPr="007D3C44">
        <w:rPr>
          <w:b/>
          <w:color w:val="FF0000"/>
        </w:rPr>
        <w:t>:</w:t>
      </w:r>
    </w:p>
    <w:p w14:paraId="4AE3AE51" w14:textId="40455E6D" w:rsidR="00AC57F1" w:rsidRPr="007D3C44" w:rsidRDefault="007D3C44" w:rsidP="003961A3">
      <w:pPr>
        <w:rPr>
          <w:b/>
          <w:color w:val="FF0000"/>
        </w:rPr>
      </w:pPr>
      <w:r w:rsidRPr="007D3C44">
        <w:rPr>
          <w:b/>
          <w:color w:val="FF0000"/>
        </w:rPr>
        <w:t>Describe actions your organization will take to eliminate these disparities or gaps if no meaningful progress has been made by the end of the third program year:</w:t>
      </w:r>
    </w:p>
    <w:p w14:paraId="5D51BC20" w14:textId="037C6444" w:rsidR="00113B84" w:rsidRDefault="00113B84">
      <w:r>
        <w:t xml:space="preserve"> </w:t>
      </w:r>
    </w:p>
    <w:p w14:paraId="561F2AC4" w14:textId="191B4ECF" w:rsidR="00BA454C" w:rsidRDefault="00BA454C"/>
    <w:p w14:paraId="47AB10EC" w14:textId="55B6207E" w:rsidR="00BA454C" w:rsidRDefault="00BA454C"/>
    <w:p w14:paraId="47095A30" w14:textId="77777777" w:rsidR="00BA454C" w:rsidRDefault="00BA454C">
      <w:pPr>
        <w:rPr>
          <w:b/>
          <w:caps/>
          <w:color w:val="FFFFFF" w:themeColor="background1"/>
          <w:spacing w:val="15"/>
          <w:sz w:val="24"/>
          <w:szCs w:val="22"/>
        </w:rPr>
      </w:pPr>
    </w:p>
    <w:p w14:paraId="23AB071F" w14:textId="77777777" w:rsidR="00655558" w:rsidRDefault="00113B84" w:rsidP="00AC57F1">
      <w:pPr>
        <w:pStyle w:val="Heading1"/>
      </w:pPr>
      <w:r>
        <w:lastRenderedPageBreak/>
        <w:t xml:space="preserve"> </w:t>
      </w:r>
      <w:bookmarkStart w:id="9" w:name="_Toc19698880"/>
      <w:r w:rsidR="00AC57F1">
        <w:t>Step Two Labor Market Alignment</w:t>
      </w:r>
      <w:bookmarkEnd w:id="9"/>
    </w:p>
    <w:p w14:paraId="733CEE86" w14:textId="77777777" w:rsidR="00AC57F1" w:rsidRPr="00CF2938" w:rsidRDefault="00AC57F1" w:rsidP="00655558"/>
    <w:tbl>
      <w:tblPr>
        <w:tblStyle w:val="ListTable3-Accent1"/>
        <w:tblW w:w="13765" w:type="dxa"/>
        <w:tblLook w:val="04A0" w:firstRow="1" w:lastRow="0" w:firstColumn="1" w:lastColumn="0" w:noHBand="0" w:noVBand="1"/>
      </w:tblPr>
      <w:tblGrid>
        <w:gridCol w:w="13765"/>
      </w:tblGrid>
      <w:tr w:rsidR="00655558" w14:paraId="4B8DD9E9" w14:textId="77777777" w:rsidTr="004179F1">
        <w:trPr>
          <w:cnfStyle w:val="100000000000" w:firstRow="1" w:lastRow="0" w:firstColumn="0" w:lastColumn="0" w:oddVBand="0" w:evenVBand="0" w:oddHBand="0" w:evenHBand="0" w:firstRowFirstColumn="0" w:firstRowLastColumn="0" w:lastRowFirstColumn="0" w:lastRowLastColumn="0"/>
          <w:trHeight w:val="1552"/>
        </w:trPr>
        <w:tc>
          <w:tcPr>
            <w:cnfStyle w:val="001000000100" w:firstRow="0" w:lastRow="0" w:firstColumn="1" w:lastColumn="0" w:oddVBand="0" w:evenVBand="0" w:oddHBand="0" w:evenHBand="0" w:firstRowFirstColumn="1" w:firstRowLastColumn="0" w:lastRowFirstColumn="0" w:lastRowLastColumn="0"/>
            <w:tcW w:w="13765" w:type="dxa"/>
            <w:tcBorders>
              <w:bottom w:val="single" w:sz="12" w:space="0" w:color="4E67C8" w:themeColor="accent1"/>
            </w:tcBorders>
          </w:tcPr>
          <w:p w14:paraId="039788B7" w14:textId="77777777" w:rsidR="004B7398" w:rsidRPr="0041036E" w:rsidRDefault="00655558" w:rsidP="004749D4">
            <w:pPr>
              <w:rPr>
                <w:sz w:val="24"/>
                <w:szCs w:val="24"/>
              </w:rPr>
            </w:pPr>
            <w:r w:rsidRPr="0041036E">
              <w:rPr>
                <w:sz w:val="24"/>
                <w:szCs w:val="24"/>
              </w:rPr>
              <w:t xml:space="preserve">Overview </w:t>
            </w:r>
          </w:p>
          <w:p w14:paraId="676475AC" w14:textId="77777777" w:rsidR="00655558" w:rsidRPr="0041036E" w:rsidRDefault="004B7398" w:rsidP="004749D4">
            <w:pPr>
              <w:rPr>
                <w:b w:val="0"/>
              </w:rPr>
            </w:pPr>
            <w:r w:rsidRPr="0041036E">
              <w:t>This section focuses on current and potentially Perkins-funded programs</w:t>
            </w:r>
            <w:r w:rsidRPr="0041036E">
              <w:rPr>
                <w:b w:val="0"/>
              </w:rPr>
              <w:t xml:space="preserve">.  </w:t>
            </w:r>
            <w:r w:rsidR="00655558" w:rsidRPr="0041036E">
              <w:rPr>
                <w:b w:val="0"/>
              </w:rPr>
              <w:t xml:space="preserve">Perkins V requires an analysis of how CTE programs are meeting local and state workforce needs.  In this step, you will review projected occupational needs and compare the growth projections to your program offerings.  </w:t>
            </w:r>
          </w:p>
          <w:p w14:paraId="1403333C" w14:textId="77777777" w:rsidR="00655558" w:rsidRPr="0041036E" w:rsidRDefault="00655558" w:rsidP="004749D4">
            <w:pPr>
              <w:rPr>
                <w:b w:val="0"/>
              </w:rPr>
            </w:pPr>
            <w:r w:rsidRPr="0041036E">
              <w:rPr>
                <w:b w:val="0"/>
              </w:rPr>
              <w:t xml:space="preserve">Perkins V Sec 134 (c)(2)(B)(ii)   </w:t>
            </w:r>
          </w:p>
          <w:p w14:paraId="59D13FEA" w14:textId="612A1E17" w:rsidR="00655558" w:rsidRPr="00912C61" w:rsidRDefault="00655558" w:rsidP="004749D4">
            <w:pPr>
              <w:rPr>
                <w:b w:val="0"/>
                <w:color w:val="auto"/>
              </w:rPr>
            </w:pPr>
          </w:p>
        </w:tc>
      </w:tr>
      <w:tr w:rsidR="00655558" w14:paraId="7F3F0C9D" w14:textId="77777777" w:rsidTr="0041036E">
        <w:trPr>
          <w:cnfStyle w:val="000000100000" w:firstRow="0" w:lastRow="0" w:firstColumn="0" w:lastColumn="0" w:oddVBand="0" w:evenVBand="0" w:oddHBand="1" w:evenHBand="0" w:firstRowFirstColumn="0" w:firstRowLastColumn="0" w:lastRowFirstColumn="0" w:lastRowLastColumn="0"/>
          <w:trHeight w:val="1143"/>
        </w:trPr>
        <w:tc>
          <w:tcPr>
            <w:cnfStyle w:val="001000000000" w:firstRow="0" w:lastRow="0" w:firstColumn="1" w:lastColumn="0" w:oddVBand="0" w:evenVBand="0" w:oddHBand="0" w:evenHBand="0" w:firstRowFirstColumn="0" w:firstRowLastColumn="0" w:lastRowFirstColumn="0" w:lastRowLastColumn="0"/>
            <w:tcW w:w="13765" w:type="dxa"/>
            <w:tcBorders>
              <w:top w:val="single" w:sz="12" w:space="0" w:color="4E67C8" w:themeColor="accent1"/>
              <w:left w:val="single" w:sz="12" w:space="0" w:color="4E67C8" w:themeColor="accent1"/>
              <w:bottom w:val="single" w:sz="12" w:space="0" w:color="4E67C8" w:themeColor="accent1"/>
              <w:right w:val="single" w:sz="12" w:space="0" w:color="4E67C8" w:themeColor="accent1"/>
            </w:tcBorders>
          </w:tcPr>
          <w:p w14:paraId="1BED9AAF" w14:textId="77777777" w:rsidR="00655558" w:rsidRPr="00912C61" w:rsidRDefault="00655558" w:rsidP="004749D4">
            <w:pPr>
              <w:pStyle w:val="ListParagraph"/>
              <w:ind w:left="360"/>
              <w:rPr>
                <w:b w:val="0"/>
              </w:rPr>
            </w:pPr>
            <w:r w:rsidRPr="009C7BC0">
              <w:rPr>
                <w:noProof/>
              </w:rPr>
              <mc:AlternateContent>
                <mc:Choice Requires="wps">
                  <w:drawing>
                    <wp:anchor distT="91440" distB="91440" distL="114300" distR="114300" simplePos="0" relativeHeight="251679744" behindDoc="0" locked="0" layoutInCell="1" allowOverlap="1" wp14:anchorId="3B294BA3" wp14:editId="3A4788AD">
                      <wp:simplePos x="0" y="0"/>
                      <wp:positionH relativeFrom="page">
                        <wp:posOffset>5003800</wp:posOffset>
                      </wp:positionH>
                      <wp:positionV relativeFrom="paragraph">
                        <wp:posOffset>102870</wp:posOffset>
                      </wp:positionV>
                      <wp:extent cx="4107180" cy="140398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180" cy="1403985"/>
                              </a:xfrm>
                              <a:prstGeom prst="rect">
                                <a:avLst/>
                              </a:prstGeom>
                              <a:noFill/>
                              <a:ln w="9525">
                                <a:noFill/>
                                <a:miter lim="800000"/>
                                <a:headEnd/>
                                <a:tailEnd/>
                              </a:ln>
                            </wps:spPr>
                            <wps:txbx>
                              <w:txbxContent>
                                <w:p w14:paraId="5B46D1D5" w14:textId="77777777" w:rsidR="009B7086" w:rsidRPr="008B29B8" w:rsidRDefault="009B7086" w:rsidP="00655558">
                                  <w:pPr>
                                    <w:pBdr>
                                      <w:top w:val="single" w:sz="24" w:space="8" w:color="4E67C8" w:themeColor="accent1"/>
                                      <w:bottom w:val="single" w:sz="24" w:space="8" w:color="4E67C8" w:themeColor="accent1"/>
                                    </w:pBdr>
                                    <w:spacing w:after="0"/>
                                    <w:jc w:val="center"/>
                                    <w:rPr>
                                      <w:b/>
                                      <w:i/>
                                      <w:iCs/>
                                      <w:sz w:val="24"/>
                                      <w:szCs w:val="24"/>
                                    </w:rPr>
                                  </w:pPr>
                                  <w:r w:rsidRPr="008B29B8">
                                    <w:rPr>
                                      <w:b/>
                                      <w:i/>
                                      <w:iCs/>
                                      <w:sz w:val="24"/>
                                      <w:szCs w:val="24"/>
                                    </w:rPr>
                                    <w:t>Key Definition</w:t>
                                  </w:r>
                                  <w:r>
                                    <w:rPr>
                                      <w:b/>
                                      <w:i/>
                                      <w:iCs/>
                                      <w:sz w:val="24"/>
                                      <w:szCs w:val="24"/>
                                    </w:rPr>
                                    <w:t>s</w:t>
                                  </w:r>
                                </w:p>
                                <w:p w14:paraId="46ECCF71" w14:textId="7AE72808" w:rsidR="009B7086" w:rsidRDefault="009B7086" w:rsidP="007A23D1">
                                  <w:pPr>
                                    <w:pBdr>
                                      <w:top w:val="single" w:sz="24" w:space="8" w:color="4E67C8" w:themeColor="accent1"/>
                                      <w:bottom w:val="single" w:sz="24" w:space="8" w:color="4E67C8" w:themeColor="accent1"/>
                                    </w:pBdr>
                                    <w:spacing w:after="0"/>
                                    <w:rPr>
                                      <w:b/>
                                      <w:i/>
                                      <w:iCs/>
                                      <w:color w:val="4E67C8" w:themeColor="accent1"/>
                                      <w:u w:val="single"/>
                                    </w:rPr>
                                  </w:pPr>
                                  <w:r w:rsidRPr="00EB5D2E">
                                    <w:rPr>
                                      <w:b/>
                                      <w:i/>
                                      <w:iCs/>
                                      <w:color w:val="4E67C8" w:themeColor="accent1"/>
                                      <w:u w:val="single"/>
                                    </w:rPr>
                                    <w:t>High Wage</w:t>
                                  </w:r>
                                  <w:r w:rsidRPr="00EB5D2E">
                                    <w:rPr>
                                      <w:i/>
                                      <w:iCs/>
                                      <w:color w:val="4E67C8" w:themeColor="accent1"/>
                                    </w:rPr>
                                    <w:t xml:space="preserve">: Jobs that pay more than the </w:t>
                                  </w:r>
                                  <w:r w:rsidR="00D564BB">
                                    <w:rPr>
                                      <w:i/>
                                      <w:iCs/>
                                      <w:color w:val="4E67C8" w:themeColor="accent1"/>
                                    </w:rPr>
                                    <w:t>median</w:t>
                                  </w:r>
                                  <w:r w:rsidRPr="00EB5D2E">
                                    <w:rPr>
                                      <w:i/>
                                      <w:iCs/>
                                      <w:color w:val="4E67C8" w:themeColor="accent1"/>
                                    </w:rPr>
                                    <w:t xml:space="preserve"> wage compared to the regional occupational wage</w:t>
                                  </w:r>
                                  <w:r>
                                    <w:rPr>
                                      <w:i/>
                                      <w:iCs/>
                                      <w:color w:val="4E67C8" w:themeColor="accent1"/>
                                    </w:rPr>
                                    <w:t>.  Any amount over $17.18 per hour is considered high wage.</w:t>
                                  </w:r>
                                </w:p>
                                <w:p w14:paraId="05DEED95" w14:textId="77777777" w:rsidR="009B7086" w:rsidRDefault="009B7086" w:rsidP="007A23D1">
                                  <w:pPr>
                                    <w:pBdr>
                                      <w:top w:val="single" w:sz="24" w:space="8" w:color="4E67C8" w:themeColor="accent1"/>
                                      <w:bottom w:val="single" w:sz="24" w:space="8" w:color="4E67C8" w:themeColor="accent1"/>
                                    </w:pBdr>
                                    <w:spacing w:after="0"/>
                                    <w:rPr>
                                      <w:i/>
                                      <w:iCs/>
                                      <w:color w:val="4E67C8" w:themeColor="accent1"/>
                                    </w:rPr>
                                  </w:pPr>
                                  <w:r w:rsidRPr="00B855C1">
                                    <w:rPr>
                                      <w:b/>
                                      <w:i/>
                                      <w:iCs/>
                                      <w:color w:val="4E67C8" w:themeColor="accent1"/>
                                      <w:u w:val="single"/>
                                    </w:rPr>
                                    <w:t>High Skill</w:t>
                                  </w:r>
                                  <w:r w:rsidRPr="00B855C1">
                                    <w:rPr>
                                      <w:b/>
                                      <w:i/>
                                      <w:iCs/>
                                      <w:color w:val="4E67C8" w:themeColor="accent1"/>
                                    </w:rPr>
                                    <w:t>:</w:t>
                                  </w:r>
                                  <w:r w:rsidRPr="00B855C1">
                                    <w:rPr>
                                      <w:i/>
                                      <w:iCs/>
                                      <w:color w:val="4E67C8" w:themeColor="accent1"/>
                                    </w:rPr>
                                    <w:t xml:space="preserve"> </w:t>
                                  </w:r>
                                  <w:r>
                                    <w:rPr>
                                      <w:i/>
                                      <w:iCs/>
                                      <w:color w:val="4E67C8" w:themeColor="accent1"/>
                                    </w:rPr>
                                    <w:t xml:space="preserve">Jobs that require a high school diploma and postsecondary training/education or high school diploma and intensive on-the-job training such as an apprenticeship </w:t>
                                  </w:r>
                                </w:p>
                                <w:p w14:paraId="544D2433" w14:textId="77777777" w:rsidR="009B7086" w:rsidRPr="00B855C1" w:rsidRDefault="009B7086" w:rsidP="007A23D1">
                                  <w:pPr>
                                    <w:pBdr>
                                      <w:top w:val="single" w:sz="24" w:space="8" w:color="4E67C8" w:themeColor="accent1"/>
                                      <w:bottom w:val="single" w:sz="24" w:space="8" w:color="4E67C8" w:themeColor="accent1"/>
                                    </w:pBdr>
                                    <w:spacing w:after="0"/>
                                    <w:rPr>
                                      <w:i/>
                                      <w:iCs/>
                                      <w:color w:val="4E67C8" w:themeColor="accent1"/>
                                    </w:rPr>
                                  </w:pPr>
                                  <w:r w:rsidRPr="00B855C1">
                                    <w:rPr>
                                      <w:b/>
                                      <w:i/>
                                      <w:iCs/>
                                      <w:color w:val="4E67C8" w:themeColor="accent1"/>
                                      <w:u w:val="single"/>
                                    </w:rPr>
                                    <w:t>In-Demand Jobs</w:t>
                                  </w:r>
                                  <w:r>
                                    <w:rPr>
                                      <w:i/>
                                      <w:iCs/>
                                      <w:color w:val="4E67C8" w:themeColor="accent1"/>
                                    </w:rPr>
                                    <w:t>: An industry sector that has jobs that lead to economic self-sufficiency or opportunities for advancement and contributes to the growth or stability of supporting business and industry sectors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294BA3" id="_x0000_s1035" type="#_x0000_t202" style="position:absolute;left:0;text-align:left;margin-left:394pt;margin-top:8.1pt;width:323.4pt;height:110.55pt;z-index:25167974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" filled="f" stroked="f">
                      <v:textbox style="mso-fit-shape-to-text:t">
                        <w:txbxContent>
                          <w:p w14:paraId="5B46D1D5" w14:textId="77777777" w:rsidR="009B7086" w:rsidRPr="008B29B8" w:rsidRDefault="009B7086" w:rsidP="00655558">
                            <w:pPr>
                              <w:pBdr>
                                <w:top w:val="single" w:sz="24" w:space="8" w:color="4E67C8" w:themeColor="accent1"/>
                                <w:bottom w:val="single" w:sz="24" w:space="8" w:color="4E67C8" w:themeColor="accent1"/>
                              </w:pBdr>
                              <w:spacing w:after="0"/>
                              <w:jc w:val="center"/>
                              <w:rPr>
                                <w:b/>
                                <w:i/>
                                <w:iCs/>
                                <w:sz w:val="24"/>
                                <w:szCs w:val="24"/>
                              </w:rPr>
                            </w:pPr>
                            <w:r w:rsidRPr="008B29B8">
                              <w:rPr>
                                <w:b/>
                                <w:i/>
                                <w:iCs/>
                                <w:sz w:val="24"/>
                                <w:szCs w:val="24"/>
                              </w:rPr>
                              <w:t>Key Definition</w:t>
                            </w:r>
                            <w:r>
                              <w:rPr>
                                <w:b/>
                                <w:i/>
                                <w:iCs/>
                                <w:sz w:val="24"/>
                                <w:szCs w:val="24"/>
                              </w:rPr>
                              <w:t>s</w:t>
                            </w:r>
                          </w:p>
                          <w:p w14:paraId="46ECCF71" w14:textId="7AE72808" w:rsidR="009B7086" w:rsidRDefault="009B7086" w:rsidP="007A23D1">
                            <w:pPr>
                              <w:pBdr>
                                <w:top w:val="single" w:sz="24" w:space="8" w:color="4E67C8" w:themeColor="accent1"/>
                                <w:bottom w:val="single" w:sz="24" w:space="8" w:color="4E67C8" w:themeColor="accent1"/>
                              </w:pBdr>
                              <w:spacing w:after="0"/>
                              <w:rPr>
                                <w:b/>
                                <w:i/>
                                <w:iCs/>
                                <w:color w:val="4E67C8" w:themeColor="accent1"/>
                                <w:u w:val="single"/>
                              </w:rPr>
                            </w:pPr>
                            <w:r w:rsidRPr="00EB5D2E">
                              <w:rPr>
                                <w:b/>
                                <w:i/>
                                <w:iCs/>
                                <w:color w:val="4E67C8" w:themeColor="accent1"/>
                                <w:u w:val="single"/>
                              </w:rPr>
                              <w:t>High Wage</w:t>
                            </w:r>
                            <w:r w:rsidRPr="00EB5D2E">
                              <w:rPr>
                                <w:i/>
                                <w:iCs/>
                                <w:color w:val="4E67C8" w:themeColor="accent1"/>
                              </w:rPr>
                              <w:t xml:space="preserve">: Jobs that pay more than the </w:t>
                            </w:r>
                            <w:r w:rsidR="00D564BB">
                              <w:rPr>
                                <w:i/>
                                <w:iCs/>
                                <w:color w:val="4E67C8" w:themeColor="accent1"/>
                              </w:rPr>
                              <w:t>median</w:t>
                            </w:r>
                            <w:r w:rsidRPr="00EB5D2E">
                              <w:rPr>
                                <w:i/>
                                <w:iCs/>
                                <w:color w:val="4E67C8" w:themeColor="accent1"/>
                              </w:rPr>
                              <w:t xml:space="preserve"> wage compared to the regional occupational wage</w:t>
                            </w:r>
                            <w:r>
                              <w:rPr>
                                <w:i/>
                                <w:iCs/>
                                <w:color w:val="4E67C8" w:themeColor="accent1"/>
                              </w:rPr>
                              <w:t>.  Any amount over $17.18 per hour is considered high wage.</w:t>
                            </w:r>
                          </w:p>
                          <w:p w14:paraId="05DEED95" w14:textId="77777777" w:rsidR="009B7086" w:rsidRDefault="009B7086" w:rsidP="007A23D1">
                            <w:pPr>
                              <w:pBdr>
                                <w:top w:val="single" w:sz="24" w:space="8" w:color="4E67C8" w:themeColor="accent1"/>
                                <w:bottom w:val="single" w:sz="24" w:space="8" w:color="4E67C8" w:themeColor="accent1"/>
                              </w:pBdr>
                              <w:spacing w:after="0"/>
                              <w:rPr>
                                <w:i/>
                                <w:iCs/>
                                <w:color w:val="4E67C8" w:themeColor="accent1"/>
                              </w:rPr>
                            </w:pPr>
                            <w:r w:rsidRPr="00B855C1">
                              <w:rPr>
                                <w:b/>
                                <w:i/>
                                <w:iCs/>
                                <w:color w:val="4E67C8" w:themeColor="accent1"/>
                                <w:u w:val="single"/>
                              </w:rPr>
                              <w:t>High Skill</w:t>
                            </w:r>
                            <w:r w:rsidRPr="00B855C1">
                              <w:rPr>
                                <w:b/>
                                <w:i/>
                                <w:iCs/>
                                <w:color w:val="4E67C8" w:themeColor="accent1"/>
                              </w:rPr>
                              <w:t>:</w:t>
                            </w:r>
                            <w:r w:rsidRPr="00B855C1">
                              <w:rPr>
                                <w:i/>
                                <w:iCs/>
                                <w:color w:val="4E67C8" w:themeColor="accent1"/>
                              </w:rPr>
                              <w:t xml:space="preserve"> </w:t>
                            </w:r>
                            <w:r>
                              <w:rPr>
                                <w:i/>
                                <w:iCs/>
                                <w:color w:val="4E67C8" w:themeColor="accent1"/>
                              </w:rPr>
                              <w:t xml:space="preserve">Jobs that require a high school diploma and postsecondary training/education or high school diploma and intensive on-the-job training such as an apprenticeship </w:t>
                            </w:r>
                          </w:p>
                          <w:p w14:paraId="544D2433" w14:textId="77777777" w:rsidR="009B7086" w:rsidRPr="00B855C1" w:rsidRDefault="009B7086" w:rsidP="007A23D1">
                            <w:pPr>
                              <w:pBdr>
                                <w:top w:val="single" w:sz="24" w:space="8" w:color="4E67C8" w:themeColor="accent1"/>
                                <w:bottom w:val="single" w:sz="24" w:space="8" w:color="4E67C8" w:themeColor="accent1"/>
                              </w:pBdr>
                              <w:spacing w:after="0"/>
                              <w:rPr>
                                <w:i/>
                                <w:iCs/>
                                <w:color w:val="4E67C8" w:themeColor="accent1"/>
                              </w:rPr>
                            </w:pPr>
                            <w:r w:rsidRPr="00B855C1">
                              <w:rPr>
                                <w:b/>
                                <w:i/>
                                <w:iCs/>
                                <w:color w:val="4E67C8" w:themeColor="accent1"/>
                                <w:u w:val="single"/>
                              </w:rPr>
                              <w:t>In-Demand Jobs</w:t>
                            </w:r>
                            <w:r>
                              <w:rPr>
                                <w:i/>
                                <w:iCs/>
                                <w:color w:val="4E67C8" w:themeColor="accent1"/>
                              </w:rPr>
                              <w:t>: An industry sector that has jobs that lead to economic self-sufficiency or opportunities for advancement and contributes to the growth or stability of supporting business and industry sectors</w:t>
                            </w:r>
                          </w:p>
                        </w:txbxContent>
                      </v:textbox>
                      <w10:wrap type="square" anchorx="page"/>
                    </v:shape>
                  </w:pict>
                </mc:Fallback>
              </mc:AlternateContent>
            </w:r>
          </w:p>
          <w:p w14:paraId="355C5ECD" w14:textId="64DEBEB0" w:rsidR="004179F1" w:rsidRPr="00142983" w:rsidRDefault="00655558" w:rsidP="00281429">
            <w:pPr>
              <w:pStyle w:val="ListParagraph"/>
              <w:numPr>
                <w:ilvl w:val="0"/>
                <w:numId w:val="24"/>
              </w:numPr>
              <w:rPr>
                <w:b w:val="0"/>
              </w:rPr>
            </w:pPr>
            <w:r w:rsidRPr="00142983">
              <w:rPr>
                <w:b w:val="0"/>
              </w:rPr>
              <w:t xml:space="preserve">Review the Oklahoma map </w:t>
            </w:r>
            <w:r w:rsidR="00C64AC5" w:rsidRPr="00142983">
              <w:rPr>
                <w:b w:val="0"/>
              </w:rPr>
              <w:t xml:space="preserve">below </w:t>
            </w:r>
            <w:r w:rsidRPr="00142983">
              <w:rPr>
                <w:b w:val="0"/>
              </w:rPr>
              <w:t>to identify the workforce region that best represents the district your school/consortium serves.  If your district covers more than one region, use the region that represents the majority of the district.</w:t>
            </w:r>
          </w:p>
          <w:p w14:paraId="07B31E45" w14:textId="0C79A1BB" w:rsidR="00655558" w:rsidRPr="00A154C2" w:rsidRDefault="002535A4" w:rsidP="00281429">
            <w:pPr>
              <w:pStyle w:val="ListParagraph"/>
              <w:numPr>
                <w:ilvl w:val="0"/>
                <w:numId w:val="24"/>
              </w:numPr>
              <w:rPr>
                <w:b w:val="0"/>
              </w:rPr>
            </w:pPr>
            <w:r w:rsidRPr="00A154C2">
              <w:rPr>
                <w:b w:val="0"/>
              </w:rPr>
              <w:t>Contact your Workforce Region Board</w:t>
            </w:r>
            <w:r w:rsidR="00A154C2" w:rsidRPr="00A154C2">
              <w:rPr>
                <w:b w:val="0"/>
              </w:rPr>
              <w:t>, utilize the EMSI information links below</w:t>
            </w:r>
            <w:r w:rsidRPr="00A154C2">
              <w:rPr>
                <w:b w:val="0"/>
              </w:rPr>
              <w:t xml:space="preserve"> and/or </w:t>
            </w:r>
            <w:r w:rsidR="004179F1" w:rsidRPr="00A154C2">
              <w:rPr>
                <w:b w:val="0"/>
              </w:rPr>
              <w:t xml:space="preserve">utilize </w:t>
            </w:r>
            <w:r w:rsidRPr="00A154C2">
              <w:rPr>
                <w:b w:val="0"/>
                <w:u w:val="single"/>
              </w:rPr>
              <w:t xml:space="preserve">other sources </w:t>
            </w:r>
            <w:r w:rsidR="004179F1" w:rsidRPr="00A154C2">
              <w:rPr>
                <w:b w:val="0"/>
                <w:u w:val="single"/>
              </w:rPr>
              <w:t>s</w:t>
            </w:r>
            <w:r w:rsidR="008A2BC2" w:rsidRPr="00A154C2">
              <w:rPr>
                <w:b w:val="0"/>
                <w:u w:val="single"/>
              </w:rPr>
              <w:t>uch as JobEQ, U.S.</w:t>
            </w:r>
            <w:r w:rsidRPr="00A154C2">
              <w:rPr>
                <w:b w:val="0"/>
                <w:u w:val="single"/>
              </w:rPr>
              <w:t xml:space="preserve"> Department of Labor, </w:t>
            </w:r>
            <w:r w:rsidR="004179F1" w:rsidRPr="00A154C2">
              <w:rPr>
                <w:b w:val="0"/>
                <w:u w:val="single"/>
              </w:rPr>
              <w:t>s</w:t>
            </w:r>
            <w:r w:rsidR="00142983" w:rsidRPr="00A154C2">
              <w:rPr>
                <w:b w:val="0"/>
                <w:u w:val="single"/>
              </w:rPr>
              <w:t>urveys, Chamber of Commerce information</w:t>
            </w:r>
            <w:r w:rsidR="004179F1" w:rsidRPr="00A154C2">
              <w:rPr>
                <w:b w:val="0"/>
              </w:rPr>
              <w:t xml:space="preserve"> to gather current</w:t>
            </w:r>
            <w:r w:rsidRPr="00A154C2">
              <w:rPr>
                <w:b w:val="0"/>
              </w:rPr>
              <w:t xml:space="preserve"> labor market data</w:t>
            </w:r>
            <w:r w:rsidR="004179F1" w:rsidRPr="00A154C2">
              <w:rPr>
                <w:b w:val="0"/>
              </w:rPr>
              <w:t xml:space="preserve"> for your region</w:t>
            </w:r>
            <w:r w:rsidRPr="00A154C2">
              <w:rPr>
                <w:b w:val="0"/>
              </w:rPr>
              <w:t xml:space="preserve">.  </w:t>
            </w:r>
            <w:r w:rsidR="00655558" w:rsidRPr="00A154C2">
              <w:rPr>
                <w:b w:val="0"/>
              </w:rPr>
              <w:t xml:space="preserve"> </w:t>
            </w:r>
            <w:r w:rsidR="00CF1A63" w:rsidRPr="00A154C2">
              <w:rPr>
                <w:b w:val="0"/>
              </w:rPr>
              <w:t>C</w:t>
            </w:r>
            <w:r w:rsidR="00655558" w:rsidRPr="00A154C2">
              <w:rPr>
                <w:b w:val="0"/>
              </w:rPr>
              <w:t xml:space="preserve">ompare the programs offered in your district to </w:t>
            </w:r>
            <w:r w:rsidR="008A2BC2" w:rsidRPr="00A154C2">
              <w:rPr>
                <w:b w:val="0"/>
              </w:rPr>
              <w:t>this information</w:t>
            </w:r>
            <w:r w:rsidR="00655558" w:rsidRPr="00A154C2">
              <w:rPr>
                <w:b w:val="0"/>
              </w:rPr>
              <w:t xml:space="preserve"> to determine</w:t>
            </w:r>
            <w:r w:rsidR="00720B08" w:rsidRPr="00A154C2">
              <w:rPr>
                <w:b w:val="0"/>
              </w:rPr>
              <w:t>:</w:t>
            </w:r>
          </w:p>
          <w:p w14:paraId="6502B976" w14:textId="77777777" w:rsidR="002B3C08" w:rsidRPr="002B3C08" w:rsidRDefault="00655558" w:rsidP="00281429">
            <w:pPr>
              <w:pStyle w:val="ListParagraph"/>
              <w:numPr>
                <w:ilvl w:val="1"/>
                <w:numId w:val="24"/>
              </w:numPr>
              <w:ind w:left="720"/>
              <w:rPr>
                <w:b w:val="0"/>
              </w:rPr>
            </w:pPr>
            <w:r w:rsidRPr="002B3C08">
              <w:rPr>
                <w:b w:val="0"/>
              </w:rPr>
              <w:t>if your programs occupations will experience growth, remain stable or decline</w:t>
            </w:r>
            <w:r w:rsidR="002B3C08" w:rsidRPr="002B3C08">
              <w:rPr>
                <w:b w:val="0"/>
              </w:rPr>
              <w:t xml:space="preserve"> in the next ten years, and</w:t>
            </w:r>
          </w:p>
          <w:p w14:paraId="09B656CF" w14:textId="4CBCECE5" w:rsidR="00655558" w:rsidRPr="002B3C08" w:rsidRDefault="002B3C08" w:rsidP="002B3C08">
            <w:pPr>
              <w:ind w:left="360"/>
              <w:rPr>
                <w:b w:val="0"/>
              </w:rPr>
            </w:pPr>
            <w:r w:rsidRPr="002B3C08">
              <w:rPr>
                <w:b w:val="0"/>
              </w:rPr>
              <w:t>b.</w:t>
            </w:r>
            <w:r w:rsidR="00A154C2">
              <w:rPr>
                <w:b w:val="0"/>
              </w:rPr>
              <w:t xml:space="preserve">    </w:t>
            </w:r>
            <w:r w:rsidRPr="002B3C08">
              <w:rPr>
                <w:b w:val="0"/>
              </w:rPr>
              <w:t xml:space="preserve"> </w:t>
            </w:r>
            <w:r w:rsidR="00655558" w:rsidRPr="002B3C08">
              <w:rPr>
                <w:b w:val="0"/>
              </w:rPr>
              <w:t xml:space="preserve">if your programs lead to high wage occupations.  See </w:t>
            </w:r>
            <w:r w:rsidR="008B29B8" w:rsidRPr="002B3C08">
              <w:rPr>
                <w:b w:val="0"/>
              </w:rPr>
              <w:t>below</w:t>
            </w:r>
            <w:r w:rsidR="00655558" w:rsidRPr="002B3C08">
              <w:rPr>
                <w:b w:val="0"/>
              </w:rPr>
              <w:t xml:space="preserve"> example.</w:t>
            </w:r>
          </w:p>
          <w:p w14:paraId="7F830993" w14:textId="26530563" w:rsidR="008A2BC2" w:rsidRPr="00A154C2" w:rsidRDefault="002B3C08" w:rsidP="00281429">
            <w:pPr>
              <w:pStyle w:val="ListParagraph"/>
              <w:numPr>
                <w:ilvl w:val="0"/>
                <w:numId w:val="24"/>
              </w:numPr>
              <w:rPr>
                <w:b w:val="0"/>
              </w:rPr>
            </w:pPr>
            <w:r w:rsidRPr="00A154C2">
              <w:rPr>
                <w:b w:val="0"/>
              </w:rPr>
              <w:t>In Step 1: Occupational Data below, c</w:t>
            </w:r>
            <w:r w:rsidR="008A2BC2" w:rsidRPr="00A154C2">
              <w:rPr>
                <w:b w:val="0"/>
              </w:rPr>
              <w:t>opy</w:t>
            </w:r>
            <w:r w:rsidR="00F51FA3">
              <w:rPr>
                <w:b w:val="0"/>
              </w:rPr>
              <w:t>/paste</w:t>
            </w:r>
            <w:r w:rsidR="008A2BC2" w:rsidRPr="00A154C2">
              <w:rPr>
                <w:b w:val="0"/>
              </w:rPr>
              <w:t xml:space="preserve"> o</w:t>
            </w:r>
            <w:r w:rsidRPr="00A154C2">
              <w:rPr>
                <w:b w:val="0"/>
              </w:rPr>
              <w:t xml:space="preserve">r link to all data sources used. </w:t>
            </w:r>
            <w:r w:rsidR="00142983" w:rsidRPr="00A154C2">
              <w:rPr>
                <w:b w:val="0"/>
              </w:rPr>
              <w:t>Data documentation may also be provided as an identified attachment to your CLNA.</w:t>
            </w:r>
          </w:p>
          <w:p w14:paraId="1EE1D9AA" w14:textId="0AF71375" w:rsidR="008A2BC2" w:rsidRPr="008A2BC2" w:rsidRDefault="00655558" w:rsidP="00281429">
            <w:pPr>
              <w:pStyle w:val="ListParagraph"/>
              <w:numPr>
                <w:ilvl w:val="0"/>
                <w:numId w:val="24"/>
              </w:numPr>
              <w:rPr>
                <w:b w:val="0"/>
              </w:rPr>
            </w:pPr>
            <w:r w:rsidRPr="008A2BC2">
              <w:rPr>
                <w:b w:val="0"/>
              </w:rPr>
              <w:t>Share the data with your stakeholders and</w:t>
            </w:r>
            <w:r w:rsidR="00C64AC5" w:rsidRPr="008A2BC2">
              <w:rPr>
                <w:b w:val="0"/>
              </w:rPr>
              <w:t>,</w:t>
            </w:r>
            <w:r w:rsidRPr="008A2BC2">
              <w:rPr>
                <w:b w:val="0"/>
              </w:rPr>
              <w:t xml:space="preserve"> using the discussion questions, get their input into program development.</w:t>
            </w:r>
          </w:p>
          <w:p w14:paraId="60FFC57F" w14:textId="65C4CB40" w:rsidR="00720B08" w:rsidRDefault="00720B08" w:rsidP="00281429">
            <w:pPr>
              <w:pStyle w:val="ListParagraph"/>
              <w:numPr>
                <w:ilvl w:val="0"/>
                <w:numId w:val="24"/>
              </w:numPr>
              <w:rPr>
                <w:b w:val="0"/>
              </w:rPr>
            </w:pPr>
            <w:r w:rsidRPr="008A2BC2">
              <w:rPr>
                <w:b w:val="0"/>
              </w:rPr>
              <w:t>Determine if your programs/programs of study meet</w:t>
            </w:r>
            <w:r w:rsidR="005575FE" w:rsidRPr="008A2BC2">
              <w:rPr>
                <w:b w:val="0"/>
              </w:rPr>
              <w:t xml:space="preserve"> or lead to </w:t>
            </w:r>
            <w:r w:rsidRPr="008A2BC2">
              <w:rPr>
                <w:b w:val="0"/>
              </w:rPr>
              <w:t>at least two of the</w:t>
            </w:r>
            <w:r w:rsidR="002B3C08">
              <w:rPr>
                <w:b w:val="0"/>
              </w:rPr>
              <w:t xml:space="preserve">                                                                                                                                                                       </w:t>
            </w:r>
            <w:r w:rsidRPr="008A2BC2">
              <w:rPr>
                <w:b w:val="0"/>
              </w:rPr>
              <w:t xml:space="preserve"> three definitions</w:t>
            </w:r>
            <w:r>
              <w:rPr>
                <w:b w:val="0"/>
              </w:rPr>
              <w:t xml:space="preserve">—high wage, high skills, and/or in-demand jobs.   </w:t>
            </w:r>
          </w:p>
          <w:p w14:paraId="2E6BF913" w14:textId="1FC7C42E" w:rsidR="002B3C08" w:rsidRPr="002B3C08" w:rsidRDefault="00655558" w:rsidP="00F51FA3">
            <w:pPr>
              <w:pStyle w:val="ListParagraph"/>
              <w:numPr>
                <w:ilvl w:val="0"/>
                <w:numId w:val="24"/>
              </w:numPr>
              <w:rPr>
                <w:b w:val="0"/>
              </w:rPr>
            </w:pPr>
            <w:r w:rsidRPr="002B3C08">
              <w:rPr>
                <w:b w:val="0"/>
              </w:rPr>
              <w:t xml:space="preserve">Record any actions that need to take place </w:t>
            </w:r>
            <w:r w:rsidR="008B29B8" w:rsidRPr="002B3C08">
              <w:rPr>
                <w:b w:val="0"/>
              </w:rPr>
              <w:t>because</w:t>
            </w:r>
            <w:r w:rsidRPr="002B3C08">
              <w:rPr>
                <w:b w:val="0"/>
              </w:rPr>
              <w:t xml:space="preserve"> of the data analysis and </w:t>
            </w:r>
            <w:r w:rsidR="00142983" w:rsidRPr="002B3C08">
              <w:rPr>
                <w:b w:val="0"/>
              </w:rPr>
              <w:t xml:space="preserve">                                                                                                                                                            </w:t>
            </w:r>
            <w:r w:rsidRPr="002B3C08">
              <w:rPr>
                <w:b w:val="0"/>
              </w:rPr>
              <w:t>discussions with stakeholders.</w:t>
            </w:r>
          </w:p>
        </w:tc>
      </w:tr>
      <w:tr w:rsidR="00142983" w14:paraId="46E64ECB" w14:textId="77777777" w:rsidTr="002B3C08">
        <w:trPr>
          <w:trHeight w:val="1037"/>
        </w:trPr>
        <w:tc>
          <w:tcPr>
            <w:cnfStyle w:val="001000000000" w:firstRow="0" w:lastRow="0" w:firstColumn="1" w:lastColumn="0" w:oddVBand="0" w:evenVBand="0" w:oddHBand="0" w:evenHBand="0" w:firstRowFirstColumn="0" w:firstRowLastColumn="0" w:lastRowFirstColumn="0" w:lastRowLastColumn="0"/>
            <w:tcW w:w="13765" w:type="dxa"/>
            <w:tcBorders>
              <w:top w:val="single" w:sz="12" w:space="0" w:color="4E67C8" w:themeColor="accent1"/>
              <w:left w:val="single" w:sz="12" w:space="0" w:color="4E67C8" w:themeColor="accent1"/>
              <w:bottom w:val="single" w:sz="12" w:space="0" w:color="4E67C8" w:themeColor="accent1"/>
              <w:right w:val="single" w:sz="12" w:space="0" w:color="4E67C8" w:themeColor="accent1"/>
            </w:tcBorders>
          </w:tcPr>
          <w:p w14:paraId="3C3B3829" w14:textId="2AAB7B0C" w:rsidR="002B3C08" w:rsidRPr="002B3C08" w:rsidRDefault="002B3C08" w:rsidP="002B3C08">
            <w:pPr>
              <w:rPr>
                <w:noProof/>
              </w:rPr>
            </w:pPr>
          </w:p>
        </w:tc>
      </w:tr>
    </w:tbl>
    <w:p w14:paraId="292608E9" w14:textId="77777777" w:rsidR="001C040B" w:rsidRDefault="001C040B" w:rsidP="0041036E">
      <w:pPr>
        <w:pStyle w:val="Heading2"/>
      </w:pPr>
      <w:bookmarkStart w:id="10" w:name="_Toc19698881"/>
      <w:r>
        <w:lastRenderedPageBreak/>
        <w:t>State and Regional Workforce Data</w:t>
      </w:r>
      <w:bookmarkEnd w:id="10"/>
    </w:p>
    <w:p w14:paraId="72F5F513" w14:textId="77777777" w:rsidR="003422A9" w:rsidRDefault="003422A9" w:rsidP="008B29B8"/>
    <w:p w14:paraId="5A69175F" w14:textId="3CBB326B" w:rsidR="00B6344C" w:rsidRPr="00B6344C" w:rsidRDefault="00B6344C" w:rsidP="00B6344C">
      <w:pPr>
        <w:jc w:val="center"/>
        <w:rPr>
          <w:b/>
          <w:sz w:val="28"/>
          <w:szCs w:val="28"/>
        </w:rPr>
      </w:pPr>
      <w:r w:rsidRPr="00B6344C">
        <w:rPr>
          <w:b/>
          <w:sz w:val="28"/>
          <w:szCs w:val="28"/>
        </w:rPr>
        <w:t>Workforce Development Areas</w:t>
      </w:r>
    </w:p>
    <w:p w14:paraId="6C8CABC5" w14:textId="04F433E8" w:rsidR="001C040B" w:rsidRDefault="00B6344C" w:rsidP="00B6344C">
      <w:pPr>
        <w:jc w:val="center"/>
      </w:pPr>
      <w:r>
        <w:rPr>
          <w:noProof/>
        </w:rPr>
        <w:drawing>
          <wp:inline distT="0" distB="0" distL="0" distR="0" wp14:anchorId="070EB2B1" wp14:editId="59E9D863">
            <wp:extent cx="5762625" cy="2886075"/>
            <wp:effectExtent l="0" t="0" r="0" b="9525"/>
            <wp:docPr id="11" name="Picture 11" descr="https://oklahomaworks.gov/wp-content/uploads/2021/04/2020-WF-Dev-Areas.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klahomaworks.gov/wp-content/uploads/2021/04/2020-WF-Dev-Areas.v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2625" cy="2886075"/>
                    </a:xfrm>
                    <a:prstGeom prst="rect">
                      <a:avLst/>
                    </a:prstGeom>
                    <a:noFill/>
                    <a:ln>
                      <a:noFill/>
                    </a:ln>
                  </pic:spPr>
                </pic:pic>
              </a:graphicData>
            </a:graphic>
          </wp:inline>
        </w:drawing>
      </w:r>
    </w:p>
    <w:p w14:paraId="472FD122" w14:textId="5F841931" w:rsidR="002535A4" w:rsidRPr="00192B1F" w:rsidRDefault="00142983" w:rsidP="002535A4">
      <w:pPr>
        <w:pStyle w:val="ListParagraph"/>
        <w:ind w:left="1350"/>
        <w:rPr>
          <w:b/>
        </w:rPr>
      </w:pPr>
      <w:r w:rsidRPr="00192B1F">
        <w:rPr>
          <w:b/>
        </w:rPr>
        <w:t xml:space="preserve">Click on these links to go directly to </w:t>
      </w:r>
      <w:r w:rsidR="003422A9" w:rsidRPr="00192B1F">
        <w:rPr>
          <w:b/>
        </w:rPr>
        <w:t xml:space="preserve">EMSI provided labor market data </w:t>
      </w:r>
      <w:r w:rsidR="00192B1F">
        <w:rPr>
          <w:b/>
        </w:rPr>
        <w:t>for the</w:t>
      </w:r>
      <w:r w:rsidRPr="00192B1F">
        <w:rPr>
          <w:b/>
        </w:rPr>
        <w:t xml:space="preserve"> region</w:t>
      </w:r>
      <w:r w:rsidR="00192B1F">
        <w:rPr>
          <w:b/>
        </w:rPr>
        <w:t xml:space="preserve"> </w:t>
      </w:r>
      <w:r w:rsidRPr="00192B1F">
        <w:rPr>
          <w:b/>
        </w:rPr>
        <w:t>s</w:t>
      </w:r>
      <w:r w:rsidR="00192B1F">
        <w:rPr>
          <w:b/>
        </w:rPr>
        <w:t>hown</w:t>
      </w:r>
      <w:r w:rsidRPr="00192B1F">
        <w:rPr>
          <w:b/>
        </w:rPr>
        <w:t>:</w:t>
      </w:r>
    </w:p>
    <w:p w14:paraId="38DEB5D7" w14:textId="77777777" w:rsidR="00142983" w:rsidRPr="003422A9" w:rsidRDefault="00142983" w:rsidP="002535A4">
      <w:pPr>
        <w:pStyle w:val="ListParagraph"/>
        <w:ind w:left="1350"/>
      </w:pPr>
    </w:p>
    <w:p w14:paraId="6BA691E2" w14:textId="3E7C7A12" w:rsidR="00D428C1" w:rsidRPr="00E51A12" w:rsidRDefault="00E51A12" w:rsidP="00281429">
      <w:pPr>
        <w:pStyle w:val="ListParagraph"/>
        <w:numPr>
          <w:ilvl w:val="0"/>
          <w:numId w:val="23"/>
        </w:numPr>
        <w:rPr>
          <w:rStyle w:val="Hyperlink"/>
        </w:rPr>
      </w:pPr>
      <w:r>
        <w:fldChar w:fldCharType="begin"/>
      </w:r>
      <w:r w:rsidR="000F14BC">
        <w:instrText>HYPERLINK "https://oklahoma.gov/content/dam/ok/en/careertech/educators/federal-legislation-assistance/perkins/grant-application/regions/workforce-data-central-region.pdf"</w:instrText>
      </w:r>
      <w:r>
        <w:fldChar w:fldCharType="separate"/>
      </w:r>
      <w:r w:rsidR="0061113A" w:rsidRPr="00E51A12">
        <w:rPr>
          <w:rStyle w:val="Hyperlink"/>
        </w:rPr>
        <w:t>Central</w:t>
      </w:r>
    </w:p>
    <w:p w14:paraId="0D8F3053" w14:textId="77C7C459" w:rsidR="0061113A" w:rsidRPr="00E51A12" w:rsidRDefault="00E51A12" w:rsidP="00281429">
      <w:pPr>
        <w:pStyle w:val="ListParagraph"/>
        <w:numPr>
          <w:ilvl w:val="0"/>
          <w:numId w:val="8"/>
        </w:numPr>
        <w:rPr>
          <w:rStyle w:val="Hyperlink"/>
        </w:rPr>
      </w:pPr>
      <w:r>
        <w:fldChar w:fldCharType="end"/>
      </w:r>
      <w:r>
        <w:fldChar w:fldCharType="begin"/>
      </w:r>
      <w:r w:rsidR="000F14BC">
        <w:instrText>HYPERLINK "https://oklahoma.gov/content/dam/ok/en/careertech/educators/federal-legislation-assistance/perkins/grant-application/regions/workforce-data-northeast-region.pdf"</w:instrText>
      </w:r>
      <w:r>
        <w:fldChar w:fldCharType="separate"/>
      </w:r>
      <w:r w:rsidR="0061113A" w:rsidRPr="00E51A12">
        <w:rPr>
          <w:rStyle w:val="Hyperlink"/>
        </w:rPr>
        <w:t>Northeast</w:t>
      </w:r>
    </w:p>
    <w:p w14:paraId="4D1BAB47" w14:textId="2D0CBD70" w:rsidR="0061113A" w:rsidRPr="00E51A12" w:rsidRDefault="00E51A12" w:rsidP="00281429">
      <w:pPr>
        <w:pStyle w:val="ListParagraph"/>
        <w:numPr>
          <w:ilvl w:val="0"/>
          <w:numId w:val="8"/>
        </w:numPr>
        <w:rPr>
          <w:rStyle w:val="Hyperlink"/>
        </w:rPr>
      </w:pPr>
      <w:r>
        <w:fldChar w:fldCharType="end"/>
      </w:r>
      <w:r>
        <w:fldChar w:fldCharType="begin"/>
      </w:r>
      <w:r w:rsidR="000F14BC">
        <w:instrText>HYPERLINK "https://oklahoma.gov/content/dam/ok/en/careertech/educators/federal-legislation-assistance/perkins/grant-application/regions/workforce-data-south-central-region.pdf"</w:instrText>
      </w:r>
      <w:r>
        <w:fldChar w:fldCharType="separate"/>
      </w:r>
      <w:r w:rsidR="0061113A" w:rsidRPr="00E51A12">
        <w:rPr>
          <w:rStyle w:val="Hyperlink"/>
        </w:rPr>
        <w:t>South Central</w:t>
      </w:r>
    </w:p>
    <w:p w14:paraId="76AB8A18" w14:textId="15219EB9" w:rsidR="0061113A" w:rsidRPr="00E51A12" w:rsidRDefault="00E51A12" w:rsidP="00281429">
      <w:pPr>
        <w:pStyle w:val="ListParagraph"/>
        <w:numPr>
          <w:ilvl w:val="0"/>
          <w:numId w:val="8"/>
        </w:numPr>
        <w:rPr>
          <w:rStyle w:val="Hyperlink"/>
        </w:rPr>
      </w:pPr>
      <w:r>
        <w:fldChar w:fldCharType="end"/>
      </w:r>
      <w:r>
        <w:fldChar w:fldCharType="begin"/>
      </w:r>
      <w:r w:rsidR="000F14BC">
        <w:instrText>HYPERLINK "https://oklahoma.gov/content/dam/ok/en/careertech/educators/federal-legislation-assistance/perkins/grant-application/regions/workforce-data-southern-region.pdf"</w:instrText>
      </w:r>
      <w:r>
        <w:fldChar w:fldCharType="separate"/>
      </w:r>
      <w:r w:rsidR="0061113A" w:rsidRPr="00E51A12">
        <w:rPr>
          <w:rStyle w:val="Hyperlink"/>
        </w:rPr>
        <w:t>Southern</w:t>
      </w:r>
    </w:p>
    <w:p w14:paraId="11830165" w14:textId="2AFDBF3E" w:rsidR="0061113A" w:rsidRPr="00E51A12" w:rsidRDefault="00E51A12" w:rsidP="00281429">
      <w:pPr>
        <w:pStyle w:val="ListParagraph"/>
        <w:numPr>
          <w:ilvl w:val="0"/>
          <w:numId w:val="8"/>
        </w:numPr>
        <w:rPr>
          <w:rStyle w:val="Hyperlink"/>
        </w:rPr>
      </w:pPr>
      <w:r>
        <w:fldChar w:fldCharType="end"/>
      </w:r>
      <w:r>
        <w:fldChar w:fldCharType="begin"/>
      </w:r>
      <w:r w:rsidR="000F14BC">
        <w:instrText>HYPERLINK "https://oklahoma.gov/content/dam/ok/en/careertech/educators/federal-legislation-assistance/perkins/grant-application/regions/workforce-data-green-country-region.pdf"</w:instrText>
      </w:r>
      <w:r>
        <w:fldChar w:fldCharType="separate"/>
      </w:r>
      <w:r w:rsidR="0061113A" w:rsidRPr="00E51A12">
        <w:rPr>
          <w:rStyle w:val="Hyperlink"/>
        </w:rPr>
        <w:t>Green Country</w:t>
      </w:r>
    </w:p>
    <w:p w14:paraId="2A3252B7" w14:textId="30A6618B" w:rsidR="0061113A" w:rsidRPr="00E51A12" w:rsidRDefault="00E51A12" w:rsidP="00281429">
      <w:pPr>
        <w:pStyle w:val="ListParagraph"/>
        <w:numPr>
          <w:ilvl w:val="0"/>
          <w:numId w:val="8"/>
        </w:numPr>
        <w:rPr>
          <w:rStyle w:val="Hyperlink"/>
        </w:rPr>
      </w:pPr>
      <w:r>
        <w:fldChar w:fldCharType="end"/>
      </w:r>
      <w:r>
        <w:fldChar w:fldCharType="begin"/>
      </w:r>
      <w:r w:rsidR="000F14BC">
        <w:instrText>HYPERLINK "https://oklahoma.gov/content/dam/ok/en/careertech/educators/federal-legislation-assistance/perkins/grant-application/regions/workforce-data-western-region.pdf"</w:instrText>
      </w:r>
      <w:r>
        <w:fldChar w:fldCharType="separate"/>
      </w:r>
      <w:r w:rsidR="0061113A" w:rsidRPr="00E51A12">
        <w:rPr>
          <w:rStyle w:val="Hyperlink"/>
        </w:rPr>
        <w:t>Western</w:t>
      </w:r>
    </w:p>
    <w:p w14:paraId="5538731D" w14:textId="31FDB104" w:rsidR="00323E5F" w:rsidRDefault="00E51A12" w:rsidP="0061113A">
      <w:pPr>
        <w:pStyle w:val="ListParagraph"/>
        <w:ind w:left="1350"/>
      </w:pPr>
      <w:r>
        <w:fldChar w:fldCharType="end"/>
      </w:r>
    </w:p>
    <w:p w14:paraId="71A4FE3E" w14:textId="77777777" w:rsidR="00B45F6D" w:rsidRDefault="00B45F6D"/>
    <w:p w14:paraId="1B4A5B7A" w14:textId="1C0C06E9" w:rsidR="001C040B" w:rsidRDefault="008B29B8" w:rsidP="008B29B8">
      <w:pPr>
        <w:pStyle w:val="Heading2"/>
      </w:pPr>
      <w:bookmarkStart w:id="11" w:name="_Toc19698882"/>
      <w:r>
        <w:lastRenderedPageBreak/>
        <w:t xml:space="preserve">1. </w:t>
      </w:r>
      <w:r w:rsidR="00735BBB">
        <w:t xml:space="preserve">Occupational Data </w:t>
      </w:r>
      <w:bookmarkEnd w:id="11"/>
    </w:p>
    <w:p w14:paraId="466CF39A" w14:textId="1ECEFCC2" w:rsidR="008A2BC2" w:rsidRPr="00142983" w:rsidRDefault="007F76B7" w:rsidP="00142983">
      <w:pPr>
        <w:rPr>
          <w:b/>
          <w:color w:val="FF0000"/>
          <w:sz w:val="28"/>
          <w:szCs w:val="28"/>
          <w:u w:val="single"/>
        </w:rPr>
      </w:pPr>
      <w:r w:rsidRPr="002535A4">
        <w:rPr>
          <w:noProof/>
          <w:highlight w:val="cyan"/>
        </w:rPr>
        <mc:AlternateContent>
          <mc:Choice Requires="wpg">
            <w:drawing>
              <wp:anchor distT="0" distB="0" distL="114300" distR="114300" simplePos="0" relativeHeight="251697152" behindDoc="0" locked="0" layoutInCell="1" allowOverlap="1" wp14:anchorId="7346C0F8" wp14:editId="7C65D40A">
                <wp:simplePos x="0" y="0"/>
                <wp:positionH relativeFrom="column">
                  <wp:posOffset>3920924</wp:posOffset>
                </wp:positionH>
                <wp:positionV relativeFrom="paragraph">
                  <wp:posOffset>227459</wp:posOffset>
                </wp:positionV>
                <wp:extent cx="4890141" cy="2157094"/>
                <wp:effectExtent l="38100" t="0" r="0" b="0"/>
                <wp:wrapNone/>
                <wp:docPr id="16" name="Group 16"/>
                <wp:cNvGraphicFramePr/>
                <a:graphic xmlns:a="http://schemas.openxmlformats.org/drawingml/2006/main">
                  <a:graphicData uri="http://schemas.microsoft.com/office/word/2010/wordprocessingGroup">
                    <wpg:wgp>
                      <wpg:cNvGrpSpPr/>
                      <wpg:grpSpPr>
                        <a:xfrm>
                          <a:off x="0" y="0"/>
                          <a:ext cx="4890141" cy="2157094"/>
                          <a:chOff x="0" y="0"/>
                          <a:chExt cx="4890141" cy="2157094"/>
                        </a:xfrm>
                      </wpg:grpSpPr>
                      <wps:wsp>
                        <wps:cNvPr id="10" name="Text Box 2"/>
                        <wps:cNvSpPr txBox="1">
                          <a:spLocks noChangeArrowheads="1"/>
                        </wps:cNvSpPr>
                        <wps:spPr bwMode="auto">
                          <a:xfrm>
                            <a:off x="1880877" y="0"/>
                            <a:ext cx="3009264" cy="2157094"/>
                          </a:xfrm>
                          <a:prstGeom prst="rect">
                            <a:avLst/>
                          </a:prstGeom>
                          <a:noFill/>
                          <a:ln w="9525">
                            <a:noFill/>
                            <a:miter lim="800000"/>
                            <a:headEnd/>
                            <a:tailEnd/>
                          </a:ln>
                        </wps:spPr>
                        <wps:txbx>
                          <w:txbxContent>
                            <w:p w14:paraId="7F4E7052" w14:textId="77777777" w:rsidR="009B7086" w:rsidRPr="00142983" w:rsidRDefault="009B7086" w:rsidP="002E4C94">
                              <w:pPr>
                                <w:pBdr>
                                  <w:top w:val="single" w:sz="24" w:space="8" w:color="4E67C8" w:themeColor="accent1"/>
                                  <w:bottom w:val="single" w:sz="24" w:space="0" w:color="4E67C8" w:themeColor="accent1"/>
                                </w:pBdr>
                                <w:spacing w:after="0"/>
                                <w:jc w:val="center"/>
                                <w:rPr>
                                  <w:b/>
                                  <w:i/>
                                  <w:iCs/>
                                  <w:sz w:val="28"/>
                                  <w:szCs w:val="24"/>
                                </w:rPr>
                              </w:pPr>
                              <w:r w:rsidRPr="00142983">
                                <w:rPr>
                                  <w:b/>
                                  <w:i/>
                                  <w:iCs/>
                                  <w:sz w:val="28"/>
                                  <w:szCs w:val="24"/>
                                </w:rPr>
                                <w:t>Example</w:t>
                              </w:r>
                            </w:p>
                            <w:p w14:paraId="7F38005B" w14:textId="0C3A30C4" w:rsidR="009B7086" w:rsidRPr="00142983" w:rsidRDefault="009B7086" w:rsidP="002E4C94">
                              <w:pPr>
                                <w:pBdr>
                                  <w:top w:val="single" w:sz="24" w:space="8" w:color="4E67C8" w:themeColor="accent1"/>
                                  <w:bottom w:val="single" w:sz="24" w:space="0" w:color="4E67C8" w:themeColor="accent1"/>
                                </w:pBdr>
                                <w:spacing w:after="0"/>
                                <w:rPr>
                                  <w:i/>
                                  <w:iCs/>
                                  <w:color w:val="4E67C8" w:themeColor="accent1"/>
                                </w:rPr>
                              </w:pPr>
                              <w:r w:rsidRPr="00142983">
                                <w:rPr>
                                  <w:i/>
                                  <w:iCs/>
                                  <w:color w:val="4E67C8" w:themeColor="accent1"/>
                                </w:rPr>
                                <w:t>Any number above the State</w:t>
                              </w:r>
                              <w:r w:rsidR="002D6407">
                                <w:rPr>
                                  <w:i/>
                                  <w:iCs/>
                                  <w:color w:val="4E67C8" w:themeColor="accent1"/>
                                </w:rPr>
                                <w:t xml:space="preserve"> </w:t>
                              </w:r>
                              <w:r w:rsidR="00D564BB">
                                <w:rPr>
                                  <w:i/>
                                  <w:iCs/>
                                  <w:color w:val="4E67C8" w:themeColor="accent1"/>
                                </w:rPr>
                                <w:t>Median</w:t>
                              </w:r>
                              <w:r w:rsidRPr="00142983">
                                <w:rPr>
                                  <w:i/>
                                  <w:iCs/>
                                  <w:color w:val="4E67C8" w:themeColor="accent1"/>
                                </w:rPr>
                                <w:t xml:space="preserve"> pay per hour ($17.18) is defined as </w:t>
                              </w:r>
                              <w:r w:rsidRPr="00142983">
                                <w:rPr>
                                  <w:b/>
                                  <w:i/>
                                  <w:iCs/>
                                  <w:color w:val="4E67C8" w:themeColor="accent1"/>
                                </w:rPr>
                                <w:t>high wage</w:t>
                              </w:r>
                              <w:r w:rsidRPr="00142983">
                                <w:rPr>
                                  <w:i/>
                                  <w:iCs/>
                                  <w:color w:val="4E67C8" w:themeColor="accent1"/>
                                </w:rPr>
                                <w:t>.</w:t>
                              </w:r>
                            </w:p>
                            <w:p w14:paraId="2272ABF4" w14:textId="47235531" w:rsidR="009B7086" w:rsidRPr="000E65AF" w:rsidRDefault="009B7086" w:rsidP="002E4C94">
                              <w:pPr>
                                <w:pBdr>
                                  <w:top w:val="single" w:sz="24" w:space="8" w:color="4E67C8" w:themeColor="accent1"/>
                                  <w:bottom w:val="single" w:sz="24" w:space="0" w:color="4E67C8" w:themeColor="accent1"/>
                                </w:pBdr>
                                <w:spacing w:after="0"/>
                                <w:rPr>
                                  <w:i/>
                                  <w:iCs/>
                                  <w:color w:val="4E67C8" w:themeColor="accent1"/>
                                  <w:sz w:val="28"/>
                                  <w:szCs w:val="24"/>
                                </w:rPr>
                              </w:pPr>
                              <w:r w:rsidRPr="00142983">
                                <w:rPr>
                                  <w:i/>
                                  <w:iCs/>
                                  <w:color w:val="4E67C8" w:themeColor="accent1"/>
                                </w:rPr>
                                <w:t>Note:  Agriculture and STEM show a much lower growth rate than does Health. Keep in mind that although the growth rate may be lower, there may still be a need for training on specific skill sets.</w:t>
                              </w:r>
                              <w:r>
                                <w:rPr>
                                  <w:i/>
                                  <w:iCs/>
                                  <w:color w:val="4E67C8" w:themeColor="accent1"/>
                                  <w:sz w:val="28"/>
                                  <w:szCs w:val="24"/>
                                </w:rPr>
                                <w:t xml:space="preserve">  </w:t>
                              </w:r>
                            </w:p>
                            <w:p w14:paraId="243B8416" w14:textId="77777777" w:rsidR="009B7086" w:rsidRDefault="009B7086"/>
                          </w:txbxContent>
                        </wps:txbx>
                        <wps:bodyPr rot="0" vert="horz" wrap="square" lIns="91440" tIns="45720" rIns="91440" bIns="45720" anchor="t" anchorCtr="0">
                          <a:spAutoFit/>
                        </wps:bodyPr>
                      </wps:wsp>
                      <wps:wsp>
                        <wps:cNvPr id="12" name="Straight Arrow Connector 12"/>
                        <wps:cNvCnPr/>
                        <wps:spPr>
                          <a:xfrm flipH="1" flipV="1">
                            <a:off x="1591519" y="515073"/>
                            <a:ext cx="410901" cy="1967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flipH="1" flipV="1">
                            <a:off x="34724" y="868101"/>
                            <a:ext cx="1921341" cy="1614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H="1">
                            <a:off x="0" y="1030146"/>
                            <a:ext cx="1955511" cy="3993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flipH="1">
                            <a:off x="0" y="1030146"/>
                            <a:ext cx="1955165" cy="7986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346C0F8" id="Group 16" o:spid="_x0000_s1036" style="position:absolute;margin-left:308.75pt;margin-top:17.9pt;width:385.05pt;height:169.85pt;z-index:251697152" coordsize="48901,2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">
                <v:shape id="_x0000_s1037" type="#_x0000_t202" style="position:absolute;left:18808;width:30093;height:21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7F4E7052" w14:textId="77777777" w:rsidR="009B7086" w:rsidRPr="00142983" w:rsidRDefault="009B7086" w:rsidP="002E4C94">
                        <w:pPr>
                          <w:pBdr>
                            <w:top w:val="single" w:sz="24" w:space="8" w:color="4E67C8" w:themeColor="accent1"/>
                            <w:bottom w:val="single" w:sz="24" w:space="0" w:color="4E67C8" w:themeColor="accent1"/>
                          </w:pBdr>
                          <w:spacing w:after="0"/>
                          <w:jc w:val="center"/>
                          <w:rPr>
                            <w:b/>
                            <w:i/>
                            <w:iCs/>
                            <w:sz w:val="28"/>
                            <w:szCs w:val="24"/>
                          </w:rPr>
                        </w:pPr>
                        <w:r w:rsidRPr="00142983">
                          <w:rPr>
                            <w:b/>
                            <w:i/>
                            <w:iCs/>
                            <w:sz w:val="28"/>
                            <w:szCs w:val="24"/>
                          </w:rPr>
                          <w:t>Example</w:t>
                        </w:r>
                      </w:p>
                      <w:p w14:paraId="7F38005B" w14:textId="0C3A30C4" w:rsidR="009B7086" w:rsidRPr="00142983" w:rsidRDefault="009B7086" w:rsidP="002E4C94">
                        <w:pPr>
                          <w:pBdr>
                            <w:top w:val="single" w:sz="24" w:space="8" w:color="4E67C8" w:themeColor="accent1"/>
                            <w:bottom w:val="single" w:sz="24" w:space="0" w:color="4E67C8" w:themeColor="accent1"/>
                          </w:pBdr>
                          <w:spacing w:after="0"/>
                          <w:rPr>
                            <w:i/>
                            <w:iCs/>
                            <w:color w:val="4E67C8" w:themeColor="accent1"/>
                          </w:rPr>
                        </w:pPr>
                        <w:r w:rsidRPr="00142983">
                          <w:rPr>
                            <w:i/>
                            <w:iCs/>
                            <w:color w:val="4E67C8" w:themeColor="accent1"/>
                          </w:rPr>
                          <w:t>Any number above the State</w:t>
                        </w:r>
                        <w:r w:rsidR="002D6407">
                          <w:rPr>
                            <w:i/>
                            <w:iCs/>
                            <w:color w:val="4E67C8" w:themeColor="accent1"/>
                          </w:rPr>
                          <w:t xml:space="preserve"> </w:t>
                        </w:r>
                        <w:r w:rsidR="00D564BB">
                          <w:rPr>
                            <w:i/>
                            <w:iCs/>
                            <w:color w:val="4E67C8" w:themeColor="accent1"/>
                          </w:rPr>
                          <w:t>Median</w:t>
                        </w:r>
                        <w:r w:rsidRPr="00142983">
                          <w:rPr>
                            <w:i/>
                            <w:iCs/>
                            <w:color w:val="4E67C8" w:themeColor="accent1"/>
                          </w:rPr>
                          <w:t xml:space="preserve"> pay per hour ($17.18) is defined as </w:t>
                        </w:r>
                        <w:r w:rsidRPr="00142983">
                          <w:rPr>
                            <w:b/>
                            <w:i/>
                            <w:iCs/>
                            <w:color w:val="4E67C8" w:themeColor="accent1"/>
                          </w:rPr>
                          <w:t>high wage</w:t>
                        </w:r>
                        <w:r w:rsidRPr="00142983">
                          <w:rPr>
                            <w:i/>
                            <w:iCs/>
                            <w:color w:val="4E67C8" w:themeColor="accent1"/>
                          </w:rPr>
                          <w:t>.</w:t>
                        </w:r>
                      </w:p>
                      <w:p w14:paraId="2272ABF4" w14:textId="47235531" w:rsidR="009B7086" w:rsidRPr="000E65AF" w:rsidRDefault="009B7086" w:rsidP="002E4C94">
                        <w:pPr>
                          <w:pBdr>
                            <w:top w:val="single" w:sz="24" w:space="8" w:color="4E67C8" w:themeColor="accent1"/>
                            <w:bottom w:val="single" w:sz="24" w:space="0" w:color="4E67C8" w:themeColor="accent1"/>
                          </w:pBdr>
                          <w:spacing w:after="0"/>
                          <w:rPr>
                            <w:i/>
                            <w:iCs/>
                            <w:color w:val="4E67C8" w:themeColor="accent1"/>
                            <w:sz w:val="28"/>
                            <w:szCs w:val="24"/>
                          </w:rPr>
                        </w:pPr>
                        <w:r w:rsidRPr="00142983">
                          <w:rPr>
                            <w:i/>
                            <w:iCs/>
                            <w:color w:val="4E67C8" w:themeColor="accent1"/>
                          </w:rPr>
                          <w:t>Note:  Agriculture and STEM show a much lower growth rate than does Health. Keep in mind that although the growth rate may be lower, there may still be a need for training on specific skill sets.</w:t>
                        </w:r>
                        <w:r>
                          <w:rPr>
                            <w:i/>
                            <w:iCs/>
                            <w:color w:val="4E67C8" w:themeColor="accent1"/>
                            <w:sz w:val="28"/>
                            <w:szCs w:val="24"/>
                          </w:rPr>
                          <w:t xml:space="preserve">  </w:t>
                        </w:r>
                      </w:p>
                      <w:p w14:paraId="243B8416" w14:textId="77777777" w:rsidR="009B7086" w:rsidRDefault="009B7086"/>
                    </w:txbxContent>
                  </v:textbox>
                </v:shape>
                <v:shapetype id="_x0000_t32" coordsize="21600,21600" o:spt="32" o:oned="t" path="m,l21600,21600e" filled="f">
                  <v:path arrowok="t" fillok="f" o:connecttype="none"/>
                  <o:lock v:ext="edit" shapetype="t"/>
                </v:shapetype>
                <v:shape id="Straight Arrow Connector 12" o:spid="_x0000_s1038" type="#_x0000_t32" style="position:absolute;left:15915;top:5150;width:4109;height:196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" strokecolor="#4e67c8 [3204]" strokeweight=".5pt">
                  <v:stroke endarrow="block" joinstyle="miter"/>
                </v:shape>
                <v:shape id="Straight Arrow Connector 13" o:spid="_x0000_s1039" type="#_x0000_t32" style="position:absolute;left:347;top:8681;width:19213;height:16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" strokecolor="#4e67c8 [3204]" strokeweight=".5pt">
                  <v:stroke endarrow="block" joinstyle="miter"/>
                </v:shape>
                <v:shape id="Straight Arrow Connector 14" o:spid="_x0000_s1040" type="#_x0000_t32" style="position:absolute;top:10301;width:19555;height:39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" strokecolor="#4e67c8 [3204]" strokeweight=".5pt">
                  <v:stroke endarrow="block" joinstyle="miter"/>
                </v:shape>
                <v:shape id="Straight Arrow Connector 15" o:spid="_x0000_s1041" type="#_x0000_t32" style="position:absolute;top:10301;width:19551;height:79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" strokecolor="#4e67c8 [3204]" strokeweight=".5pt">
                  <v:stroke endarrow="block" joinstyle="miter"/>
                </v:shape>
              </v:group>
            </w:pict>
          </mc:Fallback>
        </mc:AlternateContent>
      </w:r>
      <w:r w:rsidR="008A2BC2" w:rsidRPr="00142983">
        <w:rPr>
          <w:b/>
          <w:color w:val="FF0000"/>
          <w:sz w:val="28"/>
          <w:szCs w:val="28"/>
          <w:highlight w:val="cyan"/>
          <w:u w:val="single"/>
        </w:rPr>
        <w:t xml:space="preserve"> </w:t>
      </w:r>
    </w:p>
    <w:tbl>
      <w:tblPr>
        <w:tblStyle w:val="GridTable4-Accent5"/>
        <w:tblW w:w="0" w:type="auto"/>
        <w:tblLook w:val="04A0" w:firstRow="1" w:lastRow="0" w:firstColumn="1" w:lastColumn="0" w:noHBand="0" w:noVBand="1"/>
      </w:tblPr>
      <w:tblGrid>
        <w:gridCol w:w="1795"/>
        <w:gridCol w:w="1620"/>
        <w:gridCol w:w="1260"/>
        <w:gridCol w:w="1530"/>
        <w:gridCol w:w="1530"/>
        <w:gridCol w:w="1080"/>
      </w:tblGrid>
      <w:tr w:rsidR="000E65AF" w:rsidRPr="00142983" w14:paraId="0A53AE6C" w14:textId="77777777" w:rsidTr="003A17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gridSpan w:val="2"/>
            <w:shd w:val="clear" w:color="auto" w:fill="D75C00" w:themeFill="accent5" w:themeFillShade="BF"/>
          </w:tcPr>
          <w:p w14:paraId="4802517A" w14:textId="77777777" w:rsidR="000E65AF" w:rsidRPr="00142983" w:rsidRDefault="000E65AF" w:rsidP="005560CA">
            <w:pPr>
              <w:rPr>
                <w:sz w:val="18"/>
                <w:szCs w:val="18"/>
              </w:rPr>
            </w:pPr>
            <w:r w:rsidRPr="00142983">
              <w:rPr>
                <w:sz w:val="18"/>
                <w:szCs w:val="18"/>
              </w:rPr>
              <w:t>Career Cluster</w:t>
            </w:r>
          </w:p>
        </w:tc>
        <w:tc>
          <w:tcPr>
            <w:tcW w:w="1260" w:type="dxa"/>
            <w:shd w:val="clear" w:color="auto" w:fill="D75C00" w:themeFill="accent5" w:themeFillShade="BF"/>
          </w:tcPr>
          <w:p w14:paraId="1BFC93E2" w14:textId="77777777" w:rsidR="000E65AF" w:rsidRPr="00142983" w:rsidRDefault="000E65AF" w:rsidP="005560CA">
            <w:pPr>
              <w:cnfStyle w:val="100000000000" w:firstRow="1" w:lastRow="0" w:firstColumn="0" w:lastColumn="0" w:oddVBand="0" w:evenVBand="0" w:oddHBand="0" w:evenHBand="0" w:firstRowFirstColumn="0" w:firstRowLastColumn="0" w:lastRowFirstColumn="0" w:lastRowLastColumn="0"/>
              <w:rPr>
                <w:sz w:val="18"/>
                <w:szCs w:val="18"/>
              </w:rPr>
            </w:pPr>
            <w:r w:rsidRPr="00142983">
              <w:rPr>
                <w:sz w:val="18"/>
                <w:szCs w:val="18"/>
              </w:rPr>
              <w:t>Current Employment</w:t>
            </w:r>
          </w:p>
        </w:tc>
        <w:tc>
          <w:tcPr>
            <w:tcW w:w="1530" w:type="dxa"/>
            <w:shd w:val="clear" w:color="auto" w:fill="D75C00" w:themeFill="accent5" w:themeFillShade="BF"/>
          </w:tcPr>
          <w:p w14:paraId="43C2016B" w14:textId="0E366AF2" w:rsidR="000E65AF" w:rsidRPr="00142983" w:rsidRDefault="000E65AF" w:rsidP="005560CA">
            <w:pPr>
              <w:cnfStyle w:val="100000000000" w:firstRow="1" w:lastRow="0" w:firstColumn="0" w:lastColumn="0" w:oddVBand="0" w:evenVBand="0" w:oddHBand="0" w:evenHBand="0" w:firstRowFirstColumn="0" w:firstRowLastColumn="0" w:lastRowFirstColumn="0" w:lastRowLastColumn="0"/>
              <w:rPr>
                <w:sz w:val="18"/>
                <w:szCs w:val="18"/>
              </w:rPr>
            </w:pPr>
            <w:r w:rsidRPr="00142983">
              <w:rPr>
                <w:sz w:val="18"/>
                <w:szCs w:val="18"/>
              </w:rPr>
              <w:t>Total New Employee 202</w:t>
            </w:r>
            <w:r w:rsidR="00B97985">
              <w:rPr>
                <w:sz w:val="18"/>
                <w:szCs w:val="18"/>
              </w:rPr>
              <w:t>9</w:t>
            </w:r>
            <w:r w:rsidRPr="00142983">
              <w:rPr>
                <w:sz w:val="18"/>
                <w:szCs w:val="18"/>
              </w:rPr>
              <w:t xml:space="preserve"> Forecast</w:t>
            </w:r>
          </w:p>
        </w:tc>
        <w:tc>
          <w:tcPr>
            <w:tcW w:w="1530" w:type="dxa"/>
            <w:shd w:val="clear" w:color="auto" w:fill="D75C00" w:themeFill="accent5" w:themeFillShade="BF"/>
          </w:tcPr>
          <w:p w14:paraId="04BD482E" w14:textId="77272A5E" w:rsidR="000E65AF" w:rsidRPr="00142983" w:rsidRDefault="000E65AF" w:rsidP="005560CA">
            <w:pPr>
              <w:cnfStyle w:val="100000000000" w:firstRow="1" w:lastRow="0" w:firstColumn="0" w:lastColumn="0" w:oddVBand="0" w:evenVBand="0" w:oddHBand="0" w:evenHBand="0" w:firstRowFirstColumn="0" w:firstRowLastColumn="0" w:lastRowFirstColumn="0" w:lastRowLastColumn="0"/>
              <w:rPr>
                <w:sz w:val="18"/>
                <w:szCs w:val="18"/>
              </w:rPr>
            </w:pPr>
            <w:r w:rsidRPr="00142983">
              <w:rPr>
                <w:sz w:val="18"/>
                <w:szCs w:val="18"/>
              </w:rPr>
              <w:t>Total New Employment 20</w:t>
            </w:r>
            <w:r w:rsidR="00B97985">
              <w:rPr>
                <w:sz w:val="18"/>
                <w:szCs w:val="18"/>
              </w:rPr>
              <w:t>33</w:t>
            </w:r>
            <w:r w:rsidRPr="00142983">
              <w:rPr>
                <w:sz w:val="18"/>
                <w:szCs w:val="18"/>
              </w:rPr>
              <w:t xml:space="preserve"> Forecast</w:t>
            </w:r>
          </w:p>
        </w:tc>
        <w:tc>
          <w:tcPr>
            <w:tcW w:w="1080" w:type="dxa"/>
            <w:shd w:val="clear" w:color="auto" w:fill="D75C00" w:themeFill="accent5" w:themeFillShade="BF"/>
          </w:tcPr>
          <w:p w14:paraId="6C86CC2C" w14:textId="62A7E5C2" w:rsidR="000E65AF" w:rsidRPr="00142983" w:rsidRDefault="00D564BB" w:rsidP="005560CA">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Median</w:t>
            </w:r>
            <w:r w:rsidR="000E65AF" w:rsidRPr="00142983">
              <w:rPr>
                <w:sz w:val="18"/>
                <w:szCs w:val="18"/>
              </w:rPr>
              <w:t xml:space="preserve"> Pay Per Hour</w:t>
            </w:r>
          </w:p>
        </w:tc>
      </w:tr>
      <w:tr w:rsidR="00745BD1" w:rsidRPr="00142983" w14:paraId="352792C7" w14:textId="77777777" w:rsidTr="009217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7571138" w14:textId="77777777" w:rsidR="00745BD1" w:rsidRPr="00142983" w:rsidRDefault="003D6785" w:rsidP="005560CA">
            <w:pPr>
              <w:rPr>
                <w:sz w:val="18"/>
                <w:szCs w:val="18"/>
              </w:rPr>
            </w:pPr>
            <w:r w:rsidRPr="00142983">
              <w:rPr>
                <w:sz w:val="18"/>
                <w:szCs w:val="18"/>
              </w:rPr>
              <w:t>Agriculture, Food and Natural Resources</w:t>
            </w:r>
          </w:p>
        </w:tc>
        <w:tc>
          <w:tcPr>
            <w:tcW w:w="1620" w:type="dxa"/>
          </w:tcPr>
          <w:p w14:paraId="723C5CB8" w14:textId="77777777" w:rsidR="00745BD1" w:rsidRPr="00142983" w:rsidRDefault="003D6785" w:rsidP="005560CA">
            <w:pPr>
              <w:cnfStyle w:val="000000100000" w:firstRow="0" w:lastRow="0" w:firstColumn="0" w:lastColumn="0" w:oddVBand="0" w:evenVBand="0" w:oddHBand="1" w:evenHBand="0" w:firstRowFirstColumn="0" w:firstRowLastColumn="0" w:lastRowFirstColumn="0" w:lastRowLastColumn="0"/>
              <w:rPr>
                <w:sz w:val="18"/>
                <w:szCs w:val="18"/>
              </w:rPr>
            </w:pPr>
            <w:r w:rsidRPr="00142983">
              <w:rPr>
                <w:sz w:val="18"/>
                <w:szCs w:val="18"/>
              </w:rPr>
              <w:t>Central Region</w:t>
            </w:r>
          </w:p>
        </w:tc>
        <w:tc>
          <w:tcPr>
            <w:tcW w:w="1260" w:type="dxa"/>
          </w:tcPr>
          <w:p w14:paraId="10BDF4B6" w14:textId="77777777" w:rsidR="00745BD1" w:rsidRPr="00142983" w:rsidRDefault="003D6785" w:rsidP="000E65AF">
            <w:pPr>
              <w:jc w:val="right"/>
              <w:cnfStyle w:val="000000100000" w:firstRow="0" w:lastRow="0" w:firstColumn="0" w:lastColumn="0" w:oddVBand="0" w:evenVBand="0" w:oddHBand="1" w:evenHBand="0" w:firstRowFirstColumn="0" w:firstRowLastColumn="0" w:lastRowFirstColumn="0" w:lastRowLastColumn="0"/>
              <w:rPr>
                <w:sz w:val="18"/>
                <w:szCs w:val="18"/>
              </w:rPr>
            </w:pPr>
            <w:r w:rsidRPr="00142983">
              <w:rPr>
                <w:sz w:val="18"/>
                <w:szCs w:val="18"/>
              </w:rPr>
              <w:t>10,458</w:t>
            </w:r>
          </w:p>
        </w:tc>
        <w:tc>
          <w:tcPr>
            <w:tcW w:w="1530" w:type="dxa"/>
          </w:tcPr>
          <w:p w14:paraId="626192F4" w14:textId="77777777" w:rsidR="00745BD1" w:rsidRPr="00142983" w:rsidRDefault="003D6785" w:rsidP="000E65AF">
            <w:pPr>
              <w:jc w:val="right"/>
              <w:cnfStyle w:val="000000100000" w:firstRow="0" w:lastRow="0" w:firstColumn="0" w:lastColumn="0" w:oddVBand="0" w:evenVBand="0" w:oddHBand="1" w:evenHBand="0" w:firstRowFirstColumn="0" w:firstRowLastColumn="0" w:lastRowFirstColumn="0" w:lastRowLastColumn="0"/>
              <w:rPr>
                <w:sz w:val="18"/>
                <w:szCs w:val="18"/>
              </w:rPr>
            </w:pPr>
            <w:r w:rsidRPr="00142983">
              <w:rPr>
                <w:sz w:val="18"/>
                <w:szCs w:val="18"/>
              </w:rPr>
              <w:t>5,991</w:t>
            </w:r>
          </w:p>
        </w:tc>
        <w:tc>
          <w:tcPr>
            <w:tcW w:w="1530" w:type="dxa"/>
          </w:tcPr>
          <w:p w14:paraId="544F7441" w14:textId="77777777" w:rsidR="00745BD1" w:rsidRPr="00142983" w:rsidRDefault="003D6785" w:rsidP="000E65AF">
            <w:pPr>
              <w:jc w:val="right"/>
              <w:cnfStyle w:val="000000100000" w:firstRow="0" w:lastRow="0" w:firstColumn="0" w:lastColumn="0" w:oddVBand="0" w:evenVBand="0" w:oddHBand="1" w:evenHBand="0" w:firstRowFirstColumn="0" w:firstRowLastColumn="0" w:lastRowFirstColumn="0" w:lastRowLastColumn="0"/>
              <w:rPr>
                <w:sz w:val="18"/>
                <w:szCs w:val="18"/>
              </w:rPr>
            </w:pPr>
            <w:r w:rsidRPr="00142983">
              <w:rPr>
                <w:sz w:val="18"/>
                <w:szCs w:val="18"/>
              </w:rPr>
              <w:t>12,024</w:t>
            </w:r>
          </w:p>
        </w:tc>
        <w:tc>
          <w:tcPr>
            <w:tcW w:w="1080" w:type="dxa"/>
          </w:tcPr>
          <w:p w14:paraId="072BC4BF" w14:textId="77777777" w:rsidR="00745BD1" w:rsidRPr="00142983" w:rsidRDefault="003F7CE6" w:rsidP="000E65AF">
            <w:pPr>
              <w:jc w:val="right"/>
              <w:cnfStyle w:val="000000100000" w:firstRow="0" w:lastRow="0" w:firstColumn="0" w:lastColumn="0" w:oddVBand="0" w:evenVBand="0" w:oddHBand="1" w:evenHBand="0" w:firstRowFirstColumn="0" w:firstRowLastColumn="0" w:lastRowFirstColumn="0" w:lastRowLastColumn="0"/>
              <w:rPr>
                <w:sz w:val="18"/>
                <w:szCs w:val="18"/>
              </w:rPr>
            </w:pPr>
            <w:r w:rsidRPr="00142983">
              <w:rPr>
                <w:sz w:val="18"/>
                <w:szCs w:val="18"/>
              </w:rPr>
              <w:t>$20.71</w:t>
            </w:r>
          </w:p>
        </w:tc>
      </w:tr>
      <w:tr w:rsidR="00745BD1" w:rsidRPr="00142983" w14:paraId="5B08D74F" w14:textId="77777777" w:rsidTr="0092170A">
        <w:tc>
          <w:tcPr>
            <w:cnfStyle w:val="001000000000" w:firstRow="0" w:lastRow="0" w:firstColumn="1" w:lastColumn="0" w:oddVBand="0" w:evenVBand="0" w:oddHBand="0" w:evenHBand="0" w:firstRowFirstColumn="0" w:firstRowLastColumn="0" w:lastRowFirstColumn="0" w:lastRowLastColumn="0"/>
            <w:tcW w:w="1795" w:type="dxa"/>
          </w:tcPr>
          <w:p w14:paraId="4A36A965" w14:textId="77777777" w:rsidR="00745BD1" w:rsidRPr="00142983" w:rsidRDefault="00745BD1" w:rsidP="005560CA">
            <w:pPr>
              <w:rPr>
                <w:sz w:val="18"/>
                <w:szCs w:val="18"/>
              </w:rPr>
            </w:pPr>
          </w:p>
        </w:tc>
        <w:tc>
          <w:tcPr>
            <w:tcW w:w="1620" w:type="dxa"/>
          </w:tcPr>
          <w:p w14:paraId="2E0D5E03" w14:textId="77777777" w:rsidR="00745BD1" w:rsidRPr="00142983" w:rsidRDefault="003D6785" w:rsidP="005560CA">
            <w:pPr>
              <w:cnfStyle w:val="000000000000" w:firstRow="0" w:lastRow="0" w:firstColumn="0" w:lastColumn="0" w:oddVBand="0" w:evenVBand="0" w:oddHBand="0" w:evenHBand="0" w:firstRowFirstColumn="0" w:firstRowLastColumn="0" w:lastRowFirstColumn="0" w:lastRowLastColumn="0"/>
              <w:rPr>
                <w:sz w:val="18"/>
                <w:szCs w:val="18"/>
              </w:rPr>
            </w:pPr>
            <w:r w:rsidRPr="00142983">
              <w:rPr>
                <w:sz w:val="18"/>
                <w:szCs w:val="18"/>
              </w:rPr>
              <w:t>Statewide</w:t>
            </w:r>
          </w:p>
        </w:tc>
        <w:tc>
          <w:tcPr>
            <w:tcW w:w="1260" w:type="dxa"/>
          </w:tcPr>
          <w:p w14:paraId="51DC5628" w14:textId="77777777" w:rsidR="00745BD1" w:rsidRPr="00142983" w:rsidRDefault="003F7CE6" w:rsidP="000E65AF">
            <w:pPr>
              <w:jc w:val="right"/>
              <w:cnfStyle w:val="000000000000" w:firstRow="0" w:lastRow="0" w:firstColumn="0" w:lastColumn="0" w:oddVBand="0" w:evenVBand="0" w:oddHBand="0" w:evenHBand="0" w:firstRowFirstColumn="0" w:firstRowLastColumn="0" w:lastRowFirstColumn="0" w:lastRowLastColumn="0"/>
              <w:rPr>
                <w:sz w:val="18"/>
                <w:szCs w:val="18"/>
              </w:rPr>
            </w:pPr>
            <w:r w:rsidRPr="00142983">
              <w:rPr>
                <w:sz w:val="18"/>
                <w:szCs w:val="18"/>
              </w:rPr>
              <w:t>52,681</w:t>
            </w:r>
          </w:p>
        </w:tc>
        <w:tc>
          <w:tcPr>
            <w:tcW w:w="1530" w:type="dxa"/>
          </w:tcPr>
          <w:p w14:paraId="0CE217CC" w14:textId="77777777" w:rsidR="00745BD1" w:rsidRPr="00142983" w:rsidRDefault="003F7CE6" w:rsidP="000E65AF">
            <w:pPr>
              <w:jc w:val="right"/>
              <w:cnfStyle w:val="000000000000" w:firstRow="0" w:lastRow="0" w:firstColumn="0" w:lastColumn="0" w:oddVBand="0" w:evenVBand="0" w:oddHBand="0" w:evenHBand="0" w:firstRowFirstColumn="0" w:firstRowLastColumn="0" w:lastRowFirstColumn="0" w:lastRowLastColumn="0"/>
              <w:rPr>
                <w:sz w:val="18"/>
                <w:szCs w:val="18"/>
              </w:rPr>
            </w:pPr>
            <w:r w:rsidRPr="00142983">
              <w:rPr>
                <w:sz w:val="18"/>
                <w:szCs w:val="18"/>
              </w:rPr>
              <w:t>26,274</w:t>
            </w:r>
          </w:p>
        </w:tc>
        <w:tc>
          <w:tcPr>
            <w:tcW w:w="1530" w:type="dxa"/>
          </w:tcPr>
          <w:p w14:paraId="58B7A9BA" w14:textId="77777777" w:rsidR="00745BD1" w:rsidRPr="00142983" w:rsidRDefault="003F7CE6" w:rsidP="000E65AF">
            <w:pPr>
              <w:jc w:val="right"/>
              <w:cnfStyle w:val="000000000000" w:firstRow="0" w:lastRow="0" w:firstColumn="0" w:lastColumn="0" w:oddVBand="0" w:evenVBand="0" w:oddHBand="0" w:evenHBand="0" w:firstRowFirstColumn="0" w:firstRowLastColumn="0" w:lastRowFirstColumn="0" w:lastRowLastColumn="0"/>
              <w:rPr>
                <w:sz w:val="18"/>
                <w:szCs w:val="18"/>
              </w:rPr>
            </w:pPr>
            <w:r w:rsidRPr="00142983">
              <w:rPr>
                <w:sz w:val="18"/>
                <w:szCs w:val="18"/>
              </w:rPr>
              <w:t>52,578</w:t>
            </w:r>
          </w:p>
        </w:tc>
        <w:tc>
          <w:tcPr>
            <w:tcW w:w="1080" w:type="dxa"/>
          </w:tcPr>
          <w:p w14:paraId="18F71C64" w14:textId="77777777" w:rsidR="00745BD1" w:rsidRPr="00142983" w:rsidRDefault="003F7CE6" w:rsidP="000E65AF">
            <w:pPr>
              <w:jc w:val="right"/>
              <w:cnfStyle w:val="000000000000" w:firstRow="0" w:lastRow="0" w:firstColumn="0" w:lastColumn="0" w:oddVBand="0" w:evenVBand="0" w:oddHBand="0" w:evenHBand="0" w:firstRowFirstColumn="0" w:firstRowLastColumn="0" w:lastRowFirstColumn="0" w:lastRowLastColumn="0"/>
              <w:rPr>
                <w:sz w:val="18"/>
                <w:szCs w:val="18"/>
              </w:rPr>
            </w:pPr>
            <w:r w:rsidRPr="00142983">
              <w:rPr>
                <w:sz w:val="18"/>
                <w:szCs w:val="18"/>
              </w:rPr>
              <w:t>$21.75</w:t>
            </w:r>
          </w:p>
        </w:tc>
      </w:tr>
      <w:tr w:rsidR="00745BD1" w:rsidRPr="00142983" w14:paraId="61731749" w14:textId="77777777" w:rsidTr="009217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D38C744" w14:textId="77777777" w:rsidR="00745BD1" w:rsidRPr="00142983" w:rsidRDefault="003D6785" w:rsidP="005560CA">
            <w:pPr>
              <w:rPr>
                <w:sz w:val="18"/>
                <w:szCs w:val="18"/>
              </w:rPr>
            </w:pPr>
            <w:r w:rsidRPr="00142983">
              <w:rPr>
                <w:sz w:val="18"/>
                <w:szCs w:val="18"/>
              </w:rPr>
              <w:t>Health</w:t>
            </w:r>
          </w:p>
        </w:tc>
        <w:tc>
          <w:tcPr>
            <w:tcW w:w="1620" w:type="dxa"/>
          </w:tcPr>
          <w:p w14:paraId="0641662E" w14:textId="77777777" w:rsidR="00745BD1" w:rsidRPr="00142983" w:rsidRDefault="003D6785" w:rsidP="005560CA">
            <w:pPr>
              <w:cnfStyle w:val="000000100000" w:firstRow="0" w:lastRow="0" w:firstColumn="0" w:lastColumn="0" w:oddVBand="0" w:evenVBand="0" w:oddHBand="1" w:evenHBand="0" w:firstRowFirstColumn="0" w:firstRowLastColumn="0" w:lastRowFirstColumn="0" w:lastRowLastColumn="0"/>
              <w:rPr>
                <w:sz w:val="18"/>
                <w:szCs w:val="18"/>
              </w:rPr>
            </w:pPr>
            <w:r w:rsidRPr="00142983">
              <w:rPr>
                <w:sz w:val="18"/>
                <w:szCs w:val="18"/>
              </w:rPr>
              <w:t>Central Region</w:t>
            </w:r>
          </w:p>
        </w:tc>
        <w:tc>
          <w:tcPr>
            <w:tcW w:w="1260" w:type="dxa"/>
          </w:tcPr>
          <w:p w14:paraId="15F9AA89" w14:textId="5F42202D" w:rsidR="00745BD1" w:rsidRPr="00142983" w:rsidRDefault="002D6407" w:rsidP="000E65AF">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71,148</w:t>
            </w:r>
          </w:p>
        </w:tc>
        <w:tc>
          <w:tcPr>
            <w:tcW w:w="1530" w:type="dxa"/>
          </w:tcPr>
          <w:p w14:paraId="2610099C" w14:textId="4E45A7A0" w:rsidR="00745BD1" w:rsidRPr="00142983" w:rsidRDefault="002D6407" w:rsidP="000E65AF">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80,932</w:t>
            </w:r>
          </w:p>
        </w:tc>
        <w:tc>
          <w:tcPr>
            <w:tcW w:w="1530" w:type="dxa"/>
          </w:tcPr>
          <w:p w14:paraId="504D7638" w14:textId="43C82550" w:rsidR="00745BD1" w:rsidRPr="00142983" w:rsidRDefault="002D6407" w:rsidP="000E65AF">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84,640</w:t>
            </w:r>
          </w:p>
        </w:tc>
        <w:tc>
          <w:tcPr>
            <w:tcW w:w="1080" w:type="dxa"/>
          </w:tcPr>
          <w:p w14:paraId="46BD264C" w14:textId="498CD77D" w:rsidR="00745BD1" w:rsidRPr="00142983" w:rsidRDefault="002D6407" w:rsidP="000E65AF">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$36.12</w:t>
            </w:r>
          </w:p>
        </w:tc>
      </w:tr>
      <w:tr w:rsidR="00745BD1" w:rsidRPr="00142983" w14:paraId="3F5BCC5E" w14:textId="77777777" w:rsidTr="0092170A">
        <w:tc>
          <w:tcPr>
            <w:cnfStyle w:val="001000000000" w:firstRow="0" w:lastRow="0" w:firstColumn="1" w:lastColumn="0" w:oddVBand="0" w:evenVBand="0" w:oddHBand="0" w:evenHBand="0" w:firstRowFirstColumn="0" w:firstRowLastColumn="0" w:lastRowFirstColumn="0" w:lastRowLastColumn="0"/>
            <w:tcW w:w="1795" w:type="dxa"/>
          </w:tcPr>
          <w:p w14:paraId="17513805" w14:textId="77777777" w:rsidR="00745BD1" w:rsidRPr="00142983" w:rsidRDefault="00745BD1" w:rsidP="005560CA">
            <w:pPr>
              <w:rPr>
                <w:sz w:val="18"/>
                <w:szCs w:val="18"/>
              </w:rPr>
            </w:pPr>
          </w:p>
        </w:tc>
        <w:tc>
          <w:tcPr>
            <w:tcW w:w="1620" w:type="dxa"/>
          </w:tcPr>
          <w:p w14:paraId="21DECBE5" w14:textId="77777777" w:rsidR="00745BD1" w:rsidRPr="00142983" w:rsidRDefault="003D6785" w:rsidP="005560CA">
            <w:pPr>
              <w:cnfStyle w:val="000000000000" w:firstRow="0" w:lastRow="0" w:firstColumn="0" w:lastColumn="0" w:oddVBand="0" w:evenVBand="0" w:oddHBand="0" w:evenHBand="0" w:firstRowFirstColumn="0" w:firstRowLastColumn="0" w:lastRowFirstColumn="0" w:lastRowLastColumn="0"/>
              <w:rPr>
                <w:sz w:val="18"/>
                <w:szCs w:val="18"/>
              </w:rPr>
            </w:pPr>
            <w:r w:rsidRPr="00142983">
              <w:rPr>
                <w:sz w:val="18"/>
                <w:szCs w:val="18"/>
              </w:rPr>
              <w:t>Statewide</w:t>
            </w:r>
          </w:p>
        </w:tc>
        <w:tc>
          <w:tcPr>
            <w:tcW w:w="1260" w:type="dxa"/>
          </w:tcPr>
          <w:p w14:paraId="7B40CCE1" w14:textId="55F89133" w:rsidR="00745BD1" w:rsidRPr="00142983" w:rsidRDefault="003F7CE6" w:rsidP="000E65AF">
            <w:pPr>
              <w:jc w:val="right"/>
              <w:cnfStyle w:val="000000000000" w:firstRow="0" w:lastRow="0" w:firstColumn="0" w:lastColumn="0" w:oddVBand="0" w:evenVBand="0" w:oddHBand="0" w:evenHBand="0" w:firstRowFirstColumn="0" w:firstRowLastColumn="0" w:lastRowFirstColumn="0" w:lastRowLastColumn="0"/>
              <w:rPr>
                <w:sz w:val="18"/>
                <w:szCs w:val="18"/>
              </w:rPr>
            </w:pPr>
            <w:r w:rsidRPr="00142983">
              <w:rPr>
                <w:sz w:val="18"/>
                <w:szCs w:val="18"/>
              </w:rPr>
              <w:t>1</w:t>
            </w:r>
            <w:r w:rsidR="002D6407">
              <w:rPr>
                <w:sz w:val="18"/>
                <w:szCs w:val="18"/>
              </w:rPr>
              <w:t>66,208</w:t>
            </w:r>
          </w:p>
        </w:tc>
        <w:tc>
          <w:tcPr>
            <w:tcW w:w="1530" w:type="dxa"/>
          </w:tcPr>
          <w:p w14:paraId="0000D8E4" w14:textId="0CE2E38E" w:rsidR="00745BD1" w:rsidRPr="00142983" w:rsidRDefault="002D6407" w:rsidP="000E65AF">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185,417</w:t>
            </w:r>
          </w:p>
        </w:tc>
        <w:tc>
          <w:tcPr>
            <w:tcW w:w="1530" w:type="dxa"/>
          </w:tcPr>
          <w:p w14:paraId="3B8D4DC3" w14:textId="2622E105" w:rsidR="00745BD1" w:rsidRPr="00142983" w:rsidRDefault="002D6407" w:rsidP="000E65AF">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192,937</w:t>
            </w:r>
          </w:p>
        </w:tc>
        <w:tc>
          <w:tcPr>
            <w:tcW w:w="1080" w:type="dxa"/>
          </w:tcPr>
          <w:p w14:paraId="36ED0EC1" w14:textId="1FCD67A0" w:rsidR="00745BD1" w:rsidRPr="00142983" w:rsidRDefault="002D6407" w:rsidP="000E65AF">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$34.85</w:t>
            </w:r>
          </w:p>
        </w:tc>
      </w:tr>
      <w:tr w:rsidR="00745BD1" w:rsidRPr="00142983" w14:paraId="769D046A" w14:textId="77777777" w:rsidTr="009217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FBC0C36" w14:textId="77777777" w:rsidR="00745BD1" w:rsidRPr="00142983" w:rsidRDefault="003D6785" w:rsidP="005560CA">
            <w:pPr>
              <w:rPr>
                <w:sz w:val="18"/>
                <w:szCs w:val="18"/>
              </w:rPr>
            </w:pPr>
            <w:r w:rsidRPr="00142983">
              <w:rPr>
                <w:sz w:val="18"/>
                <w:szCs w:val="18"/>
              </w:rPr>
              <w:t>STEM</w:t>
            </w:r>
          </w:p>
        </w:tc>
        <w:tc>
          <w:tcPr>
            <w:tcW w:w="1620" w:type="dxa"/>
          </w:tcPr>
          <w:p w14:paraId="2C2D5A32" w14:textId="77777777" w:rsidR="00745BD1" w:rsidRPr="00142983" w:rsidRDefault="003D6785" w:rsidP="005560CA">
            <w:pPr>
              <w:cnfStyle w:val="000000100000" w:firstRow="0" w:lastRow="0" w:firstColumn="0" w:lastColumn="0" w:oddVBand="0" w:evenVBand="0" w:oddHBand="1" w:evenHBand="0" w:firstRowFirstColumn="0" w:firstRowLastColumn="0" w:lastRowFirstColumn="0" w:lastRowLastColumn="0"/>
              <w:rPr>
                <w:sz w:val="18"/>
                <w:szCs w:val="18"/>
              </w:rPr>
            </w:pPr>
            <w:r w:rsidRPr="00142983">
              <w:rPr>
                <w:sz w:val="18"/>
                <w:szCs w:val="18"/>
              </w:rPr>
              <w:t xml:space="preserve">Central Region </w:t>
            </w:r>
          </w:p>
        </w:tc>
        <w:tc>
          <w:tcPr>
            <w:tcW w:w="1260" w:type="dxa"/>
          </w:tcPr>
          <w:p w14:paraId="62E9FD30" w14:textId="4CCDA42D" w:rsidR="00745BD1" w:rsidRPr="00142983" w:rsidRDefault="002D6407" w:rsidP="000E65AF">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11,690</w:t>
            </w:r>
          </w:p>
        </w:tc>
        <w:tc>
          <w:tcPr>
            <w:tcW w:w="1530" w:type="dxa"/>
          </w:tcPr>
          <w:p w14:paraId="45A31026" w14:textId="6CC843ED" w:rsidR="00745BD1" w:rsidRPr="00142983" w:rsidRDefault="002D6407" w:rsidP="000E65AF">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12,465</w:t>
            </w:r>
          </w:p>
        </w:tc>
        <w:tc>
          <w:tcPr>
            <w:tcW w:w="1530" w:type="dxa"/>
          </w:tcPr>
          <w:p w14:paraId="1BAF695C" w14:textId="124C7440" w:rsidR="00745BD1" w:rsidRPr="00142983" w:rsidRDefault="002D6407" w:rsidP="000E65AF">
            <w:pPr>
              <w:jc w:val="righ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12,745</w:t>
            </w:r>
          </w:p>
        </w:tc>
        <w:tc>
          <w:tcPr>
            <w:tcW w:w="1080" w:type="dxa"/>
          </w:tcPr>
          <w:p w14:paraId="3369A2F3" w14:textId="1A25E6FF" w:rsidR="00745BD1" w:rsidRPr="00142983" w:rsidRDefault="002D6407" w:rsidP="002D640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        $48.72</w:t>
            </w:r>
          </w:p>
        </w:tc>
      </w:tr>
      <w:tr w:rsidR="003D6785" w:rsidRPr="00142983" w14:paraId="1D20692D" w14:textId="77777777" w:rsidTr="0092170A">
        <w:tc>
          <w:tcPr>
            <w:cnfStyle w:val="001000000000" w:firstRow="0" w:lastRow="0" w:firstColumn="1" w:lastColumn="0" w:oddVBand="0" w:evenVBand="0" w:oddHBand="0" w:evenHBand="0" w:firstRowFirstColumn="0" w:firstRowLastColumn="0" w:lastRowFirstColumn="0" w:lastRowLastColumn="0"/>
            <w:tcW w:w="1795" w:type="dxa"/>
          </w:tcPr>
          <w:p w14:paraId="00BF42EF" w14:textId="77777777" w:rsidR="003D6785" w:rsidRPr="002535A4" w:rsidRDefault="003D6785" w:rsidP="005560CA">
            <w:pPr>
              <w:rPr>
                <w:sz w:val="18"/>
                <w:szCs w:val="18"/>
                <w:highlight w:val="cyan"/>
              </w:rPr>
            </w:pPr>
          </w:p>
        </w:tc>
        <w:tc>
          <w:tcPr>
            <w:tcW w:w="1620" w:type="dxa"/>
          </w:tcPr>
          <w:p w14:paraId="44777802" w14:textId="77777777" w:rsidR="003D6785" w:rsidRPr="00142983" w:rsidRDefault="003D6785" w:rsidP="005560CA">
            <w:pPr>
              <w:cnfStyle w:val="000000000000" w:firstRow="0" w:lastRow="0" w:firstColumn="0" w:lastColumn="0" w:oddVBand="0" w:evenVBand="0" w:oddHBand="0" w:evenHBand="0" w:firstRowFirstColumn="0" w:firstRowLastColumn="0" w:lastRowFirstColumn="0" w:lastRowLastColumn="0"/>
              <w:rPr>
                <w:sz w:val="18"/>
                <w:szCs w:val="18"/>
              </w:rPr>
            </w:pPr>
            <w:r w:rsidRPr="00142983">
              <w:rPr>
                <w:sz w:val="18"/>
                <w:szCs w:val="18"/>
              </w:rPr>
              <w:t>Statewide</w:t>
            </w:r>
          </w:p>
        </w:tc>
        <w:tc>
          <w:tcPr>
            <w:tcW w:w="1260" w:type="dxa"/>
          </w:tcPr>
          <w:p w14:paraId="3643AC83" w14:textId="76694D32" w:rsidR="003D6785" w:rsidRPr="00142983" w:rsidRDefault="00C82D56" w:rsidP="000E65AF">
            <w:pPr>
              <w:jc w:val="right"/>
              <w:cnfStyle w:val="000000000000" w:firstRow="0" w:lastRow="0" w:firstColumn="0" w:lastColumn="0" w:oddVBand="0" w:evenVBand="0" w:oddHBand="0" w:evenHBand="0" w:firstRowFirstColumn="0" w:firstRowLastColumn="0" w:lastRowFirstColumn="0" w:lastRowLastColumn="0"/>
              <w:rPr>
                <w:sz w:val="18"/>
                <w:szCs w:val="18"/>
              </w:rPr>
            </w:pPr>
            <w:r w:rsidRPr="00142983">
              <w:rPr>
                <w:sz w:val="18"/>
                <w:szCs w:val="18"/>
              </w:rPr>
              <w:t>2</w:t>
            </w:r>
            <w:r w:rsidR="002D6407">
              <w:rPr>
                <w:sz w:val="18"/>
                <w:szCs w:val="18"/>
              </w:rPr>
              <w:t>5,188</w:t>
            </w:r>
          </w:p>
        </w:tc>
        <w:tc>
          <w:tcPr>
            <w:tcW w:w="1530" w:type="dxa"/>
          </w:tcPr>
          <w:p w14:paraId="5D3DDCFA" w14:textId="7901A372" w:rsidR="003D6785" w:rsidRPr="00142983" w:rsidRDefault="002D6407" w:rsidP="000E65AF">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27,502</w:t>
            </w:r>
          </w:p>
        </w:tc>
        <w:tc>
          <w:tcPr>
            <w:tcW w:w="1530" w:type="dxa"/>
          </w:tcPr>
          <w:p w14:paraId="29535649" w14:textId="315A3607" w:rsidR="003D6785" w:rsidRPr="00142983" w:rsidRDefault="002D6407" w:rsidP="000E65AF">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28,292</w:t>
            </w:r>
          </w:p>
        </w:tc>
        <w:tc>
          <w:tcPr>
            <w:tcW w:w="1080" w:type="dxa"/>
          </w:tcPr>
          <w:p w14:paraId="7D2204D5" w14:textId="40288C05" w:rsidR="003D6785" w:rsidRPr="00142983" w:rsidRDefault="002D6407" w:rsidP="000E65AF">
            <w:pPr>
              <w:jc w:val="righ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$47.89</w:t>
            </w:r>
          </w:p>
        </w:tc>
      </w:tr>
    </w:tbl>
    <w:p w14:paraId="647A74B2" w14:textId="77777777" w:rsidR="002B3C08" w:rsidRDefault="002B3C08" w:rsidP="002B3C08">
      <w:pPr>
        <w:pStyle w:val="NoSpacing"/>
        <w:rPr>
          <w:b/>
          <w:color w:val="FF0000"/>
          <w:sz w:val="28"/>
          <w:szCs w:val="28"/>
          <w:highlight w:val="cyan"/>
          <w:u w:val="single"/>
        </w:rPr>
      </w:pPr>
    </w:p>
    <w:p w14:paraId="1ADE0F32" w14:textId="588E41AD" w:rsidR="002B3C08" w:rsidRDefault="002B3C08" w:rsidP="002B3C08">
      <w:pPr>
        <w:pStyle w:val="NoSpacing"/>
        <w:rPr>
          <w:b/>
          <w:color w:val="FF0000"/>
          <w:sz w:val="28"/>
          <w:szCs w:val="28"/>
          <w:u w:val="single"/>
        </w:rPr>
      </w:pPr>
      <w:r w:rsidRPr="009B7086">
        <w:rPr>
          <w:b/>
          <w:color w:val="FF0000"/>
          <w:sz w:val="28"/>
          <w:szCs w:val="28"/>
          <w:u w:val="single"/>
        </w:rPr>
        <w:t>Insert Occupational Data here.</w:t>
      </w:r>
      <w:r w:rsidRPr="00142983">
        <w:rPr>
          <w:b/>
          <w:color w:val="FF0000"/>
          <w:sz w:val="28"/>
          <w:szCs w:val="28"/>
          <w:u w:val="single"/>
        </w:rPr>
        <w:t xml:space="preserve">  </w:t>
      </w:r>
    </w:p>
    <w:p w14:paraId="3A54A197" w14:textId="7DBD98E5" w:rsidR="002B3C08" w:rsidRPr="00192B1F" w:rsidRDefault="002B3C08" w:rsidP="002B3C08">
      <w:pPr>
        <w:pStyle w:val="NoSpacing"/>
        <w:rPr>
          <w:color w:val="FF0000"/>
        </w:rPr>
      </w:pPr>
      <w:r w:rsidRPr="00192B1F">
        <w:rPr>
          <w:color w:val="FF0000"/>
        </w:rPr>
        <w:t xml:space="preserve">Copy </w:t>
      </w:r>
      <w:r w:rsidR="00192B1F" w:rsidRPr="00192B1F">
        <w:rPr>
          <w:color w:val="FF0000"/>
        </w:rPr>
        <w:t xml:space="preserve">and paste, </w:t>
      </w:r>
      <w:r w:rsidRPr="00192B1F">
        <w:rPr>
          <w:color w:val="FF0000"/>
        </w:rPr>
        <w:t>or link below</w:t>
      </w:r>
      <w:r w:rsidR="00192B1F" w:rsidRPr="00192B1F">
        <w:rPr>
          <w:color w:val="FF0000"/>
        </w:rPr>
        <w:t>,</w:t>
      </w:r>
      <w:r w:rsidRPr="00192B1F">
        <w:rPr>
          <w:color w:val="FF0000"/>
        </w:rPr>
        <w:t xml:space="preserve"> all labor market data used to determine if your programs are high skill, high wage, in-demand. Information may also be provided as an attachment to your CLNA.</w:t>
      </w:r>
      <w:r w:rsidRPr="00192B1F">
        <w:rPr>
          <w:b/>
          <w:color w:val="FF0000"/>
          <w:sz w:val="28"/>
          <w:szCs w:val="28"/>
          <w:u w:val="single"/>
        </w:rPr>
        <w:t xml:space="preserve"> </w:t>
      </w:r>
    </w:p>
    <w:p w14:paraId="1CF5F05B" w14:textId="77777777" w:rsidR="00AB504F" w:rsidRPr="00414946" w:rsidRDefault="00AB504F" w:rsidP="00AB504F">
      <w:pPr>
        <w:rPr>
          <w:b/>
          <w:color w:val="FF0000"/>
          <w:sz w:val="28"/>
          <w:szCs w:val="28"/>
          <w:u w:val="single"/>
        </w:rPr>
      </w:pPr>
    </w:p>
    <w:p w14:paraId="2F5BE10C" w14:textId="3DC4497A" w:rsidR="00AB504F" w:rsidRDefault="00AB504F" w:rsidP="00AB504F">
      <w:pPr>
        <w:pStyle w:val="Heading2"/>
      </w:pPr>
      <w:r>
        <w:t xml:space="preserve">2. Discussion points </w:t>
      </w:r>
    </w:p>
    <w:p w14:paraId="518D587F" w14:textId="3C9B8190" w:rsidR="00C8776B" w:rsidRPr="00670F9B" w:rsidRDefault="00C8776B" w:rsidP="00C8776B">
      <w:bookmarkStart w:id="12" w:name="_Toc19698883"/>
      <w:r>
        <w:t xml:space="preserve">You are </w:t>
      </w:r>
      <w:r w:rsidRPr="00847181">
        <w:rPr>
          <w:u w:val="single"/>
        </w:rPr>
        <w:t>not required</w:t>
      </w:r>
      <w:r>
        <w:t xml:space="preserve"> to include responses to the discussion points in this section.</w:t>
      </w:r>
    </w:p>
    <w:bookmarkEnd w:id="12"/>
    <w:p w14:paraId="7D1DDCFD" w14:textId="77777777" w:rsidR="00D84B00" w:rsidRDefault="00D84B00" w:rsidP="00281429">
      <w:pPr>
        <w:pStyle w:val="ListParagraph"/>
        <w:numPr>
          <w:ilvl w:val="0"/>
          <w:numId w:val="11"/>
        </w:numPr>
      </w:pPr>
      <w:r>
        <w:t>What occupations are projected to experience the most growth in the region and/or state?</w:t>
      </w:r>
    </w:p>
    <w:p w14:paraId="7DB3CEEA" w14:textId="77777777" w:rsidR="00D84B00" w:rsidRDefault="00D84B00" w:rsidP="00281429">
      <w:pPr>
        <w:pStyle w:val="ListParagraph"/>
        <w:numPr>
          <w:ilvl w:val="0"/>
          <w:numId w:val="11"/>
        </w:numPr>
      </w:pPr>
      <w:r>
        <w:t>What occupations will experience the least growth in the region and/or state?</w:t>
      </w:r>
    </w:p>
    <w:p w14:paraId="7615F4B2" w14:textId="77777777" w:rsidR="00361F47" w:rsidRDefault="00D84B00" w:rsidP="00281429">
      <w:pPr>
        <w:pStyle w:val="ListParagraph"/>
        <w:numPr>
          <w:ilvl w:val="0"/>
          <w:numId w:val="11"/>
        </w:numPr>
      </w:pPr>
      <w:r>
        <w:t>What program</w:t>
      </w:r>
      <w:r w:rsidR="00361F47">
        <w:t xml:space="preserve"> adjustments, if any, are necessary to address occupational </w:t>
      </w:r>
      <w:r w:rsidR="00361F47" w:rsidRPr="00361F47">
        <w:rPr>
          <w:b/>
        </w:rPr>
        <w:t>growth</w:t>
      </w:r>
      <w:r w:rsidR="00361F47">
        <w:t xml:space="preserve"> in the region or state?</w:t>
      </w:r>
    </w:p>
    <w:p w14:paraId="43593D16" w14:textId="77777777" w:rsidR="00361F47" w:rsidRDefault="00D84B00" w:rsidP="00281429">
      <w:pPr>
        <w:pStyle w:val="ListParagraph"/>
        <w:numPr>
          <w:ilvl w:val="0"/>
          <w:numId w:val="11"/>
        </w:numPr>
      </w:pPr>
      <w:r>
        <w:t>What program</w:t>
      </w:r>
      <w:r w:rsidR="00361F47">
        <w:t xml:space="preserve"> adjustments, if any are necessary to address </w:t>
      </w:r>
      <w:r w:rsidR="00361F47" w:rsidRPr="00361F47">
        <w:rPr>
          <w:b/>
        </w:rPr>
        <w:t>slow or no g</w:t>
      </w:r>
      <w:r w:rsidR="00361F47" w:rsidRPr="00151C98">
        <w:rPr>
          <w:b/>
        </w:rPr>
        <w:t>rowth</w:t>
      </w:r>
      <w:r w:rsidR="00361F47">
        <w:t xml:space="preserve"> in the region or state?</w:t>
      </w:r>
    </w:p>
    <w:p w14:paraId="51894889" w14:textId="77777777" w:rsidR="00361F47" w:rsidRDefault="40B5FDE8" w:rsidP="00281429">
      <w:pPr>
        <w:pStyle w:val="ListParagraph"/>
        <w:numPr>
          <w:ilvl w:val="0"/>
          <w:numId w:val="11"/>
        </w:numPr>
      </w:pPr>
      <w:r>
        <w:t xml:space="preserve">Do the program lead to high wages, high skills and/or in-demand jobs?  </w:t>
      </w:r>
    </w:p>
    <w:p w14:paraId="4CD84AB9" w14:textId="075C71C9" w:rsidR="00432F64" w:rsidRDefault="40B5FDE8" w:rsidP="00281429">
      <w:pPr>
        <w:pStyle w:val="ListParagraph"/>
        <w:numPr>
          <w:ilvl w:val="0"/>
          <w:numId w:val="11"/>
        </w:numPr>
      </w:pPr>
      <w:r>
        <w:t>What technical and soft job skills are you</w:t>
      </w:r>
      <w:r w:rsidR="00432F64">
        <w:t>r</w:t>
      </w:r>
      <w:r>
        <w:t xml:space="preserve"> stakeholders seeking in employees?</w:t>
      </w:r>
    </w:p>
    <w:p w14:paraId="0085EDBC" w14:textId="77777777" w:rsidR="00A66F30" w:rsidRDefault="00A66F30" w:rsidP="00A66F30">
      <w:pPr>
        <w:pStyle w:val="ListParagraph"/>
        <w:ind w:left="360"/>
      </w:pPr>
    </w:p>
    <w:p w14:paraId="04A6F44D" w14:textId="4454A911" w:rsidR="0014299A" w:rsidRDefault="008B29B8" w:rsidP="008B29B8">
      <w:pPr>
        <w:pStyle w:val="Heading2"/>
      </w:pPr>
      <w:bookmarkStart w:id="13" w:name="_Toc19698884"/>
      <w:r>
        <w:lastRenderedPageBreak/>
        <w:t xml:space="preserve">3. </w:t>
      </w:r>
      <w:r w:rsidR="00A852BA">
        <w:t xml:space="preserve">Key Data Analysis </w:t>
      </w:r>
      <w:bookmarkEnd w:id="13"/>
    </w:p>
    <w:p w14:paraId="132B680A" w14:textId="2C4E18CE" w:rsidR="001C2DDB" w:rsidRDefault="00151C98" w:rsidP="0014299A">
      <w:r>
        <w:t xml:space="preserve">Review the data analysis and responses from stakeholders.  </w:t>
      </w:r>
    </w:p>
    <w:p w14:paraId="4B1A62BD" w14:textId="77777777" w:rsidR="00A769B2" w:rsidRDefault="00A769B2" w:rsidP="0014299A"/>
    <w:p w14:paraId="13F6DCBB" w14:textId="1DA998F6" w:rsidR="00F40152" w:rsidRPr="00414946" w:rsidRDefault="00C8776B" w:rsidP="0014299A">
      <w:pPr>
        <w:rPr>
          <w:b/>
          <w:color w:val="FF0000"/>
        </w:rPr>
      </w:pPr>
      <w:r>
        <w:rPr>
          <w:b/>
          <w:color w:val="FF0000"/>
        </w:rPr>
        <w:t xml:space="preserve">List the actions </w:t>
      </w:r>
      <w:r w:rsidR="001C2DDB" w:rsidRPr="00414946">
        <w:rPr>
          <w:b/>
          <w:color w:val="FF0000"/>
        </w:rPr>
        <w:t xml:space="preserve">you will take to increase high skill, high wage, in-demand opportunities or Programs of Study for </w:t>
      </w:r>
      <w:r w:rsidR="003E216E">
        <w:rPr>
          <w:b/>
          <w:color w:val="FF0000"/>
        </w:rPr>
        <w:t xml:space="preserve">your </w:t>
      </w:r>
      <w:r w:rsidR="001C2DDB" w:rsidRPr="00414946">
        <w:rPr>
          <w:b/>
          <w:color w:val="FF0000"/>
        </w:rPr>
        <w:t>students</w:t>
      </w:r>
      <w:r w:rsidR="00151C98" w:rsidRPr="00414946">
        <w:rPr>
          <w:b/>
          <w:color w:val="FF0000"/>
        </w:rPr>
        <w:t>.</w:t>
      </w:r>
    </w:p>
    <w:p w14:paraId="007EB29A" w14:textId="20D5E142" w:rsidR="00132FB0" w:rsidRDefault="00132FB0">
      <w:pPr>
        <w:rPr>
          <w:b/>
          <w:caps/>
          <w:color w:val="FFFFFF" w:themeColor="background1"/>
          <w:spacing w:val="15"/>
          <w:sz w:val="32"/>
          <w:szCs w:val="22"/>
        </w:rPr>
      </w:pPr>
      <w:bookmarkStart w:id="14" w:name="_Toc19698885"/>
    </w:p>
    <w:p w14:paraId="1796680F" w14:textId="77777777" w:rsidR="00361F47" w:rsidRPr="00FA0777" w:rsidRDefault="00735BBB" w:rsidP="00FA0777">
      <w:pPr>
        <w:pStyle w:val="Heading1"/>
      </w:pPr>
      <w:r w:rsidRPr="00FA0777">
        <w:t xml:space="preserve">Step </w:t>
      </w:r>
      <w:r w:rsidR="007F2B1A">
        <w:t>Three: Size, Scope and Q</w:t>
      </w:r>
      <w:r w:rsidR="00831032" w:rsidRPr="00FA0777">
        <w:t>uality</w:t>
      </w:r>
      <w:bookmarkEnd w:id="14"/>
    </w:p>
    <w:p w14:paraId="0022BE14" w14:textId="77777777" w:rsidR="00A177B0" w:rsidRDefault="00A177B0"/>
    <w:tbl>
      <w:tblPr>
        <w:tblStyle w:val="ListTable3-Accent1"/>
        <w:tblpPr w:leftFromText="187" w:rightFromText="187" w:vertAnchor="text" w:horzAnchor="margin" w:tblpY="1"/>
        <w:tblW w:w="13765" w:type="dxa"/>
        <w:tblLook w:val="04A0" w:firstRow="1" w:lastRow="0" w:firstColumn="1" w:lastColumn="0" w:noHBand="0" w:noVBand="1"/>
      </w:tblPr>
      <w:tblGrid>
        <w:gridCol w:w="13765"/>
      </w:tblGrid>
      <w:tr w:rsidR="00BD1204" w14:paraId="10C361B1" w14:textId="77777777" w:rsidTr="00A769B2">
        <w:trPr>
          <w:cnfStyle w:val="100000000000" w:firstRow="1" w:lastRow="0" w:firstColumn="0" w:lastColumn="0" w:oddVBand="0" w:evenVBand="0" w:oddHBand="0" w:evenHBand="0" w:firstRowFirstColumn="0" w:firstRowLastColumn="0" w:lastRowFirstColumn="0" w:lastRowLastColumn="0"/>
          <w:trHeight w:val="2513"/>
        </w:trPr>
        <w:tc>
          <w:tcPr>
            <w:cnfStyle w:val="001000000100" w:firstRow="0" w:lastRow="0" w:firstColumn="1" w:lastColumn="0" w:oddVBand="0" w:evenVBand="0" w:oddHBand="0" w:evenHBand="0" w:firstRowFirstColumn="1" w:firstRowLastColumn="0" w:lastRowFirstColumn="0" w:lastRowLastColumn="0"/>
            <w:tcW w:w="13765" w:type="dxa"/>
          </w:tcPr>
          <w:p w14:paraId="4FE2ADD7" w14:textId="77777777" w:rsidR="004F4835" w:rsidRPr="00D739F6" w:rsidRDefault="00BD1204" w:rsidP="00D47DE7">
            <w:pPr>
              <w:rPr>
                <w:sz w:val="24"/>
                <w:szCs w:val="24"/>
              </w:rPr>
            </w:pPr>
            <w:r w:rsidRPr="00D739F6">
              <w:rPr>
                <w:sz w:val="24"/>
                <w:szCs w:val="24"/>
              </w:rPr>
              <w:t xml:space="preserve">Overview  </w:t>
            </w:r>
          </w:p>
          <w:p w14:paraId="4633E583" w14:textId="77777777" w:rsidR="00BD1204" w:rsidRPr="00D739F6" w:rsidRDefault="004F4835" w:rsidP="00D47DE7">
            <w:pPr>
              <w:rPr>
                <w:b w:val="0"/>
              </w:rPr>
            </w:pPr>
            <w:r w:rsidRPr="00D739F6">
              <w:t xml:space="preserve">This section focuses </w:t>
            </w:r>
            <w:r w:rsidR="000D4548">
              <w:t xml:space="preserve">on </w:t>
            </w:r>
            <w:r w:rsidRPr="00D739F6">
              <w:t>on</w:t>
            </w:r>
            <w:r w:rsidR="000D4548">
              <w:t>ly</w:t>
            </w:r>
            <w:r w:rsidRPr="00D739F6">
              <w:t xml:space="preserve"> current and potentially Perkins-funded programs</w:t>
            </w:r>
            <w:r w:rsidRPr="00D739F6">
              <w:rPr>
                <w:b w:val="0"/>
              </w:rPr>
              <w:t xml:space="preserve">.  </w:t>
            </w:r>
            <w:r w:rsidR="00BD1204" w:rsidRPr="00D739F6">
              <w:rPr>
                <w:b w:val="0"/>
              </w:rPr>
              <w:t>Carl Perkins legislation requires that CTE programs offered are of sufficient size, scope, and quality to meet student needs.</w:t>
            </w:r>
            <w:r w:rsidR="00BD1204" w:rsidRPr="00D739F6">
              <w:rPr>
                <w:sz w:val="18"/>
                <w:szCs w:val="18"/>
              </w:rPr>
              <w:t xml:space="preserve">  </w:t>
            </w:r>
            <w:r w:rsidR="00BD1204" w:rsidRPr="00D739F6">
              <w:rPr>
                <w:b w:val="0"/>
              </w:rPr>
              <w:t>The purpose of the definitions is to help drive funds to quality, equitable and impactful programs that prepare learners for success.</w:t>
            </w:r>
          </w:p>
          <w:p w14:paraId="4FF8BF4F" w14:textId="77777777" w:rsidR="00BD1204" w:rsidRPr="00D739F6" w:rsidRDefault="00BD1204" w:rsidP="00D47DE7">
            <w:pPr>
              <w:rPr>
                <w:b w:val="0"/>
              </w:rPr>
            </w:pPr>
            <w:r w:rsidRPr="00D739F6">
              <w:rPr>
                <w:b w:val="0"/>
              </w:rPr>
              <w:t>Perkins V, Sec. 134  (c)(2)(B)(i)</w:t>
            </w:r>
          </w:p>
          <w:p w14:paraId="14D0290C" w14:textId="77777777" w:rsidR="00BD1204" w:rsidRPr="00D739F6" w:rsidRDefault="00BD1204" w:rsidP="00D47DE7">
            <w:pPr>
              <w:rPr>
                <w:b w:val="0"/>
              </w:rPr>
            </w:pPr>
            <w:r w:rsidRPr="00D739F6">
              <w:t>Sources</w:t>
            </w:r>
            <w:r w:rsidRPr="00D739F6">
              <w:rPr>
                <w:b w:val="0"/>
              </w:rPr>
              <w:t>:  Oklahoma CareerTech Rules and 2018 ACTE Quality CTE Program of Study Framework</w:t>
            </w:r>
          </w:p>
        </w:tc>
      </w:tr>
      <w:tr w:rsidR="00BD1204" w14:paraId="5EFA7D0D" w14:textId="77777777" w:rsidTr="00A769B2">
        <w:trPr>
          <w:cnfStyle w:val="000000100000" w:firstRow="0" w:lastRow="0" w:firstColumn="0" w:lastColumn="0" w:oddVBand="0" w:evenVBand="0" w:oddHBand="1" w:evenHBand="0" w:firstRowFirstColumn="0" w:firstRowLastColumn="0" w:lastRowFirstColumn="0" w:lastRowLastColumn="0"/>
          <w:trHeight w:val="1793"/>
        </w:trPr>
        <w:tc>
          <w:tcPr>
            <w:cnfStyle w:val="001000000000" w:firstRow="0" w:lastRow="0" w:firstColumn="1" w:lastColumn="0" w:oddVBand="0" w:evenVBand="0" w:oddHBand="0" w:evenHBand="0" w:firstRowFirstColumn="0" w:firstRowLastColumn="0" w:lastRowFirstColumn="0" w:lastRowLastColumn="0"/>
            <w:tcW w:w="13765" w:type="dxa"/>
          </w:tcPr>
          <w:p w14:paraId="32877CD9" w14:textId="77777777" w:rsidR="00BD1204" w:rsidRPr="00B378F9" w:rsidRDefault="00BD1204" w:rsidP="00D47DE7">
            <w:pPr>
              <w:rPr>
                <w:b w:val="0"/>
              </w:rPr>
            </w:pPr>
            <w:r w:rsidRPr="00B378F9">
              <w:rPr>
                <w:sz w:val="24"/>
                <w:szCs w:val="24"/>
              </w:rPr>
              <w:t>Instructions</w:t>
            </w:r>
            <w:r w:rsidRPr="00B378F9">
              <w:rPr>
                <w:b w:val="0"/>
              </w:rPr>
              <w:t xml:space="preserve">  </w:t>
            </w:r>
          </w:p>
          <w:p w14:paraId="12CD577E" w14:textId="77777777" w:rsidR="00BD1204" w:rsidRPr="00B378F9" w:rsidRDefault="00BD1204" w:rsidP="00281429">
            <w:pPr>
              <w:pStyle w:val="ListParagraph"/>
              <w:numPr>
                <w:ilvl w:val="0"/>
                <w:numId w:val="12"/>
              </w:numPr>
              <w:rPr>
                <w:b w:val="0"/>
              </w:rPr>
            </w:pPr>
            <w:r w:rsidRPr="00B378F9">
              <w:rPr>
                <w:b w:val="0"/>
              </w:rPr>
              <w:t>Review all programs against the size, scope and quality definitions.</w:t>
            </w:r>
          </w:p>
          <w:p w14:paraId="6AA23B43" w14:textId="1A2695B4" w:rsidR="00BD1204" w:rsidRPr="00C853C2" w:rsidRDefault="00BD1204" w:rsidP="00281429">
            <w:pPr>
              <w:pStyle w:val="ListParagraph"/>
              <w:numPr>
                <w:ilvl w:val="0"/>
                <w:numId w:val="12"/>
              </w:numPr>
              <w:rPr>
                <w:b w:val="0"/>
              </w:rPr>
            </w:pPr>
            <w:r w:rsidRPr="00B378F9">
              <w:rPr>
                <w:b w:val="0"/>
              </w:rPr>
              <w:t>Identify the programs/</w:t>
            </w:r>
            <w:r w:rsidR="002773AF">
              <w:rPr>
                <w:b w:val="0"/>
              </w:rPr>
              <w:t>P</w:t>
            </w:r>
            <w:r w:rsidRPr="00B378F9">
              <w:rPr>
                <w:b w:val="0"/>
              </w:rPr>
              <w:t xml:space="preserve">rograms of </w:t>
            </w:r>
            <w:r w:rsidR="002773AF">
              <w:rPr>
                <w:b w:val="0"/>
              </w:rPr>
              <w:t>Study</w:t>
            </w:r>
            <w:r w:rsidR="002773AF" w:rsidRPr="00B378F9">
              <w:rPr>
                <w:b w:val="0"/>
              </w:rPr>
              <w:t xml:space="preserve"> </w:t>
            </w:r>
            <w:r w:rsidRPr="00B378F9">
              <w:rPr>
                <w:b w:val="0"/>
              </w:rPr>
              <w:t>that do not meet the size, scope and quality definitions</w:t>
            </w:r>
            <w:r w:rsidRPr="00C853C2">
              <w:rPr>
                <w:b w:val="0"/>
              </w:rPr>
              <w:t>.</w:t>
            </w:r>
          </w:p>
          <w:p w14:paraId="6CC865E9" w14:textId="701B1872" w:rsidR="00BD1204" w:rsidRPr="00B378F9" w:rsidRDefault="009331D7" w:rsidP="00281429">
            <w:pPr>
              <w:pStyle w:val="ListParagraph"/>
              <w:numPr>
                <w:ilvl w:val="0"/>
                <w:numId w:val="12"/>
              </w:numPr>
              <w:rPr>
                <w:b w:val="0"/>
              </w:rPr>
            </w:pPr>
            <w:r>
              <w:rPr>
                <w:b w:val="0"/>
              </w:rPr>
              <w:t>Record any actions that will be taken</w:t>
            </w:r>
            <w:r w:rsidR="00BD1204" w:rsidRPr="00C853C2">
              <w:rPr>
                <w:b w:val="0"/>
              </w:rPr>
              <w:t xml:space="preserve"> to </w:t>
            </w:r>
            <w:r w:rsidR="004F4835">
              <w:rPr>
                <w:b w:val="0"/>
              </w:rPr>
              <w:t>bring programs into alignment with the definitions.</w:t>
            </w:r>
            <w:r w:rsidR="00BD1204" w:rsidRPr="00C853C2">
              <w:rPr>
                <w:b w:val="0"/>
              </w:rPr>
              <w:t xml:space="preserve">  </w:t>
            </w:r>
          </w:p>
        </w:tc>
      </w:tr>
    </w:tbl>
    <w:p w14:paraId="4A9C3AA8" w14:textId="208C72AF" w:rsidR="00D739F6" w:rsidRDefault="00D739F6" w:rsidP="00D739F6"/>
    <w:p w14:paraId="4718674F" w14:textId="569E47C6" w:rsidR="00EC5AA6" w:rsidRDefault="00EC5AA6" w:rsidP="00D739F6"/>
    <w:p w14:paraId="11345A96" w14:textId="235F9794" w:rsidR="00EC5AA6" w:rsidRDefault="00EC5AA6" w:rsidP="00D739F6"/>
    <w:p w14:paraId="66831E30" w14:textId="5549DC8D" w:rsidR="00C87C0A" w:rsidRDefault="00CE15A0" w:rsidP="00D739F6">
      <w:pPr>
        <w:pStyle w:val="Heading2"/>
      </w:pPr>
      <w:bookmarkStart w:id="15" w:name="_Toc19698886"/>
      <w:r>
        <w:lastRenderedPageBreak/>
        <w:t>1. Size, Scope and Quality</w:t>
      </w:r>
      <w:bookmarkEnd w:id="15"/>
      <w:r w:rsidR="002773AF">
        <w:t xml:space="preserve"> Review</w:t>
      </w:r>
    </w:p>
    <w:p w14:paraId="4F2A0B80" w14:textId="7B779847" w:rsidR="0090719E" w:rsidRDefault="0090719E"/>
    <w:tbl>
      <w:tblPr>
        <w:tblStyle w:val="ListTable3-Accent1"/>
        <w:tblW w:w="13765" w:type="dxa"/>
        <w:tblLook w:val="04A0" w:firstRow="1" w:lastRow="0" w:firstColumn="1" w:lastColumn="0" w:noHBand="0" w:noVBand="1"/>
      </w:tblPr>
      <w:tblGrid>
        <w:gridCol w:w="673"/>
        <w:gridCol w:w="1741"/>
        <w:gridCol w:w="1868"/>
        <w:gridCol w:w="2042"/>
        <w:gridCol w:w="1952"/>
        <w:gridCol w:w="2161"/>
        <w:gridCol w:w="1807"/>
        <w:gridCol w:w="1521"/>
      </w:tblGrid>
      <w:tr w:rsidR="00B34D55" w14:paraId="25EC4DD0" w14:textId="77777777" w:rsidTr="0041494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65" w:type="dxa"/>
            <w:shd w:val="clear" w:color="auto" w:fill="D75C00" w:themeFill="accent5" w:themeFillShade="BF"/>
            <w:textDirection w:val="btLr"/>
          </w:tcPr>
          <w:p w14:paraId="1B081534" w14:textId="77777777" w:rsidR="00B34D55" w:rsidRPr="006E54CF" w:rsidRDefault="00B34D55" w:rsidP="00696870">
            <w:pPr>
              <w:ind w:left="113" w:right="113"/>
              <w:rPr>
                <w:sz w:val="28"/>
                <w:szCs w:val="28"/>
              </w:rPr>
            </w:pPr>
          </w:p>
        </w:tc>
        <w:tc>
          <w:tcPr>
            <w:tcW w:w="13100" w:type="dxa"/>
            <w:gridSpan w:val="7"/>
            <w:tcBorders>
              <w:top w:val="single" w:sz="12" w:space="0" w:color="auto"/>
              <w:bottom w:val="single" w:sz="12" w:space="0" w:color="auto"/>
            </w:tcBorders>
            <w:shd w:val="clear" w:color="auto" w:fill="D75C00" w:themeFill="accent5" w:themeFillShade="BF"/>
          </w:tcPr>
          <w:p w14:paraId="20222E5B" w14:textId="7D79938C" w:rsidR="00B34D55" w:rsidRPr="006B230F" w:rsidRDefault="00B34D55" w:rsidP="005560CA">
            <w:pPr>
              <w:cnfStyle w:val="100000000000" w:firstRow="1" w:lastRow="0" w:firstColumn="0" w:lastColumn="0" w:oddVBand="0" w:evenVBand="0" w:oddHBand="0" w:evenHBand="0" w:firstRowFirstColumn="0" w:firstRowLastColumn="0" w:lastRowFirstColumn="0" w:lastRowLastColumn="0"/>
              <w:rPr>
                <w:b w:val="0"/>
              </w:rPr>
            </w:pPr>
            <w:r w:rsidRPr="006B230F">
              <w:rPr>
                <w:sz w:val="24"/>
                <w:szCs w:val="24"/>
              </w:rPr>
              <w:t xml:space="preserve">Size:  </w:t>
            </w:r>
            <w:r w:rsidR="009331D7">
              <w:rPr>
                <w:b w:val="0"/>
              </w:rPr>
              <w:t>E</w:t>
            </w:r>
            <w:r w:rsidRPr="006B230F">
              <w:rPr>
                <w:b w:val="0"/>
              </w:rPr>
              <w:t xml:space="preserve">vidence </w:t>
            </w:r>
            <w:r w:rsidR="009331D7">
              <w:rPr>
                <w:b w:val="0"/>
              </w:rPr>
              <w:t>demonstrating</w:t>
            </w:r>
            <w:r w:rsidRPr="006B230F">
              <w:rPr>
                <w:b w:val="0"/>
              </w:rPr>
              <w:t xml:space="preserve"> that facilities, equipment, class enrollment and programs of study allow the program to address all student-learning outcomes. </w:t>
            </w:r>
            <w:r w:rsidR="005560CA" w:rsidRPr="006B230F">
              <w:rPr>
                <w:b w:val="0"/>
              </w:rPr>
              <w:t>S</w:t>
            </w:r>
            <w:r w:rsidRPr="006B230F">
              <w:rPr>
                <w:b w:val="0"/>
              </w:rPr>
              <w:t xml:space="preserve">pecific details are outlined below and in the CareerTech Rules, Chapter 20 Programs and Services. </w:t>
            </w:r>
          </w:p>
          <w:p w14:paraId="5A5910F4" w14:textId="77777777" w:rsidR="00831032" w:rsidRPr="006B230F" w:rsidRDefault="00831032" w:rsidP="005560CA">
            <w:pPr>
              <w:cnfStyle w:val="100000000000" w:firstRow="1" w:lastRow="0" w:firstColumn="0" w:lastColumn="0" w:oddVBand="0" w:evenVBand="0" w:oddHBand="0" w:evenHBand="0" w:firstRowFirstColumn="0" w:firstRowLastColumn="0" w:lastRowFirstColumn="0" w:lastRowLastColumn="0"/>
              <w:rPr>
                <w:b w:val="0"/>
              </w:rPr>
            </w:pPr>
          </w:p>
        </w:tc>
      </w:tr>
      <w:tr w:rsidR="006E54CF" w14:paraId="53F044C7" w14:textId="77777777" w:rsidTr="00414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vMerge w:val="restart"/>
            <w:shd w:val="clear" w:color="auto" w:fill="D75C00" w:themeFill="accent5" w:themeFillShade="BF"/>
            <w:textDirection w:val="btLr"/>
            <w:vAlign w:val="center"/>
          </w:tcPr>
          <w:p w14:paraId="7571F0FD" w14:textId="77777777" w:rsidR="006E54CF" w:rsidRPr="006E54CF" w:rsidRDefault="006E54CF" w:rsidP="00831032">
            <w:pPr>
              <w:ind w:left="113" w:right="113"/>
              <w:jc w:val="center"/>
              <w:rPr>
                <w:sz w:val="28"/>
                <w:szCs w:val="28"/>
              </w:rPr>
            </w:pPr>
            <w:r w:rsidRPr="006B230F">
              <w:rPr>
                <w:color w:val="FFFFFF" w:themeColor="background1"/>
                <w:sz w:val="28"/>
                <w:szCs w:val="28"/>
              </w:rPr>
              <w:t>Size</w:t>
            </w:r>
          </w:p>
        </w:tc>
        <w:tc>
          <w:tcPr>
            <w:tcW w:w="1742" w:type="dxa"/>
            <w:tcBorders>
              <w:top w:val="single" w:sz="12" w:space="0" w:color="auto"/>
            </w:tcBorders>
            <w:shd w:val="clear" w:color="auto" w:fill="auto"/>
          </w:tcPr>
          <w:p w14:paraId="2F36FE3E" w14:textId="77777777" w:rsidR="006E54CF" w:rsidRPr="006E54CF" w:rsidRDefault="006E54CF" w:rsidP="006C7281">
            <w:pPr>
              <w:cnfStyle w:val="000000100000" w:firstRow="0" w:lastRow="0" w:firstColumn="0" w:lastColumn="0" w:oddVBand="0" w:evenVBand="0" w:oddHBand="1" w:evenHBand="0" w:firstRowFirstColumn="0" w:firstRowLastColumn="0" w:lastRowFirstColumn="0" w:lastRowLastColumn="0"/>
              <w:rPr>
                <w:b/>
              </w:rPr>
            </w:pPr>
            <w:r w:rsidRPr="005560CA">
              <w:rPr>
                <w:b/>
              </w:rPr>
              <w:t>Facilities</w:t>
            </w:r>
          </w:p>
        </w:tc>
        <w:tc>
          <w:tcPr>
            <w:tcW w:w="11358" w:type="dxa"/>
            <w:gridSpan w:val="6"/>
            <w:tcBorders>
              <w:top w:val="single" w:sz="12" w:space="0" w:color="auto"/>
            </w:tcBorders>
            <w:shd w:val="clear" w:color="auto" w:fill="auto"/>
          </w:tcPr>
          <w:p w14:paraId="6BC44C64" w14:textId="77777777" w:rsidR="00EB5D2E" w:rsidRPr="00B34D55" w:rsidRDefault="006E54CF" w:rsidP="003D2B24">
            <w:pPr>
              <w:cnfStyle w:val="000000100000" w:firstRow="0" w:lastRow="0" w:firstColumn="0" w:lastColumn="0" w:oddVBand="0" w:evenVBand="0" w:oddHBand="1" w:evenHBand="0" w:firstRowFirstColumn="0" w:firstRowLastColumn="0" w:lastRowFirstColumn="0" w:lastRowLastColumn="0"/>
            </w:pPr>
            <w:r w:rsidRPr="00B34D55">
              <w:t xml:space="preserve">Local education agency shall provide CareerTech programs with facilities to assure safe and orderly quality instruction to meet each program’s objectives for </w:t>
            </w:r>
            <w:r w:rsidRPr="00EB5D2E">
              <w:rPr>
                <w:b/>
              </w:rPr>
              <w:t>high-skill, high wage or in-demand occupations</w:t>
            </w:r>
            <w:r w:rsidRPr="00B34D55">
              <w:t xml:space="preserve"> accessible to all students.  </w:t>
            </w:r>
          </w:p>
          <w:p w14:paraId="64B3772F" w14:textId="77777777" w:rsidR="006E54CF" w:rsidRPr="006E54CF" w:rsidRDefault="006E54CF" w:rsidP="003D2B24">
            <w:pPr>
              <w:cnfStyle w:val="000000100000" w:firstRow="0" w:lastRow="0" w:firstColumn="0" w:lastColumn="0" w:oddVBand="0" w:evenVBand="0" w:oddHBand="1" w:evenHBand="0" w:firstRowFirstColumn="0" w:firstRowLastColumn="0" w:lastRowFirstColumn="0" w:lastRowLastColumn="0"/>
              <w:rPr>
                <w:b/>
              </w:rPr>
            </w:pPr>
          </w:p>
        </w:tc>
      </w:tr>
      <w:tr w:rsidR="006E54CF" w14:paraId="29ADEE9C" w14:textId="77777777" w:rsidTr="00414946">
        <w:tc>
          <w:tcPr>
            <w:cnfStyle w:val="001000000000" w:firstRow="0" w:lastRow="0" w:firstColumn="1" w:lastColumn="0" w:oddVBand="0" w:evenVBand="0" w:oddHBand="0" w:evenHBand="0" w:firstRowFirstColumn="0" w:firstRowLastColumn="0" w:lastRowFirstColumn="0" w:lastRowLastColumn="0"/>
            <w:tcW w:w="665" w:type="dxa"/>
            <w:vMerge/>
            <w:shd w:val="clear" w:color="auto" w:fill="D75C00" w:themeFill="accent5" w:themeFillShade="BF"/>
          </w:tcPr>
          <w:p w14:paraId="438B660D" w14:textId="77777777" w:rsidR="006E54CF" w:rsidRDefault="006E54CF" w:rsidP="006C7281"/>
        </w:tc>
        <w:tc>
          <w:tcPr>
            <w:tcW w:w="1742" w:type="dxa"/>
          </w:tcPr>
          <w:p w14:paraId="55D6DFCE" w14:textId="77777777" w:rsidR="006E54CF" w:rsidRPr="00696870" w:rsidRDefault="006E54CF" w:rsidP="000349EE">
            <w:pPr>
              <w:cnfStyle w:val="000000000000" w:firstRow="0" w:lastRow="0" w:firstColumn="0" w:lastColumn="0" w:oddVBand="0" w:evenVBand="0" w:oddHBand="0" w:evenHBand="0" w:firstRowFirstColumn="0" w:firstRowLastColumn="0" w:lastRowFirstColumn="0" w:lastRowLastColumn="0"/>
              <w:rPr>
                <w:b/>
              </w:rPr>
            </w:pPr>
            <w:r w:rsidRPr="00696870">
              <w:rPr>
                <w:b/>
              </w:rPr>
              <w:t>Equipment</w:t>
            </w:r>
          </w:p>
        </w:tc>
        <w:tc>
          <w:tcPr>
            <w:tcW w:w="11358" w:type="dxa"/>
            <w:gridSpan w:val="6"/>
            <w:tcBorders>
              <w:bottom w:val="single" w:sz="4" w:space="0" w:color="418AB3"/>
            </w:tcBorders>
          </w:tcPr>
          <w:p w14:paraId="2F54CEEF" w14:textId="77777777" w:rsidR="006E54CF" w:rsidRDefault="006E54CF" w:rsidP="006C7281">
            <w:pPr>
              <w:cnfStyle w:val="000000000000" w:firstRow="0" w:lastRow="0" w:firstColumn="0" w:lastColumn="0" w:oddVBand="0" w:evenVBand="0" w:oddHBand="0" w:evenHBand="0" w:firstRowFirstColumn="0" w:firstRowLastColumn="0" w:lastRowFirstColumn="0" w:lastRowLastColumn="0"/>
            </w:pPr>
            <w:r>
              <w:t>Local education agency is responsible for providing industry-recognized equipment and supplies that meet or exceed appropriate federal, state and local standards to support the program and ensure quality.</w:t>
            </w:r>
          </w:p>
          <w:p w14:paraId="63936C48" w14:textId="77777777" w:rsidR="006E54CF" w:rsidRDefault="006E54CF" w:rsidP="006C7281">
            <w:pPr>
              <w:cnfStyle w:val="000000000000" w:firstRow="0" w:lastRow="0" w:firstColumn="0" w:lastColumn="0" w:oddVBand="0" w:evenVBand="0" w:oddHBand="0" w:evenHBand="0" w:firstRowFirstColumn="0" w:firstRowLastColumn="0" w:lastRowFirstColumn="0" w:lastRowLastColumn="0"/>
            </w:pPr>
          </w:p>
        </w:tc>
      </w:tr>
      <w:tr w:rsidR="007256B0" w14:paraId="417EEA41" w14:textId="77777777" w:rsidTr="00414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 w:type="dxa"/>
            <w:vMerge/>
            <w:shd w:val="clear" w:color="auto" w:fill="D75C00" w:themeFill="accent5" w:themeFillShade="BF"/>
          </w:tcPr>
          <w:p w14:paraId="10A79218" w14:textId="77777777" w:rsidR="006E54CF" w:rsidRDefault="006E54CF" w:rsidP="006C7281"/>
        </w:tc>
        <w:tc>
          <w:tcPr>
            <w:tcW w:w="1742" w:type="dxa"/>
            <w:tcBorders>
              <w:right w:val="single" w:sz="4" w:space="0" w:color="4E67C8" w:themeColor="accent1"/>
            </w:tcBorders>
          </w:tcPr>
          <w:p w14:paraId="079C57C6" w14:textId="77777777" w:rsidR="006E54CF" w:rsidRPr="00696870" w:rsidRDefault="006E54CF" w:rsidP="000349EE">
            <w:pPr>
              <w:cnfStyle w:val="000000100000" w:firstRow="0" w:lastRow="0" w:firstColumn="0" w:lastColumn="0" w:oddVBand="0" w:evenVBand="0" w:oddHBand="1" w:evenHBand="0" w:firstRowFirstColumn="0" w:firstRowLastColumn="0" w:lastRowFirstColumn="0" w:lastRowLastColumn="0"/>
              <w:rPr>
                <w:b/>
              </w:rPr>
            </w:pPr>
            <w:r w:rsidRPr="00696870">
              <w:rPr>
                <w:b/>
              </w:rPr>
              <w:t xml:space="preserve">Maximum enrollment per class </w:t>
            </w:r>
          </w:p>
        </w:tc>
        <w:tc>
          <w:tcPr>
            <w:tcW w:w="1869" w:type="dxa"/>
            <w:tcBorders>
              <w:top w:val="single" w:sz="4" w:space="0" w:color="418AB3"/>
              <w:left w:val="single" w:sz="4" w:space="0" w:color="4E67C8" w:themeColor="accent1"/>
              <w:bottom w:val="single" w:sz="4" w:space="0" w:color="418AB3"/>
              <w:right w:val="single" w:sz="4" w:space="0" w:color="4E67C8" w:themeColor="accent1"/>
            </w:tcBorders>
          </w:tcPr>
          <w:p w14:paraId="13DFEB20" w14:textId="77777777" w:rsidR="006E54CF" w:rsidRPr="00300CCA" w:rsidRDefault="006E54CF" w:rsidP="006C7281">
            <w:pPr>
              <w:cnfStyle w:val="000000100000" w:firstRow="0" w:lastRow="0" w:firstColumn="0" w:lastColumn="0" w:oddVBand="0" w:evenVBand="0" w:oddHBand="1" w:evenHBand="0" w:firstRowFirstColumn="0" w:firstRowLastColumn="0" w:lastRowFirstColumn="0" w:lastRowLastColumn="0"/>
              <w:rPr>
                <w:b/>
              </w:rPr>
            </w:pPr>
            <w:r w:rsidRPr="00300CCA">
              <w:rPr>
                <w:b/>
              </w:rPr>
              <w:t>Agricultural Education</w:t>
            </w:r>
          </w:p>
          <w:p w14:paraId="104BD3D7" w14:textId="77777777" w:rsidR="006E54CF" w:rsidRDefault="006E54CF" w:rsidP="006C7281">
            <w:pPr>
              <w:cnfStyle w:val="000000100000" w:firstRow="0" w:lastRow="0" w:firstColumn="0" w:lastColumn="0" w:oddVBand="0" w:evenVBand="0" w:oddHBand="1" w:evenHBand="0" w:firstRowFirstColumn="0" w:firstRowLastColumn="0" w:lastRowFirstColumn="0" w:lastRowLastColumn="0"/>
            </w:pPr>
            <w:r>
              <w:t>25— Classroom</w:t>
            </w:r>
          </w:p>
          <w:p w14:paraId="480A8ED6" w14:textId="77777777" w:rsidR="006E54CF" w:rsidRDefault="006E54CF" w:rsidP="00C827BD">
            <w:pPr>
              <w:cnfStyle w:val="000000100000" w:firstRow="0" w:lastRow="0" w:firstColumn="0" w:lastColumn="0" w:oddVBand="0" w:evenVBand="0" w:oddHBand="1" w:evenHBand="0" w:firstRowFirstColumn="0" w:firstRowLastColumn="0" w:lastRowFirstColumn="0" w:lastRowLastColumn="0"/>
            </w:pPr>
            <w:r>
              <w:t>15— Mechanics an</w:t>
            </w:r>
            <w:r w:rsidR="00300CCA">
              <w:t>d Horticulture</w:t>
            </w:r>
          </w:p>
        </w:tc>
        <w:tc>
          <w:tcPr>
            <w:tcW w:w="2044" w:type="dxa"/>
            <w:tcBorders>
              <w:top w:val="single" w:sz="4" w:space="0" w:color="418AB3"/>
              <w:left w:val="single" w:sz="4" w:space="0" w:color="4E67C8" w:themeColor="accent1"/>
              <w:bottom w:val="single" w:sz="4" w:space="0" w:color="418AB3"/>
              <w:right w:val="single" w:sz="4" w:space="0" w:color="4E67C8" w:themeColor="accent1"/>
            </w:tcBorders>
          </w:tcPr>
          <w:p w14:paraId="58167644" w14:textId="77777777" w:rsidR="006E54CF" w:rsidRPr="00300CCA" w:rsidRDefault="006E54CF" w:rsidP="006C7281">
            <w:pPr>
              <w:cnfStyle w:val="000000100000" w:firstRow="0" w:lastRow="0" w:firstColumn="0" w:lastColumn="0" w:oddVBand="0" w:evenVBand="0" w:oddHBand="1" w:evenHBand="0" w:firstRowFirstColumn="0" w:firstRowLastColumn="0" w:lastRowFirstColumn="0" w:lastRowLastColumn="0"/>
              <w:rPr>
                <w:b/>
              </w:rPr>
            </w:pPr>
            <w:r w:rsidRPr="00300CCA">
              <w:rPr>
                <w:b/>
              </w:rPr>
              <w:t>Business Marketing and Information Technology</w:t>
            </w:r>
          </w:p>
          <w:p w14:paraId="70C3F654" w14:textId="77777777" w:rsidR="006E54CF" w:rsidRDefault="006E54CF" w:rsidP="006C7281">
            <w:pPr>
              <w:cnfStyle w:val="000000100000" w:firstRow="0" w:lastRow="0" w:firstColumn="0" w:lastColumn="0" w:oddVBand="0" w:evenVBand="0" w:oddHBand="1" w:evenHBand="0" w:firstRowFirstColumn="0" w:firstRowLastColumn="0" w:lastRowFirstColumn="0" w:lastRowLastColumn="0"/>
            </w:pPr>
            <w:r>
              <w:t>25 at ratio of 1 per work station</w:t>
            </w:r>
          </w:p>
          <w:p w14:paraId="28CDD660" w14:textId="77777777" w:rsidR="001F1572" w:rsidRDefault="001F1572" w:rsidP="006C7281">
            <w:pPr>
              <w:cnfStyle w:val="000000100000" w:firstRow="0" w:lastRow="0" w:firstColumn="0" w:lastColumn="0" w:oddVBand="0" w:evenVBand="0" w:oddHBand="1" w:evenHBand="0" w:firstRowFirstColumn="0" w:firstRowLastColumn="0" w:lastRowFirstColumn="0" w:lastRowLastColumn="0"/>
            </w:pPr>
          </w:p>
        </w:tc>
        <w:tc>
          <w:tcPr>
            <w:tcW w:w="1954" w:type="dxa"/>
            <w:tcBorders>
              <w:top w:val="single" w:sz="4" w:space="0" w:color="418AB3"/>
              <w:left w:val="single" w:sz="4" w:space="0" w:color="4E67C8" w:themeColor="accent1"/>
              <w:bottom w:val="single" w:sz="4" w:space="0" w:color="418AB3"/>
              <w:right w:val="single" w:sz="4" w:space="0" w:color="4E67C8" w:themeColor="accent1"/>
            </w:tcBorders>
          </w:tcPr>
          <w:p w14:paraId="7BA5DD0A" w14:textId="77777777" w:rsidR="006E54CF" w:rsidRPr="00300CCA" w:rsidRDefault="006E54CF" w:rsidP="006C7281">
            <w:pPr>
              <w:cnfStyle w:val="000000100000" w:firstRow="0" w:lastRow="0" w:firstColumn="0" w:lastColumn="0" w:oddVBand="0" w:evenVBand="0" w:oddHBand="1" w:evenHBand="0" w:firstRowFirstColumn="0" w:firstRowLastColumn="0" w:lastRowFirstColumn="0" w:lastRowLastColumn="0"/>
              <w:rPr>
                <w:b/>
              </w:rPr>
            </w:pPr>
            <w:r w:rsidRPr="00300CCA">
              <w:rPr>
                <w:b/>
              </w:rPr>
              <w:t>Family and Consumer Sciences</w:t>
            </w:r>
          </w:p>
          <w:p w14:paraId="251DC35E" w14:textId="77777777" w:rsidR="006E54CF" w:rsidRDefault="00727A52" w:rsidP="006C7281">
            <w:pPr>
              <w:cnfStyle w:val="000000100000" w:firstRow="0" w:lastRow="0" w:firstColumn="0" w:lastColumn="0" w:oddVBand="0" w:evenVBand="0" w:oddHBand="1" w:evenHBand="0" w:firstRowFirstColumn="0" w:firstRowLastColumn="0" w:lastRowFirstColumn="0" w:lastRowLastColumn="0"/>
            </w:pPr>
            <w:r>
              <w:t>24</w:t>
            </w:r>
            <w:r w:rsidR="006E54CF">
              <w:t>—Classroom</w:t>
            </w:r>
          </w:p>
          <w:p w14:paraId="01DCB502" w14:textId="77777777" w:rsidR="006E54CF" w:rsidRDefault="00727A52" w:rsidP="006C7281">
            <w:pPr>
              <w:cnfStyle w:val="000000100000" w:firstRow="0" w:lastRow="0" w:firstColumn="0" w:lastColumn="0" w:oddVBand="0" w:evenVBand="0" w:oddHBand="1" w:evenHBand="0" w:firstRowFirstColumn="0" w:firstRowLastColumn="0" w:lastRowFirstColumn="0" w:lastRowLastColumn="0"/>
            </w:pPr>
            <w:r>
              <w:t>20</w:t>
            </w:r>
            <w:r w:rsidR="006E54CF">
              <w:t xml:space="preserve">—Laboratory </w:t>
            </w:r>
          </w:p>
          <w:p w14:paraId="0B18C8A0" w14:textId="77777777" w:rsidR="006E54CF" w:rsidRDefault="006E54CF" w:rsidP="006C7281">
            <w:pPr>
              <w:cnfStyle w:val="000000100000" w:firstRow="0" w:lastRow="0" w:firstColumn="0" w:lastColumn="0" w:oddVBand="0" w:evenVBand="0" w:oddHBand="1" w:evenHBand="0" w:firstRowFirstColumn="0" w:firstRowLastColumn="0" w:lastRowFirstColumn="0" w:lastRowLastColumn="0"/>
            </w:pPr>
          </w:p>
        </w:tc>
        <w:tc>
          <w:tcPr>
            <w:tcW w:w="2161" w:type="dxa"/>
            <w:tcBorders>
              <w:top w:val="single" w:sz="4" w:space="0" w:color="418AB3"/>
              <w:left w:val="single" w:sz="4" w:space="0" w:color="4E67C8" w:themeColor="accent1"/>
              <w:bottom w:val="single" w:sz="4" w:space="0" w:color="418AB3"/>
              <w:right w:val="single" w:sz="4" w:space="0" w:color="4E67C8" w:themeColor="accent1"/>
            </w:tcBorders>
          </w:tcPr>
          <w:p w14:paraId="50D54CC3" w14:textId="77777777" w:rsidR="006E54CF" w:rsidRPr="00A456B5" w:rsidRDefault="006E54CF" w:rsidP="006C7281">
            <w:pPr>
              <w:cnfStyle w:val="000000100000" w:firstRow="0" w:lastRow="0" w:firstColumn="0" w:lastColumn="0" w:oddVBand="0" w:evenVBand="0" w:oddHBand="1" w:evenHBand="0" w:firstRowFirstColumn="0" w:firstRowLastColumn="0" w:lastRowFirstColumn="0" w:lastRowLastColumn="0"/>
              <w:rPr>
                <w:b/>
              </w:rPr>
            </w:pPr>
            <w:r w:rsidRPr="00A456B5">
              <w:rPr>
                <w:b/>
              </w:rPr>
              <w:t>Health Careers</w:t>
            </w:r>
          </w:p>
          <w:p w14:paraId="21EEACE0" w14:textId="2ECB8087" w:rsidR="00A456B5" w:rsidRPr="0082260A" w:rsidRDefault="006D5C93" w:rsidP="00A456B5">
            <w:pPr>
              <w:cnfStyle w:val="000000100000" w:firstRow="0" w:lastRow="0" w:firstColumn="0" w:lastColumn="0" w:oddVBand="0" w:evenVBand="0" w:oddHBand="1" w:evenHBand="0" w:firstRowFirstColumn="0" w:firstRowLastColumn="0" w:lastRowFirstColumn="0" w:lastRowLastColumn="0"/>
            </w:pPr>
            <w:r w:rsidRPr="009331D7">
              <w:rPr>
                <w:u w:val="single"/>
              </w:rPr>
              <w:t>K-12</w:t>
            </w:r>
            <w:r>
              <w:t xml:space="preserve">: </w:t>
            </w:r>
            <w:r w:rsidR="00A456B5" w:rsidRPr="0082260A">
              <w:t xml:space="preserve">10 minimum-18 </w:t>
            </w:r>
            <w:r>
              <w:t xml:space="preserve">maximum </w:t>
            </w:r>
          </w:p>
          <w:p w14:paraId="34F3C0B8" w14:textId="77777777" w:rsidR="006D5C93" w:rsidRDefault="006D5C93" w:rsidP="00A456B5">
            <w:pPr>
              <w:cnfStyle w:val="000000100000" w:firstRow="0" w:lastRow="0" w:firstColumn="0" w:lastColumn="0" w:oddVBand="0" w:evenVBand="0" w:oddHBand="1" w:evenHBand="0" w:firstRowFirstColumn="0" w:firstRowLastColumn="0" w:lastRowFirstColumn="0" w:lastRowLastColumn="0"/>
            </w:pPr>
            <w:r w:rsidRPr="009331D7">
              <w:rPr>
                <w:u w:val="single"/>
              </w:rPr>
              <w:t>Tech Center</w:t>
            </w:r>
            <w:r>
              <w:t xml:space="preserve">:  </w:t>
            </w:r>
          </w:p>
          <w:p w14:paraId="267D909C" w14:textId="77777777" w:rsidR="006D5C93" w:rsidRDefault="006D5C93" w:rsidP="00A456B5">
            <w:pPr>
              <w:cnfStyle w:val="000000100000" w:firstRow="0" w:lastRow="0" w:firstColumn="0" w:lastColumn="0" w:oddVBand="0" w:evenVBand="0" w:oddHBand="1" w:evenHBand="0" w:firstRowFirstColumn="0" w:firstRowLastColumn="0" w:lastRowFirstColumn="0" w:lastRowLastColumn="0"/>
            </w:pPr>
            <w:r>
              <w:t xml:space="preserve">10 minimum, 18 maximum. </w:t>
            </w:r>
          </w:p>
          <w:p w14:paraId="06A05AEE" w14:textId="58B207F2" w:rsidR="00A456B5" w:rsidRPr="0082260A" w:rsidRDefault="00A456B5" w:rsidP="00A456B5">
            <w:pPr>
              <w:cnfStyle w:val="000000100000" w:firstRow="0" w:lastRow="0" w:firstColumn="0" w:lastColumn="0" w:oddVBand="0" w:evenVBand="0" w:oddHBand="1" w:evenHBand="0" w:firstRowFirstColumn="0" w:firstRowLastColumn="0" w:lastRowFirstColumn="0" w:lastRowLastColumn="0"/>
            </w:pPr>
            <w:r w:rsidRPr="0082260A">
              <w:t xml:space="preserve">15 </w:t>
            </w:r>
            <w:r w:rsidR="006D5C93">
              <w:t xml:space="preserve">maximum high school students if program is </w:t>
            </w:r>
            <w:r w:rsidRPr="0082260A">
              <w:t xml:space="preserve">student centered </w:t>
            </w:r>
          </w:p>
          <w:p w14:paraId="50CD1E66" w14:textId="40E7C560" w:rsidR="00A456B5" w:rsidRPr="0082260A" w:rsidRDefault="006D5C93" w:rsidP="00A456B5">
            <w:pPr>
              <w:cnfStyle w:val="000000100000" w:firstRow="0" w:lastRow="0" w:firstColumn="0" w:lastColumn="0" w:oddVBand="0" w:evenVBand="0" w:oddHBand="1" w:evenHBand="0" w:firstRowFirstColumn="0" w:firstRowLastColumn="0" w:lastRowFirstColumn="0" w:lastRowLastColumn="0"/>
            </w:pPr>
            <w:r>
              <w:t xml:space="preserve">8 minimum, 12 maximum for </w:t>
            </w:r>
            <w:r w:rsidR="00A456B5" w:rsidRPr="0082260A">
              <w:t xml:space="preserve">adult only </w:t>
            </w:r>
            <w:r>
              <w:t>programs (</w:t>
            </w:r>
            <w:r w:rsidR="00A456B5" w:rsidRPr="0082260A">
              <w:t>or as per clinical space, accrediting bodies, equipment/classroom supplies etc.</w:t>
            </w:r>
            <w:r>
              <w:t>)</w:t>
            </w:r>
          </w:p>
          <w:p w14:paraId="681402E6" w14:textId="77777777" w:rsidR="006E54CF" w:rsidRPr="00DD76E3" w:rsidRDefault="00370C36" w:rsidP="0076694B">
            <w:pPr>
              <w:cnfStyle w:val="000000100000" w:firstRow="0" w:lastRow="0" w:firstColumn="0" w:lastColumn="0" w:oddVBand="0" w:evenVBand="0" w:oddHBand="1" w:evenHBand="0" w:firstRowFirstColumn="0" w:firstRowLastColumn="0" w:lastRowFirstColumn="0" w:lastRowLastColumn="0"/>
              <w:rPr>
                <w:highlight w:val="yellow"/>
              </w:rPr>
            </w:pPr>
            <w:r w:rsidRPr="0082260A">
              <w:t xml:space="preserve"> </w:t>
            </w:r>
          </w:p>
        </w:tc>
        <w:tc>
          <w:tcPr>
            <w:tcW w:w="1808" w:type="dxa"/>
            <w:tcBorders>
              <w:top w:val="single" w:sz="4" w:space="0" w:color="418AB3"/>
              <w:left w:val="single" w:sz="4" w:space="0" w:color="4E67C8" w:themeColor="accent1"/>
              <w:bottom w:val="single" w:sz="4" w:space="0" w:color="418AB3"/>
              <w:right w:val="single" w:sz="4" w:space="0" w:color="4E67C8" w:themeColor="accent1"/>
            </w:tcBorders>
          </w:tcPr>
          <w:p w14:paraId="62C01535" w14:textId="77777777" w:rsidR="006E54CF" w:rsidRPr="00300CCA" w:rsidRDefault="006E54CF" w:rsidP="006C7281">
            <w:pPr>
              <w:cnfStyle w:val="000000100000" w:firstRow="0" w:lastRow="0" w:firstColumn="0" w:lastColumn="0" w:oddVBand="0" w:evenVBand="0" w:oddHBand="1" w:evenHBand="0" w:firstRowFirstColumn="0" w:firstRowLastColumn="0" w:lastRowFirstColumn="0" w:lastRowLastColumn="0"/>
              <w:rPr>
                <w:b/>
              </w:rPr>
            </w:pPr>
            <w:r w:rsidRPr="00300CCA">
              <w:rPr>
                <w:b/>
              </w:rPr>
              <w:t>Science, Technology, Engineering and Mathematics</w:t>
            </w:r>
          </w:p>
          <w:p w14:paraId="7DFA826B" w14:textId="3BDCFE3D" w:rsidR="006E54CF" w:rsidRDefault="006E54CF" w:rsidP="006C7281">
            <w:pPr>
              <w:cnfStyle w:val="000000100000" w:firstRow="0" w:lastRow="0" w:firstColumn="0" w:lastColumn="0" w:oddVBand="0" w:evenVBand="0" w:oddHBand="1" w:evenHBand="0" w:firstRowFirstColumn="0" w:firstRowLastColumn="0" w:lastRowFirstColumn="0" w:lastRowLastColumn="0"/>
            </w:pPr>
            <w:r>
              <w:t>24</w:t>
            </w:r>
            <w:r w:rsidR="006D5C93">
              <w:t xml:space="preserve"> All programs</w:t>
            </w:r>
          </w:p>
        </w:tc>
        <w:tc>
          <w:tcPr>
            <w:tcW w:w="1522" w:type="dxa"/>
            <w:tcBorders>
              <w:top w:val="single" w:sz="4" w:space="0" w:color="418AB3"/>
              <w:left w:val="single" w:sz="4" w:space="0" w:color="4E67C8" w:themeColor="accent1"/>
              <w:bottom w:val="single" w:sz="4" w:space="0" w:color="418AB3"/>
              <w:right w:val="single" w:sz="4" w:space="0" w:color="4E67C8" w:themeColor="accent1"/>
            </w:tcBorders>
          </w:tcPr>
          <w:p w14:paraId="0E6A3FDB" w14:textId="77777777" w:rsidR="006E54CF" w:rsidRPr="00300CCA" w:rsidRDefault="006E54CF" w:rsidP="00DB2851">
            <w:pPr>
              <w:cnfStyle w:val="000000100000" w:firstRow="0" w:lastRow="0" w:firstColumn="0" w:lastColumn="0" w:oddVBand="0" w:evenVBand="0" w:oddHBand="1" w:evenHBand="0" w:firstRowFirstColumn="0" w:firstRowLastColumn="0" w:lastRowFirstColumn="0" w:lastRowLastColumn="0"/>
              <w:rPr>
                <w:b/>
              </w:rPr>
            </w:pPr>
            <w:r w:rsidRPr="00300CCA">
              <w:rPr>
                <w:b/>
              </w:rPr>
              <w:t>Trade and Industrial Education</w:t>
            </w:r>
          </w:p>
          <w:p w14:paraId="1D206723" w14:textId="58F648C7" w:rsidR="006E54CF" w:rsidRDefault="006E54CF" w:rsidP="00DB2851">
            <w:pPr>
              <w:cnfStyle w:val="000000100000" w:firstRow="0" w:lastRow="0" w:firstColumn="0" w:lastColumn="0" w:oddVBand="0" w:evenVBand="0" w:oddHBand="1" w:evenHBand="0" w:firstRowFirstColumn="0" w:firstRowLastColumn="0" w:lastRowFirstColumn="0" w:lastRowLastColumn="0"/>
            </w:pPr>
            <w:r>
              <w:t>20</w:t>
            </w:r>
            <w:r w:rsidR="00F27F66">
              <w:t xml:space="preserve"> -</w:t>
            </w:r>
            <w:r w:rsidR="00A9634D">
              <w:t xml:space="preserve"> All programs </w:t>
            </w:r>
            <w:r w:rsidR="00F27F66">
              <w:t>except C</w:t>
            </w:r>
            <w:r w:rsidR="00A9634D">
              <w:t>osmetology</w:t>
            </w:r>
          </w:p>
          <w:p w14:paraId="7F21747D" w14:textId="77777777" w:rsidR="006E54CF" w:rsidRDefault="006E54CF" w:rsidP="00DB2851">
            <w:pPr>
              <w:cnfStyle w:val="000000100000" w:firstRow="0" w:lastRow="0" w:firstColumn="0" w:lastColumn="0" w:oddVBand="0" w:evenVBand="0" w:oddHBand="1" w:evenHBand="0" w:firstRowFirstColumn="0" w:firstRowLastColumn="0" w:lastRowFirstColumn="0" w:lastRowLastColumn="0"/>
            </w:pPr>
            <w:r>
              <w:t xml:space="preserve">22—Cosmetology </w:t>
            </w:r>
          </w:p>
        </w:tc>
      </w:tr>
    </w:tbl>
    <w:p w14:paraId="3CED896B" w14:textId="40CBE314" w:rsidR="005B02ED" w:rsidRDefault="005B02ED"/>
    <w:p w14:paraId="68D341DE" w14:textId="354FD403" w:rsidR="00F27F66" w:rsidRDefault="00F27F66"/>
    <w:tbl>
      <w:tblPr>
        <w:tblStyle w:val="ListTable3-Accent1"/>
        <w:tblW w:w="13765" w:type="dxa"/>
        <w:tblLook w:val="04A0" w:firstRow="1" w:lastRow="0" w:firstColumn="1" w:lastColumn="0" w:noHBand="0" w:noVBand="1"/>
      </w:tblPr>
      <w:tblGrid>
        <w:gridCol w:w="673"/>
        <w:gridCol w:w="1760"/>
        <w:gridCol w:w="11332"/>
      </w:tblGrid>
      <w:tr w:rsidR="00B34D55" w14:paraId="351B194F" w14:textId="77777777" w:rsidTr="006B230F">
        <w:trPr>
          <w:cnfStyle w:val="100000000000" w:firstRow="1" w:lastRow="0" w:firstColumn="0" w:lastColumn="0" w:oddVBand="0" w:evenVBand="0" w:oddHBand="0" w:evenHBand="0" w:firstRowFirstColumn="0" w:firstRowLastColumn="0" w:lastRowFirstColumn="0" w:lastRowLastColumn="0"/>
          <w:trHeight w:val="665"/>
        </w:trPr>
        <w:tc>
          <w:tcPr>
            <w:cnfStyle w:val="001000000100" w:firstRow="0" w:lastRow="0" w:firstColumn="1" w:lastColumn="0" w:oddVBand="0" w:evenVBand="0" w:oddHBand="0" w:evenHBand="0" w:firstRowFirstColumn="1" w:firstRowLastColumn="0" w:lastRowFirstColumn="0" w:lastRowLastColumn="0"/>
            <w:tcW w:w="664" w:type="dxa"/>
            <w:vMerge w:val="restart"/>
            <w:shd w:val="clear" w:color="auto" w:fill="0D78CA" w:themeFill="background2" w:themeFillShade="80"/>
            <w:textDirection w:val="btLr"/>
          </w:tcPr>
          <w:p w14:paraId="7FBDA47C" w14:textId="77777777" w:rsidR="00B34D55" w:rsidRPr="006E54CF" w:rsidRDefault="00B34D55" w:rsidP="00696870">
            <w:pPr>
              <w:ind w:left="113" w:right="113"/>
              <w:jc w:val="center"/>
              <w:rPr>
                <w:sz w:val="28"/>
                <w:szCs w:val="28"/>
              </w:rPr>
            </w:pPr>
            <w:r w:rsidRPr="006B230F">
              <w:rPr>
                <w:sz w:val="28"/>
                <w:szCs w:val="28"/>
              </w:rPr>
              <w:t>Scope</w:t>
            </w:r>
            <w:r>
              <w:rPr>
                <w:sz w:val="28"/>
                <w:szCs w:val="28"/>
              </w:rPr>
              <w:t xml:space="preserve"> </w:t>
            </w:r>
          </w:p>
        </w:tc>
        <w:tc>
          <w:tcPr>
            <w:tcW w:w="13101" w:type="dxa"/>
            <w:gridSpan w:val="2"/>
            <w:shd w:val="clear" w:color="auto" w:fill="0D78CA" w:themeFill="background2" w:themeFillShade="80"/>
          </w:tcPr>
          <w:p w14:paraId="295C285A" w14:textId="2308B681" w:rsidR="00B34D55" w:rsidRPr="006B230F" w:rsidRDefault="00B34D55" w:rsidP="00B34D55">
            <w:pPr>
              <w:cnfStyle w:val="100000000000" w:firstRow="1" w:lastRow="0" w:firstColumn="0" w:lastColumn="0" w:oddVBand="0" w:evenVBand="0" w:oddHBand="0" w:evenHBand="0" w:firstRowFirstColumn="0" w:firstRowLastColumn="0" w:lastRowFirstColumn="0" w:lastRowLastColumn="0"/>
              <w:rPr>
                <w:b w:val="0"/>
              </w:rPr>
            </w:pPr>
            <w:r w:rsidRPr="006B230F">
              <w:rPr>
                <w:sz w:val="24"/>
                <w:szCs w:val="24"/>
              </w:rPr>
              <w:t>Scope</w:t>
            </w:r>
            <w:r w:rsidR="00F27F66">
              <w:rPr>
                <w:sz w:val="24"/>
                <w:szCs w:val="24"/>
              </w:rPr>
              <w:t xml:space="preserve">: </w:t>
            </w:r>
            <w:r w:rsidRPr="006B230F">
              <w:rPr>
                <w:b w:val="0"/>
              </w:rPr>
              <w:t xml:space="preserve"> The curricular expectations of each program/program of study in terms of curriculum content, sequencing and articulation, and work-based learning.  Specific details are included in the table</w:t>
            </w:r>
            <w:r w:rsidR="006D5C93">
              <w:rPr>
                <w:b w:val="0"/>
              </w:rPr>
              <w:t xml:space="preserve"> below</w:t>
            </w:r>
            <w:r w:rsidRPr="006B230F">
              <w:rPr>
                <w:b w:val="0"/>
              </w:rPr>
              <w:t>.</w:t>
            </w:r>
          </w:p>
          <w:p w14:paraId="4F84CF8C" w14:textId="77777777" w:rsidR="00831032" w:rsidRPr="00B34D55" w:rsidRDefault="00831032" w:rsidP="00B34D55">
            <w:pPr>
              <w:cnfStyle w:val="100000000000" w:firstRow="1" w:lastRow="0" w:firstColumn="0" w:lastColumn="0" w:oddVBand="0" w:evenVBand="0" w:oddHBand="0" w:evenHBand="0" w:firstRowFirstColumn="0" w:firstRowLastColumn="0" w:lastRowFirstColumn="0" w:lastRowLastColumn="0"/>
              <w:rPr>
                <w:b w:val="0"/>
              </w:rPr>
            </w:pPr>
          </w:p>
        </w:tc>
      </w:tr>
      <w:tr w:rsidR="00B34D55" w14:paraId="7BB81938" w14:textId="77777777" w:rsidTr="00113B84">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664" w:type="dxa"/>
            <w:vMerge/>
            <w:shd w:val="clear" w:color="auto" w:fill="0D78CA" w:themeFill="background2" w:themeFillShade="80"/>
            <w:textDirection w:val="btLr"/>
          </w:tcPr>
          <w:p w14:paraId="6BA6B14E" w14:textId="77777777" w:rsidR="00B34D55" w:rsidRPr="006E54CF" w:rsidRDefault="00B34D55" w:rsidP="00696870">
            <w:pPr>
              <w:ind w:left="113" w:right="113"/>
              <w:jc w:val="center"/>
              <w:rPr>
                <w:sz w:val="28"/>
                <w:szCs w:val="28"/>
              </w:rPr>
            </w:pPr>
          </w:p>
        </w:tc>
        <w:tc>
          <w:tcPr>
            <w:tcW w:w="1761" w:type="dxa"/>
          </w:tcPr>
          <w:p w14:paraId="74ECF3B8" w14:textId="77777777" w:rsidR="00B34D55" w:rsidRPr="00696870" w:rsidRDefault="00B34D55" w:rsidP="006C7281">
            <w:pPr>
              <w:cnfStyle w:val="000000100000" w:firstRow="0" w:lastRow="0" w:firstColumn="0" w:lastColumn="0" w:oddVBand="0" w:evenVBand="0" w:oddHBand="1" w:evenHBand="0" w:firstRowFirstColumn="0" w:firstRowLastColumn="0" w:lastRowFirstColumn="0" w:lastRowLastColumn="0"/>
              <w:rPr>
                <w:b/>
              </w:rPr>
            </w:pPr>
            <w:r>
              <w:rPr>
                <w:b/>
              </w:rPr>
              <w:t>Curriculum</w:t>
            </w:r>
          </w:p>
        </w:tc>
        <w:tc>
          <w:tcPr>
            <w:tcW w:w="11340" w:type="dxa"/>
          </w:tcPr>
          <w:p w14:paraId="414ED9BF" w14:textId="77777777" w:rsidR="00B34D55" w:rsidRPr="00E50F09" w:rsidRDefault="00B34D55" w:rsidP="00281429">
            <w:pPr>
              <w:pStyle w:val="ListParagraph"/>
              <w:numPr>
                <w:ilvl w:val="0"/>
                <w:numId w:val="2"/>
              </w:numPr>
              <w:ind w:left="240" w:hanging="240"/>
              <w:cnfStyle w:val="000000100000" w:firstRow="0" w:lastRow="0" w:firstColumn="0" w:lastColumn="0" w:oddVBand="0" w:evenVBand="0" w:oddHBand="1" w:evenHBand="0" w:firstRowFirstColumn="0" w:firstRowLastColumn="0" w:lastRowFirstColumn="0" w:lastRowLastColumn="0"/>
            </w:pPr>
            <w:r w:rsidRPr="00E50F09">
              <w:t xml:space="preserve">Curriculum is based </w:t>
            </w:r>
            <w:r w:rsidRPr="002C2E69">
              <w:t>on industry-</w:t>
            </w:r>
            <w:r w:rsidRPr="00E50F09">
              <w:t>validated technical standards and competencies.</w:t>
            </w:r>
          </w:p>
          <w:p w14:paraId="090450A1" w14:textId="77777777" w:rsidR="00B34D55" w:rsidRPr="00E50F09" w:rsidRDefault="00B34D55" w:rsidP="00281429">
            <w:pPr>
              <w:pStyle w:val="ListParagraph"/>
              <w:numPr>
                <w:ilvl w:val="0"/>
                <w:numId w:val="2"/>
              </w:numPr>
              <w:ind w:left="240" w:hanging="240"/>
              <w:cnfStyle w:val="000000100000" w:firstRow="0" w:lastRow="0" w:firstColumn="0" w:lastColumn="0" w:oddVBand="0" w:evenVBand="0" w:oddHBand="1" w:evenHBand="0" w:firstRowFirstColumn="0" w:firstRowLastColumn="0" w:lastRowFirstColumn="0" w:lastRowLastColumn="0"/>
            </w:pPr>
            <w:r w:rsidRPr="00E50F09">
              <w:t>Curriculum incorporates employability skill standards that help students succeed in the workplace, such as problem solving, critical thinking, teamwork, communications and workplace etiquette.</w:t>
            </w:r>
          </w:p>
          <w:p w14:paraId="0595D49C" w14:textId="77777777" w:rsidR="00B34D55" w:rsidRDefault="00B34D55" w:rsidP="00281429">
            <w:pPr>
              <w:pStyle w:val="ListParagraph"/>
              <w:numPr>
                <w:ilvl w:val="0"/>
                <w:numId w:val="2"/>
              </w:numPr>
              <w:ind w:left="240" w:hanging="240"/>
              <w:cnfStyle w:val="000000100000" w:firstRow="0" w:lastRow="0" w:firstColumn="0" w:lastColumn="0" w:oddVBand="0" w:evenVBand="0" w:oddHBand="1" w:evenHBand="0" w:firstRowFirstColumn="0" w:firstRowLastColumn="0" w:lastRowFirstColumn="0" w:lastRowLastColumn="0"/>
            </w:pPr>
            <w:r w:rsidRPr="00E50F09">
              <w:t>Curriculum is developed with employer input to prepare students for both further education and in-demand and emerging careers.</w:t>
            </w:r>
            <w:r>
              <w:t xml:space="preserve"> </w:t>
            </w:r>
          </w:p>
          <w:p w14:paraId="600A06EA" w14:textId="77777777" w:rsidR="00B34D55" w:rsidRPr="001C643F" w:rsidRDefault="00B34D55" w:rsidP="001C643F">
            <w:pPr>
              <w:pStyle w:val="ListParagraph"/>
              <w:ind w:left="240"/>
              <w:cnfStyle w:val="000000100000" w:firstRow="0" w:lastRow="0" w:firstColumn="0" w:lastColumn="0" w:oddVBand="0" w:evenVBand="0" w:oddHBand="1" w:evenHBand="0" w:firstRowFirstColumn="0" w:firstRowLastColumn="0" w:lastRowFirstColumn="0" w:lastRowLastColumn="0"/>
            </w:pPr>
          </w:p>
        </w:tc>
      </w:tr>
      <w:tr w:rsidR="00B34D55" w14:paraId="22AA8599" w14:textId="77777777" w:rsidTr="00113B84">
        <w:trPr>
          <w:trHeight w:val="782"/>
        </w:trPr>
        <w:tc>
          <w:tcPr>
            <w:cnfStyle w:val="001000000000" w:firstRow="0" w:lastRow="0" w:firstColumn="1" w:lastColumn="0" w:oddVBand="0" w:evenVBand="0" w:oddHBand="0" w:evenHBand="0" w:firstRowFirstColumn="0" w:firstRowLastColumn="0" w:lastRowFirstColumn="0" w:lastRowLastColumn="0"/>
            <w:tcW w:w="664" w:type="dxa"/>
            <w:vMerge/>
            <w:shd w:val="clear" w:color="auto" w:fill="0D78CA" w:themeFill="background2" w:themeFillShade="80"/>
            <w:textDirection w:val="btLr"/>
          </w:tcPr>
          <w:p w14:paraId="60AC6DDB" w14:textId="77777777" w:rsidR="00B34D55" w:rsidRPr="006E54CF" w:rsidRDefault="00B34D55" w:rsidP="00696870">
            <w:pPr>
              <w:ind w:left="113" w:right="113"/>
              <w:jc w:val="center"/>
              <w:rPr>
                <w:sz w:val="28"/>
                <w:szCs w:val="28"/>
              </w:rPr>
            </w:pPr>
          </w:p>
        </w:tc>
        <w:tc>
          <w:tcPr>
            <w:tcW w:w="1761" w:type="dxa"/>
          </w:tcPr>
          <w:p w14:paraId="51FF55C8" w14:textId="77777777" w:rsidR="00B34D55" w:rsidRDefault="00B34D55" w:rsidP="006C7281">
            <w:pPr>
              <w:cnfStyle w:val="000000000000" w:firstRow="0" w:lastRow="0" w:firstColumn="0" w:lastColumn="0" w:oddVBand="0" w:evenVBand="0" w:oddHBand="0" w:evenHBand="0" w:firstRowFirstColumn="0" w:firstRowLastColumn="0" w:lastRowFirstColumn="0" w:lastRowLastColumn="0"/>
              <w:rPr>
                <w:b/>
              </w:rPr>
            </w:pPr>
            <w:r>
              <w:rPr>
                <w:b/>
              </w:rPr>
              <w:t>Work-Based Learning</w:t>
            </w:r>
          </w:p>
        </w:tc>
        <w:tc>
          <w:tcPr>
            <w:tcW w:w="11340" w:type="dxa"/>
          </w:tcPr>
          <w:p w14:paraId="4B8AB0B9" w14:textId="77777777" w:rsidR="00B34D55" w:rsidRPr="00E50F09" w:rsidRDefault="00B34D55" w:rsidP="00281429">
            <w:pPr>
              <w:pStyle w:val="ListParagraph"/>
              <w:numPr>
                <w:ilvl w:val="0"/>
                <w:numId w:val="7"/>
              </w:numPr>
              <w:autoSpaceDE w:val="0"/>
              <w:autoSpaceDN w:val="0"/>
              <w:adjustRightInd w:val="0"/>
              <w:ind w:left="250" w:hanging="250"/>
              <w:cnfStyle w:val="000000000000" w:firstRow="0" w:lastRow="0" w:firstColumn="0" w:lastColumn="0" w:oddVBand="0" w:evenVBand="0" w:oddHBand="0" w:evenHBand="0" w:firstRowFirstColumn="0" w:firstRowLastColumn="0" w:lastRowFirstColumn="0" w:lastRowLastColumn="0"/>
            </w:pPr>
            <w:r w:rsidRPr="00E50F09">
              <w:rPr>
                <w:rFonts w:cstheme="minorHAnsi"/>
                <w:iCs/>
              </w:rPr>
              <w:t>Work-based learning experiences develop and reinforce relevant national, state and/or local standards</w:t>
            </w:r>
          </w:p>
        </w:tc>
      </w:tr>
    </w:tbl>
    <w:p w14:paraId="02D3F0A3" w14:textId="77777777" w:rsidR="00132FB0" w:rsidRDefault="00132FB0"/>
    <w:tbl>
      <w:tblPr>
        <w:tblStyle w:val="ListTable3-Accent1"/>
        <w:tblW w:w="13765" w:type="dxa"/>
        <w:tblLook w:val="04A0" w:firstRow="1" w:lastRow="0" w:firstColumn="1" w:lastColumn="0" w:noHBand="0" w:noVBand="1"/>
      </w:tblPr>
      <w:tblGrid>
        <w:gridCol w:w="673"/>
        <w:gridCol w:w="1760"/>
        <w:gridCol w:w="11332"/>
      </w:tblGrid>
      <w:tr w:rsidR="00B34D55" w14:paraId="5562162D" w14:textId="77777777" w:rsidTr="006B230F">
        <w:trPr>
          <w:cnfStyle w:val="100000000000" w:firstRow="1" w:lastRow="0" w:firstColumn="0" w:lastColumn="0" w:oddVBand="0" w:evenVBand="0" w:oddHBand="0" w:evenHBand="0" w:firstRowFirstColumn="0" w:firstRowLastColumn="0" w:lastRowFirstColumn="0" w:lastRowLastColumn="0"/>
          <w:trHeight w:val="593"/>
        </w:trPr>
        <w:tc>
          <w:tcPr>
            <w:cnfStyle w:val="001000000100" w:firstRow="0" w:lastRow="0" w:firstColumn="1" w:lastColumn="0" w:oddVBand="0" w:evenVBand="0" w:oddHBand="0" w:evenHBand="0" w:firstRowFirstColumn="1" w:firstRowLastColumn="0" w:lastRowFirstColumn="0" w:lastRowLastColumn="0"/>
            <w:tcW w:w="664" w:type="dxa"/>
            <w:vMerge w:val="restart"/>
            <w:shd w:val="clear" w:color="auto" w:fill="7030A0"/>
            <w:textDirection w:val="btLr"/>
            <w:vAlign w:val="center"/>
          </w:tcPr>
          <w:p w14:paraId="711FD10A" w14:textId="257CFCD4" w:rsidR="00B34D55" w:rsidRPr="006E54CF" w:rsidRDefault="00C8776B" w:rsidP="00831032">
            <w:pPr>
              <w:ind w:left="113" w:right="113"/>
              <w:jc w:val="center"/>
              <w:rPr>
                <w:sz w:val="28"/>
                <w:szCs w:val="28"/>
              </w:rPr>
            </w:pPr>
            <w:r>
              <w:rPr>
                <w:sz w:val="28"/>
                <w:szCs w:val="28"/>
              </w:rPr>
              <w:t>Q</w:t>
            </w:r>
            <w:r w:rsidR="00B34D55" w:rsidRPr="006E54CF">
              <w:rPr>
                <w:sz w:val="28"/>
                <w:szCs w:val="28"/>
              </w:rPr>
              <w:t>uality</w:t>
            </w:r>
          </w:p>
        </w:tc>
        <w:tc>
          <w:tcPr>
            <w:tcW w:w="13101" w:type="dxa"/>
            <w:gridSpan w:val="2"/>
            <w:shd w:val="clear" w:color="auto" w:fill="7030A0"/>
          </w:tcPr>
          <w:p w14:paraId="6CA3723A" w14:textId="6B857AFF" w:rsidR="00B34D55" w:rsidRDefault="00B34D55" w:rsidP="00414946">
            <w:pPr>
              <w:tabs>
                <w:tab w:val="left" w:pos="11025"/>
              </w:tabs>
              <w:cnfStyle w:val="100000000000" w:firstRow="1" w:lastRow="0" w:firstColumn="0" w:lastColumn="0" w:oddVBand="0" w:evenVBand="0" w:oddHBand="0" w:evenHBand="0" w:firstRowFirstColumn="0" w:firstRowLastColumn="0" w:lastRowFirstColumn="0" w:lastRowLastColumn="0"/>
            </w:pPr>
            <w:r w:rsidRPr="006B230F">
              <w:rPr>
                <w:sz w:val="24"/>
                <w:szCs w:val="24"/>
              </w:rPr>
              <w:t>Quality</w:t>
            </w:r>
            <w:r w:rsidRPr="006B230F">
              <w:rPr>
                <w:b w:val="0"/>
              </w:rPr>
              <w:t xml:space="preserve">  </w:t>
            </w:r>
            <w:r w:rsidRPr="006B230F">
              <w:t xml:space="preserve"> </w:t>
            </w:r>
            <w:r w:rsidRPr="006B230F">
              <w:rPr>
                <w:b w:val="0"/>
              </w:rPr>
              <w:t>Programs and/or programs of study where the applicant meets the required</w:t>
            </w:r>
            <w:r w:rsidR="00D47DE7" w:rsidRPr="006B230F">
              <w:rPr>
                <w:b w:val="0"/>
              </w:rPr>
              <w:t xml:space="preserve"> Perkins V performance measures</w:t>
            </w:r>
            <w:r w:rsidRPr="006B230F">
              <w:rPr>
                <w:b w:val="0"/>
              </w:rPr>
              <w:t>.</w:t>
            </w:r>
            <w:r w:rsidR="006D5C93">
              <w:rPr>
                <w:b w:val="0"/>
              </w:rPr>
              <w:tab/>
            </w:r>
          </w:p>
        </w:tc>
      </w:tr>
      <w:tr w:rsidR="00B34D55" w14:paraId="67B3CB53" w14:textId="77777777" w:rsidTr="00414946">
        <w:trPr>
          <w:cnfStyle w:val="000000100000" w:firstRow="0" w:lastRow="0" w:firstColumn="0" w:lastColumn="0" w:oddVBand="0" w:evenVBand="0" w:oddHBand="1" w:evenHBand="0" w:firstRowFirstColumn="0" w:firstRowLastColumn="0" w:lastRowFirstColumn="0" w:lastRowLastColumn="0"/>
          <w:trHeight w:val="1988"/>
        </w:trPr>
        <w:tc>
          <w:tcPr>
            <w:cnfStyle w:val="001000000000" w:firstRow="0" w:lastRow="0" w:firstColumn="1" w:lastColumn="0" w:oddVBand="0" w:evenVBand="0" w:oddHBand="0" w:evenHBand="0" w:firstRowFirstColumn="0" w:firstRowLastColumn="0" w:lastRowFirstColumn="0" w:lastRowLastColumn="0"/>
            <w:tcW w:w="664" w:type="dxa"/>
            <w:vMerge/>
            <w:shd w:val="clear" w:color="auto" w:fill="7030A0"/>
            <w:textDirection w:val="btLr"/>
          </w:tcPr>
          <w:p w14:paraId="2EF9A6F9" w14:textId="77777777" w:rsidR="00B34D55" w:rsidRPr="006E54CF" w:rsidRDefault="00B34D55" w:rsidP="00E50F09">
            <w:pPr>
              <w:ind w:left="113" w:right="113"/>
              <w:jc w:val="center"/>
              <w:rPr>
                <w:color w:val="FFFFFF" w:themeColor="background1"/>
                <w:sz w:val="28"/>
                <w:szCs w:val="28"/>
              </w:rPr>
            </w:pPr>
          </w:p>
        </w:tc>
        <w:tc>
          <w:tcPr>
            <w:tcW w:w="1761" w:type="dxa"/>
          </w:tcPr>
          <w:p w14:paraId="3A876424" w14:textId="77777777" w:rsidR="00B34D55" w:rsidRPr="00696870" w:rsidRDefault="00B34D55" w:rsidP="006C7281">
            <w:pPr>
              <w:cnfStyle w:val="000000100000" w:firstRow="0" w:lastRow="0" w:firstColumn="0" w:lastColumn="0" w:oddVBand="0" w:evenVBand="0" w:oddHBand="1" w:evenHBand="0" w:firstRowFirstColumn="0" w:firstRowLastColumn="0" w:lastRowFirstColumn="0" w:lastRowLastColumn="0"/>
              <w:rPr>
                <w:b/>
              </w:rPr>
            </w:pPr>
          </w:p>
        </w:tc>
        <w:tc>
          <w:tcPr>
            <w:tcW w:w="11340" w:type="dxa"/>
          </w:tcPr>
          <w:p w14:paraId="77199011" w14:textId="77777777" w:rsidR="00B34D55" w:rsidRDefault="00B34D55" w:rsidP="00D161C2">
            <w:pPr>
              <w:autoSpaceDE w:val="0"/>
              <w:autoSpaceDN w:val="0"/>
              <w:adjustRightInd w:val="0"/>
              <w:cnfStyle w:val="000000100000" w:firstRow="0" w:lastRow="0" w:firstColumn="0" w:lastColumn="0" w:oddVBand="0" w:evenVBand="0" w:oddHBand="1" w:evenHBand="0" w:firstRowFirstColumn="0" w:firstRowLastColumn="0" w:lastRowFirstColumn="0" w:lastRowLastColumn="0"/>
            </w:pPr>
            <w:r>
              <w:t>Programs and/or programs of study where the applicant meets the required Perkins V levels of performance. (See Student Performance Data Section)</w:t>
            </w:r>
          </w:p>
          <w:p w14:paraId="2AB8D7F5" w14:textId="77777777" w:rsidR="00B34D55" w:rsidRDefault="00B34D55" w:rsidP="00281429">
            <w:pPr>
              <w:pStyle w:val="ListParagraph"/>
              <w:numPr>
                <w:ilvl w:val="0"/>
                <w:numId w:val="3"/>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High school graduation</w:t>
            </w:r>
          </w:p>
          <w:p w14:paraId="1041AE8B" w14:textId="77777777" w:rsidR="00B34D55" w:rsidRDefault="00B34D55" w:rsidP="00281429">
            <w:pPr>
              <w:pStyle w:val="ListParagraph"/>
              <w:numPr>
                <w:ilvl w:val="0"/>
                <w:numId w:val="3"/>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Academic standards proficiency</w:t>
            </w:r>
          </w:p>
          <w:p w14:paraId="42D1CA7C" w14:textId="77777777" w:rsidR="00B34D55" w:rsidRDefault="00B34D55" w:rsidP="00281429">
            <w:pPr>
              <w:pStyle w:val="ListParagraph"/>
              <w:numPr>
                <w:ilvl w:val="0"/>
                <w:numId w:val="3"/>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Positive placement</w:t>
            </w:r>
          </w:p>
          <w:p w14:paraId="0551D589" w14:textId="77777777" w:rsidR="00B34D55" w:rsidRDefault="00B34D55" w:rsidP="00281429">
            <w:pPr>
              <w:pStyle w:val="ListParagraph"/>
              <w:numPr>
                <w:ilvl w:val="0"/>
                <w:numId w:val="3"/>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cstheme="minorHAnsi"/>
                <w:color w:val="000000"/>
              </w:rPr>
              <w:t>Program Quality</w:t>
            </w:r>
          </w:p>
          <w:p w14:paraId="2F799E1F" w14:textId="77777777" w:rsidR="00B34D55" w:rsidRDefault="00B34D55" w:rsidP="00281429">
            <w:pPr>
              <w:pStyle w:val="ListParagraph"/>
              <w:numPr>
                <w:ilvl w:val="0"/>
                <w:numId w:val="3"/>
              </w:numPr>
              <w:autoSpaceDE w:val="0"/>
              <w:autoSpaceDN w:val="0"/>
              <w:adjustRightInd w:val="0"/>
              <w:cnfStyle w:val="000000100000" w:firstRow="0" w:lastRow="0" w:firstColumn="0" w:lastColumn="0" w:oddVBand="0" w:evenVBand="0" w:oddHBand="1" w:evenHBand="0" w:firstRowFirstColumn="0" w:firstRowLastColumn="0" w:lastRowFirstColumn="0" w:lastRowLastColumn="0"/>
            </w:pPr>
            <w:r>
              <w:rPr>
                <w:rFonts w:cstheme="minorHAnsi"/>
                <w:color w:val="000000"/>
              </w:rPr>
              <w:t>Non-traditional enrollment</w:t>
            </w:r>
          </w:p>
        </w:tc>
      </w:tr>
    </w:tbl>
    <w:p w14:paraId="4B0678A7" w14:textId="25B322E8" w:rsidR="00C8776B" w:rsidRDefault="00C8776B"/>
    <w:p w14:paraId="644EE157" w14:textId="5905CBDA" w:rsidR="00EC5AA6" w:rsidRDefault="00EC5AA6"/>
    <w:p w14:paraId="4E6A5604" w14:textId="3A5BEAFD" w:rsidR="00A769B2" w:rsidRDefault="00A769B2"/>
    <w:p w14:paraId="7352CA64" w14:textId="77777777" w:rsidR="00A769B2" w:rsidRDefault="00A769B2"/>
    <w:p w14:paraId="3A851562" w14:textId="77777777" w:rsidR="00EC5AA6" w:rsidRPr="00C8776B" w:rsidRDefault="00EC5AA6"/>
    <w:p w14:paraId="53FF55E6" w14:textId="5086C1F1" w:rsidR="006559F8" w:rsidRDefault="00DB2C33" w:rsidP="00DB2C33">
      <w:pPr>
        <w:pStyle w:val="Heading2"/>
      </w:pPr>
      <w:r>
        <w:lastRenderedPageBreak/>
        <w:t xml:space="preserve">2. </w:t>
      </w:r>
      <w:bookmarkStart w:id="16" w:name="_Toc19698887"/>
      <w:r>
        <w:t>Identify program compliance.</w:t>
      </w:r>
      <w:bookmarkEnd w:id="16"/>
    </w:p>
    <w:p w14:paraId="314B3727" w14:textId="0293DC2F" w:rsidR="00F27F66" w:rsidRDefault="00F27F66" w:rsidP="006559F8">
      <w:r>
        <w:t>After reviewing the Size, Scope &amp; Quality requirements above and analyzing your data,</w:t>
      </w:r>
      <w:r w:rsidR="00EC3142">
        <w:t xml:space="preserve"> us</w:t>
      </w:r>
      <w:r w:rsidR="00DB2C33">
        <w:t>e</w:t>
      </w:r>
      <w:r w:rsidR="00EC3142">
        <w:t xml:space="preserve"> the table </w:t>
      </w:r>
      <w:r w:rsidR="00DB2C33">
        <w:t>below to</w:t>
      </w:r>
      <w:r w:rsidR="007728C7">
        <w:t xml:space="preserve"> </w:t>
      </w:r>
      <w:r w:rsidR="00EC3142">
        <w:t>indicate if your Perkins funded programs fit the size, scope and quality definitions</w:t>
      </w:r>
      <w:r w:rsidR="007728C7">
        <w:t xml:space="preserve">.  </w:t>
      </w:r>
    </w:p>
    <w:p w14:paraId="17E662F3" w14:textId="77777777" w:rsidR="00EC5AA6" w:rsidRDefault="00EC5AA6" w:rsidP="006559F8">
      <w:pPr>
        <w:rPr>
          <w:b/>
          <w:color w:val="FF0000"/>
        </w:rPr>
      </w:pPr>
    </w:p>
    <w:p w14:paraId="24787C2E" w14:textId="5F692FFD" w:rsidR="00F27F66" w:rsidRPr="00414946" w:rsidRDefault="007728C7" w:rsidP="006559F8">
      <w:pPr>
        <w:rPr>
          <w:b/>
          <w:color w:val="FF0000"/>
        </w:rPr>
      </w:pPr>
      <w:r w:rsidRPr="00414946">
        <w:rPr>
          <w:b/>
          <w:color w:val="FF0000"/>
        </w:rPr>
        <w:t>Click on the words “Choose an item” to access a dropdown menu</w:t>
      </w:r>
      <w:r w:rsidR="00C8776B">
        <w:rPr>
          <w:b/>
          <w:color w:val="FF0000"/>
        </w:rPr>
        <w:t>.  Se</w:t>
      </w:r>
      <w:r w:rsidRPr="00414946">
        <w:rPr>
          <w:b/>
          <w:color w:val="FF0000"/>
        </w:rPr>
        <w:t>lect an answer in ALL category areas.  Choices are either Yes, No or No Program in This Area.</w:t>
      </w:r>
    </w:p>
    <w:tbl>
      <w:tblPr>
        <w:tblStyle w:val="ListTable3-Accent5"/>
        <w:tblW w:w="0" w:type="auto"/>
        <w:tblLook w:val="04A0" w:firstRow="1" w:lastRow="0" w:firstColumn="1" w:lastColumn="0" w:noHBand="0" w:noVBand="1"/>
      </w:tblPr>
      <w:tblGrid>
        <w:gridCol w:w="1048"/>
        <w:gridCol w:w="1489"/>
        <w:gridCol w:w="2388"/>
        <w:gridCol w:w="2360"/>
        <w:gridCol w:w="1800"/>
        <w:gridCol w:w="2250"/>
        <w:gridCol w:w="2335"/>
      </w:tblGrid>
      <w:tr w:rsidR="00EC3142" w14:paraId="1C218D82" w14:textId="77777777" w:rsidTr="003A17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48" w:type="dxa"/>
            <w:shd w:val="clear" w:color="auto" w:fill="D75C00" w:themeFill="accent5" w:themeFillShade="BF"/>
          </w:tcPr>
          <w:p w14:paraId="638147DC" w14:textId="77777777" w:rsidR="00EC3142" w:rsidRDefault="00EC3142" w:rsidP="001E2ECE"/>
        </w:tc>
        <w:tc>
          <w:tcPr>
            <w:tcW w:w="1489" w:type="dxa"/>
            <w:shd w:val="clear" w:color="auto" w:fill="D75C00" w:themeFill="accent5" w:themeFillShade="BF"/>
          </w:tcPr>
          <w:p w14:paraId="71AEA826" w14:textId="77777777" w:rsidR="00EC3142" w:rsidRDefault="00EC3142" w:rsidP="001E2ECE">
            <w:pPr>
              <w:cnfStyle w:val="100000000000" w:firstRow="1" w:lastRow="0" w:firstColumn="0" w:lastColumn="0" w:oddVBand="0" w:evenVBand="0" w:oddHBand="0" w:evenHBand="0" w:firstRowFirstColumn="0" w:firstRowLastColumn="0" w:lastRowFirstColumn="0" w:lastRowLastColumn="0"/>
            </w:pPr>
            <w:r>
              <w:t>Agriculture Education</w:t>
            </w:r>
          </w:p>
        </w:tc>
        <w:tc>
          <w:tcPr>
            <w:tcW w:w="2388" w:type="dxa"/>
            <w:shd w:val="clear" w:color="auto" w:fill="D75C00" w:themeFill="accent5" w:themeFillShade="BF"/>
          </w:tcPr>
          <w:p w14:paraId="5475A2DA" w14:textId="77777777" w:rsidR="00EC3142" w:rsidRDefault="00EC3142" w:rsidP="001E2ECE">
            <w:pPr>
              <w:cnfStyle w:val="100000000000" w:firstRow="1" w:lastRow="0" w:firstColumn="0" w:lastColumn="0" w:oddVBand="0" w:evenVBand="0" w:oddHBand="0" w:evenHBand="0" w:firstRowFirstColumn="0" w:firstRowLastColumn="0" w:lastRowFirstColumn="0" w:lastRowLastColumn="0"/>
            </w:pPr>
            <w:r>
              <w:t>Business, Marketing and Information Technology</w:t>
            </w:r>
          </w:p>
        </w:tc>
        <w:tc>
          <w:tcPr>
            <w:tcW w:w="2360" w:type="dxa"/>
            <w:shd w:val="clear" w:color="auto" w:fill="D75C00" w:themeFill="accent5" w:themeFillShade="BF"/>
          </w:tcPr>
          <w:p w14:paraId="3FF57883" w14:textId="77777777" w:rsidR="00EC3142" w:rsidRDefault="00EC3142" w:rsidP="001E2ECE">
            <w:pPr>
              <w:cnfStyle w:val="100000000000" w:firstRow="1" w:lastRow="0" w:firstColumn="0" w:lastColumn="0" w:oddVBand="0" w:evenVBand="0" w:oddHBand="0" w:evenHBand="0" w:firstRowFirstColumn="0" w:firstRowLastColumn="0" w:lastRowFirstColumn="0" w:lastRowLastColumn="0"/>
            </w:pPr>
            <w:r>
              <w:t>Family and Consumer Sciences</w:t>
            </w:r>
          </w:p>
        </w:tc>
        <w:tc>
          <w:tcPr>
            <w:tcW w:w="1800" w:type="dxa"/>
            <w:shd w:val="clear" w:color="auto" w:fill="D75C00" w:themeFill="accent5" w:themeFillShade="BF"/>
          </w:tcPr>
          <w:p w14:paraId="471D01F8" w14:textId="77777777" w:rsidR="00EC3142" w:rsidRDefault="00EC3142" w:rsidP="001E2ECE">
            <w:pPr>
              <w:cnfStyle w:val="100000000000" w:firstRow="1" w:lastRow="0" w:firstColumn="0" w:lastColumn="0" w:oddVBand="0" w:evenVBand="0" w:oddHBand="0" w:evenHBand="0" w:firstRowFirstColumn="0" w:firstRowLastColumn="0" w:lastRowFirstColumn="0" w:lastRowLastColumn="0"/>
            </w:pPr>
            <w:r>
              <w:t>Health Careers</w:t>
            </w:r>
          </w:p>
        </w:tc>
        <w:tc>
          <w:tcPr>
            <w:tcW w:w="2250" w:type="dxa"/>
            <w:shd w:val="clear" w:color="auto" w:fill="D75C00" w:themeFill="accent5" w:themeFillShade="BF"/>
          </w:tcPr>
          <w:p w14:paraId="3EE172C4" w14:textId="77777777" w:rsidR="00EC3142" w:rsidRDefault="00EC3142" w:rsidP="001E2ECE">
            <w:pPr>
              <w:cnfStyle w:val="100000000000" w:firstRow="1" w:lastRow="0" w:firstColumn="0" w:lastColumn="0" w:oddVBand="0" w:evenVBand="0" w:oddHBand="0" w:evenHBand="0" w:firstRowFirstColumn="0" w:firstRowLastColumn="0" w:lastRowFirstColumn="0" w:lastRowLastColumn="0"/>
            </w:pPr>
            <w:r>
              <w:t>Science Technology Engineering and Mathematics</w:t>
            </w:r>
          </w:p>
        </w:tc>
        <w:tc>
          <w:tcPr>
            <w:tcW w:w="2335" w:type="dxa"/>
            <w:shd w:val="clear" w:color="auto" w:fill="D75C00" w:themeFill="accent5" w:themeFillShade="BF"/>
          </w:tcPr>
          <w:p w14:paraId="69FCA3B7" w14:textId="77777777" w:rsidR="00EC3142" w:rsidRDefault="00EC3142" w:rsidP="001E2ECE">
            <w:pPr>
              <w:cnfStyle w:val="100000000000" w:firstRow="1" w:lastRow="0" w:firstColumn="0" w:lastColumn="0" w:oddVBand="0" w:evenVBand="0" w:oddHBand="0" w:evenHBand="0" w:firstRowFirstColumn="0" w:firstRowLastColumn="0" w:lastRowFirstColumn="0" w:lastRowLastColumn="0"/>
            </w:pPr>
            <w:r>
              <w:t>Trade and Industrial Education</w:t>
            </w:r>
          </w:p>
        </w:tc>
      </w:tr>
      <w:tr w:rsidR="006B230F" w14:paraId="7207F99A" w14:textId="77777777" w:rsidTr="005B02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 w:type="dxa"/>
          </w:tcPr>
          <w:p w14:paraId="4E3E6887" w14:textId="77777777" w:rsidR="006B230F" w:rsidRDefault="006B230F" w:rsidP="006B230F">
            <w:r>
              <w:t xml:space="preserve"> Size</w:t>
            </w:r>
          </w:p>
        </w:tc>
        <w:sdt>
          <w:sdtPr>
            <w:id w:val="-1257743735"/>
            <w:placeholder>
              <w:docPart w:val="31607F0FF59B402B8A0DB59D9AB81305"/>
            </w:placeholder>
            <w:showingPlcHdr/>
            <w:comboBox>
              <w:listItem w:value="Choose an item."/>
              <w:listItem w:displayText="Yes" w:value="Yes"/>
              <w:listItem w:displayText="No" w:value="No"/>
              <w:listItem w:displayText="No program in this area" w:value="No program in this area"/>
            </w:comboBox>
          </w:sdtPr>
          <w:sdtEndPr/>
          <w:sdtContent>
            <w:tc>
              <w:tcPr>
                <w:tcW w:w="1489" w:type="dxa"/>
              </w:tcPr>
              <w:p w14:paraId="4B3CD4A4" w14:textId="77777777" w:rsidR="006B230F" w:rsidRDefault="006B230F" w:rsidP="006B230F">
                <w:pPr>
                  <w:cnfStyle w:val="000000100000" w:firstRow="0" w:lastRow="0" w:firstColumn="0" w:lastColumn="0" w:oddVBand="0" w:evenVBand="0" w:oddHBand="1" w:evenHBand="0" w:firstRowFirstColumn="0" w:firstRowLastColumn="0" w:lastRowFirstColumn="0" w:lastRowLastColumn="0"/>
                </w:pPr>
                <w:r w:rsidRPr="00763F87">
                  <w:rPr>
                    <w:rStyle w:val="PlaceholderText"/>
                  </w:rPr>
                  <w:t>Choose an item.</w:t>
                </w:r>
              </w:p>
            </w:tc>
          </w:sdtContent>
        </w:sdt>
        <w:sdt>
          <w:sdtPr>
            <w:id w:val="2118947930"/>
            <w:placeholder>
              <w:docPart w:val="397EDE09CA68473581349C34B633990A"/>
            </w:placeholder>
            <w:showingPlcHdr/>
            <w:comboBox>
              <w:listItem w:value="Choose an item."/>
              <w:listItem w:displayText="Yes" w:value="Yes"/>
              <w:listItem w:displayText="No" w:value="No"/>
              <w:listItem w:displayText="No program in this area" w:value="No program in this area"/>
            </w:comboBox>
          </w:sdtPr>
          <w:sdtEndPr/>
          <w:sdtContent>
            <w:tc>
              <w:tcPr>
                <w:tcW w:w="2388" w:type="dxa"/>
              </w:tcPr>
              <w:p w14:paraId="77B669FF" w14:textId="77777777" w:rsidR="006B230F" w:rsidRDefault="006B230F" w:rsidP="006B230F">
                <w:pPr>
                  <w:cnfStyle w:val="000000100000" w:firstRow="0" w:lastRow="0" w:firstColumn="0" w:lastColumn="0" w:oddVBand="0" w:evenVBand="0" w:oddHBand="1" w:evenHBand="0" w:firstRowFirstColumn="0" w:firstRowLastColumn="0" w:lastRowFirstColumn="0" w:lastRowLastColumn="0"/>
                </w:pPr>
                <w:r w:rsidRPr="00F3019D">
                  <w:rPr>
                    <w:rStyle w:val="PlaceholderText"/>
                  </w:rPr>
                  <w:t>Choose an item.</w:t>
                </w:r>
              </w:p>
            </w:tc>
          </w:sdtContent>
        </w:sdt>
        <w:sdt>
          <w:sdtPr>
            <w:id w:val="-937828123"/>
            <w:placeholder>
              <w:docPart w:val="1CFCB853D46F42768FAB7655984C1B4D"/>
            </w:placeholder>
            <w:showingPlcHdr/>
            <w:comboBox>
              <w:listItem w:value="Choose an item."/>
              <w:listItem w:displayText="Yes" w:value="Yes"/>
              <w:listItem w:displayText="No" w:value="No"/>
              <w:listItem w:displayText="No program in this area" w:value="No program in this area"/>
            </w:comboBox>
          </w:sdtPr>
          <w:sdtEndPr/>
          <w:sdtContent>
            <w:tc>
              <w:tcPr>
                <w:tcW w:w="2360" w:type="dxa"/>
              </w:tcPr>
              <w:p w14:paraId="2C0D5459" w14:textId="77777777" w:rsidR="006B230F" w:rsidRDefault="006B230F" w:rsidP="006B230F">
                <w:pPr>
                  <w:cnfStyle w:val="000000100000" w:firstRow="0" w:lastRow="0" w:firstColumn="0" w:lastColumn="0" w:oddVBand="0" w:evenVBand="0" w:oddHBand="1" w:evenHBand="0" w:firstRowFirstColumn="0" w:firstRowLastColumn="0" w:lastRowFirstColumn="0" w:lastRowLastColumn="0"/>
                </w:pPr>
                <w:r w:rsidRPr="00F3019D">
                  <w:rPr>
                    <w:rStyle w:val="PlaceholderText"/>
                  </w:rPr>
                  <w:t>Choose an item.</w:t>
                </w:r>
              </w:p>
            </w:tc>
          </w:sdtContent>
        </w:sdt>
        <w:sdt>
          <w:sdtPr>
            <w:id w:val="618642992"/>
            <w:placeholder>
              <w:docPart w:val="B8F98482B6D04D98BF7852CEDCCA47A8"/>
            </w:placeholder>
            <w:showingPlcHdr/>
            <w:comboBox>
              <w:listItem w:value="Choose an item."/>
              <w:listItem w:displayText="Yes" w:value="Yes"/>
              <w:listItem w:displayText="No" w:value="No"/>
              <w:listItem w:displayText="No program in this area" w:value="No program in this area"/>
            </w:comboBox>
          </w:sdtPr>
          <w:sdtEndPr/>
          <w:sdtContent>
            <w:tc>
              <w:tcPr>
                <w:tcW w:w="1800" w:type="dxa"/>
              </w:tcPr>
              <w:p w14:paraId="1669A5CA" w14:textId="77777777" w:rsidR="006B230F" w:rsidRDefault="006B230F" w:rsidP="006B230F">
                <w:pPr>
                  <w:cnfStyle w:val="000000100000" w:firstRow="0" w:lastRow="0" w:firstColumn="0" w:lastColumn="0" w:oddVBand="0" w:evenVBand="0" w:oddHBand="1" w:evenHBand="0" w:firstRowFirstColumn="0" w:firstRowLastColumn="0" w:lastRowFirstColumn="0" w:lastRowLastColumn="0"/>
                </w:pPr>
                <w:r w:rsidRPr="00F3019D">
                  <w:rPr>
                    <w:rStyle w:val="PlaceholderText"/>
                  </w:rPr>
                  <w:t>Choose an item.</w:t>
                </w:r>
              </w:p>
            </w:tc>
          </w:sdtContent>
        </w:sdt>
        <w:sdt>
          <w:sdtPr>
            <w:id w:val="-1250343688"/>
            <w:placeholder>
              <w:docPart w:val="5AF1FA2287AB43E0B23DEC7176F5ED6F"/>
            </w:placeholder>
            <w:showingPlcHdr/>
            <w:comboBox>
              <w:listItem w:value="Choose an item."/>
              <w:listItem w:displayText="Yes" w:value="Yes"/>
              <w:listItem w:displayText="No" w:value="No"/>
              <w:listItem w:displayText="No program in this area" w:value="No program in this area"/>
            </w:comboBox>
          </w:sdtPr>
          <w:sdtEndPr/>
          <w:sdtContent>
            <w:tc>
              <w:tcPr>
                <w:tcW w:w="2250" w:type="dxa"/>
              </w:tcPr>
              <w:p w14:paraId="6E09E67C" w14:textId="77777777" w:rsidR="006B230F" w:rsidRDefault="006B230F" w:rsidP="006B230F">
                <w:pPr>
                  <w:cnfStyle w:val="000000100000" w:firstRow="0" w:lastRow="0" w:firstColumn="0" w:lastColumn="0" w:oddVBand="0" w:evenVBand="0" w:oddHBand="1" w:evenHBand="0" w:firstRowFirstColumn="0" w:firstRowLastColumn="0" w:lastRowFirstColumn="0" w:lastRowLastColumn="0"/>
                </w:pPr>
                <w:r w:rsidRPr="00F3019D">
                  <w:rPr>
                    <w:rStyle w:val="PlaceholderText"/>
                  </w:rPr>
                  <w:t>Choose an item.</w:t>
                </w:r>
              </w:p>
            </w:tc>
          </w:sdtContent>
        </w:sdt>
        <w:sdt>
          <w:sdtPr>
            <w:id w:val="-753513511"/>
            <w:placeholder>
              <w:docPart w:val="2A442722F1A7410C89C100485119B115"/>
            </w:placeholder>
            <w:showingPlcHdr/>
            <w:comboBox>
              <w:listItem w:value="Choose an item."/>
              <w:listItem w:displayText="Yes" w:value="Yes"/>
              <w:listItem w:displayText="No" w:value="No"/>
              <w:listItem w:displayText="No program in this area" w:value="No program in this area"/>
            </w:comboBox>
          </w:sdtPr>
          <w:sdtEndPr/>
          <w:sdtContent>
            <w:tc>
              <w:tcPr>
                <w:tcW w:w="2335" w:type="dxa"/>
              </w:tcPr>
              <w:p w14:paraId="0CDC146B" w14:textId="77777777" w:rsidR="006B230F" w:rsidRDefault="006B230F" w:rsidP="006B230F">
                <w:pPr>
                  <w:cnfStyle w:val="000000100000" w:firstRow="0" w:lastRow="0" w:firstColumn="0" w:lastColumn="0" w:oddVBand="0" w:evenVBand="0" w:oddHBand="1" w:evenHBand="0" w:firstRowFirstColumn="0" w:firstRowLastColumn="0" w:lastRowFirstColumn="0" w:lastRowLastColumn="0"/>
                </w:pPr>
                <w:r w:rsidRPr="00F3019D">
                  <w:rPr>
                    <w:rStyle w:val="PlaceholderText"/>
                  </w:rPr>
                  <w:t>Choose an item.</w:t>
                </w:r>
              </w:p>
            </w:tc>
          </w:sdtContent>
        </w:sdt>
      </w:tr>
      <w:tr w:rsidR="006B230F" w14:paraId="74E861B7" w14:textId="77777777" w:rsidTr="005B02ED">
        <w:tc>
          <w:tcPr>
            <w:cnfStyle w:val="001000000000" w:firstRow="0" w:lastRow="0" w:firstColumn="1" w:lastColumn="0" w:oddVBand="0" w:evenVBand="0" w:oddHBand="0" w:evenHBand="0" w:firstRowFirstColumn="0" w:firstRowLastColumn="0" w:lastRowFirstColumn="0" w:lastRowLastColumn="0"/>
            <w:tcW w:w="1048" w:type="dxa"/>
          </w:tcPr>
          <w:p w14:paraId="36FF73A5" w14:textId="77777777" w:rsidR="006B230F" w:rsidRDefault="006B230F" w:rsidP="006B230F">
            <w:r>
              <w:t>Scope</w:t>
            </w:r>
          </w:p>
        </w:tc>
        <w:sdt>
          <w:sdtPr>
            <w:id w:val="-1327126995"/>
            <w:placeholder>
              <w:docPart w:val="E905B32DCA3E4CB58245205C9EE1B25D"/>
            </w:placeholder>
            <w:showingPlcHdr/>
            <w:comboBox>
              <w:listItem w:value="Choose an item."/>
              <w:listItem w:displayText="Yes" w:value="Yes"/>
              <w:listItem w:displayText="No" w:value="No"/>
              <w:listItem w:displayText="No program in this area" w:value="No program in this area"/>
            </w:comboBox>
          </w:sdtPr>
          <w:sdtEndPr/>
          <w:sdtContent>
            <w:tc>
              <w:tcPr>
                <w:tcW w:w="1489" w:type="dxa"/>
              </w:tcPr>
              <w:p w14:paraId="01044D99" w14:textId="77777777" w:rsidR="006B230F" w:rsidRDefault="006B230F" w:rsidP="006B230F">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sdt>
          <w:sdtPr>
            <w:id w:val="-1676334001"/>
            <w:placeholder>
              <w:docPart w:val="2FA814D621DE496E97D021BCBE490E5E"/>
            </w:placeholder>
            <w:showingPlcHdr/>
            <w:comboBox>
              <w:listItem w:value="Choose an item."/>
              <w:listItem w:displayText="Yes" w:value="Yes"/>
              <w:listItem w:displayText="No" w:value="No"/>
              <w:listItem w:displayText="No program in this area" w:value="No program in this area"/>
            </w:comboBox>
          </w:sdtPr>
          <w:sdtEndPr/>
          <w:sdtContent>
            <w:tc>
              <w:tcPr>
                <w:tcW w:w="2388" w:type="dxa"/>
              </w:tcPr>
              <w:p w14:paraId="1D219318" w14:textId="77777777" w:rsidR="006B230F" w:rsidRDefault="006B230F" w:rsidP="006B230F">
                <w:pPr>
                  <w:cnfStyle w:val="000000000000" w:firstRow="0" w:lastRow="0" w:firstColumn="0" w:lastColumn="0" w:oddVBand="0" w:evenVBand="0" w:oddHBand="0" w:evenHBand="0" w:firstRowFirstColumn="0" w:firstRowLastColumn="0" w:lastRowFirstColumn="0" w:lastRowLastColumn="0"/>
                </w:pPr>
                <w:r w:rsidRPr="00F3019D">
                  <w:rPr>
                    <w:rStyle w:val="PlaceholderText"/>
                  </w:rPr>
                  <w:t>Choose an item.</w:t>
                </w:r>
              </w:p>
            </w:tc>
          </w:sdtContent>
        </w:sdt>
        <w:sdt>
          <w:sdtPr>
            <w:id w:val="761188857"/>
            <w:placeholder>
              <w:docPart w:val="3A20D0C4FA794D428FE0F65531B39F8B"/>
            </w:placeholder>
            <w:showingPlcHdr/>
            <w:comboBox>
              <w:listItem w:value="Choose an item."/>
              <w:listItem w:displayText="Yes" w:value="Yes"/>
              <w:listItem w:displayText="No" w:value="No"/>
              <w:listItem w:displayText="No program in this area" w:value="No program in this area"/>
            </w:comboBox>
          </w:sdtPr>
          <w:sdtEndPr/>
          <w:sdtContent>
            <w:tc>
              <w:tcPr>
                <w:tcW w:w="2360" w:type="dxa"/>
              </w:tcPr>
              <w:p w14:paraId="2C14AF27" w14:textId="77777777" w:rsidR="006B230F" w:rsidRDefault="006B230F" w:rsidP="006B230F">
                <w:pPr>
                  <w:cnfStyle w:val="000000000000" w:firstRow="0" w:lastRow="0" w:firstColumn="0" w:lastColumn="0" w:oddVBand="0" w:evenVBand="0" w:oddHBand="0" w:evenHBand="0" w:firstRowFirstColumn="0" w:firstRowLastColumn="0" w:lastRowFirstColumn="0" w:lastRowLastColumn="0"/>
                </w:pPr>
                <w:r w:rsidRPr="00F3019D">
                  <w:rPr>
                    <w:rStyle w:val="PlaceholderText"/>
                  </w:rPr>
                  <w:t>Choose an item.</w:t>
                </w:r>
              </w:p>
            </w:tc>
          </w:sdtContent>
        </w:sdt>
        <w:sdt>
          <w:sdtPr>
            <w:id w:val="904718428"/>
            <w:placeholder>
              <w:docPart w:val="0F07BD3227574137BF07FD7DCB7C772E"/>
            </w:placeholder>
            <w:showingPlcHdr/>
            <w:comboBox>
              <w:listItem w:value="Choose an item."/>
              <w:listItem w:displayText="Yes" w:value="Yes"/>
              <w:listItem w:displayText="No" w:value="No"/>
              <w:listItem w:displayText="No program in this area" w:value="No program in this area"/>
            </w:comboBox>
          </w:sdtPr>
          <w:sdtEndPr/>
          <w:sdtContent>
            <w:tc>
              <w:tcPr>
                <w:tcW w:w="1800" w:type="dxa"/>
              </w:tcPr>
              <w:p w14:paraId="30902952" w14:textId="77777777" w:rsidR="006B230F" w:rsidRDefault="006B230F" w:rsidP="006B230F">
                <w:pPr>
                  <w:cnfStyle w:val="000000000000" w:firstRow="0" w:lastRow="0" w:firstColumn="0" w:lastColumn="0" w:oddVBand="0" w:evenVBand="0" w:oddHBand="0" w:evenHBand="0" w:firstRowFirstColumn="0" w:firstRowLastColumn="0" w:lastRowFirstColumn="0" w:lastRowLastColumn="0"/>
                </w:pPr>
                <w:r w:rsidRPr="00F3019D">
                  <w:rPr>
                    <w:rStyle w:val="PlaceholderText"/>
                  </w:rPr>
                  <w:t>Choose an item.</w:t>
                </w:r>
              </w:p>
            </w:tc>
          </w:sdtContent>
        </w:sdt>
        <w:sdt>
          <w:sdtPr>
            <w:id w:val="286631434"/>
            <w:placeholder>
              <w:docPart w:val="569FF8BE9DAC4F4A859786720AFCFC79"/>
            </w:placeholder>
            <w:showingPlcHdr/>
            <w:comboBox>
              <w:listItem w:value="Choose an item."/>
              <w:listItem w:displayText="Yes" w:value="Yes"/>
              <w:listItem w:displayText="No" w:value="No"/>
              <w:listItem w:displayText="No program in this area" w:value="No program in this area"/>
            </w:comboBox>
          </w:sdtPr>
          <w:sdtEndPr/>
          <w:sdtContent>
            <w:tc>
              <w:tcPr>
                <w:tcW w:w="2250" w:type="dxa"/>
              </w:tcPr>
              <w:p w14:paraId="258E0F30" w14:textId="77777777" w:rsidR="006B230F" w:rsidRDefault="006B230F" w:rsidP="006B230F">
                <w:pPr>
                  <w:cnfStyle w:val="000000000000" w:firstRow="0" w:lastRow="0" w:firstColumn="0" w:lastColumn="0" w:oddVBand="0" w:evenVBand="0" w:oddHBand="0" w:evenHBand="0" w:firstRowFirstColumn="0" w:firstRowLastColumn="0" w:lastRowFirstColumn="0" w:lastRowLastColumn="0"/>
                </w:pPr>
                <w:r w:rsidRPr="00F3019D">
                  <w:rPr>
                    <w:rStyle w:val="PlaceholderText"/>
                  </w:rPr>
                  <w:t>Choose an item.</w:t>
                </w:r>
              </w:p>
            </w:tc>
          </w:sdtContent>
        </w:sdt>
        <w:sdt>
          <w:sdtPr>
            <w:id w:val="661967634"/>
            <w:placeholder>
              <w:docPart w:val="D70C33B06A0B48C3A10BF5454EC6B072"/>
            </w:placeholder>
            <w:showingPlcHdr/>
            <w:comboBox>
              <w:listItem w:value="Choose an item."/>
              <w:listItem w:displayText="Yes" w:value="Yes"/>
              <w:listItem w:displayText="No" w:value="No"/>
              <w:listItem w:displayText="No program in this area" w:value="No program in this area"/>
            </w:comboBox>
          </w:sdtPr>
          <w:sdtEndPr/>
          <w:sdtContent>
            <w:tc>
              <w:tcPr>
                <w:tcW w:w="2335" w:type="dxa"/>
              </w:tcPr>
              <w:p w14:paraId="55E95ED8" w14:textId="77777777" w:rsidR="006B230F" w:rsidRDefault="006B230F" w:rsidP="006B230F">
                <w:pPr>
                  <w:cnfStyle w:val="000000000000" w:firstRow="0" w:lastRow="0" w:firstColumn="0" w:lastColumn="0" w:oddVBand="0" w:evenVBand="0" w:oddHBand="0" w:evenHBand="0" w:firstRowFirstColumn="0" w:firstRowLastColumn="0" w:lastRowFirstColumn="0" w:lastRowLastColumn="0"/>
                </w:pPr>
                <w:r w:rsidRPr="00F3019D">
                  <w:rPr>
                    <w:rStyle w:val="PlaceholderText"/>
                  </w:rPr>
                  <w:t>Choose an item.</w:t>
                </w:r>
              </w:p>
            </w:tc>
          </w:sdtContent>
        </w:sdt>
      </w:tr>
      <w:tr w:rsidR="006B230F" w14:paraId="0E6BEAAF" w14:textId="77777777" w:rsidTr="00093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 w:type="dxa"/>
            <w:tcBorders>
              <w:bottom w:val="nil"/>
            </w:tcBorders>
          </w:tcPr>
          <w:p w14:paraId="11F99887" w14:textId="77777777" w:rsidR="006B230F" w:rsidRDefault="006B230F" w:rsidP="006B230F">
            <w:r>
              <w:t>Quality</w:t>
            </w:r>
          </w:p>
        </w:tc>
        <w:sdt>
          <w:sdtPr>
            <w:id w:val="-152299433"/>
            <w:placeholder>
              <w:docPart w:val="630195A563DC412AAC2ED29830A88949"/>
            </w:placeholder>
            <w:showingPlcHdr/>
            <w:comboBox>
              <w:listItem w:value="Choose an item."/>
              <w:listItem w:displayText="Yes" w:value="Yes"/>
              <w:listItem w:displayText="No" w:value="No"/>
              <w:listItem w:displayText="No program in this area" w:value="No program in this area"/>
            </w:comboBox>
          </w:sdtPr>
          <w:sdtEndPr/>
          <w:sdtContent>
            <w:tc>
              <w:tcPr>
                <w:tcW w:w="1489" w:type="dxa"/>
                <w:tcBorders>
                  <w:bottom w:val="nil"/>
                </w:tcBorders>
              </w:tcPr>
              <w:p w14:paraId="2F5D2E03" w14:textId="77777777" w:rsidR="006B230F" w:rsidRDefault="006B230F" w:rsidP="006B230F">
                <w:pPr>
                  <w:cnfStyle w:val="000000100000" w:firstRow="0" w:lastRow="0" w:firstColumn="0" w:lastColumn="0" w:oddVBand="0" w:evenVBand="0" w:oddHBand="1" w:evenHBand="0" w:firstRowFirstColumn="0" w:firstRowLastColumn="0" w:lastRowFirstColumn="0" w:lastRowLastColumn="0"/>
                </w:pPr>
                <w:r w:rsidRPr="00763F87">
                  <w:rPr>
                    <w:rStyle w:val="PlaceholderText"/>
                  </w:rPr>
                  <w:t>Choose an item.</w:t>
                </w:r>
              </w:p>
            </w:tc>
          </w:sdtContent>
        </w:sdt>
        <w:sdt>
          <w:sdtPr>
            <w:id w:val="91365323"/>
            <w:placeholder>
              <w:docPart w:val="756131D5F94444DA9BD21412BEDEC9E3"/>
            </w:placeholder>
            <w:showingPlcHdr/>
            <w:comboBox>
              <w:listItem w:value="Choose an item."/>
              <w:listItem w:displayText="Yes" w:value="Yes"/>
              <w:listItem w:displayText="No" w:value="No"/>
              <w:listItem w:displayText="No program in this area" w:value="No program in this area"/>
            </w:comboBox>
          </w:sdtPr>
          <w:sdtEndPr/>
          <w:sdtContent>
            <w:tc>
              <w:tcPr>
                <w:tcW w:w="2388" w:type="dxa"/>
                <w:tcBorders>
                  <w:bottom w:val="nil"/>
                </w:tcBorders>
              </w:tcPr>
              <w:p w14:paraId="24BB010F" w14:textId="77777777" w:rsidR="006B230F" w:rsidRDefault="006B230F" w:rsidP="006B230F">
                <w:pPr>
                  <w:cnfStyle w:val="000000100000" w:firstRow="0" w:lastRow="0" w:firstColumn="0" w:lastColumn="0" w:oddVBand="0" w:evenVBand="0" w:oddHBand="1" w:evenHBand="0" w:firstRowFirstColumn="0" w:firstRowLastColumn="0" w:lastRowFirstColumn="0" w:lastRowLastColumn="0"/>
                </w:pPr>
                <w:r w:rsidRPr="00F3019D">
                  <w:rPr>
                    <w:rStyle w:val="PlaceholderText"/>
                  </w:rPr>
                  <w:t>Choose an item.</w:t>
                </w:r>
              </w:p>
            </w:tc>
          </w:sdtContent>
        </w:sdt>
        <w:sdt>
          <w:sdtPr>
            <w:id w:val="1266803780"/>
            <w:placeholder>
              <w:docPart w:val="2BB91A0A92164BF9B3B7F8CDBAD2ED2B"/>
            </w:placeholder>
            <w:showingPlcHdr/>
            <w:comboBox>
              <w:listItem w:value="Choose an item."/>
              <w:listItem w:displayText="Yes" w:value="Yes"/>
              <w:listItem w:displayText="No" w:value="No"/>
              <w:listItem w:displayText="No program in this area" w:value="No program in this area"/>
            </w:comboBox>
          </w:sdtPr>
          <w:sdtEndPr/>
          <w:sdtContent>
            <w:tc>
              <w:tcPr>
                <w:tcW w:w="2360" w:type="dxa"/>
                <w:tcBorders>
                  <w:bottom w:val="nil"/>
                </w:tcBorders>
              </w:tcPr>
              <w:p w14:paraId="3524595E" w14:textId="77777777" w:rsidR="006B230F" w:rsidRDefault="006B230F" w:rsidP="006B230F">
                <w:pPr>
                  <w:cnfStyle w:val="000000100000" w:firstRow="0" w:lastRow="0" w:firstColumn="0" w:lastColumn="0" w:oddVBand="0" w:evenVBand="0" w:oddHBand="1" w:evenHBand="0" w:firstRowFirstColumn="0" w:firstRowLastColumn="0" w:lastRowFirstColumn="0" w:lastRowLastColumn="0"/>
                </w:pPr>
                <w:r w:rsidRPr="00F3019D">
                  <w:rPr>
                    <w:rStyle w:val="PlaceholderText"/>
                  </w:rPr>
                  <w:t>Choose an item.</w:t>
                </w:r>
              </w:p>
            </w:tc>
          </w:sdtContent>
        </w:sdt>
        <w:sdt>
          <w:sdtPr>
            <w:id w:val="-984238629"/>
            <w:placeholder>
              <w:docPart w:val="046CA14A7D654C3F9402B12321400146"/>
            </w:placeholder>
            <w:showingPlcHdr/>
            <w:comboBox>
              <w:listItem w:value="Choose an item."/>
              <w:listItem w:displayText="Yes" w:value="Yes"/>
              <w:listItem w:displayText="No" w:value="No"/>
              <w:listItem w:displayText="No program in this area" w:value="No program in this area"/>
            </w:comboBox>
          </w:sdtPr>
          <w:sdtEndPr/>
          <w:sdtContent>
            <w:tc>
              <w:tcPr>
                <w:tcW w:w="1800" w:type="dxa"/>
                <w:tcBorders>
                  <w:bottom w:val="nil"/>
                </w:tcBorders>
              </w:tcPr>
              <w:p w14:paraId="4E853879" w14:textId="77777777" w:rsidR="006B230F" w:rsidRDefault="006B230F" w:rsidP="006B230F">
                <w:pPr>
                  <w:cnfStyle w:val="000000100000" w:firstRow="0" w:lastRow="0" w:firstColumn="0" w:lastColumn="0" w:oddVBand="0" w:evenVBand="0" w:oddHBand="1" w:evenHBand="0" w:firstRowFirstColumn="0" w:firstRowLastColumn="0" w:lastRowFirstColumn="0" w:lastRowLastColumn="0"/>
                </w:pPr>
                <w:r w:rsidRPr="00F3019D">
                  <w:rPr>
                    <w:rStyle w:val="PlaceholderText"/>
                  </w:rPr>
                  <w:t>Choose an item.</w:t>
                </w:r>
              </w:p>
            </w:tc>
          </w:sdtContent>
        </w:sdt>
        <w:sdt>
          <w:sdtPr>
            <w:id w:val="1871636762"/>
            <w:placeholder>
              <w:docPart w:val="24440BBE22664309A86F93B4EA6CF2A8"/>
            </w:placeholder>
            <w:showingPlcHdr/>
            <w:comboBox>
              <w:listItem w:value="Choose an item."/>
              <w:listItem w:displayText="Yes" w:value="Yes"/>
              <w:listItem w:displayText="No" w:value="No"/>
              <w:listItem w:displayText="No program in this area" w:value="No program in this area"/>
            </w:comboBox>
          </w:sdtPr>
          <w:sdtEndPr/>
          <w:sdtContent>
            <w:tc>
              <w:tcPr>
                <w:tcW w:w="2250" w:type="dxa"/>
                <w:tcBorders>
                  <w:bottom w:val="nil"/>
                </w:tcBorders>
              </w:tcPr>
              <w:p w14:paraId="67D4652D" w14:textId="77777777" w:rsidR="006B230F" w:rsidRDefault="006B230F" w:rsidP="006B230F">
                <w:pPr>
                  <w:cnfStyle w:val="000000100000" w:firstRow="0" w:lastRow="0" w:firstColumn="0" w:lastColumn="0" w:oddVBand="0" w:evenVBand="0" w:oddHBand="1" w:evenHBand="0" w:firstRowFirstColumn="0" w:firstRowLastColumn="0" w:lastRowFirstColumn="0" w:lastRowLastColumn="0"/>
                </w:pPr>
                <w:r w:rsidRPr="00F3019D">
                  <w:rPr>
                    <w:rStyle w:val="PlaceholderText"/>
                  </w:rPr>
                  <w:t>Choose an item.</w:t>
                </w:r>
              </w:p>
            </w:tc>
          </w:sdtContent>
        </w:sdt>
        <w:sdt>
          <w:sdtPr>
            <w:id w:val="-1395197769"/>
            <w:placeholder>
              <w:docPart w:val="2D80C366493A4DAAA895ADC13506502D"/>
            </w:placeholder>
            <w:showingPlcHdr/>
            <w:comboBox>
              <w:listItem w:value="Choose an item."/>
              <w:listItem w:displayText="Yes" w:value="Yes"/>
              <w:listItem w:displayText="No" w:value="No"/>
              <w:listItem w:displayText="No program in this area" w:value="No program in this area"/>
            </w:comboBox>
          </w:sdtPr>
          <w:sdtEndPr/>
          <w:sdtContent>
            <w:tc>
              <w:tcPr>
                <w:tcW w:w="2335" w:type="dxa"/>
                <w:tcBorders>
                  <w:bottom w:val="nil"/>
                </w:tcBorders>
              </w:tcPr>
              <w:p w14:paraId="5A3A6CC7" w14:textId="77777777" w:rsidR="006B230F" w:rsidRDefault="006B230F" w:rsidP="006B230F">
                <w:pPr>
                  <w:cnfStyle w:val="000000100000" w:firstRow="0" w:lastRow="0" w:firstColumn="0" w:lastColumn="0" w:oddVBand="0" w:evenVBand="0" w:oddHBand="1" w:evenHBand="0" w:firstRowFirstColumn="0" w:firstRowLastColumn="0" w:lastRowFirstColumn="0" w:lastRowLastColumn="0"/>
                </w:pPr>
                <w:r w:rsidRPr="00F3019D">
                  <w:rPr>
                    <w:rStyle w:val="PlaceholderText"/>
                  </w:rPr>
                  <w:t>Choose an item.</w:t>
                </w:r>
              </w:p>
            </w:tc>
          </w:sdtContent>
        </w:sdt>
      </w:tr>
      <w:tr w:rsidR="00EC3142" w14:paraId="47CBFB28" w14:textId="77777777" w:rsidTr="000936D1">
        <w:tc>
          <w:tcPr>
            <w:cnfStyle w:val="001000000000" w:firstRow="0" w:lastRow="0" w:firstColumn="1" w:lastColumn="0" w:oddVBand="0" w:evenVBand="0" w:oddHBand="0" w:evenHBand="0" w:firstRowFirstColumn="0" w:firstRowLastColumn="0" w:lastRowFirstColumn="0" w:lastRowLastColumn="0"/>
            <w:tcW w:w="13670" w:type="dxa"/>
            <w:gridSpan w:val="7"/>
            <w:tcBorders>
              <w:top w:val="nil"/>
              <w:left w:val="nil"/>
              <w:bottom w:val="nil"/>
            </w:tcBorders>
          </w:tcPr>
          <w:p w14:paraId="53A6F9DA" w14:textId="77777777" w:rsidR="006B230F" w:rsidRDefault="006B230F" w:rsidP="00414946">
            <w:pPr>
              <w:pStyle w:val="ListParagraph"/>
              <w:ind w:left="360"/>
            </w:pPr>
          </w:p>
        </w:tc>
      </w:tr>
    </w:tbl>
    <w:p w14:paraId="39BD5A62" w14:textId="63D76653" w:rsidR="00CD77E6" w:rsidRDefault="00CD77E6" w:rsidP="00CD77E6">
      <w:pPr>
        <w:pStyle w:val="NoSpacing"/>
      </w:pPr>
    </w:p>
    <w:p w14:paraId="5E9CCA77" w14:textId="77777777" w:rsidR="00CD77E6" w:rsidRPr="00755DD0" w:rsidRDefault="00CD77E6" w:rsidP="00CD77E6">
      <w:pPr>
        <w:pBdr>
          <w:top w:val="single" w:sz="24" w:space="0" w:color="DEF5EE" w:themeColor="accent4" w:themeTint="33"/>
          <w:left w:val="single" w:sz="24" w:space="0" w:color="DEF5EE" w:themeColor="accent4" w:themeTint="33"/>
          <w:bottom w:val="single" w:sz="24" w:space="0" w:color="DEF5EE" w:themeColor="accent4" w:themeTint="33"/>
          <w:right w:val="single" w:sz="24" w:space="0" w:color="DEF5EE" w:themeColor="accent4" w:themeTint="33"/>
        </w:pBdr>
        <w:shd w:val="clear" w:color="auto" w:fill="DEF5EE" w:themeFill="accent4" w:themeFillTint="33"/>
        <w:outlineLvl w:val="1"/>
        <w:rPr>
          <w:caps/>
          <w:spacing w:val="15"/>
        </w:rPr>
      </w:pPr>
      <w:r w:rsidRPr="00755DD0">
        <w:rPr>
          <w:caps/>
          <w:spacing w:val="15"/>
        </w:rPr>
        <w:t xml:space="preserve">3. Key Data Analysis </w:t>
      </w:r>
    </w:p>
    <w:p w14:paraId="597D6028" w14:textId="0710DDF3" w:rsidR="00CD77E6" w:rsidRPr="00281429" w:rsidRDefault="00CD77E6" w:rsidP="00CD77E6">
      <w:pPr>
        <w:pStyle w:val="NoSpacing"/>
        <w:rPr>
          <w:color w:val="FF0000"/>
        </w:rPr>
      </w:pPr>
      <w:r w:rsidRPr="00281429">
        <w:rPr>
          <w:color w:val="FF0000"/>
        </w:rPr>
        <w:t>If all programs are in alignment with the size, scope or quality definitions, please state that here.  For programs that are not in alignment, list the actions that will be taken to bring them into alignment.</w:t>
      </w:r>
    </w:p>
    <w:p w14:paraId="2D1F67CE" w14:textId="66F9CA28" w:rsidR="00CD77E6" w:rsidRDefault="00CD77E6" w:rsidP="00CD77E6">
      <w:pPr>
        <w:pStyle w:val="NoSpacing"/>
      </w:pPr>
    </w:p>
    <w:p w14:paraId="17CD5AF8" w14:textId="20576B29" w:rsidR="00EC5AA6" w:rsidRDefault="00EC5AA6" w:rsidP="00CD77E6">
      <w:pPr>
        <w:pStyle w:val="NoSpacing"/>
      </w:pPr>
    </w:p>
    <w:p w14:paraId="54B6CE86" w14:textId="1CADE0DC" w:rsidR="001A4425" w:rsidRDefault="001A4425" w:rsidP="00CD77E6">
      <w:pPr>
        <w:pStyle w:val="NoSpacing"/>
      </w:pPr>
    </w:p>
    <w:p w14:paraId="55981164" w14:textId="3BA9E56C" w:rsidR="001A4425" w:rsidRDefault="001A4425" w:rsidP="00CD77E6">
      <w:pPr>
        <w:pStyle w:val="NoSpacing"/>
      </w:pPr>
    </w:p>
    <w:p w14:paraId="7FD33BDE" w14:textId="75D86A6C" w:rsidR="001A4425" w:rsidRDefault="001A4425" w:rsidP="00CD77E6">
      <w:pPr>
        <w:pStyle w:val="NoSpacing"/>
      </w:pPr>
    </w:p>
    <w:p w14:paraId="0A77A7D9" w14:textId="3C1D4ACF" w:rsidR="001A4425" w:rsidRDefault="001A4425" w:rsidP="00CD77E6">
      <w:pPr>
        <w:pStyle w:val="NoSpacing"/>
      </w:pPr>
    </w:p>
    <w:p w14:paraId="4ACBBDD1" w14:textId="549A9A18" w:rsidR="001A4425" w:rsidRDefault="001A4425" w:rsidP="00CD77E6">
      <w:pPr>
        <w:pStyle w:val="NoSpacing"/>
      </w:pPr>
    </w:p>
    <w:p w14:paraId="4B63D8D1" w14:textId="3A08D0CD" w:rsidR="00162A5E" w:rsidRDefault="007F2B1A" w:rsidP="00A22AA4">
      <w:pPr>
        <w:pStyle w:val="Heading1"/>
      </w:pPr>
      <w:bookmarkStart w:id="17" w:name="_Toc19698888"/>
      <w:r>
        <w:lastRenderedPageBreak/>
        <w:t>Step F</w:t>
      </w:r>
      <w:r w:rsidR="00092BA5">
        <w:t xml:space="preserve">our </w:t>
      </w:r>
      <w:r w:rsidR="00A22AA4">
        <w:t>Implementing Programs of Study</w:t>
      </w:r>
      <w:bookmarkEnd w:id="17"/>
    </w:p>
    <w:tbl>
      <w:tblPr>
        <w:tblStyle w:val="ListTable3-Accent1"/>
        <w:tblpPr w:leftFromText="187" w:rightFromText="187" w:vertAnchor="text" w:horzAnchor="margin" w:tblpY="577"/>
        <w:tblW w:w="13765" w:type="dxa"/>
        <w:tblLook w:val="04A0" w:firstRow="1" w:lastRow="0" w:firstColumn="1" w:lastColumn="0" w:noHBand="0" w:noVBand="1"/>
      </w:tblPr>
      <w:tblGrid>
        <w:gridCol w:w="13765"/>
      </w:tblGrid>
      <w:tr w:rsidR="00C87C0A" w14:paraId="6B837760" w14:textId="77777777" w:rsidTr="00D739F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765" w:type="dxa"/>
            <w:tcBorders>
              <w:bottom w:val="single" w:sz="12" w:space="0" w:color="4E67C8" w:themeColor="accent1"/>
            </w:tcBorders>
          </w:tcPr>
          <w:p w14:paraId="5081ADA8" w14:textId="77777777" w:rsidR="00CE494B" w:rsidRPr="00D739F6" w:rsidRDefault="00C87C0A" w:rsidP="00D47DE7">
            <w:pPr>
              <w:rPr>
                <w:sz w:val="24"/>
                <w:szCs w:val="24"/>
              </w:rPr>
            </w:pPr>
            <w:r w:rsidRPr="00D739F6">
              <w:rPr>
                <w:sz w:val="24"/>
                <w:szCs w:val="24"/>
              </w:rPr>
              <w:t xml:space="preserve">Overview  </w:t>
            </w:r>
          </w:p>
          <w:p w14:paraId="19EFD6CE" w14:textId="138F7041" w:rsidR="00A3007D" w:rsidRDefault="00CE494B" w:rsidP="00D47DE7">
            <w:pPr>
              <w:rPr>
                <w:b w:val="0"/>
              </w:rPr>
            </w:pPr>
            <w:r w:rsidRPr="00D739F6">
              <w:t xml:space="preserve">This section focuses on current and </w:t>
            </w:r>
            <w:r w:rsidR="00CD77E6">
              <w:t xml:space="preserve">programs with the </w:t>
            </w:r>
            <w:r w:rsidRPr="00D739F6">
              <w:t>pot</w:t>
            </w:r>
            <w:r w:rsidR="00CD77E6">
              <w:t>ential to be Perkins-funded</w:t>
            </w:r>
            <w:r w:rsidRPr="00D739F6">
              <w:t>.</w:t>
            </w:r>
            <w:r w:rsidRPr="00D739F6">
              <w:rPr>
                <w:b w:val="0"/>
              </w:rPr>
              <w:t xml:space="preserve"> The purpose is </w:t>
            </w:r>
            <w:r w:rsidR="00C87C0A" w:rsidRPr="00D739F6">
              <w:rPr>
                <w:b w:val="0"/>
              </w:rPr>
              <w:t>to determine the district/consortium’s progress toward implementing CTE programs of study</w:t>
            </w:r>
            <w:r w:rsidR="00C87C0A" w:rsidRPr="00A3007D">
              <w:rPr>
                <w:b w:val="0"/>
              </w:rPr>
              <w:t xml:space="preserve">.   </w:t>
            </w:r>
          </w:p>
          <w:p w14:paraId="21106F56" w14:textId="5BC7991E" w:rsidR="00C87C0A" w:rsidRDefault="00A3007D" w:rsidP="00D47DE7">
            <w:pPr>
              <w:rPr>
                <w:b w:val="0"/>
              </w:rPr>
            </w:pPr>
            <w:r w:rsidRPr="00A3007D">
              <w:t>Note:</w:t>
            </w:r>
            <w:r>
              <w:rPr>
                <w:b w:val="0"/>
              </w:rPr>
              <w:t xml:space="preserve"> </w:t>
            </w:r>
            <w:r w:rsidR="00C87C0A" w:rsidRPr="00A3007D">
              <w:rPr>
                <w:b w:val="0"/>
              </w:rPr>
              <w:t xml:space="preserve"> </w:t>
            </w:r>
            <w:r w:rsidRPr="00A3007D">
              <w:rPr>
                <w:b w:val="0"/>
              </w:rPr>
              <w:t>At least one complete Program of Study must be submitted with the</w:t>
            </w:r>
            <w:r>
              <w:rPr>
                <w:b w:val="0"/>
              </w:rPr>
              <w:t xml:space="preserve"> local</w:t>
            </w:r>
            <w:r w:rsidRPr="00A3007D">
              <w:rPr>
                <w:b w:val="0"/>
              </w:rPr>
              <w:t xml:space="preserve"> application for each approved CTE program area in which the school is budgeting Carl Perkins funds.</w:t>
            </w:r>
          </w:p>
          <w:p w14:paraId="1349F4C9" w14:textId="77777777" w:rsidR="00EC5AA6" w:rsidRPr="00A3007D" w:rsidRDefault="00EC5AA6" w:rsidP="00D47DE7">
            <w:pPr>
              <w:rPr>
                <w:b w:val="0"/>
              </w:rPr>
            </w:pPr>
          </w:p>
          <w:p w14:paraId="0E8BE932" w14:textId="77777777" w:rsidR="00C87C0A" w:rsidRPr="00D739F6" w:rsidRDefault="00C87C0A" w:rsidP="00D47DE7">
            <w:r w:rsidRPr="00D739F6">
              <w:t xml:space="preserve"> Program areas include:</w:t>
            </w:r>
          </w:p>
          <w:p w14:paraId="287DEA6C" w14:textId="77777777" w:rsidR="00C87C0A" w:rsidRPr="00D739F6" w:rsidRDefault="00C87C0A" w:rsidP="00281429">
            <w:pPr>
              <w:pStyle w:val="ListParagraph"/>
              <w:numPr>
                <w:ilvl w:val="0"/>
                <w:numId w:val="13"/>
              </w:numPr>
              <w:rPr>
                <w:b w:val="0"/>
              </w:rPr>
            </w:pPr>
            <w:r w:rsidRPr="00D739F6">
              <w:rPr>
                <w:b w:val="0"/>
              </w:rPr>
              <w:t>Agriculture Education</w:t>
            </w:r>
          </w:p>
          <w:p w14:paraId="0197011D" w14:textId="54D7C9A2" w:rsidR="00C87C0A" w:rsidRPr="00D739F6" w:rsidRDefault="00C87C0A" w:rsidP="00281429">
            <w:pPr>
              <w:pStyle w:val="ListParagraph"/>
              <w:numPr>
                <w:ilvl w:val="0"/>
                <w:numId w:val="13"/>
              </w:numPr>
              <w:rPr>
                <w:b w:val="0"/>
              </w:rPr>
            </w:pPr>
            <w:r w:rsidRPr="00D739F6">
              <w:rPr>
                <w:b w:val="0"/>
              </w:rPr>
              <w:t>Business</w:t>
            </w:r>
            <w:r w:rsidR="00C8776B">
              <w:rPr>
                <w:b w:val="0"/>
              </w:rPr>
              <w:t xml:space="preserve"> </w:t>
            </w:r>
            <w:r w:rsidRPr="00D739F6">
              <w:rPr>
                <w:b w:val="0"/>
              </w:rPr>
              <w:t>and Information Technology (BITE)</w:t>
            </w:r>
          </w:p>
          <w:p w14:paraId="19125AC7" w14:textId="77777777" w:rsidR="00C87C0A" w:rsidRPr="00D739F6" w:rsidRDefault="00C87C0A" w:rsidP="00281429">
            <w:pPr>
              <w:pStyle w:val="ListParagraph"/>
              <w:numPr>
                <w:ilvl w:val="0"/>
                <w:numId w:val="13"/>
              </w:numPr>
              <w:rPr>
                <w:b w:val="0"/>
              </w:rPr>
            </w:pPr>
            <w:r w:rsidRPr="00D739F6">
              <w:rPr>
                <w:b w:val="0"/>
              </w:rPr>
              <w:t>Family and Consumer Sciences (FACS)</w:t>
            </w:r>
          </w:p>
          <w:p w14:paraId="70314255" w14:textId="03C91F01" w:rsidR="00C87C0A" w:rsidRDefault="00C87C0A" w:rsidP="00281429">
            <w:pPr>
              <w:pStyle w:val="ListParagraph"/>
              <w:numPr>
                <w:ilvl w:val="0"/>
                <w:numId w:val="13"/>
              </w:numPr>
              <w:rPr>
                <w:b w:val="0"/>
              </w:rPr>
            </w:pPr>
            <w:r w:rsidRPr="00D739F6">
              <w:rPr>
                <w:b w:val="0"/>
              </w:rPr>
              <w:t>Health Careers</w:t>
            </w:r>
          </w:p>
          <w:p w14:paraId="55B713FF" w14:textId="1E6DE64B" w:rsidR="0098256B" w:rsidRPr="00D739F6" w:rsidRDefault="0098256B" w:rsidP="00281429">
            <w:pPr>
              <w:pStyle w:val="ListParagraph"/>
              <w:numPr>
                <w:ilvl w:val="0"/>
                <w:numId w:val="13"/>
              </w:numPr>
              <w:rPr>
                <w:b w:val="0"/>
              </w:rPr>
            </w:pPr>
            <w:r>
              <w:rPr>
                <w:b w:val="0"/>
              </w:rPr>
              <w:t>Marketing</w:t>
            </w:r>
          </w:p>
          <w:p w14:paraId="2CCAAB82" w14:textId="77777777" w:rsidR="00C87C0A" w:rsidRPr="00D739F6" w:rsidRDefault="00C87C0A" w:rsidP="00281429">
            <w:pPr>
              <w:pStyle w:val="ListParagraph"/>
              <w:numPr>
                <w:ilvl w:val="0"/>
                <w:numId w:val="13"/>
              </w:numPr>
              <w:rPr>
                <w:b w:val="0"/>
              </w:rPr>
            </w:pPr>
            <w:r w:rsidRPr="00D739F6">
              <w:rPr>
                <w:b w:val="0"/>
              </w:rPr>
              <w:t>Science, Technology, Engineering and Math (STEM)</w:t>
            </w:r>
          </w:p>
          <w:p w14:paraId="76225664" w14:textId="77777777" w:rsidR="00C87C0A" w:rsidRPr="00D739F6" w:rsidRDefault="00C87C0A" w:rsidP="00281429">
            <w:pPr>
              <w:pStyle w:val="ListParagraph"/>
              <w:numPr>
                <w:ilvl w:val="0"/>
                <w:numId w:val="13"/>
              </w:numPr>
              <w:rPr>
                <w:b w:val="0"/>
              </w:rPr>
            </w:pPr>
            <w:r w:rsidRPr="00D739F6">
              <w:rPr>
                <w:b w:val="0"/>
              </w:rPr>
              <w:t>Trade and Industrial Education</w:t>
            </w:r>
          </w:p>
          <w:p w14:paraId="1E593510" w14:textId="66733EE6" w:rsidR="009C779B" w:rsidRPr="00281429" w:rsidRDefault="009C779B" w:rsidP="009C779B">
            <w:pPr>
              <w:rPr>
                <w:color w:val="FFFF00"/>
              </w:rPr>
            </w:pPr>
            <w:r w:rsidRPr="00D739F6">
              <w:t>FYI—Oklahoma</w:t>
            </w:r>
            <w:r w:rsidRPr="00300599">
              <w:rPr>
                <w:b w:val="0"/>
              </w:rPr>
              <w:t xml:space="preserve"> </w:t>
            </w:r>
            <w:hyperlink r:id="rId24" w:history="1">
              <w:r w:rsidR="00F350EB">
                <w:rPr>
                  <w:rStyle w:val="Hyperlink"/>
                  <w:bCs w:val="0"/>
                  <w:color w:val="FFFF00"/>
                </w:rPr>
                <w:t>Program of Study Resources</w:t>
              </w:r>
            </w:hyperlink>
          </w:p>
          <w:p w14:paraId="5F556EAB" w14:textId="77777777" w:rsidR="00C87C0A" w:rsidRPr="00A3007D" w:rsidRDefault="00C87C0A" w:rsidP="00D47DE7">
            <w:pPr>
              <w:rPr>
                <w:b w:val="0"/>
              </w:rPr>
            </w:pPr>
            <w:r w:rsidRPr="00D739F6">
              <w:rPr>
                <w:b w:val="0"/>
              </w:rPr>
              <w:t>Per</w:t>
            </w:r>
            <w:r w:rsidR="00A3007D">
              <w:rPr>
                <w:b w:val="0"/>
              </w:rPr>
              <w:t>kins V Sec. 134(c)(2)(C)</w:t>
            </w:r>
          </w:p>
        </w:tc>
      </w:tr>
      <w:tr w:rsidR="00C87C0A" w14:paraId="50E863F4" w14:textId="77777777" w:rsidTr="00D73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5" w:type="dxa"/>
            <w:tcBorders>
              <w:top w:val="single" w:sz="12" w:space="0" w:color="4E67C8" w:themeColor="accent1"/>
              <w:left w:val="single" w:sz="12" w:space="0" w:color="4E67C8" w:themeColor="accent1"/>
              <w:bottom w:val="single" w:sz="12" w:space="0" w:color="4E67C8" w:themeColor="accent1"/>
              <w:right w:val="single" w:sz="12" w:space="0" w:color="4E67C8" w:themeColor="accent1"/>
            </w:tcBorders>
          </w:tcPr>
          <w:p w14:paraId="2D87953D" w14:textId="77777777" w:rsidR="00C87C0A" w:rsidRDefault="00C87C0A" w:rsidP="00D47DE7">
            <w:pPr>
              <w:rPr>
                <w:sz w:val="24"/>
                <w:szCs w:val="24"/>
              </w:rPr>
            </w:pPr>
            <w:r w:rsidRPr="00A22AA4">
              <w:rPr>
                <w:sz w:val="24"/>
                <w:szCs w:val="24"/>
              </w:rPr>
              <w:t>Instructions</w:t>
            </w:r>
            <w:r>
              <w:rPr>
                <w:sz w:val="24"/>
                <w:szCs w:val="24"/>
              </w:rPr>
              <w:t xml:space="preserve"> </w:t>
            </w:r>
          </w:p>
          <w:p w14:paraId="45750646" w14:textId="77777777" w:rsidR="00C87C0A" w:rsidRPr="000A3422" w:rsidRDefault="00A3007D" w:rsidP="00281429">
            <w:pPr>
              <w:pStyle w:val="ListParagraph"/>
              <w:numPr>
                <w:ilvl w:val="0"/>
                <w:numId w:val="14"/>
              </w:numPr>
              <w:rPr>
                <w:b w:val="0"/>
              </w:rPr>
            </w:pPr>
            <w:r>
              <w:rPr>
                <w:b w:val="0"/>
              </w:rPr>
              <w:t xml:space="preserve">After reading the program of study related questions, select the response that best reflects your CTE programs. </w:t>
            </w:r>
          </w:p>
          <w:p w14:paraId="357E7F5A" w14:textId="77777777" w:rsidR="00C87C0A" w:rsidRPr="00A22AA4" w:rsidRDefault="00A3007D" w:rsidP="00281429">
            <w:pPr>
              <w:pStyle w:val="ListParagraph"/>
              <w:numPr>
                <w:ilvl w:val="0"/>
                <w:numId w:val="14"/>
              </w:numPr>
              <w:rPr>
                <w:b w:val="0"/>
              </w:rPr>
            </w:pPr>
            <w:r>
              <w:rPr>
                <w:b w:val="0"/>
              </w:rPr>
              <w:t>List the actions you will take to assure all programs of study meet the standards.</w:t>
            </w:r>
          </w:p>
        </w:tc>
      </w:tr>
    </w:tbl>
    <w:p w14:paraId="7E4F73AF" w14:textId="77777777" w:rsidR="00B23D11" w:rsidRDefault="00B23D11"/>
    <w:p w14:paraId="4915FDEE" w14:textId="77777777" w:rsidR="003A171D" w:rsidRDefault="003A171D"/>
    <w:p w14:paraId="6BBB68F4" w14:textId="145CD65D" w:rsidR="003774C6" w:rsidRDefault="003774C6">
      <w:bookmarkStart w:id="18" w:name="_Toc19698889"/>
      <w:r>
        <w:br w:type="page"/>
      </w:r>
    </w:p>
    <w:p w14:paraId="0FB63C26" w14:textId="77777777" w:rsidR="00A3007D" w:rsidRDefault="00A3007D" w:rsidP="00A3007D">
      <w:pPr>
        <w:pStyle w:val="Heading2"/>
      </w:pPr>
      <w:r>
        <w:lastRenderedPageBreak/>
        <w:t>1. Program of Study Questions</w:t>
      </w:r>
      <w:bookmarkEnd w:id="18"/>
    </w:p>
    <w:p w14:paraId="5D2E39AC" w14:textId="534E8C8A" w:rsidR="00A3007D" w:rsidRPr="00414946" w:rsidRDefault="00B06790">
      <w:pPr>
        <w:rPr>
          <w:b/>
          <w:color w:val="FF0000"/>
        </w:rPr>
      </w:pPr>
      <w:r w:rsidRPr="00414946">
        <w:rPr>
          <w:b/>
          <w:color w:val="FF0000"/>
        </w:rPr>
        <w:t>For each question, click on the words “Choose an item” to access the dropdown menu</w:t>
      </w:r>
      <w:r w:rsidR="00C8776B">
        <w:rPr>
          <w:b/>
          <w:color w:val="FF0000"/>
        </w:rPr>
        <w:t>.  Select</w:t>
      </w:r>
      <w:r w:rsidRPr="00414946">
        <w:rPr>
          <w:b/>
          <w:color w:val="FF0000"/>
        </w:rPr>
        <w:t xml:space="preserve"> </w:t>
      </w:r>
      <w:r w:rsidR="00D9562C">
        <w:rPr>
          <w:b/>
          <w:color w:val="FF0000"/>
        </w:rPr>
        <w:t>an</w:t>
      </w:r>
      <w:r w:rsidRPr="00414946">
        <w:rPr>
          <w:b/>
          <w:color w:val="FF0000"/>
        </w:rPr>
        <w:t xml:space="preserve"> answer </w:t>
      </w:r>
      <w:r w:rsidR="00C8776B">
        <w:rPr>
          <w:b/>
          <w:color w:val="FF0000"/>
        </w:rPr>
        <w:t>(</w:t>
      </w:r>
      <w:r w:rsidRPr="00414946">
        <w:rPr>
          <w:b/>
          <w:color w:val="FF0000"/>
        </w:rPr>
        <w:t>0-3</w:t>
      </w:r>
      <w:r w:rsidR="00C8776B">
        <w:rPr>
          <w:b/>
          <w:color w:val="FF0000"/>
        </w:rPr>
        <w:t>) for every question</w:t>
      </w:r>
      <w:r w:rsidRPr="00414946">
        <w:rPr>
          <w:b/>
          <w:color w:val="FF0000"/>
        </w:rPr>
        <w:t>.</w:t>
      </w:r>
    </w:p>
    <w:tbl>
      <w:tblPr>
        <w:tblStyle w:val="ListTable3-Accent5"/>
        <w:tblW w:w="13765" w:type="dxa"/>
        <w:tblLook w:val="04A0" w:firstRow="1" w:lastRow="0" w:firstColumn="1" w:lastColumn="0" w:noHBand="0" w:noVBand="1"/>
      </w:tblPr>
      <w:tblGrid>
        <w:gridCol w:w="9445"/>
        <w:gridCol w:w="90"/>
        <w:gridCol w:w="4230"/>
      </w:tblGrid>
      <w:tr w:rsidR="00C27554" w14:paraId="3C3CBBCF" w14:textId="77777777" w:rsidTr="003774C6">
        <w:trPr>
          <w:cnfStyle w:val="100000000000" w:firstRow="1" w:lastRow="0" w:firstColumn="0" w:lastColumn="0" w:oddVBand="0" w:evenVBand="0" w:oddHBand="0" w:evenHBand="0" w:firstRowFirstColumn="0" w:firstRowLastColumn="0" w:lastRowFirstColumn="0" w:lastRowLastColumn="0"/>
          <w:trHeight w:val="917"/>
          <w:tblHeader/>
        </w:trPr>
        <w:tc>
          <w:tcPr>
            <w:cnfStyle w:val="001000000100" w:firstRow="0" w:lastRow="0" w:firstColumn="1" w:lastColumn="0" w:oddVBand="0" w:evenVBand="0" w:oddHBand="0" w:evenHBand="0" w:firstRowFirstColumn="1" w:firstRowLastColumn="0" w:lastRowFirstColumn="0" w:lastRowLastColumn="0"/>
            <w:tcW w:w="9445" w:type="dxa"/>
            <w:shd w:val="clear" w:color="auto" w:fill="D75C00" w:themeFill="accent5" w:themeFillShade="BF"/>
          </w:tcPr>
          <w:p w14:paraId="51675A58" w14:textId="77777777" w:rsidR="00C27554" w:rsidRPr="00C121BF" w:rsidRDefault="00C27554" w:rsidP="00C27554">
            <w:pPr>
              <w:rPr>
                <w:sz w:val="18"/>
                <w:szCs w:val="18"/>
              </w:rPr>
            </w:pPr>
            <w:r w:rsidRPr="00C121BF">
              <w:rPr>
                <w:sz w:val="18"/>
                <w:szCs w:val="18"/>
              </w:rPr>
              <w:t>Standards</w:t>
            </w:r>
          </w:p>
        </w:tc>
        <w:tc>
          <w:tcPr>
            <w:tcW w:w="4320" w:type="dxa"/>
            <w:gridSpan w:val="2"/>
            <w:shd w:val="clear" w:color="auto" w:fill="D75C00" w:themeFill="accent5" w:themeFillShade="BF"/>
          </w:tcPr>
          <w:p w14:paraId="0501BA2A" w14:textId="77777777" w:rsidR="00C27554" w:rsidRDefault="00C27554" w:rsidP="001E2ECE">
            <w:pPr>
              <w:cnfStyle w:val="100000000000" w:firstRow="1" w:lastRow="0" w:firstColumn="0" w:lastColumn="0" w:oddVBand="0" w:evenVBand="0" w:oddHBand="0" w:evenHBand="0" w:firstRowFirstColumn="0" w:firstRowLastColumn="0" w:lastRowFirstColumn="0" w:lastRowLastColumn="0"/>
              <w:rPr>
                <w:sz w:val="18"/>
                <w:szCs w:val="18"/>
              </w:rPr>
            </w:pPr>
            <w:r w:rsidRPr="00C121BF">
              <w:rPr>
                <w:sz w:val="18"/>
                <w:szCs w:val="18"/>
              </w:rPr>
              <w:t>0 = Not at all Achieved</w:t>
            </w:r>
            <w:r>
              <w:rPr>
                <w:sz w:val="18"/>
                <w:szCs w:val="18"/>
              </w:rPr>
              <w:t xml:space="preserve">,   </w:t>
            </w:r>
            <w:r w:rsidRPr="00C121BF">
              <w:rPr>
                <w:sz w:val="18"/>
                <w:szCs w:val="18"/>
              </w:rPr>
              <w:t>1 = Minimally Achieved</w:t>
            </w:r>
            <w:r>
              <w:rPr>
                <w:sz w:val="18"/>
                <w:szCs w:val="18"/>
              </w:rPr>
              <w:t xml:space="preserve">,  </w:t>
            </w:r>
          </w:p>
          <w:p w14:paraId="2E4F88B8" w14:textId="77777777" w:rsidR="00C27554" w:rsidRPr="00C121BF" w:rsidRDefault="00C27554" w:rsidP="00C27554">
            <w:pPr>
              <w:cnfStyle w:val="100000000000" w:firstRow="1" w:lastRow="0" w:firstColumn="0" w:lastColumn="0" w:oddVBand="0" w:evenVBand="0" w:oddHBand="0" w:evenHBand="0" w:firstRowFirstColumn="0" w:firstRowLastColumn="0" w:lastRowFirstColumn="0" w:lastRowLastColumn="0"/>
              <w:rPr>
                <w:sz w:val="18"/>
                <w:szCs w:val="18"/>
              </w:rPr>
            </w:pPr>
            <w:r w:rsidRPr="00C121BF">
              <w:rPr>
                <w:sz w:val="18"/>
                <w:szCs w:val="18"/>
              </w:rPr>
              <w:t>2 = Moderately Achieved</w:t>
            </w:r>
            <w:r>
              <w:rPr>
                <w:sz w:val="18"/>
                <w:szCs w:val="18"/>
              </w:rPr>
              <w:t xml:space="preserve">,  </w:t>
            </w:r>
            <w:r w:rsidRPr="00C121BF">
              <w:rPr>
                <w:sz w:val="18"/>
                <w:szCs w:val="18"/>
              </w:rPr>
              <w:t xml:space="preserve">3 = Substantially Achieved </w:t>
            </w:r>
          </w:p>
        </w:tc>
      </w:tr>
      <w:tr w:rsidR="00FE56A6" w14:paraId="42CB17B3" w14:textId="77777777" w:rsidTr="003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5" w:type="dxa"/>
            <w:gridSpan w:val="3"/>
            <w:tcBorders>
              <w:right w:val="single" w:sz="8" w:space="0" w:color="FFCCA6" w:themeColor="accent5" w:themeTint="66"/>
            </w:tcBorders>
            <w:shd w:val="clear" w:color="auto" w:fill="FFE5D2" w:themeFill="accent5" w:themeFillTint="33"/>
          </w:tcPr>
          <w:p w14:paraId="00FDBA30" w14:textId="77777777" w:rsidR="00FE56A6" w:rsidRPr="00300657" w:rsidRDefault="00FE56A6" w:rsidP="00C756ED">
            <w:r w:rsidRPr="00300657">
              <w:t>Sequencing and Articulation This element addresses the key components of the definition of a program of study and the articulation, coordination and collaboration that support programs of study, career pathways and accelerated learning</w:t>
            </w:r>
          </w:p>
          <w:p w14:paraId="20DC6994" w14:textId="77777777" w:rsidR="00FE56A6" w:rsidRDefault="00FE56A6" w:rsidP="00C756ED"/>
        </w:tc>
      </w:tr>
      <w:tr w:rsidR="00C27554" w14:paraId="6DCDB835" w14:textId="77777777" w:rsidTr="003F6579">
        <w:tc>
          <w:tcPr>
            <w:cnfStyle w:val="001000000000" w:firstRow="0" w:lastRow="0" w:firstColumn="1" w:lastColumn="0" w:oddVBand="0" w:evenVBand="0" w:oddHBand="0" w:evenHBand="0" w:firstRowFirstColumn="0" w:firstRowLastColumn="0" w:lastRowFirstColumn="0" w:lastRowLastColumn="0"/>
            <w:tcW w:w="9535" w:type="dxa"/>
            <w:gridSpan w:val="2"/>
          </w:tcPr>
          <w:p w14:paraId="04591791" w14:textId="77777777" w:rsidR="00C27554" w:rsidRPr="00747629" w:rsidRDefault="00C27554" w:rsidP="00281429">
            <w:pPr>
              <w:pStyle w:val="ListParagraph"/>
              <w:numPr>
                <w:ilvl w:val="0"/>
                <w:numId w:val="6"/>
              </w:numPr>
              <w:ind w:left="450"/>
              <w:rPr>
                <w:b w:val="0"/>
              </w:rPr>
            </w:pPr>
            <w:r w:rsidRPr="00A177AE">
              <w:rPr>
                <w:b w:val="0"/>
              </w:rPr>
              <w:t xml:space="preserve">The </w:t>
            </w:r>
            <w:r>
              <w:rPr>
                <w:b w:val="0"/>
              </w:rPr>
              <w:t>program of study includes a sequence of courses and/or competencies across secondary and postsecondary education that incorporates technical, academic and employability knowledge and skills.</w:t>
            </w:r>
          </w:p>
        </w:tc>
        <w:sdt>
          <w:sdtPr>
            <w:alias w:val="Achieved"/>
            <w:tag w:val="Achieved"/>
            <w:id w:val="-590394770"/>
            <w:placeholder>
              <w:docPart w:val="1CE35E8D052A49F9A5B7C3524280AA91"/>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EndPr/>
          <w:sdtContent>
            <w:tc>
              <w:tcPr>
                <w:tcW w:w="4230" w:type="dxa"/>
              </w:tcPr>
              <w:p w14:paraId="68E9D643" w14:textId="77777777" w:rsidR="00C27554" w:rsidRDefault="00935377" w:rsidP="00C756ED">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tr>
      <w:tr w:rsidR="00C27554" w14:paraId="3F73721D" w14:textId="77777777" w:rsidTr="003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5" w:type="dxa"/>
            <w:gridSpan w:val="2"/>
          </w:tcPr>
          <w:p w14:paraId="0820AA5D" w14:textId="77777777" w:rsidR="00C27554" w:rsidRPr="00747629" w:rsidRDefault="00C27554" w:rsidP="00281429">
            <w:pPr>
              <w:pStyle w:val="ListParagraph"/>
              <w:numPr>
                <w:ilvl w:val="0"/>
                <w:numId w:val="6"/>
              </w:numPr>
              <w:ind w:left="450"/>
              <w:rPr>
                <w:b w:val="0"/>
              </w:rPr>
            </w:pPr>
            <w:r>
              <w:rPr>
                <w:b w:val="0"/>
              </w:rPr>
              <w:t>Programs and programs of study start with broad foundational knowledge and skills and progress in specificity to build students’ depth of knowledge and skills.</w:t>
            </w:r>
          </w:p>
        </w:tc>
        <w:sdt>
          <w:sdtPr>
            <w:alias w:val="Achieved"/>
            <w:tag w:val="Achieved"/>
            <w:id w:val="1632518135"/>
            <w:placeholder>
              <w:docPart w:val="BBCCCEC84C0043C196C32B56E58B9DA3"/>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EndPr/>
          <w:sdtContent>
            <w:tc>
              <w:tcPr>
                <w:tcW w:w="4230" w:type="dxa"/>
              </w:tcPr>
              <w:p w14:paraId="683474D8" w14:textId="77777777" w:rsidR="00C27554" w:rsidRDefault="00935377" w:rsidP="00C756ED">
                <w:pPr>
                  <w:cnfStyle w:val="000000100000" w:firstRow="0" w:lastRow="0" w:firstColumn="0" w:lastColumn="0" w:oddVBand="0" w:evenVBand="0" w:oddHBand="1" w:evenHBand="0" w:firstRowFirstColumn="0" w:firstRowLastColumn="0" w:lastRowFirstColumn="0" w:lastRowLastColumn="0"/>
                </w:pPr>
                <w:r w:rsidRPr="00763F87">
                  <w:rPr>
                    <w:rStyle w:val="PlaceholderText"/>
                  </w:rPr>
                  <w:t>Choose an item.</w:t>
                </w:r>
              </w:p>
            </w:tc>
          </w:sdtContent>
        </w:sdt>
      </w:tr>
      <w:tr w:rsidR="00C27554" w14:paraId="3C67EC26" w14:textId="77777777" w:rsidTr="003F6579">
        <w:tc>
          <w:tcPr>
            <w:cnfStyle w:val="001000000000" w:firstRow="0" w:lastRow="0" w:firstColumn="1" w:lastColumn="0" w:oddVBand="0" w:evenVBand="0" w:oddHBand="0" w:evenHBand="0" w:firstRowFirstColumn="0" w:firstRowLastColumn="0" w:lastRowFirstColumn="0" w:lastRowLastColumn="0"/>
            <w:tcW w:w="9535" w:type="dxa"/>
            <w:gridSpan w:val="2"/>
          </w:tcPr>
          <w:p w14:paraId="4AED8EBD" w14:textId="77777777" w:rsidR="00C27554" w:rsidRPr="00747629" w:rsidRDefault="00C27554" w:rsidP="00281429">
            <w:pPr>
              <w:pStyle w:val="ListParagraph"/>
              <w:numPr>
                <w:ilvl w:val="0"/>
                <w:numId w:val="6"/>
              </w:numPr>
              <w:ind w:left="450"/>
              <w:rPr>
                <w:b w:val="0"/>
              </w:rPr>
            </w:pPr>
            <w:r>
              <w:rPr>
                <w:b w:val="0"/>
              </w:rPr>
              <w:t>Secondary and postsecondary CTE staff collaborate on course sequencing, vertical alignment and opportunities for credit transfer agreements.</w:t>
            </w:r>
          </w:p>
        </w:tc>
        <w:sdt>
          <w:sdtPr>
            <w:alias w:val="Achieved"/>
            <w:tag w:val="Achieved"/>
            <w:id w:val="1404026089"/>
            <w:placeholder>
              <w:docPart w:val="879ADE0C04D84D76B47AF76B4686EB94"/>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EndPr/>
          <w:sdtContent>
            <w:tc>
              <w:tcPr>
                <w:tcW w:w="4230" w:type="dxa"/>
              </w:tcPr>
              <w:p w14:paraId="1689B816" w14:textId="77777777" w:rsidR="00C27554" w:rsidRDefault="00935377" w:rsidP="00C756ED">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tr>
      <w:tr w:rsidR="00C27554" w14:paraId="6AB8A8FB" w14:textId="77777777" w:rsidTr="003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5" w:type="dxa"/>
            <w:gridSpan w:val="2"/>
          </w:tcPr>
          <w:p w14:paraId="79DB4492" w14:textId="77777777" w:rsidR="00C27554" w:rsidRPr="00747629" w:rsidRDefault="00C27554" w:rsidP="00281429">
            <w:pPr>
              <w:pStyle w:val="ListParagraph"/>
              <w:numPr>
                <w:ilvl w:val="0"/>
                <w:numId w:val="6"/>
              </w:numPr>
              <w:ind w:left="450"/>
              <w:rPr>
                <w:b w:val="0"/>
              </w:rPr>
            </w:pPr>
            <w:r>
              <w:rPr>
                <w:b w:val="0"/>
              </w:rPr>
              <w:t>Content in programs and programs of study are non-duplicative and are vertically aligned to prepare students to transition seamlessly to the next level of education.</w:t>
            </w:r>
          </w:p>
        </w:tc>
        <w:sdt>
          <w:sdtPr>
            <w:alias w:val="Achieved"/>
            <w:tag w:val="Achieved"/>
            <w:id w:val="1447882578"/>
            <w:placeholder>
              <w:docPart w:val="C26BFCE5BF2843A588CA66845BE09F65"/>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EndPr/>
          <w:sdtContent>
            <w:tc>
              <w:tcPr>
                <w:tcW w:w="4230" w:type="dxa"/>
              </w:tcPr>
              <w:p w14:paraId="6BE27BEA" w14:textId="77777777" w:rsidR="00C27554" w:rsidRDefault="00935377" w:rsidP="00C756ED">
                <w:pPr>
                  <w:cnfStyle w:val="000000100000" w:firstRow="0" w:lastRow="0" w:firstColumn="0" w:lastColumn="0" w:oddVBand="0" w:evenVBand="0" w:oddHBand="1" w:evenHBand="0" w:firstRowFirstColumn="0" w:firstRowLastColumn="0" w:lastRowFirstColumn="0" w:lastRowLastColumn="0"/>
                </w:pPr>
                <w:r w:rsidRPr="00763F87">
                  <w:rPr>
                    <w:rStyle w:val="PlaceholderText"/>
                  </w:rPr>
                  <w:t>Choose an item.</w:t>
                </w:r>
              </w:p>
            </w:tc>
          </w:sdtContent>
        </w:sdt>
      </w:tr>
      <w:tr w:rsidR="00B06790" w14:paraId="1D16C5CC" w14:textId="77777777" w:rsidTr="003F6579">
        <w:tc>
          <w:tcPr>
            <w:cnfStyle w:val="001000000000" w:firstRow="0" w:lastRow="0" w:firstColumn="1" w:lastColumn="0" w:oddVBand="0" w:evenVBand="0" w:oddHBand="0" w:evenHBand="0" w:firstRowFirstColumn="0" w:firstRowLastColumn="0" w:lastRowFirstColumn="0" w:lastRowLastColumn="0"/>
            <w:tcW w:w="9535" w:type="dxa"/>
            <w:gridSpan w:val="2"/>
          </w:tcPr>
          <w:p w14:paraId="21F725E1" w14:textId="0D84B14D" w:rsidR="00B06790" w:rsidRDefault="00B06790" w:rsidP="00281429">
            <w:pPr>
              <w:pStyle w:val="ListParagraph"/>
              <w:numPr>
                <w:ilvl w:val="0"/>
                <w:numId w:val="6"/>
              </w:numPr>
              <w:ind w:left="450"/>
              <w:rPr>
                <w:b w:val="0"/>
              </w:rPr>
            </w:pPr>
            <w:r>
              <w:rPr>
                <w:b w:val="0"/>
              </w:rPr>
              <w:t>Progression through the program of study results in a related industry recognized certification, licensure or Associate Degree.</w:t>
            </w:r>
          </w:p>
        </w:tc>
        <w:sdt>
          <w:sdtPr>
            <w:alias w:val="Achieved"/>
            <w:tag w:val="Achieved"/>
            <w:id w:val="-1936815097"/>
            <w:placeholder>
              <w:docPart w:val="4A5F2D06C0FA4B2E9390DAD1104744A9"/>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EndPr/>
          <w:sdtContent>
            <w:tc>
              <w:tcPr>
                <w:tcW w:w="4230" w:type="dxa"/>
              </w:tcPr>
              <w:p w14:paraId="2174E8E1" w14:textId="294C1E53" w:rsidR="00B06790" w:rsidRDefault="00D60B0D" w:rsidP="00C756ED">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tr>
      <w:tr w:rsidR="00FE56A6" w14:paraId="73D3FB09" w14:textId="77777777" w:rsidTr="003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5" w:type="dxa"/>
            <w:gridSpan w:val="3"/>
            <w:shd w:val="clear" w:color="auto" w:fill="FFE5D2" w:themeFill="accent5" w:themeFillTint="33"/>
          </w:tcPr>
          <w:p w14:paraId="49379174" w14:textId="5DF4EC32" w:rsidR="00FE56A6" w:rsidRDefault="00FE56A6" w:rsidP="001A4425">
            <w:r w:rsidRPr="00300657">
              <w:t>Engaging Instruction</w:t>
            </w:r>
            <w:r w:rsidR="001A4425">
              <w:t xml:space="preserve">. </w:t>
            </w:r>
            <w:r w:rsidRPr="00300657">
              <w:t>This element addresses instructional strategies within a student-centered learning environment that support student attainment of relevant knowledge and skills.</w:t>
            </w:r>
          </w:p>
        </w:tc>
      </w:tr>
      <w:tr w:rsidR="00C27554" w14:paraId="0D10413E" w14:textId="77777777" w:rsidTr="003F6579">
        <w:tc>
          <w:tcPr>
            <w:cnfStyle w:val="001000000000" w:firstRow="0" w:lastRow="0" w:firstColumn="1" w:lastColumn="0" w:oddVBand="0" w:evenVBand="0" w:oddHBand="0" w:evenHBand="0" w:firstRowFirstColumn="0" w:firstRowLastColumn="0" w:lastRowFirstColumn="0" w:lastRowLastColumn="0"/>
            <w:tcW w:w="9535" w:type="dxa"/>
            <w:gridSpan w:val="2"/>
          </w:tcPr>
          <w:p w14:paraId="265277B1" w14:textId="77777777" w:rsidR="00C27554" w:rsidRPr="00A036BE" w:rsidRDefault="00C27554" w:rsidP="00281429">
            <w:pPr>
              <w:pStyle w:val="ListParagraph"/>
              <w:numPr>
                <w:ilvl w:val="0"/>
                <w:numId w:val="6"/>
              </w:numPr>
              <w:ind w:left="450"/>
              <w:rPr>
                <w:b w:val="0"/>
              </w:rPr>
            </w:pPr>
            <w:r>
              <w:rPr>
                <w:b w:val="0"/>
              </w:rPr>
              <w:t>Project-based learning and related instructional approaches, such as problem-based, inquiry-based, and challenge-based learning, are fully integrated into programs and programs of study.</w:t>
            </w:r>
          </w:p>
        </w:tc>
        <w:sdt>
          <w:sdtPr>
            <w:alias w:val="Achieved"/>
            <w:tag w:val="Achieved"/>
            <w:id w:val="-1460108624"/>
            <w:placeholder>
              <w:docPart w:val="A286412687034B1FBC4DE3F83EE09F34"/>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EndPr/>
          <w:sdtContent>
            <w:tc>
              <w:tcPr>
                <w:tcW w:w="4230" w:type="dxa"/>
              </w:tcPr>
              <w:p w14:paraId="44C678AC" w14:textId="77777777" w:rsidR="00C27554" w:rsidRDefault="00935377" w:rsidP="00C756ED">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tr>
      <w:tr w:rsidR="00C27554" w14:paraId="1C61755A" w14:textId="77777777" w:rsidTr="003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5" w:type="dxa"/>
            <w:gridSpan w:val="2"/>
          </w:tcPr>
          <w:p w14:paraId="43A3AA6F" w14:textId="77777777" w:rsidR="00C27554" w:rsidRDefault="00C27554" w:rsidP="00281429">
            <w:pPr>
              <w:pStyle w:val="ListParagraph"/>
              <w:numPr>
                <w:ilvl w:val="0"/>
                <w:numId w:val="6"/>
              </w:numPr>
              <w:ind w:left="450"/>
              <w:rPr>
                <w:b w:val="0"/>
              </w:rPr>
            </w:pPr>
            <w:r>
              <w:rPr>
                <w:b w:val="0"/>
              </w:rPr>
              <w:t>Instruction emphasized the connection between academic and technical knowledge and skills, including through cross-disciplinary collaboration.</w:t>
            </w:r>
          </w:p>
        </w:tc>
        <w:sdt>
          <w:sdtPr>
            <w:alias w:val="Achieved"/>
            <w:tag w:val="Achieved"/>
            <w:id w:val="-2046978206"/>
            <w:placeholder>
              <w:docPart w:val="56D2CD70154A4C4C9402B07A9CBE3A5C"/>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EndPr/>
          <w:sdtContent>
            <w:tc>
              <w:tcPr>
                <w:tcW w:w="4230" w:type="dxa"/>
              </w:tcPr>
              <w:p w14:paraId="78CE4607" w14:textId="77777777" w:rsidR="00C27554" w:rsidRDefault="00935377" w:rsidP="00C756ED">
                <w:pPr>
                  <w:cnfStyle w:val="000000100000" w:firstRow="0" w:lastRow="0" w:firstColumn="0" w:lastColumn="0" w:oddVBand="0" w:evenVBand="0" w:oddHBand="1" w:evenHBand="0" w:firstRowFirstColumn="0" w:firstRowLastColumn="0" w:lastRowFirstColumn="0" w:lastRowLastColumn="0"/>
                </w:pPr>
                <w:r w:rsidRPr="00763F87">
                  <w:rPr>
                    <w:rStyle w:val="PlaceholderText"/>
                  </w:rPr>
                  <w:t>Choose an item.</w:t>
                </w:r>
              </w:p>
            </w:tc>
          </w:sdtContent>
        </w:sdt>
      </w:tr>
      <w:tr w:rsidR="00C27554" w14:paraId="2C36B4A0" w14:textId="77777777" w:rsidTr="003F6579">
        <w:tc>
          <w:tcPr>
            <w:cnfStyle w:val="001000000000" w:firstRow="0" w:lastRow="0" w:firstColumn="1" w:lastColumn="0" w:oddVBand="0" w:evenVBand="0" w:oddHBand="0" w:evenHBand="0" w:firstRowFirstColumn="0" w:firstRowLastColumn="0" w:lastRowFirstColumn="0" w:lastRowLastColumn="0"/>
            <w:tcW w:w="9535" w:type="dxa"/>
            <w:gridSpan w:val="2"/>
          </w:tcPr>
          <w:p w14:paraId="61DFCC71" w14:textId="77777777" w:rsidR="00C27554" w:rsidRDefault="00C27554" w:rsidP="00281429">
            <w:pPr>
              <w:pStyle w:val="ListParagraph"/>
              <w:numPr>
                <w:ilvl w:val="0"/>
                <w:numId w:val="6"/>
              </w:numPr>
              <w:ind w:left="450"/>
              <w:rPr>
                <w:b w:val="0"/>
              </w:rPr>
            </w:pPr>
            <w:r>
              <w:rPr>
                <w:b w:val="0"/>
              </w:rPr>
              <w:t>Instruction is flexible, differentiated and personalized to meet the needs of a diverse student population</w:t>
            </w:r>
          </w:p>
        </w:tc>
        <w:sdt>
          <w:sdtPr>
            <w:alias w:val="Achieved"/>
            <w:tag w:val="Achieved"/>
            <w:id w:val="-437992926"/>
            <w:placeholder>
              <w:docPart w:val="F0BD71580E504B9E9AC04B63409F4F3D"/>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EndPr/>
          <w:sdtContent>
            <w:tc>
              <w:tcPr>
                <w:tcW w:w="4230" w:type="dxa"/>
              </w:tcPr>
              <w:p w14:paraId="61B30794" w14:textId="77777777" w:rsidR="00C27554" w:rsidRDefault="00935377" w:rsidP="00C756ED">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tr>
      <w:tr w:rsidR="00C27554" w14:paraId="48DE6CAF" w14:textId="77777777" w:rsidTr="003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5" w:type="dxa"/>
            <w:gridSpan w:val="2"/>
          </w:tcPr>
          <w:p w14:paraId="49BC1B44" w14:textId="77777777" w:rsidR="00C27554" w:rsidRDefault="00C27554" w:rsidP="00281429">
            <w:pPr>
              <w:pStyle w:val="ListParagraph"/>
              <w:numPr>
                <w:ilvl w:val="0"/>
                <w:numId w:val="6"/>
              </w:numPr>
              <w:ind w:left="450"/>
              <w:rPr>
                <w:b w:val="0"/>
              </w:rPr>
            </w:pPr>
            <w:r>
              <w:rPr>
                <w:b w:val="0"/>
              </w:rPr>
              <w:t>Instruction incorporates relevant equipment, technology and materials to support learning.</w:t>
            </w:r>
          </w:p>
        </w:tc>
        <w:sdt>
          <w:sdtPr>
            <w:alias w:val="Achieved"/>
            <w:tag w:val="Achieved"/>
            <w:id w:val="-1400281809"/>
            <w:placeholder>
              <w:docPart w:val="EA94AD01790642DAB50CB0E8B8D86294"/>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EndPr/>
          <w:sdtContent>
            <w:tc>
              <w:tcPr>
                <w:tcW w:w="4230" w:type="dxa"/>
              </w:tcPr>
              <w:p w14:paraId="506EE1EF" w14:textId="77777777" w:rsidR="00C27554" w:rsidRDefault="00935377" w:rsidP="00C756ED">
                <w:pPr>
                  <w:cnfStyle w:val="000000100000" w:firstRow="0" w:lastRow="0" w:firstColumn="0" w:lastColumn="0" w:oddVBand="0" w:evenVBand="0" w:oddHBand="1" w:evenHBand="0" w:firstRowFirstColumn="0" w:firstRowLastColumn="0" w:lastRowFirstColumn="0" w:lastRowLastColumn="0"/>
                </w:pPr>
                <w:r w:rsidRPr="00763F87">
                  <w:rPr>
                    <w:rStyle w:val="PlaceholderText"/>
                  </w:rPr>
                  <w:t>Choose an item.</w:t>
                </w:r>
              </w:p>
            </w:tc>
          </w:sdtContent>
        </w:sdt>
      </w:tr>
      <w:tr w:rsidR="00FE56A6" w14:paraId="45402A06" w14:textId="77777777" w:rsidTr="003F6579">
        <w:tc>
          <w:tcPr>
            <w:cnfStyle w:val="001000000000" w:firstRow="0" w:lastRow="0" w:firstColumn="1" w:lastColumn="0" w:oddVBand="0" w:evenVBand="0" w:oddHBand="0" w:evenHBand="0" w:firstRowFirstColumn="0" w:firstRowLastColumn="0" w:lastRowFirstColumn="0" w:lastRowLastColumn="0"/>
            <w:tcW w:w="13765" w:type="dxa"/>
            <w:gridSpan w:val="3"/>
            <w:shd w:val="clear" w:color="auto" w:fill="FFE5D2" w:themeFill="accent5" w:themeFillTint="33"/>
          </w:tcPr>
          <w:p w14:paraId="11EFD36C" w14:textId="77777777" w:rsidR="00EC5AA6" w:rsidRDefault="00EC5AA6" w:rsidP="00C756ED"/>
          <w:p w14:paraId="681ED4F1" w14:textId="77777777" w:rsidR="00EC5AA6" w:rsidRDefault="00EC5AA6" w:rsidP="00C756ED"/>
          <w:p w14:paraId="17FC4DC5" w14:textId="5534DD68" w:rsidR="00FE56A6" w:rsidRDefault="00FE56A6" w:rsidP="00C756ED">
            <w:r w:rsidRPr="00300657">
              <w:lastRenderedPageBreak/>
              <w:t xml:space="preserve">Student Career Development  This element addresses strategies that help students gain career knowledge and engage in education and career planning and decision-making, including career counseling, career assessments, </w:t>
            </w:r>
          </w:p>
        </w:tc>
      </w:tr>
      <w:tr w:rsidR="00C27554" w14:paraId="39B2481F" w14:textId="77777777" w:rsidTr="003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5" w:type="dxa"/>
            <w:gridSpan w:val="2"/>
          </w:tcPr>
          <w:p w14:paraId="49990F81" w14:textId="1FD88EDD" w:rsidR="00C27554" w:rsidRPr="001500C1" w:rsidRDefault="00C27554" w:rsidP="00281429">
            <w:pPr>
              <w:pStyle w:val="ListParagraph"/>
              <w:numPr>
                <w:ilvl w:val="0"/>
                <w:numId w:val="6"/>
              </w:numPr>
              <w:ind w:left="450"/>
              <w:rPr>
                <w:b w:val="0"/>
              </w:rPr>
            </w:pPr>
            <w:r>
              <w:rPr>
                <w:b w:val="0"/>
              </w:rPr>
              <w:lastRenderedPageBreak/>
              <w:t>Each CTE student has a</w:t>
            </w:r>
            <w:r w:rsidR="00985945">
              <w:rPr>
                <w:b w:val="0"/>
              </w:rPr>
              <w:t xml:space="preserve">n Individual Career Academic Plan (ICAP) </w:t>
            </w:r>
            <w:r>
              <w:rPr>
                <w:b w:val="0"/>
              </w:rPr>
              <w:t xml:space="preserve">that reflects exploration of the student’s interests, preferences and abilities; and informs course selection, planning for further education and career, and involvement in extended learning.  </w:t>
            </w:r>
          </w:p>
        </w:tc>
        <w:sdt>
          <w:sdtPr>
            <w:alias w:val="Achieved"/>
            <w:tag w:val="Achieved"/>
            <w:id w:val="-709498205"/>
            <w:placeholder>
              <w:docPart w:val="B4C9A77B82204B83BAB4C5CA0FAC9A93"/>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EndPr/>
          <w:sdtContent>
            <w:tc>
              <w:tcPr>
                <w:tcW w:w="4230" w:type="dxa"/>
              </w:tcPr>
              <w:p w14:paraId="0FF4B436" w14:textId="77777777" w:rsidR="00C27554" w:rsidRDefault="00935377" w:rsidP="00C756ED">
                <w:pPr>
                  <w:cnfStyle w:val="000000100000" w:firstRow="0" w:lastRow="0" w:firstColumn="0" w:lastColumn="0" w:oddVBand="0" w:evenVBand="0" w:oddHBand="1" w:evenHBand="0" w:firstRowFirstColumn="0" w:firstRowLastColumn="0" w:lastRowFirstColumn="0" w:lastRowLastColumn="0"/>
                </w:pPr>
                <w:r w:rsidRPr="00763F87">
                  <w:rPr>
                    <w:rStyle w:val="PlaceholderText"/>
                  </w:rPr>
                  <w:t>Choose an item.</w:t>
                </w:r>
              </w:p>
            </w:tc>
          </w:sdtContent>
        </w:sdt>
      </w:tr>
      <w:tr w:rsidR="00C27554" w14:paraId="69CB8ACA" w14:textId="77777777" w:rsidTr="003F6579">
        <w:tc>
          <w:tcPr>
            <w:cnfStyle w:val="001000000000" w:firstRow="0" w:lastRow="0" w:firstColumn="1" w:lastColumn="0" w:oddVBand="0" w:evenVBand="0" w:oddHBand="0" w:evenHBand="0" w:firstRowFirstColumn="0" w:firstRowLastColumn="0" w:lastRowFirstColumn="0" w:lastRowLastColumn="0"/>
            <w:tcW w:w="9535" w:type="dxa"/>
            <w:gridSpan w:val="2"/>
          </w:tcPr>
          <w:p w14:paraId="07859233" w14:textId="77777777" w:rsidR="00C27554" w:rsidRDefault="00C27554" w:rsidP="00281429">
            <w:pPr>
              <w:pStyle w:val="ListParagraph"/>
              <w:numPr>
                <w:ilvl w:val="0"/>
                <w:numId w:val="6"/>
              </w:numPr>
              <w:ind w:left="450"/>
              <w:rPr>
                <w:b w:val="0"/>
              </w:rPr>
            </w:pPr>
            <w:r>
              <w:rPr>
                <w:b w:val="0"/>
              </w:rPr>
              <w:t>Students in programs of study have access to job search information as they near completion of a program of study.</w:t>
            </w:r>
          </w:p>
        </w:tc>
        <w:sdt>
          <w:sdtPr>
            <w:alias w:val="Achieved"/>
            <w:tag w:val="Achieved"/>
            <w:id w:val="375742037"/>
            <w:placeholder>
              <w:docPart w:val="25205A078E1D4452B8DFC6EE8FF6EC0F"/>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EndPr/>
          <w:sdtContent>
            <w:tc>
              <w:tcPr>
                <w:tcW w:w="4230" w:type="dxa"/>
              </w:tcPr>
              <w:p w14:paraId="2A466633" w14:textId="77777777" w:rsidR="00C27554" w:rsidRDefault="00935377" w:rsidP="00C756ED">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tr>
      <w:tr w:rsidR="00C27554" w14:paraId="4107D52E" w14:textId="77777777" w:rsidTr="003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5" w:type="dxa"/>
            <w:gridSpan w:val="2"/>
          </w:tcPr>
          <w:p w14:paraId="40986689" w14:textId="77777777" w:rsidR="00C27554" w:rsidRDefault="00C27554" w:rsidP="00281429">
            <w:pPr>
              <w:pStyle w:val="ListParagraph"/>
              <w:numPr>
                <w:ilvl w:val="0"/>
                <w:numId w:val="6"/>
              </w:numPr>
              <w:ind w:left="450"/>
              <w:rPr>
                <w:b w:val="0"/>
              </w:rPr>
            </w:pPr>
            <w:r>
              <w:rPr>
                <w:b w:val="0"/>
              </w:rPr>
              <w:t>Career development activities are aligned with relevant national, state and/or local standards.</w:t>
            </w:r>
          </w:p>
        </w:tc>
        <w:sdt>
          <w:sdtPr>
            <w:alias w:val="Achieved"/>
            <w:tag w:val="Achieved"/>
            <w:id w:val="-1585292163"/>
            <w:placeholder>
              <w:docPart w:val="A735FA4E7CAB4F19B529FAD7061F9429"/>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EndPr/>
          <w:sdtContent>
            <w:tc>
              <w:tcPr>
                <w:tcW w:w="4230" w:type="dxa"/>
              </w:tcPr>
              <w:p w14:paraId="31A278FA" w14:textId="77777777" w:rsidR="00C27554" w:rsidRDefault="00935377" w:rsidP="00C756ED">
                <w:pPr>
                  <w:cnfStyle w:val="000000100000" w:firstRow="0" w:lastRow="0" w:firstColumn="0" w:lastColumn="0" w:oddVBand="0" w:evenVBand="0" w:oddHBand="1" w:evenHBand="0" w:firstRowFirstColumn="0" w:firstRowLastColumn="0" w:lastRowFirstColumn="0" w:lastRowLastColumn="0"/>
                </w:pPr>
                <w:r w:rsidRPr="00763F87">
                  <w:rPr>
                    <w:rStyle w:val="PlaceholderText"/>
                  </w:rPr>
                  <w:t>Choose an item.</w:t>
                </w:r>
              </w:p>
            </w:tc>
          </w:sdtContent>
        </w:sdt>
      </w:tr>
      <w:tr w:rsidR="00C27554" w14:paraId="1EE25A2F" w14:textId="77777777" w:rsidTr="003F6579">
        <w:tc>
          <w:tcPr>
            <w:cnfStyle w:val="001000000000" w:firstRow="0" w:lastRow="0" w:firstColumn="1" w:lastColumn="0" w:oddVBand="0" w:evenVBand="0" w:oddHBand="0" w:evenHBand="0" w:firstRowFirstColumn="0" w:firstRowLastColumn="0" w:lastRowFirstColumn="0" w:lastRowLastColumn="0"/>
            <w:tcW w:w="9535" w:type="dxa"/>
            <w:gridSpan w:val="2"/>
          </w:tcPr>
          <w:p w14:paraId="648A0EB0" w14:textId="094A13C7" w:rsidR="00B06790" w:rsidRPr="00414946" w:rsidRDefault="00C27554" w:rsidP="00281429">
            <w:pPr>
              <w:pStyle w:val="ListParagraph"/>
              <w:numPr>
                <w:ilvl w:val="0"/>
                <w:numId w:val="6"/>
              </w:numPr>
              <w:ind w:left="450"/>
              <w:rPr>
                <w:b w:val="0"/>
              </w:rPr>
            </w:pPr>
            <w:r>
              <w:rPr>
                <w:b w:val="0"/>
              </w:rPr>
              <w:t>Students in the program of study and their parents/guardians are provided accurate and timely information on extended learning experiences available through the programs of study, such as work-based learning, CTSO participation and articulated credit.</w:t>
            </w:r>
            <w:r w:rsidR="00B06790">
              <w:rPr>
                <w:b w:val="0"/>
              </w:rPr>
              <w:t xml:space="preserve">  </w:t>
            </w:r>
          </w:p>
        </w:tc>
        <w:sdt>
          <w:sdtPr>
            <w:alias w:val="Achieved"/>
            <w:tag w:val="Achieved"/>
            <w:id w:val="506491986"/>
            <w:placeholder>
              <w:docPart w:val="001B5A021C7D4597B8584A5F9D68EF1B"/>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EndPr/>
          <w:sdtContent>
            <w:tc>
              <w:tcPr>
                <w:tcW w:w="4230" w:type="dxa"/>
              </w:tcPr>
              <w:p w14:paraId="1F6272FF" w14:textId="77777777" w:rsidR="00C27554" w:rsidRDefault="00935377" w:rsidP="00C756ED">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tr>
      <w:tr w:rsidR="00FE56A6" w14:paraId="648C81C9" w14:textId="77777777" w:rsidTr="001D1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5" w:type="dxa"/>
            <w:gridSpan w:val="3"/>
            <w:shd w:val="clear" w:color="auto" w:fill="FFE5D2" w:themeFill="accent5" w:themeFillTint="33"/>
          </w:tcPr>
          <w:p w14:paraId="6CAA83BB" w14:textId="349D53D7" w:rsidR="00FE56A6" w:rsidRPr="00EC5AA6" w:rsidRDefault="00FE56A6" w:rsidP="00B06790">
            <w:pPr>
              <w:rPr>
                <w:b w:val="0"/>
              </w:rPr>
            </w:pPr>
            <w:r>
              <w:t>Access and Equity</w:t>
            </w:r>
            <w:r w:rsidR="00B06790">
              <w:t xml:space="preserve">.  </w:t>
            </w:r>
            <w:r>
              <w:t>This element addresses program of study promotion, student recruitment and equity for various student populations.</w:t>
            </w:r>
            <w:r w:rsidR="00EC5AA6">
              <w:t xml:space="preserve">  </w:t>
            </w:r>
          </w:p>
        </w:tc>
      </w:tr>
      <w:tr w:rsidR="00C27554" w14:paraId="78471F34" w14:textId="77777777" w:rsidTr="003F6579">
        <w:tc>
          <w:tcPr>
            <w:cnfStyle w:val="001000000000" w:firstRow="0" w:lastRow="0" w:firstColumn="1" w:lastColumn="0" w:oddVBand="0" w:evenVBand="0" w:oddHBand="0" w:evenHBand="0" w:firstRowFirstColumn="0" w:firstRowLastColumn="0" w:lastRowFirstColumn="0" w:lastRowLastColumn="0"/>
            <w:tcW w:w="9535" w:type="dxa"/>
            <w:gridSpan w:val="2"/>
          </w:tcPr>
          <w:p w14:paraId="7D5BE8BD" w14:textId="3CCAC372" w:rsidR="00C27554" w:rsidRPr="00EC5AA6" w:rsidRDefault="00C27554" w:rsidP="00281429">
            <w:pPr>
              <w:pStyle w:val="ListParagraph"/>
              <w:numPr>
                <w:ilvl w:val="0"/>
                <w:numId w:val="6"/>
              </w:numPr>
              <w:ind w:left="420"/>
              <w:rPr>
                <w:b w:val="0"/>
              </w:rPr>
            </w:pPr>
            <w:r w:rsidRPr="00EC5AA6">
              <w:rPr>
                <w:b w:val="0"/>
              </w:rPr>
              <w:t>The program of study is promoted to all potential participants and their parents/guardians in a manner that is free from bias, inclusive and non-discriminatory.</w:t>
            </w:r>
          </w:p>
        </w:tc>
        <w:sdt>
          <w:sdtPr>
            <w:alias w:val="Achieved"/>
            <w:tag w:val="Achieved"/>
            <w:id w:val="1998539225"/>
            <w:placeholder>
              <w:docPart w:val="DB53E1A1FE104C7383C4146AF5547FC5"/>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EndPr/>
          <w:sdtContent>
            <w:tc>
              <w:tcPr>
                <w:tcW w:w="4230" w:type="dxa"/>
              </w:tcPr>
              <w:p w14:paraId="49FC8A01" w14:textId="77777777" w:rsidR="00C27554" w:rsidRDefault="00935377" w:rsidP="00066356">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tr>
      <w:tr w:rsidR="00C27554" w14:paraId="5F3EBE3F" w14:textId="77777777" w:rsidTr="003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5" w:type="dxa"/>
            <w:gridSpan w:val="2"/>
          </w:tcPr>
          <w:p w14:paraId="5B84FBBC" w14:textId="25425D97" w:rsidR="00C27554" w:rsidRPr="00EC5AA6" w:rsidRDefault="00C27554" w:rsidP="00281429">
            <w:pPr>
              <w:pStyle w:val="ListParagraph"/>
              <w:numPr>
                <w:ilvl w:val="0"/>
                <w:numId w:val="6"/>
              </w:numPr>
              <w:ind w:left="420"/>
              <w:rPr>
                <w:b w:val="0"/>
              </w:rPr>
            </w:pPr>
            <w:r w:rsidRPr="00EC5AA6">
              <w:rPr>
                <w:b w:val="0"/>
              </w:rPr>
              <w:t>Students are actively recruited from populations that have been traditionally underrepresented, including by gender, race and ethnicity, and/or special population status.</w:t>
            </w:r>
          </w:p>
        </w:tc>
        <w:sdt>
          <w:sdtPr>
            <w:alias w:val="Achieved"/>
            <w:tag w:val="Achieved"/>
            <w:id w:val="-1236629615"/>
            <w:placeholder>
              <w:docPart w:val="2CD43ADF6BDF4A2C8B3D5AD8B2A27224"/>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EndPr/>
          <w:sdtContent>
            <w:tc>
              <w:tcPr>
                <w:tcW w:w="4230" w:type="dxa"/>
              </w:tcPr>
              <w:p w14:paraId="17BA403A" w14:textId="77777777" w:rsidR="00C27554" w:rsidRDefault="00935377" w:rsidP="00066356">
                <w:pPr>
                  <w:cnfStyle w:val="000000100000" w:firstRow="0" w:lastRow="0" w:firstColumn="0" w:lastColumn="0" w:oddVBand="0" w:evenVBand="0" w:oddHBand="1" w:evenHBand="0" w:firstRowFirstColumn="0" w:firstRowLastColumn="0" w:lastRowFirstColumn="0" w:lastRowLastColumn="0"/>
                </w:pPr>
                <w:r w:rsidRPr="00763F87">
                  <w:rPr>
                    <w:rStyle w:val="PlaceholderText"/>
                  </w:rPr>
                  <w:t>Choose an item.</w:t>
                </w:r>
              </w:p>
            </w:tc>
          </w:sdtContent>
        </w:sdt>
      </w:tr>
      <w:tr w:rsidR="00C27554" w14:paraId="3D9747E2" w14:textId="77777777" w:rsidTr="003F6579">
        <w:tc>
          <w:tcPr>
            <w:cnfStyle w:val="001000000000" w:firstRow="0" w:lastRow="0" w:firstColumn="1" w:lastColumn="0" w:oddVBand="0" w:evenVBand="0" w:oddHBand="0" w:evenHBand="0" w:firstRowFirstColumn="0" w:firstRowLastColumn="0" w:lastRowFirstColumn="0" w:lastRowLastColumn="0"/>
            <w:tcW w:w="9535" w:type="dxa"/>
            <w:gridSpan w:val="2"/>
          </w:tcPr>
          <w:p w14:paraId="0515542D" w14:textId="54E6371E" w:rsidR="00C27554" w:rsidRPr="00EC5AA6" w:rsidRDefault="00C27554" w:rsidP="00281429">
            <w:pPr>
              <w:pStyle w:val="ListParagraph"/>
              <w:numPr>
                <w:ilvl w:val="0"/>
                <w:numId w:val="6"/>
              </w:numPr>
              <w:ind w:left="420"/>
              <w:rPr>
                <w:b w:val="0"/>
              </w:rPr>
            </w:pPr>
            <w:r w:rsidRPr="00EC5AA6">
              <w:rPr>
                <w:b w:val="0"/>
              </w:rPr>
              <w:t>Career guidance is offered to all potential and current program of study participants in a manner that is free from bias, inclusive and non-discriminatory.</w:t>
            </w:r>
          </w:p>
        </w:tc>
        <w:sdt>
          <w:sdtPr>
            <w:alias w:val="Achieved"/>
            <w:tag w:val="Achieved"/>
            <w:id w:val="1421134063"/>
            <w:placeholder>
              <w:docPart w:val="DCC5D5B9A65349E6B0FD50AB124EC326"/>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EndPr/>
          <w:sdtContent>
            <w:tc>
              <w:tcPr>
                <w:tcW w:w="4230" w:type="dxa"/>
              </w:tcPr>
              <w:p w14:paraId="1E4AFB4C" w14:textId="77777777" w:rsidR="00C27554" w:rsidRDefault="00935377" w:rsidP="00066356">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tr>
      <w:tr w:rsidR="00C27554" w14:paraId="542C4EF8" w14:textId="77777777" w:rsidTr="003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5" w:type="dxa"/>
            <w:gridSpan w:val="2"/>
          </w:tcPr>
          <w:p w14:paraId="6FAD888F" w14:textId="214525AA" w:rsidR="00C27554" w:rsidRPr="00EC5AA6" w:rsidRDefault="00C27554" w:rsidP="00281429">
            <w:pPr>
              <w:pStyle w:val="ListParagraph"/>
              <w:numPr>
                <w:ilvl w:val="0"/>
                <w:numId w:val="6"/>
              </w:numPr>
              <w:ind w:left="420"/>
              <w:rPr>
                <w:b w:val="0"/>
              </w:rPr>
            </w:pPr>
            <w:r w:rsidRPr="00EC5AA6">
              <w:rPr>
                <w:b w:val="0"/>
              </w:rPr>
              <w:t>Facilities, equipment, technology and materials are provided in a way that ensures all students have the opportunity to achieve success in the program or program of study, including by meeting Title IX Americans with Disabilities Act and other accessibility requirements.</w:t>
            </w:r>
          </w:p>
        </w:tc>
        <w:sdt>
          <w:sdtPr>
            <w:alias w:val="Achieved"/>
            <w:tag w:val="Achieved"/>
            <w:id w:val="1734046254"/>
            <w:placeholder>
              <w:docPart w:val="ACFDE8D49EDF46B7BA6E88AE8CEB2EC6"/>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EndPr/>
          <w:sdtContent>
            <w:tc>
              <w:tcPr>
                <w:tcW w:w="4230" w:type="dxa"/>
              </w:tcPr>
              <w:p w14:paraId="6F5CBF85" w14:textId="77777777" w:rsidR="00C27554" w:rsidRDefault="00935377" w:rsidP="00066356">
                <w:pPr>
                  <w:cnfStyle w:val="000000100000" w:firstRow="0" w:lastRow="0" w:firstColumn="0" w:lastColumn="0" w:oddVBand="0" w:evenVBand="0" w:oddHBand="1" w:evenHBand="0" w:firstRowFirstColumn="0" w:firstRowLastColumn="0" w:lastRowFirstColumn="0" w:lastRowLastColumn="0"/>
                </w:pPr>
                <w:r w:rsidRPr="00763F87">
                  <w:rPr>
                    <w:rStyle w:val="PlaceholderText"/>
                  </w:rPr>
                  <w:t>Choose an item.</w:t>
                </w:r>
              </w:p>
            </w:tc>
          </w:sdtContent>
        </w:sdt>
      </w:tr>
      <w:tr w:rsidR="00C27554" w14:paraId="057D7E33" w14:textId="77777777" w:rsidTr="003F6579">
        <w:tc>
          <w:tcPr>
            <w:cnfStyle w:val="001000000000" w:firstRow="0" w:lastRow="0" w:firstColumn="1" w:lastColumn="0" w:oddVBand="0" w:evenVBand="0" w:oddHBand="0" w:evenHBand="0" w:firstRowFirstColumn="0" w:firstRowLastColumn="0" w:lastRowFirstColumn="0" w:lastRowLastColumn="0"/>
            <w:tcW w:w="9535" w:type="dxa"/>
            <w:gridSpan w:val="2"/>
          </w:tcPr>
          <w:p w14:paraId="42DE7176" w14:textId="70690A07" w:rsidR="00C27554" w:rsidRPr="00EC5AA6" w:rsidRDefault="00C27554" w:rsidP="00281429">
            <w:pPr>
              <w:pStyle w:val="ListParagraph"/>
              <w:numPr>
                <w:ilvl w:val="0"/>
                <w:numId w:val="6"/>
              </w:numPr>
              <w:ind w:left="420"/>
              <w:rPr>
                <w:b w:val="0"/>
              </w:rPr>
            </w:pPr>
            <w:r w:rsidRPr="00EC5AA6">
              <w:rPr>
                <w:b w:val="0"/>
              </w:rPr>
              <w:t>Curriculum, instruction, materials and assessments are free from bias, inclusive and non-discriminatory, and offered in a way that ensures all students have the opportunity to achieve success in the program or program of study, including through accommodations, as appropriate.</w:t>
            </w:r>
          </w:p>
        </w:tc>
        <w:sdt>
          <w:sdtPr>
            <w:alias w:val="Achieved"/>
            <w:tag w:val="Achieved"/>
            <w:id w:val="-1132627303"/>
            <w:placeholder>
              <w:docPart w:val="4C3335DA4F5E4718B612CA5D4D46B9D7"/>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EndPr/>
          <w:sdtContent>
            <w:tc>
              <w:tcPr>
                <w:tcW w:w="4230" w:type="dxa"/>
              </w:tcPr>
              <w:p w14:paraId="6AB38EE3" w14:textId="77777777" w:rsidR="00C27554" w:rsidRDefault="00935377" w:rsidP="00066356">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tr>
      <w:tr w:rsidR="00C27554" w14:paraId="2C20CBE4" w14:textId="77777777" w:rsidTr="003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35" w:type="dxa"/>
            <w:gridSpan w:val="2"/>
          </w:tcPr>
          <w:p w14:paraId="3A5F14F0" w14:textId="791EF0A0" w:rsidR="00C27554" w:rsidRPr="00EC5AA6" w:rsidRDefault="00C27554" w:rsidP="00281429">
            <w:pPr>
              <w:pStyle w:val="ListParagraph"/>
              <w:numPr>
                <w:ilvl w:val="0"/>
                <w:numId w:val="6"/>
              </w:numPr>
              <w:ind w:left="420"/>
              <w:rPr>
                <w:b w:val="0"/>
              </w:rPr>
            </w:pPr>
            <w:r w:rsidRPr="00EC5AA6">
              <w:rPr>
                <w:b w:val="0"/>
              </w:rPr>
              <w:t>Supportive services, such as tutoring and transportation assistance, are provided to ensure all students have the opportunity to achieve success in the program or program of study, as appropriate.</w:t>
            </w:r>
          </w:p>
        </w:tc>
        <w:sdt>
          <w:sdtPr>
            <w:alias w:val="Achieved"/>
            <w:tag w:val="Achieved"/>
            <w:id w:val="1497224861"/>
            <w:placeholder>
              <w:docPart w:val="8D0AC5B4C9C341348E7858765AAD25E0"/>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EndPr/>
          <w:sdtContent>
            <w:tc>
              <w:tcPr>
                <w:tcW w:w="4230" w:type="dxa"/>
              </w:tcPr>
              <w:p w14:paraId="6CB30DAE" w14:textId="77777777" w:rsidR="00C27554" w:rsidRDefault="00935377" w:rsidP="00066356">
                <w:pPr>
                  <w:cnfStyle w:val="000000100000" w:firstRow="0" w:lastRow="0" w:firstColumn="0" w:lastColumn="0" w:oddVBand="0" w:evenVBand="0" w:oddHBand="1" w:evenHBand="0" w:firstRowFirstColumn="0" w:firstRowLastColumn="0" w:lastRowFirstColumn="0" w:lastRowLastColumn="0"/>
                </w:pPr>
                <w:r w:rsidRPr="00763F87">
                  <w:rPr>
                    <w:rStyle w:val="PlaceholderText"/>
                  </w:rPr>
                  <w:t>Choose an item.</w:t>
                </w:r>
              </w:p>
            </w:tc>
          </w:sdtContent>
        </w:sdt>
      </w:tr>
      <w:tr w:rsidR="00C27554" w14:paraId="2ECBD841" w14:textId="77777777" w:rsidTr="003F6579">
        <w:tc>
          <w:tcPr>
            <w:cnfStyle w:val="001000000000" w:firstRow="0" w:lastRow="0" w:firstColumn="1" w:lastColumn="0" w:oddVBand="0" w:evenVBand="0" w:oddHBand="0" w:evenHBand="0" w:firstRowFirstColumn="0" w:firstRowLastColumn="0" w:lastRowFirstColumn="0" w:lastRowLastColumn="0"/>
            <w:tcW w:w="9535" w:type="dxa"/>
            <w:gridSpan w:val="2"/>
          </w:tcPr>
          <w:p w14:paraId="013AB117" w14:textId="62DA83AE" w:rsidR="00C27554" w:rsidRPr="00EC5AA6" w:rsidRDefault="00C27554" w:rsidP="00281429">
            <w:pPr>
              <w:pStyle w:val="ListParagraph"/>
              <w:numPr>
                <w:ilvl w:val="0"/>
                <w:numId w:val="6"/>
              </w:numPr>
              <w:ind w:left="420"/>
              <w:rPr>
                <w:b w:val="0"/>
              </w:rPr>
            </w:pPr>
            <w:r w:rsidRPr="00EC5AA6">
              <w:rPr>
                <w:b w:val="0"/>
              </w:rPr>
              <w:t>Appropriate actions are taken to eliminate barriers to extended learning experiences, such as work-based learning, CTSO participation, and articulated credit, for all students, including special populations.</w:t>
            </w:r>
          </w:p>
        </w:tc>
        <w:sdt>
          <w:sdtPr>
            <w:alias w:val="Achieved"/>
            <w:tag w:val="Achieved"/>
            <w:id w:val="-1846465209"/>
            <w:placeholder>
              <w:docPart w:val="EEB1C774515147F0918188D6D85A94E9"/>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EndPr/>
          <w:sdtContent>
            <w:tc>
              <w:tcPr>
                <w:tcW w:w="4230" w:type="dxa"/>
              </w:tcPr>
              <w:p w14:paraId="43A868DE" w14:textId="77777777" w:rsidR="00C27554" w:rsidRDefault="00935377" w:rsidP="00066356">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tr>
    </w:tbl>
    <w:p w14:paraId="2ECF0302" w14:textId="1D8C5CBA" w:rsidR="00052C81" w:rsidRDefault="00A3007D" w:rsidP="003F6579">
      <w:pPr>
        <w:pStyle w:val="Heading2"/>
      </w:pPr>
      <w:bookmarkStart w:id="19" w:name="_Toc19698890"/>
      <w:r>
        <w:lastRenderedPageBreak/>
        <w:t xml:space="preserve">2. </w:t>
      </w:r>
      <w:r w:rsidR="00A852BA">
        <w:t xml:space="preserve">Key Data Analysis </w:t>
      </w:r>
      <w:bookmarkEnd w:id="19"/>
    </w:p>
    <w:p w14:paraId="5607BF88" w14:textId="639535C0" w:rsidR="00B06790" w:rsidRDefault="00052C81" w:rsidP="00052C81">
      <w:r>
        <w:t>Review the data analysis and responses from stakeholders</w:t>
      </w:r>
      <w:r w:rsidR="00B06790">
        <w:t xml:space="preserve">.  </w:t>
      </w:r>
    </w:p>
    <w:p w14:paraId="56B326C9" w14:textId="11650183" w:rsidR="00052C81" w:rsidRDefault="00052C81" w:rsidP="00052C81">
      <w:pPr>
        <w:rPr>
          <w:b/>
          <w:color w:val="FF0000"/>
        </w:rPr>
      </w:pPr>
      <w:r w:rsidRPr="00414946">
        <w:rPr>
          <w:b/>
          <w:color w:val="FF0000"/>
        </w:rPr>
        <w:t>List actions</w:t>
      </w:r>
      <w:r w:rsidR="00B06790" w:rsidRPr="00414946">
        <w:rPr>
          <w:b/>
          <w:color w:val="FF0000"/>
        </w:rPr>
        <w:t xml:space="preserve"> the school will take to increase opportunities for students to enter </w:t>
      </w:r>
      <w:r w:rsidR="00D60B0D">
        <w:rPr>
          <w:b/>
          <w:color w:val="FF0000"/>
        </w:rPr>
        <w:t xml:space="preserve">into and complete </w:t>
      </w:r>
      <w:r w:rsidR="007815F2">
        <w:rPr>
          <w:b/>
          <w:color w:val="FF0000"/>
        </w:rPr>
        <w:t>high-quality</w:t>
      </w:r>
      <w:r w:rsidR="00D60B0D">
        <w:rPr>
          <w:b/>
          <w:color w:val="FF0000"/>
        </w:rPr>
        <w:t xml:space="preserve"> Programs of S</w:t>
      </w:r>
      <w:r w:rsidR="00B06790" w:rsidRPr="00414946">
        <w:rPr>
          <w:b/>
          <w:color w:val="FF0000"/>
        </w:rPr>
        <w:t>tudy</w:t>
      </w:r>
      <w:r w:rsidRPr="00414946">
        <w:rPr>
          <w:b/>
          <w:color w:val="FF0000"/>
        </w:rPr>
        <w:t>.</w:t>
      </w:r>
    </w:p>
    <w:p w14:paraId="3D906D03" w14:textId="38D6D083" w:rsidR="00B06790" w:rsidRDefault="00B06790" w:rsidP="00052C81">
      <w:pPr>
        <w:rPr>
          <w:b/>
          <w:color w:val="FF0000"/>
        </w:rPr>
      </w:pPr>
    </w:p>
    <w:p w14:paraId="240A1073" w14:textId="59FA8A7A" w:rsidR="00A66F30" w:rsidRDefault="00A66F30" w:rsidP="00052C81">
      <w:pPr>
        <w:rPr>
          <w:b/>
          <w:color w:val="FF0000"/>
        </w:rPr>
      </w:pPr>
    </w:p>
    <w:p w14:paraId="7B9F3F23" w14:textId="24B45E53" w:rsidR="00300599" w:rsidRDefault="00300599" w:rsidP="00052C81">
      <w:pPr>
        <w:rPr>
          <w:b/>
          <w:color w:val="FF0000"/>
        </w:rPr>
      </w:pPr>
    </w:p>
    <w:p w14:paraId="3693492E" w14:textId="77777777" w:rsidR="00300599" w:rsidRPr="00414946" w:rsidRDefault="00300599" w:rsidP="00052C81">
      <w:pPr>
        <w:rPr>
          <w:b/>
          <w:color w:val="FF0000"/>
        </w:rPr>
      </w:pPr>
    </w:p>
    <w:p w14:paraId="31E3DCAA" w14:textId="0F315855" w:rsidR="00C87C0A" w:rsidRDefault="007F2B1A" w:rsidP="00C87C0A">
      <w:pPr>
        <w:pStyle w:val="Heading1"/>
      </w:pPr>
      <w:bookmarkStart w:id="20" w:name="_Toc19698891"/>
      <w:r>
        <w:t>Step F</w:t>
      </w:r>
      <w:r w:rsidR="00092BA5">
        <w:t>ive</w:t>
      </w:r>
      <w:r w:rsidR="00C87C0A">
        <w:t xml:space="preserve"> </w:t>
      </w:r>
      <w:r w:rsidR="00467230">
        <w:t xml:space="preserve">Staff </w:t>
      </w:r>
      <w:r w:rsidR="00C87C0A">
        <w:t>Recruitment, Retention and Training</w:t>
      </w:r>
      <w:bookmarkEnd w:id="20"/>
    </w:p>
    <w:tbl>
      <w:tblPr>
        <w:tblStyle w:val="ListTable3-Accent1"/>
        <w:tblpPr w:leftFromText="187" w:rightFromText="187" w:vertAnchor="text" w:horzAnchor="margin" w:tblpY="429"/>
        <w:tblW w:w="13855" w:type="dxa"/>
        <w:tblLook w:val="04A0" w:firstRow="1" w:lastRow="0" w:firstColumn="1" w:lastColumn="0" w:noHBand="0" w:noVBand="1"/>
      </w:tblPr>
      <w:tblGrid>
        <w:gridCol w:w="13855"/>
      </w:tblGrid>
      <w:tr w:rsidR="00C87C0A" w14:paraId="72A0FCAF" w14:textId="77777777" w:rsidTr="00300599">
        <w:trPr>
          <w:cnfStyle w:val="100000000000" w:firstRow="1" w:lastRow="0" w:firstColumn="0" w:lastColumn="0" w:oddVBand="0" w:evenVBand="0" w:oddHBand="0" w:evenHBand="0" w:firstRowFirstColumn="0" w:firstRowLastColumn="0" w:lastRowFirstColumn="0" w:lastRowLastColumn="0"/>
          <w:trHeight w:val="1973"/>
        </w:trPr>
        <w:tc>
          <w:tcPr>
            <w:cnfStyle w:val="001000000100" w:firstRow="0" w:lastRow="0" w:firstColumn="1" w:lastColumn="0" w:oddVBand="0" w:evenVBand="0" w:oddHBand="0" w:evenHBand="0" w:firstRowFirstColumn="1" w:firstRowLastColumn="0" w:lastRowFirstColumn="0" w:lastRowLastColumn="0"/>
            <w:tcW w:w="13855" w:type="dxa"/>
          </w:tcPr>
          <w:p w14:paraId="0D9531F7" w14:textId="77777777" w:rsidR="00C87C0A" w:rsidRPr="00D739F6" w:rsidRDefault="00C87C0A" w:rsidP="00D47DE7">
            <w:pPr>
              <w:rPr>
                <w:b w:val="0"/>
              </w:rPr>
            </w:pPr>
            <w:r w:rsidRPr="00D739F6">
              <w:rPr>
                <w:sz w:val="24"/>
                <w:szCs w:val="24"/>
              </w:rPr>
              <w:t>Overview</w:t>
            </w:r>
          </w:p>
          <w:p w14:paraId="2FAA79CB" w14:textId="77777777" w:rsidR="00C87C0A" w:rsidRPr="00D739F6" w:rsidRDefault="00C87C0A" w:rsidP="00D47DE7">
            <w:pPr>
              <w:rPr>
                <w:b w:val="0"/>
              </w:rPr>
            </w:pPr>
            <w:r w:rsidRPr="00D739F6">
              <w:rPr>
                <w:b w:val="0"/>
              </w:rPr>
              <w:t>Applicants are required to provide a description of how the recipient will improve recruitment, retention and training of faculty and staff.  This includes</w:t>
            </w:r>
            <w:r w:rsidR="00E41C30">
              <w:rPr>
                <w:b w:val="0"/>
              </w:rPr>
              <w:t xml:space="preserve"> </w:t>
            </w:r>
            <w:r w:rsidRPr="00D739F6">
              <w:rPr>
                <w:b w:val="0"/>
              </w:rPr>
              <w:t xml:space="preserve">CTE teachers, faculty, specialized instructional support personnel, paraprofessionals, and career guidance and academic counselors, including individuals in groups underrepresented in such professions.  </w:t>
            </w:r>
          </w:p>
          <w:p w14:paraId="3A0F28E7" w14:textId="77777777" w:rsidR="00C87C0A" w:rsidRPr="009E33AC" w:rsidRDefault="00C87C0A" w:rsidP="00D47DE7">
            <w:pPr>
              <w:rPr>
                <w:b w:val="0"/>
                <w:color w:val="auto"/>
              </w:rPr>
            </w:pPr>
          </w:p>
        </w:tc>
      </w:tr>
      <w:tr w:rsidR="009E33AC" w14:paraId="647015D7" w14:textId="77777777" w:rsidTr="00300599">
        <w:trPr>
          <w:cnfStyle w:val="000000100000" w:firstRow="0" w:lastRow="0" w:firstColumn="0" w:lastColumn="0" w:oddVBand="0" w:evenVBand="0" w:oddHBand="1" w:evenHBand="0" w:firstRowFirstColumn="0" w:firstRowLastColumn="0" w:lastRowFirstColumn="0" w:lastRowLastColumn="0"/>
          <w:trHeight w:val="1478"/>
        </w:trPr>
        <w:tc>
          <w:tcPr>
            <w:cnfStyle w:val="001000000000" w:firstRow="0" w:lastRow="0" w:firstColumn="1" w:lastColumn="0" w:oddVBand="0" w:evenVBand="0" w:oddHBand="0" w:evenHBand="0" w:firstRowFirstColumn="0" w:firstRowLastColumn="0" w:lastRowFirstColumn="0" w:lastRowLastColumn="0"/>
            <w:tcW w:w="13855" w:type="dxa"/>
          </w:tcPr>
          <w:p w14:paraId="250AAC74" w14:textId="77777777" w:rsidR="00E41C30" w:rsidRPr="00E41C30" w:rsidRDefault="009E33AC" w:rsidP="00D47DE7">
            <w:pPr>
              <w:rPr>
                <w:bCs w:val="0"/>
              </w:rPr>
            </w:pPr>
            <w:r w:rsidRPr="00E41C30">
              <w:t>Instructions</w:t>
            </w:r>
          </w:p>
          <w:p w14:paraId="2586A0C1" w14:textId="77777777" w:rsidR="00E41C30" w:rsidRDefault="00E41C30" w:rsidP="00E41C30">
            <w:pPr>
              <w:rPr>
                <w:b w:val="0"/>
              </w:rPr>
            </w:pPr>
            <w:r>
              <w:rPr>
                <w:b w:val="0"/>
              </w:rPr>
              <w:t xml:space="preserve">1.  </w:t>
            </w:r>
            <w:r w:rsidRPr="00E41C30">
              <w:rPr>
                <w:b w:val="0"/>
              </w:rPr>
              <w:t xml:space="preserve">After reading the questions, select the response that best reflects </w:t>
            </w:r>
            <w:r>
              <w:rPr>
                <w:b w:val="0"/>
              </w:rPr>
              <w:t>your staff</w:t>
            </w:r>
            <w:r w:rsidRPr="00E41C30">
              <w:rPr>
                <w:b w:val="0"/>
              </w:rPr>
              <w:t xml:space="preserve">. </w:t>
            </w:r>
          </w:p>
          <w:p w14:paraId="38D1D1F2" w14:textId="77777777" w:rsidR="009E33AC" w:rsidRPr="00E41C30" w:rsidRDefault="00E41C30" w:rsidP="00E41C30">
            <w:pPr>
              <w:rPr>
                <w:b w:val="0"/>
              </w:rPr>
            </w:pPr>
            <w:r>
              <w:rPr>
                <w:b w:val="0"/>
              </w:rPr>
              <w:t xml:space="preserve">2.  </w:t>
            </w:r>
            <w:r w:rsidRPr="00E41C30">
              <w:rPr>
                <w:b w:val="0"/>
              </w:rPr>
              <w:t xml:space="preserve">List the actions you will take to assure all </w:t>
            </w:r>
            <w:r>
              <w:rPr>
                <w:b w:val="0"/>
              </w:rPr>
              <w:t>employees</w:t>
            </w:r>
            <w:r w:rsidRPr="00E41C30">
              <w:rPr>
                <w:b w:val="0"/>
              </w:rPr>
              <w:t xml:space="preserve"> meet the standards.</w:t>
            </w:r>
            <w:r w:rsidRPr="00E41C30">
              <w:rPr>
                <w:b w:val="0"/>
                <w:color w:val="FFFFFF" w:themeColor="background1"/>
              </w:rPr>
              <w:t xml:space="preserve"> </w:t>
            </w:r>
            <w:r w:rsidR="009E33AC" w:rsidRPr="00E41C30">
              <w:rPr>
                <w:b w:val="0"/>
                <w:color w:val="FFFFFF" w:themeColor="background1"/>
              </w:rPr>
              <w:t>Sources</w:t>
            </w:r>
          </w:p>
        </w:tc>
      </w:tr>
    </w:tbl>
    <w:p w14:paraId="3B02CCA5" w14:textId="30EFD991" w:rsidR="009E33AC" w:rsidRDefault="009E33AC"/>
    <w:p w14:paraId="7C7A6A7C" w14:textId="77777777" w:rsidR="00300599" w:rsidRDefault="00300599"/>
    <w:p w14:paraId="10A102C4" w14:textId="77777777" w:rsidR="00300599" w:rsidRDefault="00300599"/>
    <w:p w14:paraId="7571B339" w14:textId="7083EEE0" w:rsidR="003F6579" w:rsidRDefault="003F6579"/>
    <w:p w14:paraId="25F59762" w14:textId="77777777" w:rsidR="00E41C30" w:rsidRDefault="00E41C30" w:rsidP="00E41C30">
      <w:pPr>
        <w:pStyle w:val="Heading2"/>
      </w:pPr>
      <w:bookmarkStart w:id="21" w:name="_Toc19698892"/>
      <w:r>
        <w:lastRenderedPageBreak/>
        <w:t>1. Staff Standards Questions</w:t>
      </w:r>
      <w:bookmarkEnd w:id="21"/>
    </w:p>
    <w:p w14:paraId="47A0014A" w14:textId="77777777" w:rsidR="00300599" w:rsidRDefault="00300599">
      <w:pPr>
        <w:rPr>
          <w:b/>
          <w:color w:val="FF0000"/>
        </w:rPr>
      </w:pPr>
    </w:p>
    <w:p w14:paraId="59BD3FE0" w14:textId="22CDAE2F" w:rsidR="00E41C30" w:rsidRDefault="00D9562C">
      <w:pPr>
        <w:rPr>
          <w:b/>
          <w:color w:val="FF0000"/>
        </w:rPr>
      </w:pPr>
      <w:r w:rsidRPr="00D9562C">
        <w:rPr>
          <w:b/>
          <w:color w:val="FF0000"/>
        </w:rPr>
        <w:t>For each question, click on the words “Choose an item” to access the dropdown menu</w:t>
      </w:r>
      <w:r w:rsidR="003F7C1B">
        <w:rPr>
          <w:b/>
          <w:color w:val="FF0000"/>
        </w:rPr>
        <w:t>.  S</w:t>
      </w:r>
      <w:r w:rsidRPr="00D9562C">
        <w:rPr>
          <w:b/>
          <w:color w:val="FF0000"/>
        </w:rPr>
        <w:t xml:space="preserve">elect </w:t>
      </w:r>
      <w:r>
        <w:rPr>
          <w:b/>
          <w:color w:val="FF0000"/>
        </w:rPr>
        <w:t>an</w:t>
      </w:r>
      <w:r w:rsidRPr="00D9562C">
        <w:rPr>
          <w:b/>
          <w:color w:val="FF0000"/>
        </w:rPr>
        <w:t xml:space="preserve"> answer</w:t>
      </w:r>
      <w:r w:rsidR="003F7C1B">
        <w:rPr>
          <w:b/>
          <w:color w:val="FF0000"/>
        </w:rPr>
        <w:t xml:space="preserve"> (</w:t>
      </w:r>
      <w:r w:rsidRPr="00D9562C">
        <w:rPr>
          <w:b/>
          <w:color w:val="FF0000"/>
        </w:rPr>
        <w:t>0-3</w:t>
      </w:r>
      <w:r w:rsidR="003F7C1B">
        <w:rPr>
          <w:b/>
          <w:color w:val="FF0000"/>
        </w:rPr>
        <w:t>) for every question</w:t>
      </w:r>
      <w:r w:rsidRPr="00D9562C">
        <w:rPr>
          <w:b/>
          <w:color w:val="FF0000"/>
        </w:rPr>
        <w:t>.</w:t>
      </w:r>
    </w:p>
    <w:tbl>
      <w:tblPr>
        <w:tblStyle w:val="ListTable3-Accent5"/>
        <w:tblW w:w="13855" w:type="dxa"/>
        <w:tblLook w:val="04A0" w:firstRow="1" w:lastRow="0" w:firstColumn="1" w:lastColumn="0" w:noHBand="0" w:noVBand="1"/>
      </w:tblPr>
      <w:tblGrid>
        <w:gridCol w:w="8995"/>
        <w:gridCol w:w="4860"/>
      </w:tblGrid>
      <w:tr w:rsidR="00B3088A" w14:paraId="7A536346" w14:textId="77777777" w:rsidTr="003F6579">
        <w:trPr>
          <w:cnfStyle w:val="100000000000" w:firstRow="1" w:lastRow="0" w:firstColumn="0" w:lastColumn="0" w:oddVBand="0" w:evenVBand="0" w:oddHBand="0" w:evenHBand="0" w:firstRowFirstColumn="0" w:firstRowLastColumn="0" w:lastRowFirstColumn="0" w:lastRowLastColumn="0"/>
          <w:trHeight w:val="737"/>
        </w:trPr>
        <w:tc>
          <w:tcPr>
            <w:cnfStyle w:val="001000000100" w:firstRow="0" w:lastRow="0" w:firstColumn="1" w:lastColumn="0" w:oddVBand="0" w:evenVBand="0" w:oddHBand="0" w:evenHBand="0" w:firstRowFirstColumn="1" w:firstRowLastColumn="0" w:lastRowFirstColumn="0" w:lastRowLastColumn="0"/>
            <w:tcW w:w="8995" w:type="dxa"/>
            <w:shd w:val="clear" w:color="auto" w:fill="D75C00" w:themeFill="accent5" w:themeFillShade="BF"/>
          </w:tcPr>
          <w:p w14:paraId="4C4853D5" w14:textId="77777777" w:rsidR="00B3088A" w:rsidRPr="003F6579" w:rsidRDefault="00B3088A" w:rsidP="00041212"/>
          <w:p w14:paraId="0DC4FBF5" w14:textId="77777777" w:rsidR="00B3088A" w:rsidRPr="003F6579" w:rsidRDefault="00B3088A" w:rsidP="00041212">
            <w:r w:rsidRPr="003F6579">
              <w:t>Standards</w:t>
            </w:r>
          </w:p>
        </w:tc>
        <w:tc>
          <w:tcPr>
            <w:tcW w:w="4860" w:type="dxa"/>
            <w:shd w:val="clear" w:color="auto" w:fill="D75C00" w:themeFill="accent5" w:themeFillShade="BF"/>
          </w:tcPr>
          <w:p w14:paraId="590296DB" w14:textId="77777777" w:rsidR="00B3088A" w:rsidRPr="003F6579" w:rsidRDefault="00B3088A" w:rsidP="00041212">
            <w:pPr>
              <w:cnfStyle w:val="100000000000" w:firstRow="1" w:lastRow="0" w:firstColumn="0" w:lastColumn="0" w:oddVBand="0" w:evenVBand="0" w:oddHBand="0" w:evenHBand="0" w:firstRowFirstColumn="0" w:firstRowLastColumn="0" w:lastRowFirstColumn="0" w:lastRowLastColumn="0"/>
            </w:pPr>
            <w:r w:rsidRPr="003F6579">
              <w:t>0 = Not at all Achieved          1 = Minimally Achieved</w:t>
            </w:r>
          </w:p>
          <w:p w14:paraId="536239E2" w14:textId="77777777" w:rsidR="00B3088A" w:rsidRPr="003F6579" w:rsidRDefault="00B3088A" w:rsidP="00B3088A">
            <w:pPr>
              <w:cnfStyle w:val="100000000000" w:firstRow="1" w:lastRow="0" w:firstColumn="0" w:lastColumn="0" w:oddVBand="0" w:evenVBand="0" w:oddHBand="0" w:evenHBand="0" w:firstRowFirstColumn="0" w:firstRowLastColumn="0" w:lastRowFirstColumn="0" w:lastRowLastColumn="0"/>
            </w:pPr>
            <w:r w:rsidRPr="003F6579">
              <w:t xml:space="preserve">2 = Moderately Achieved      3 = Substantially Achieved </w:t>
            </w:r>
          </w:p>
        </w:tc>
      </w:tr>
      <w:tr w:rsidR="00B3088A" w14:paraId="541C1A18" w14:textId="77777777" w:rsidTr="003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5" w:type="dxa"/>
          </w:tcPr>
          <w:p w14:paraId="6C145BE7" w14:textId="77777777" w:rsidR="00B3088A" w:rsidRPr="00A74E60" w:rsidRDefault="00B3088A" w:rsidP="00281429">
            <w:pPr>
              <w:pStyle w:val="ListParagraph"/>
              <w:numPr>
                <w:ilvl w:val="0"/>
                <w:numId w:val="5"/>
              </w:numPr>
              <w:rPr>
                <w:b w:val="0"/>
              </w:rPr>
            </w:pPr>
            <w:r>
              <w:rPr>
                <w:b w:val="0"/>
              </w:rPr>
              <w:t>CTE staff meet appropriate state, district and/or school certification and licensing requirements.</w:t>
            </w:r>
          </w:p>
        </w:tc>
        <w:sdt>
          <w:sdtPr>
            <w:alias w:val="Achieved"/>
            <w:tag w:val="Achieved"/>
            <w:id w:val="1537700643"/>
            <w:placeholder>
              <w:docPart w:val="E253EA74E21D40D380D67ECA757CBED1"/>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EndPr/>
          <w:sdtContent>
            <w:tc>
              <w:tcPr>
                <w:tcW w:w="4860" w:type="dxa"/>
              </w:tcPr>
              <w:p w14:paraId="6416A746" w14:textId="77777777" w:rsidR="00B3088A" w:rsidRDefault="00B3088A" w:rsidP="00B3088A">
                <w:pPr>
                  <w:cnfStyle w:val="000000100000" w:firstRow="0" w:lastRow="0" w:firstColumn="0" w:lastColumn="0" w:oddVBand="0" w:evenVBand="0" w:oddHBand="1" w:evenHBand="0" w:firstRowFirstColumn="0" w:firstRowLastColumn="0" w:lastRowFirstColumn="0" w:lastRowLastColumn="0"/>
                </w:pPr>
                <w:r w:rsidRPr="00783A21">
                  <w:rPr>
                    <w:rStyle w:val="PlaceholderText"/>
                  </w:rPr>
                  <w:t>Choose an item.</w:t>
                </w:r>
              </w:p>
            </w:tc>
          </w:sdtContent>
        </w:sdt>
      </w:tr>
      <w:tr w:rsidR="00B3088A" w14:paraId="1029CF6E" w14:textId="77777777" w:rsidTr="003F6579">
        <w:tc>
          <w:tcPr>
            <w:cnfStyle w:val="001000000000" w:firstRow="0" w:lastRow="0" w:firstColumn="1" w:lastColumn="0" w:oddVBand="0" w:evenVBand="0" w:oddHBand="0" w:evenHBand="0" w:firstRowFirstColumn="0" w:firstRowLastColumn="0" w:lastRowFirstColumn="0" w:lastRowLastColumn="0"/>
            <w:tcW w:w="8995" w:type="dxa"/>
          </w:tcPr>
          <w:p w14:paraId="5521F99D" w14:textId="77777777" w:rsidR="00B3088A" w:rsidRPr="00A74E60" w:rsidRDefault="00B3088A" w:rsidP="00281429">
            <w:pPr>
              <w:pStyle w:val="ListParagraph"/>
              <w:numPr>
                <w:ilvl w:val="0"/>
                <w:numId w:val="5"/>
              </w:numPr>
              <w:rPr>
                <w:b w:val="0"/>
              </w:rPr>
            </w:pPr>
            <w:r>
              <w:rPr>
                <w:b w:val="0"/>
              </w:rPr>
              <w:t>CTE educators maintain up-to-date knowledge and skills across all aspects of an industry.</w:t>
            </w:r>
          </w:p>
        </w:tc>
        <w:sdt>
          <w:sdtPr>
            <w:alias w:val="Achieved"/>
            <w:tag w:val="Achieved"/>
            <w:id w:val="-1170177443"/>
            <w:placeholder>
              <w:docPart w:val="8B04FEF75314448F9C6C59D23E1481B3"/>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EndPr/>
          <w:sdtContent>
            <w:tc>
              <w:tcPr>
                <w:tcW w:w="4860" w:type="dxa"/>
              </w:tcPr>
              <w:p w14:paraId="1371CF49" w14:textId="77777777" w:rsidR="00B3088A" w:rsidRDefault="00B3088A" w:rsidP="00B3088A">
                <w:pPr>
                  <w:cnfStyle w:val="000000000000" w:firstRow="0" w:lastRow="0" w:firstColumn="0" w:lastColumn="0" w:oddVBand="0" w:evenVBand="0" w:oddHBand="0" w:evenHBand="0" w:firstRowFirstColumn="0" w:firstRowLastColumn="0" w:lastRowFirstColumn="0" w:lastRowLastColumn="0"/>
                </w:pPr>
                <w:r w:rsidRPr="00783A21">
                  <w:rPr>
                    <w:rStyle w:val="PlaceholderText"/>
                  </w:rPr>
                  <w:t>Choose an item.</w:t>
                </w:r>
              </w:p>
            </w:tc>
          </w:sdtContent>
        </w:sdt>
      </w:tr>
      <w:tr w:rsidR="00B3088A" w14:paraId="3207021A" w14:textId="77777777" w:rsidTr="003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5" w:type="dxa"/>
          </w:tcPr>
          <w:p w14:paraId="2F07735F" w14:textId="77777777" w:rsidR="00B3088A" w:rsidRPr="00A74E60" w:rsidRDefault="00B3088A" w:rsidP="00281429">
            <w:pPr>
              <w:pStyle w:val="ListParagraph"/>
              <w:numPr>
                <w:ilvl w:val="0"/>
                <w:numId w:val="5"/>
              </w:numPr>
              <w:rPr>
                <w:b w:val="0"/>
              </w:rPr>
            </w:pPr>
            <w:r>
              <w:rPr>
                <w:b w:val="0"/>
              </w:rPr>
              <w:t>CTE educators maintain relevant evidence-based pedagogical knowledge and skills.</w:t>
            </w:r>
          </w:p>
        </w:tc>
        <w:sdt>
          <w:sdtPr>
            <w:alias w:val="Achieved"/>
            <w:tag w:val="Achieved"/>
            <w:id w:val="1651258220"/>
            <w:placeholder>
              <w:docPart w:val="C627050CA6E1469AAA6DD226868808A9"/>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EndPr/>
          <w:sdtContent>
            <w:tc>
              <w:tcPr>
                <w:tcW w:w="4860" w:type="dxa"/>
              </w:tcPr>
              <w:p w14:paraId="4BE1D722" w14:textId="77777777" w:rsidR="00B3088A" w:rsidRDefault="00B3088A" w:rsidP="00B3088A">
                <w:pPr>
                  <w:cnfStyle w:val="000000100000" w:firstRow="0" w:lastRow="0" w:firstColumn="0" w:lastColumn="0" w:oddVBand="0" w:evenVBand="0" w:oddHBand="1" w:evenHBand="0" w:firstRowFirstColumn="0" w:firstRowLastColumn="0" w:lastRowFirstColumn="0" w:lastRowLastColumn="0"/>
                </w:pPr>
                <w:r w:rsidRPr="00783A21">
                  <w:rPr>
                    <w:rStyle w:val="PlaceholderText"/>
                  </w:rPr>
                  <w:t>Choose an item.</w:t>
                </w:r>
              </w:p>
            </w:tc>
          </w:sdtContent>
        </w:sdt>
      </w:tr>
      <w:tr w:rsidR="00B3088A" w14:paraId="15E3678D" w14:textId="77777777" w:rsidTr="003F6579">
        <w:tc>
          <w:tcPr>
            <w:cnfStyle w:val="001000000000" w:firstRow="0" w:lastRow="0" w:firstColumn="1" w:lastColumn="0" w:oddVBand="0" w:evenVBand="0" w:oddHBand="0" w:evenHBand="0" w:firstRowFirstColumn="0" w:firstRowLastColumn="0" w:lastRowFirstColumn="0" w:lastRowLastColumn="0"/>
            <w:tcW w:w="8995" w:type="dxa"/>
          </w:tcPr>
          <w:p w14:paraId="51E8759D" w14:textId="77777777" w:rsidR="00B3088A" w:rsidRPr="00A74E60" w:rsidRDefault="00B3088A" w:rsidP="00281429">
            <w:pPr>
              <w:pStyle w:val="ListParagraph"/>
              <w:numPr>
                <w:ilvl w:val="0"/>
                <w:numId w:val="5"/>
              </w:numPr>
              <w:rPr>
                <w:b w:val="0"/>
              </w:rPr>
            </w:pPr>
            <w:r>
              <w:rPr>
                <w:b w:val="0"/>
              </w:rPr>
              <w:t>CTE staff engage in ongoing, rigorous professional development on a wide range of topics covering all elements of a program of study.</w:t>
            </w:r>
          </w:p>
        </w:tc>
        <w:sdt>
          <w:sdtPr>
            <w:alias w:val="Achieved"/>
            <w:tag w:val="Achieved"/>
            <w:id w:val="1964998182"/>
            <w:placeholder>
              <w:docPart w:val="4CA6DD6F4A024F389D59603C0276604B"/>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EndPr/>
          <w:sdtContent>
            <w:tc>
              <w:tcPr>
                <w:tcW w:w="4860" w:type="dxa"/>
              </w:tcPr>
              <w:p w14:paraId="5DF4DD87" w14:textId="77777777" w:rsidR="00B3088A" w:rsidRDefault="00B3088A" w:rsidP="00B3088A">
                <w:pPr>
                  <w:cnfStyle w:val="000000000000" w:firstRow="0" w:lastRow="0" w:firstColumn="0" w:lastColumn="0" w:oddVBand="0" w:evenVBand="0" w:oddHBand="0" w:evenHBand="0" w:firstRowFirstColumn="0" w:firstRowLastColumn="0" w:lastRowFirstColumn="0" w:lastRowLastColumn="0"/>
                </w:pPr>
                <w:r w:rsidRPr="00783A21">
                  <w:rPr>
                    <w:rStyle w:val="PlaceholderText"/>
                  </w:rPr>
                  <w:t>Choose an item.</w:t>
                </w:r>
              </w:p>
            </w:tc>
          </w:sdtContent>
        </w:sdt>
      </w:tr>
      <w:tr w:rsidR="00B3088A" w14:paraId="07B10B2D" w14:textId="77777777" w:rsidTr="003F6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5" w:type="dxa"/>
          </w:tcPr>
          <w:p w14:paraId="50084817" w14:textId="77777777" w:rsidR="00B3088A" w:rsidRPr="00A177AE" w:rsidRDefault="00B3088A" w:rsidP="00281429">
            <w:pPr>
              <w:pStyle w:val="ListParagraph"/>
              <w:numPr>
                <w:ilvl w:val="0"/>
                <w:numId w:val="5"/>
              </w:numPr>
              <w:rPr>
                <w:b w:val="0"/>
              </w:rPr>
            </w:pPr>
            <w:r>
              <w:rPr>
                <w:b w:val="0"/>
              </w:rPr>
              <w:t>CTE administrators ensure faculty and staff have the time, resources and supports to implement each element of a program of study.</w:t>
            </w:r>
          </w:p>
        </w:tc>
        <w:sdt>
          <w:sdtPr>
            <w:alias w:val="Achieved"/>
            <w:tag w:val="Achieved"/>
            <w:id w:val="-352883089"/>
            <w:placeholder>
              <w:docPart w:val="F3348FAC42FD43BE989561BB00E6876F"/>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EndPr/>
          <w:sdtContent>
            <w:tc>
              <w:tcPr>
                <w:tcW w:w="4860" w:type="dxa"/>
              </w:tcPr>
              <w:p w14:paraId="68C27936" w14:textId="77777777" w:rsidR="00B3088A" w:rsidRDefault="00B3088A" w:rsidP="00B3088A">
                <w:pPr>
                  <w:cnfStyle w:val="000000100000" w:firstRow="0" w:lastRow="0" w:firstColumn="0" w:lastColumn="0" w:oddVBand="0" w:evenVBand="0" w:oddHBand="1" w:evenHBand="0" w:firstRowFirstColumn="0" w:firstRowLastColumn="0" w:lastRowFirstColumn="0" w:lastRowLastColumn="0"/>
                </w:pPr>
                <w:r w:rsidRPr="00783A21">
                  <w:rPr>
                    <w:rStyle w:val="PlaceholderText"/>
                  </w:rPr>
                  <w:t>Choose an item.</w:t>
                </w:r>
              </w:p>
            </w:tc>
          </w:sdtContent>
        </w:sdt>
      </w:tr>
      <w:tr w:rsidR="00B3088A" w14:paraId="6F2DA73D" w14:textId="77777777" w:rsidTr="003F6579">
        <w:tc>
          <w:tcPr>
            <w:cnfStyle w:val="001000000000" w:firstRow="0" w:lastRow="0" w:firstColumn="1" w:lastColumn="0" w:oddVBand="0" w:evenVBand="0" w:oddHBand="0" w:evenHBand="0" w:firstRowFirstColumn="0" w:firstRowLastColumn="0" w:lastRowFirstColumn="0" w:lastRowLastColumn="0"/>
            <w:tcW w:w="8995" w:type="dxa"/>
          </w:tcPr>
          <w:p w14:paraId="2E0668CF" w14:textId="77777777" w:rsidR="00B3088A" w:rsidRPr="00A177AE" w:rsidRDefault="00B3088A" w:rsidP="00281429">
            <w:pPr>
              <w:pStyle w:val="ListParagraph"/>
              <w:numPr>
                <w:ilvl w:val="0"/>
                <w:numId w:val="5"/>
              </w:numPr>
              <w:rPr>
                <w:b w:val="0"/>
              </w:rPr>
            </w:pPr>
            <w:r>
              <w:rPr>
                <w:b w:val="0"/>
              </w:rPr>
              <w:t>CTE and academic staff collaborate regularly and frequently to coordinate curriculum, instruction, assessment and extended learning activities and to analyze data for program improvement.</w:t>
            </w:r>
          </w:p>
        </w:tc>
        <w:sdt>
          <w:sdtPr>
            <w:alias w:val="Achieved"/>
            <w:tag w:val="Achieved"/>
            <w:id w:val="-1902980895"/>
            <w:placeholder>
              <w:docPart w:val="5E0A2D69AEE24DB388BFB60EA354DE23"/>
            </w:placeholder>
            <w:showingPlcHdr/>
            <w:comboBox>
              <w:listItem w:value="Choose an item."/>
              <w:listItem w:displayText="0 Not at all achieved" w:value="0 Not at all achieved"/>
              <w:listItem w:displayText="1 Minimally achieved" w:value="1 Minimally achieved"/>
              <w:listItem w:displayText="2 Moderately achieved" w:value="2 Moderately achieved"/>
              <w:listItem w:displayText="3 Substantially achieved" w:value="3 Substantially achieved"/>
            </w:comboBox>
          </w:sdtPr>
          <w:sdtEndPr/>
          <w:sdtContent>
            <w:tc>
              <w:tcPr>
                <w:tcW w:w="4860" w:type="dxa"/>
              </w:tcPr>
              <w:p w14:paraId="46EF8E29" w14:textId="77777777" w:rsidR="00B3088A" w:rsidRDefault="00B3088A" w:rsidP="00041212">
                <w:pPr>
                  <w:cnfStyle w:val="000000000000" w:firstRow="0" w:lastRow="0" w:firstColumn="0" w:lastColumn="0" w:oddVBand="0" w:evenVBand="0" w:oddHBand="0" w:evenHBand="0" w:firstRowFirstColumn="0" w:firstRowLastColumn="0" w:lastRowFirstColumn="0" w:lastRowLastColumn="0"/>
                </w:pPr>
                <w:r w:rsidRPr="00763F87">
                  <w:rPr>
                    <w:rStyle w:val="PlaceholderText"/>
                  </w:rPr>
                  <w:t>Choose an item.</w:t>
                </w:r>
              </w:p>
            </w:tc>
          </w:sdtContent>
        </w:sdt>
      </w:tr>
    </w:tbl>
    <w:p w14:paraId="4575C206" w14:textId="651D38C4" w:rsidR="00041212" w:rsidRDefault="00041212" w:rsidP="009709CF"/>
    <w:p w14:paraId="2D179BC2" w14:textId="77777777" w:rsidR="00300599" w:rsidRDefault="00300599" w:rsidP="009709CF"/>
    <w:p w14:paraId="255708FA" w14:textId="77777777" w:rsidR="003F7C1B" w:rsidRDefault="003F7C1B" w:rsidP="003F7C1B">
      <w:pPr>
        <w:pStyle w:val="Heading2"/>
      </w:pPr>
      <w:bookmarkStart w:id="22" w:name="_Toc19698893"/>
      <w:r>
        <w:t xml:space="preserve">2. Discussion points </w:t>
      </w:r>
    </w:p>
    <w:bookmarkEnd w:id="22"/>
    <w:p w14:paraId="51A14B8D" w14:textId="6E8DC05B" w:rsidR="00052C81" w:rsidRPr="00414946" w:rsidRDefault="00D9562C" w:rsidP="00414946">
      <w:pPr>
        <w:pStyle w:val="NoSpacing"/>
        <w:rPr>
          <w:rStyle w:val="NoSpacingChar"/>
        </w:rPr>
      </w:pPr>
      <w:r>
        <w:t xml:space="preserve">You are </w:t>
      </w:r>
      <w:r w:rsidRPr="00414946">
        <w:rPr>
          <w:u w:val="single"/>
        </w:rPr>
        <w:t>not required</w:t>
      </w:r>
      <w:r>
        <w:t xml:space="preserve"> to include responses to the discussion points in this section.  </w:t>
      </w:r>
    </w:p>
    <w:p w14:paraId="33DC453A" w14:textId="77777777" w:rsidR="00DF72E9" w:rsidRDefault="00DF72E9" w:rsidP="00281429">
      <w:pPr>
        <w:pStyle w:val="ListParagraph"/>
        <w:numPr>
          <w:ilvl w:val="0"/>
          <w:numId w:val="19"/>
        </w:numPr>
      </w:pPr>
      <w:r>
        <w:t>To what degree are there sufficient faculty and staff to offer high-quality programs of study and career development?</w:t>
      </w:r>
    </w:p>
    <w:p w14:paraId="24589638" w14:textId="77777777" w:rsidR="00DF72E9" w:rsidRDefault="00DF72E9" w:rsidP="00281429">
      <w:pPr>
        <w:pStyle w:val="ListParagraph"/>
        <w:numPr>
          <w:ilvl w:val="0"/>
          <w:numId w:val="19"/>
        </w:numPr>
      </w:pPr>
      <w:r>
        <w:t xml:space="preserve">To what degree are faculty adequately credentialed.  </w:t>
      </w:r>
    </w:p>
    <w:p w14:paraId="75879524" w14:textId="77777777" w:rsidR="00DF72E9" w:rsidRDefault="00DF72E9" w:rsidP="00281429">
      <w:pPr>
        <w:pStyle w:val="ListParagraph"/>
        <w:numPr>
          <w:ilvl w:val="0"/>
          <w:numId w:val="19"/>
        </w:numPr>
      </w:pPr>
      <w:r>
        <w:t>To what degree do they have adequate workplace experience in the program area?</w:t>
      </w:r>
    </w:p>
    <w:p w14:paraId="6D718C1F" w14:textId="77777777" w:rsidR="00DF72E9" w:rsidRDefault="00DF72E9" w:rsidP="00281429">
      <w:pPr>
        <w:pStyle w:val="ListParagraph"/>
        <w:numPr>
          <w:ilvl w:val="0"/>
          <w:numId w:val="19"/>
        </w:numPr>
      </w:pPr>
      <w:r>
        <w:t>What processes are in place to recruit faculty and staff?</w:t>
      </w:r>
    </w:p>
    <w:p w14:paraId="38197FD1" w14:textId="77777777" w:rsidR="00DF72E9" w:rsidRDefault="00DF72E9" w:rsidP="00281429">
      <w:pPr>
        <w:pStyle w:val="ListParagraph"/>
        <w:numPr>
          <w:ilvl w:val="0"/>
          <w:numId w:val="19"/>
        </w:numPr>
      </w:pPr>
      <w:r>
        <w:t>What process are in place to induct and retain faculty and staff?</w:t>
      </w:r>
    </w:p>
    <w:p w14:paraId="454946D3" w14:textId="77777777" w:rsidR="00DF72E9" w:rsidRDefault="00DF72E9" w:rsidP="00281429">
      <w:pPr>
        <w:pStyle w:val="ListParagraph"/>
        <w:numPr>
          <w:ilvl w:val="0"/>
          <w:numId w:val="19"/>
        </w:numPr>
      </w:pPr>
      <w:r>
        <w:t>To what degree do you offer regular, substantive professional development opportunities for faculty, staff and administrators?</w:t>
      </w:r>
    </w:p>
    <w:p w14:paraId="6590F712" w14:textId="2DFAC657" w:rsidR="00D9562C" w:rsidRDefault="00D9562C" w:rsidP="00052C81"/>
    <w:p w14:paraId="359956A9" w14:textId="77777777" w:rsidR="003F7C1B" w:rsidRDefault="003F7C1B" w:rsidP="003F7C1B">
      <w:pPr>
        <w:pStyle w:val="Heading2"/>
      </w:pPr>
      <w:r>
        <w:lastRenderedPageBreak/>
        <w:t xml:space="preserve">3. Key Data Analysis </w:t>
      </w:r>
    </w:p>
    <w:p w14:paraId="6F1B3358" w14:textId="77777777" w:rsidR="00300599" w:rsidRDefault="00300599" w:rsidP="00D9562C"/>
    <w:p w14:paraId="2D16ACCC" w14:textId="05E11FD0" w:rsidR="00D9562C" w:rsidRDefault="00052C81" w:rsidP="00D9562C">
      <w:r>
        <w:t>Review the data analysis and responses from stakeholders</w:t>
      </w:r>
      <w:r w:rsidR="00D9562C">
        <w:t>.</w:t>
      </w:r>
      <w:r>
        <w:t xml:space="preserve"> </w:t>
      </w:r>
    </w:p>
    <w:p w14:paraId="288E18E6" w14:textId="77777777" w:rsidR="00300599" w:rsidRDefault="00300599" w:rsidP="00D9562C"/>
    <w:p w14:paraId="272ED496" w14:textId="0A13A4ED" w:rsidR="00052C81" w:rsidRPr="00414946" w:rsidRDefault="00052C81" w:rsidP="00D9562C">
      <w:pPr>
        <w:rPr>
          <w:b/>
          <w:color w:val="FF0000"/>
        </w:rPr>
      </w:pPr>
      <w:r w:rsidRPr="00414946">
        <w:rPr>
          <w:b/>
          <w:color w:val="FF0000"/>
        </w:rPr>
        <w:t>List the actions</w:t>
      </w:r>
      <w:r w:rsidR="00D9562C" w:rsidRPr="00414946">
        <w:rPr>
          <w:b/>
          <w:color w:val="FF0000"/>
        </w:rPr>
        <w:t xml:space="preserve"> school will take to increase opportunities to recru</w:t>
      </w:r>
      <w:r w:rsidR="00A66F30">
        <w:rPr>
          <w:b/>
          <w:color w:val="FF0000"/>
        </w:rPr>
        <w:t xml:space="preserve">it and retain quality CTE staff.  Discuss how you will </w:t>
      </w:r>
      <w:r w:rsidR="00D9562C" w:rsidRPr="00414946">
        <w:rPr>
          <w:b/>
          <w:color w:val="FF0000"/>
        </w:rPr>
        <w:t>provide them with relevant professional development</w:t>
      </w:r>
      <w:r w:rsidRPr="00414946">
        <w:rPr>
          <w:b/>
          <w:color w:val="FF0000"/>
        </w:rPr>
        <w:t>.</w:t>
      </w:r>
    </w:p>
    <w:p w14:paraId="4A9E405B" w14:textId="77777777" w:rsidR="00B3088A" w:rsidRDefault="00B3088A" w:rsidP="00B3088A">
      <w:pPr>
        <w:rPr>
          <w:color w:val="FFFFFF" w:themeColor="background1"/>
          <w:spacing w:val="15"/>
          <w:sz w:val="24"/>
          <w:szCs w:val="22"/>
        </w:rPr>
      </w:pPr>
      <w:r>
        <w:br w:type="page"/>
      </w:r>
    </w:p>
    <w:p w14:paraId="3417AFF0" w14:textId="77777777" w:rsidR="008513FA" w:rsidRDefault="008D7E85" w:rsidP="008513FA">
      <w:pPr>
        <w:pStyle w:val="Heading1"/>
      </w:pPr>
      <w:bookmarkStart w:id="23" w:name="_Toc19698894"/>
      <w:r>
        <w:lastRenderedPageBreak/>
        <w:t xml:space="preserve">Step </w:t>
      </w:r>
      <w:r w:rsidR="007F2B1A">
        <w:t>S</w:t>
      </w:r>
      <w:r w:rsidR="00843573">
        <w:t>ix Conclusions and Action Items</w:t>
      </w:r>
      <w:bookmarkEnd w:id="23"/>
    </w:p>
    <w:p w14:paraId="0BC54B9A" w14:textId="77777777" w:rsidR="001C196C" w:rsidRDefault="001C196C" w:rsidP="0002773A"/>
    <w:tbl>
      <w:tblPr>
        <w:tblStyle w:val="ListTable3-Accent1"/>
        <w:tblW w:w="13860" w:type="dxa"/>
        <w:tblLook w:val="04A0" w:firstRow="1" w:lastRow="0" w:firstColumn="1" w:lastColumn="0" w:noHBand="0" w:noVBand="1"/>
      </w:tblPr>
      <w:tblGrid>
        <w:gridCol w:w="13860"/>
      </w:tblGrid>
      <w:tr w:rsidR="00C63CBF" w14:paraId="25376904" w14:textId="77777777" w:rsidTr="00D739F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860" w:type="dxa"/>
            <w:tcBorders>
              <w:bottom w:val="single" w:sz="12" w:space="0" w:color="4E67C8" w:themeColor="accent1"/>
            </w:tcBorders>
          </w:tcPr>
          <w:p w14:paraId="2BB93535" w14:textId="77777777" w:rsidR="00C63CBF" w:rsidRDefault="00C63CBF" w:rsidP="00A66F30">
            <w:pPr>
              <w:rPr>
                <w:b w:val="0"/>
              </w:rPr>
            </w:pPr>
            <w:r w:rsidRPr="00D739F6">
              <w:rPr>
                <w:sz w:val="24"/>
                <w:szCs w:val="24"/>
              </w:rPr>
              <w:t>Overview</w:t>
            </w:r>
            <w:r w:rsidR="00A66F30">
              <w:rPr>
                <w:sz w:val="24"/>
                <w:szCs w:val="24"/>
              </w:rPr>
              <w:t>:</w:t>
            </w:r>
            <w:r w:rsidRPr="00D739F6">
              <w:rPr>
                <w:b w:val="0"/>
              </w:rPr>
              <w:t xml:space="preserve"> </w:t>
            </w:r>
            <w:r w:rsidR="004D0BA8" w:rsidRPr="00D739F6">
              <w:rPr>
                <w:b w:val="0"/>
              </w:rPr>
              <w:t xml:space="preserve">This legislation requires that applicants </w:t>
            </w:r>
            <w:r w:rsidR="00A66F30">
              <w:rPr>
                <w:b w:val="0"/>
              </w:rPr>
              <w:t>describe</w:t>
            </w:r>
            <w:r w:rsidR="004D0BA8" w:rsidRPr="00D739F6">
              <w:rPr>
                <w:b w:val="0"/>
              </w:rPr>
              <w:t xml:space="preserve"> the results </w:t>
            </w:r>
            <w:r w:rsidR="00430D2F" w:rsidRPr="00D739F6">
              <w:rPr>
                <w:b w:val="0"/>
              </w:rPr>
              <w:t xml:space="preserve">of the needs assessment </w:t>
            </w:r>
            <w:r w:rsidR="006B41AC">
              <w:rPr>
                <w:b w:val="0"/>
              </w:rPr>
              <w:t xml:space="preserve">in </w:t>
            </w:r>
            <w:r w:rsidR="00430D2F" w:rsidRPr="00D739F6">
              <w:rPr>
                <w:b w:val="0"/>
              </w:rPr>
              <w:t>the Carl Perkins</w:t>
            </w:r>
            <w:r w:rsidR="004D0BA8" w:rsidRPr="00D739F6">
              <w:rPr>
                <w:b w:val="0"/>
              </w:rPr>
              <w:t xml:space="preserve"> application.  </w:t>
            </w:r>
            <w:r w:rsidR="00530798" w:rsidRPr="00D739F6">
              <w:rPr>
                <w:b w:val="0"/>
              </w:rPr>
              <w:t xml:space="preserve"> This section contains the content that will be submitted in the application.</w:t>
            </w:r>
          </w:p>
          <w:p w14:paraId="2AF21C60" w14:textId="0FF100D2" w:rsidR="00E97EFB" w:rsidRPr="00D739F6" w:rsidRDefault="00E97EFB" w:rsidP="00A66F30">
            <w:pPr>
              <w:rPr>
                <w:b w:val="0"/>
              </w:rPr>
            </w:pPr>
          </w:p>
        </w:tc>
      </w:tr>
      <w:tr w:rsidR="00C63CBF" w14:paraId="4789560C" w14:textId="77777777" w:rsidTr="00D73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60" w:type="dxa"/>
            <w:tcBorders>
              <w:top w:val="single" w:sz="12" w:space="0" w:color="4E67C8" w:themeColor="accent1"/>
              <w:left w:val="single" w:sz="12" w:space="0" w:color="4E67C8" w:themeColor="accent1"/>
              <w:bottom w:val="single" w:sz="12" w:space="0" w:color="4E67C8" w:themeColor="accent1"/>
              <w:right w:val="single" w:sz="12" w:space="0" w:color="4E67C8" w:themeColor="accent1"/>
            </w:tcBorders>
          </w:tcPr>
          <w:p w14:paraId="59C485A2" w14:textId="1C93D38B" w:rsidR="0066217A" w:rsidRDefault="0066217A" w:rsidP="00281429">
            <w:pPr>
              <w:pStyle w:val="ListParagraph"/>
              <w:numPr>
                <w:ilvl w:val="0"/>
                <w:numId w:val="15"/>
              </w:numPr>
              <w:rPr>
                <w:b w:val="0"/>
              </w:rPr>
            </w:pPr>
            <w:r w:rsidRPr="0066217A">
              <w:rPr>
                <w:b w:val="0"/>
              </w:rPr>
              <w:t xml:space="preserve">Review the </w:t>
            </w:r>
            <w:r w:rsidR="00E97EFB">
              <w:rPr>
                <w:b w:val="0"/>
              </w:rPr>
              <w:t>Key Data Analysis</w:t>
            </w:r>
            <w:r>
              <w:rPr>
                <w:b w:val="0"/>
              </w:rPr>
              <w:t xml:space="preserve"> section</w:t>
            </w:r>
            <w:r w:rsidR="00D46120">
              <w:rPr>
                <w:b w:val="0"/>
              </w:rPr>
              <w:t xml:space="preserve"> in each Step</w:t>
            </w:r>
            <w:r w:rsidR="00E97EFB">
              <w:rPr>
                <w:b w:val="0"/>
              </w:rPr>
              <w:t>,</w:t>
            </w:r>
            <w:r w:rsidR="00D46120">
              <w:rPr>
                <w:b w:val="0"/>
              </w:rPr>
              <w:t xml:space="preserve"> focusing on the actions for growth and/or reducing performance gaps.  </w:t>
            </w:r>
          </w:p>
          <w:p w14:paraId="6347871E" w14:textId="09F00152" w:rsidR="00D46120" w:rsidRPr="0066217A" w:rsidRDefault="00E97EFB" w:rsidP="00281429">
            <w:pPr>
              <w:pStyle w:val="ListParagraph"/>
              <w:numPr>
                <w:ilvl w:val="0"/>
                <w:numId w:val="15"/>
              </w:numPr>
              <w:rPr>
                <w:b w:val="0"/>
              </w:rPr>
            </w:pPr>
            <w:r>
              <w:rPr>
                <w:b w:val="0"/>
              </w:rPr>
              <w:t>Based on this</w:t>
            </w:r>
            <w:r w:rsidR="00D46120">
              <w:rPr>
                <w:b w:val="0"/>
              </w:rPr>
              <w:t xml:space="preserve"> review, identify the district’s/consortium’s goals for </w:t>
            </w:r>
            <w:r w:rsidR="00D46120" w:rsidRPr="00D46120">
              <w:t>increasing student opportunities</w:t>
            </w:r>
            <w:r w:rsidR="00D46120">
              <w:rPr>
                <w:b w:val="0"/>
              </w:rPr>
              <w:t xml:space="preserve">.  </w:t>
            </w:r>
          </w:p>
          <w:p w14:paraId="4A177FFC" w14:textId="77777777" w:rsidR="00E84F37" w:rsidRDefault="00E84F37" w:rsidP="00281429">
            <w:pPr>
              <w:pStyle w:val="ListParagraph"/>
              <w:numPr>
                <w:ilvl w:val="0"/>
                <w:numId w:val="15"/>
              </w:numPr>
              <w:rPr>
                <w:b w:val="0"/>
              </w:rPr>
            </w:pPr>
            <w:r>
              <w:rPr>
                <w:b w:val="0"/>
              </w:rPr>
              <w:t xml:space="preserve">Prioritize the </w:t>
            </w:r>
            <w:r w:rsidR="00D46120">
              <w:rPr>
                <w:b w:val="0"/>
              </w:rPr>
              <w:t>goal</w:t>
            </w:r>
            <w:r>
              <w:rPr>
                <w:b w:val="0"/>
              </w:rPr>
              <w:t xml:space="preserve">s starting with the most important and list in descending order.  </w:t>
            </w:r>
          </w:p>
          <w:p w14:paraId="0295CA95" w14:textId="77777777" w:rsidR="00C63CBF" w:rsidRPr="0066217A" w:rsidRDefault="00C76821" w:rsidP="00281429">
            <w:pPr>
              <w:pStyle w:val="ListParagraph"/>
              <w:numPr>
                <w:ilvl w:val="0"/>
                <w:numId w:val="15"/>
              </w:numPr>
              <w:rPr>
                <w:b w:val="0"/>
              </w:rPr>
            </w:pPr>
            <w:r>
              <w:rPr>
                <w:b w:val="0"/>
              </w:rPr>
              <w:t xml:space="preserve">List the budget requests </w:t>
            </w:r>
            <w:r w:rsidR="00E84F37">
              <w:rPr>
                <w:b w:val="0"/>
              </w:rPr>
              <w:t xml:space="preserve">required to fulfill the actions.  </w:t>
            </w:r>
          </w:p>
        </w:tc>
      </w:tr>
    </w:tbl>
    <w:p w14:paraId="0C691E1D" w14:textId="68E5F963" w:rsidR="003F7C1B" w:rsidRDefault="003F7C1B" w:rsidP="00E84F37">
      <w:pPr>
        <w:rPr>
          <w:b/>
        </w:rPr>
      </w:pPr>
    </w:p>
    <w:p w14:paraId="599D4A31" w14:textId="77777777" w:rsidR="00300599" w:rsidRDefault="00300599" w:rsidP="00E84F37">
      <w:pPr>
        <w:rPr>
          <w:b/>
        </w:rPr>
      </w:pPr>
    </w:p>
    <w:p w14:paraId="0968B25A" w14:textId="77777777" w:rsidR="003F7C1B" w:rsidRDefault="003F7C1B" w:rsidP="003F7C1B">
      <w:pPr>
        <w:pStyle w:val="Heading2"/>
      </w:pPr>
      <w:r>
        <w:t xml:space="preserve">2. Discussion points </w:t>
      </w:r>
    </w:p>
    <w:p w14:paraId="4AB14BB7" w14:textId="77777777" w:rsidR="00300599" w:rsidRDefault="00300599" w:rsidP="00E84F37"/>
    <w:p w14:paraId="7AB6F2BC" w14:textId="79CD0E7A" w:rsidR="0066217A" w:rsidRPr="00603189" w:rsidRDefault="006B41AC" w:rsidP="00E84F37">
      <w:pPr>
        <w:rPr>
          <w:b/>
        </w:rPr>
      </w:pPr>
      <w:r>
        <w:t xml:space="preserve">You are </w:t>
      </w:r>
      <w:r w:rsidRPr="00414946">
        <w:rPr>
          <w:u w:val="single"/>
        </w:rPr>
        <w:t>not required</w:t>
      </w:r>
      <w:r>
        <w:t xml:space="preserve"> to include responses to the discussion points in this section.  </w:t>
      </w:r>
    </w:p>
    <w:p w14:paraId="578B081D" w14:textId="77777777" w:rsidR="00DF52B5" w:rsidRDefault="00DF52B5" w:rsidP="00281429">
      <w:pPr>
        <w:pStyle w:val="ListParagraph"/>
        <w:numPr>
          <w:ilvl w:val="0"/>
          <w:numId w:val="20"/>
        </w:numPr>
      </w:pPr>
      <w:r>
        <w:t>Based on the responses in previous section of this needs assessment, what are your strongest programs?  The weakest?  What is your plans for continued support of strong programs and transforming or retiring weaker ones?</w:t>
      </w:r>
    </w:p>
    <w:p w14:paraId="0BC31715" w14:textId="77777777" w:rsidR="00DF52B5" w:rsidRDefault="00DF52B5" w:rsidP="00281429">
      <w:pPr>
        <w:pStyle w:val="ListParagraph"/>
        <w:numPr>
          <w:ilvl w:val="0"/>
          <w:numId w:val="20"/>
        </w:numPr>
      </w:pPr>
      <w:r>
        <w:t>Which performance indicators are you struggling with the most?  What strategies do you plan to employ to address those needs?</w:t>
      </w:r>
    </w:p>
    <w:p w14:paraId="56592C3C" w14:textId="77777777" w:rsidR="00DF52B5" w:rsidRDefault="00DF52B5" w:rsidP="00281429">
      <w:pPr>
        <w:pStyle w:val="ListParagraph"/>
        <w:numPr>
          <w:ilvl w:val="0"/>
          <w:numId w:val="20"/>
        </w:numPr>
      </w:pPr>
      <w:r>
        <w:t>To what degree are there immediate employer needs in your community that you can help meet?</w:t>
      </w:r>
    </w:p>
    <w:p w14:paraId="3602EF10" w14:textId="77777777" w:rsidR="00DF52B5" w:rsidRDefault="00DF52B5" w:rsidP="00281429">
      <w:pPr>
        <w:pStyle w:val="ListParagraph"/>
        <w:numPr>
          <w:ilvl w:val="0"/>
          <w:numId w:val="20"/>
        </w:numPr>
      </w:pPr>
      <w:r>
        <w:t>Which professional development needs are most pressing?</w:t>
      </w:r>
    </w:p>
    <w:p w14:paraId="2999F68E" w14:textId="7529EBD2" w:rsidR="00E709F1" w:rsidRDefault="00E709F1" w:rsidP="00281429">
      <w:pPr>
        <w:pStyle w:val="ListParagraph"/>
        <w:numPr>
          <w:ilvl w:val="0"/>
          <w:numId w:val="20"/>
        </w:numPr>
      </w:pPr>
      <w:r>
        <w:t>Which programs or program elements are the least accessible to particular student groups?</w:t>
      </w:r>
    </w:p>
    <w:p w14:paraId="6448C668" w14:textId="410F0B5F" w:rsidR="003F7C1B" w:rsidRDefault="003F7C1B" w:rsidP="00414946"/>
    <w:p w14:paraId="7934180C" w14:textId="0E194E9C" w:rsidR="00300599" w:rsidRDefault="00300599" w:rsidP="00414946"/>
    <w:p w14:paraId="7BE96A12" w14:textId="48BE4648" w:rsidR="00300599" w:rsidRDefault="00300599" w:rsidP="00414946"/>
    <w:p w14:paraId="469B1E22" w14:textId="462271A0" w:rsidR="00300599" w:rsidRDefault="00300599" w:rsidP="00414946"/>
    <w:p w14:paraId="3870F623" w14:textId="77777777" w:rsidR="003F7C1B" w:rsidRDefault="003F7C1B" w:rsidP="003F7C1B">
      <w:pPr>
        <w:pStyle w:val="Heading2"/>
      </w:pPr>
      <w:r>
        <w:lastRenderedPageBreak/>
        <w:t xml:space="preserve">3. Key Data Analysis </w:t>
      </w:r>
    </w:p>
    <w:tbl>
      <w:tblPr>
        <w:tblStyle w:val="GridTable1Light-Accent5"/>
        <w:tblW w:w="13765" w:type="dxa"/>
        <w:tblLook w:val="04A0" w:firstRow="1" w:lastRow="0" w:firstColumn="1" w:lastColumn="0" w:noHBand="0" w:noVBand="1"/>
      </w:tblPr>
      <w:tblGrid>
        <w:gridCol w:w="7015"/>
        <w:gridCol w:w="6750"/>
      </w:tblGrid>
      <w:tr w:rsidR="007E6910" w14:paraId="67FDAB96" w14:textId="77777777" w:rsidTr="007979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65" w:type="dxa"/>
            <w:gridSpan w:val="2"/>
            <w:shd w:val="clear" w:color="auto" w:fill="FFC000"/>
          </w:tcPr>
          <w:p w14:paraId="7B54318B" w14:textId="122D1B43" w:rsidR="007E6910" w:rsidRPr="003F6579" w:rsidRDefault="007E6910" w:rsidP="007E6910">
            <w:pPr>
              <w:jc w:val="center"/>
              <w:rPr>
                <w:color w:val="FFFFFF" w:themeColor="background1"/>
              </w:rPr>
            </w:pPr>
            <w:r>
              <w:t>PRIORITIES AND BUDGET REQUESTS</w:t>
            </w:r>
          </w:p>
        </w:tc>
      </w:tr>
      <w:tr w:rsidR="00AE3CC3" w14:paraId="657043F5" w14:textId="77777777" w:rsidTr="007979CF">
        <w:tc>
          <w:tcPr>
            <w:cnfStyle w:val="001000000000" w:firstRow="0" w:lastRow="0" w:firstColumn="1" w:lastColumn="0" w:oddVBand="0" w:evenVBand="0" w:oddHBand="0" w:evenHBand="0" w:firstRowFirstColumn="0" w:firstRowLastColumn="0" w:lastRowFirstColumn="0" w:lastRowLastColumn="0"/>
            <w:tcW w:w="13765" w:type="dxa"/>
            <w:gridSpan w:val="2"/>
            <w:shd w:val="clear" w:color="auto" w:fill="FFC000"/>
          </w:tcPr>
          <w:p w14:paraId="3DCDAA1A" w14:textId="4D94BB18" w:rsidR="00AE3CC3" w:rsidRDefault="00AE3CC3" w:rsidP="00AE3CC3">
            <w:r>
              <w:t xml:space="preserve">Based on </w:t>
            </w:r>
            <w:r w:rsidR="00E342B4">
              <w:t>your</w:t>
            </w:r>
            <w:r>
              <w:t xml:space="preserve"> analysis of the CLNA information and input from stakeholders, list your top 3-5 CTE f</w:t>
            </w:r>
            <w:r w:rsidR="00E342B4">
              <w:t>unding priorities for the next 2</w:t>
            </w:r>
            <w:r>
              <w:t xml:space="preserve"> yea</w:t>
            </w:r>
            <w:r w:rsidR="00E342B4">
              <w:t xml:space="preserve">rs.  List the actions to be taken </w:t>
            </w:r>
            <w:r>
              <w:t>to meet each priority.</w:t>
            </w:r>
            <w:r w:rsidR="00D27F1E">
              <w:t xml:space="preserve"> </w:t>
            </w:r>
            <w:r w:rsidR="00E342B4">
              <w:t xml:space="preserve">Do not list specific items to be purchased or amounts to be spent. </w:t>
            </w:r>
          </w:p>
          <w:p w14:paraId="05F3A76A" w14:textId="4770A0C8" w:rsidR="007E6910" w:rsidRPr="007979CF" w:rsidRDefault="007E6910" w:rsidP="007979CF">
            <w:pPr>
              <w:jc w:val="center"/>
              <w:rPr>
                <w:color w:val="FF0000"/>
                <w:u w:val="single"/>
              </w:rPr>
            </w:pPr>
            <w:r w:rsidRPr="007979CF">
              <w:rPr>
                <w:color w:val="FF0000"/>
                <w:u w:val="single"/>
              </w:rPr>
              <w:t xml:space="preserve">Priorities should be selected based on data and stakeholder input.  Funding requests must be </w:t>
            </w:r>
            <w:r w:rsidR="00E342B4">
              <w:rPr>
                <w:color w:val="FF0000"/>
                <w:u w:val="single"/>
              </w:rPr>
              <w:t>tied to CLNA</w:t>
            </w:r>
            <w:r w:rsidRPr="007979CF">
              <w:rPr>
                <w:color w:val="FF0000"/>
                <w:u w:val="single"/>
              </w:rPr>
              <w:t xml:space="preserve"> priorities.</w:t>
            </w:r>
          </w:p>
          <w:p w14:paraId="1C6B8F97" w14:textId="36964479" w:rsidR="007E6910" w:rsidRPr="003F6579" w:rsidRDefault="007E6910" w:rsidP="00AE3CC3">
            <w:pPr>
              <w:rPr>
                <w:color w:val="FFFFFF" w:themeColor="background1"/>
              </w:rPr>
            </w:pPr>
          </w:p>
        </w:tc>
      </w:tr>
      <w:tr w:rsidR="00B45F6D" w14:paraId="639D94D3" w14:textId="77777777" w:rsidTr="007979CF">
        <w:tc>
          <w:tcPr>
            <w:cnfStyle w:val="001000000000" w:firstRow="0" w:lastRow="0" w:firstColumn="1" w:lastColumn="0" w:oddVBand="0" w:evenVBand="0" w:oddHBand="0" w:evenHBand="0" w:firstRowFirstColumn="0" w:firstRowLastColumn="0" w:lastRowFirstColumn="0" w:lastRowLastColumn="0"/>
            <w:tcW w:w="7015" w:type="dxa"/>
            <w:shd w:val="clear" w:color="auto" w:fill="FFC000"/>
          </w:tcPr>
          <w:p w14:paraId="129472D7" w14:textId="3BC69EBA" w:rsidR="00B45F6D" w:rsidRPr="00615750" w:rsidRDefault="00300599" w:rsidP="00E84F37">
            <w:r>
              <w:t>List top 3 – 5 CTE PRIORITIES</w:t>
            </w:r>
            <w:r w:rsidR="00281429">
              <w:t xml:space="preserve"> for next 2</w:t>
            </w:r>
            <w:r w:rsidR="00B45F6D" w:rsidRPr="00615750">
              <w:t xml:space="preserve"> years</w:t>
            </w:r>
          </w:p>
        </w:tc>
        <w:tc>
          <w:tcPr>
            <w:tcW w:w="6750" w:type="dxa"/>
            <w:shd w:val="clear" w:color="auto" w:fill="FFC000"/>
          </w:tcPr>
          <w:p w14:paraId="64065FFF" w14:textId="229C4BD0" w:rsidR="00B45F6D" w:rsidRPr="003D15D7" w:rsidRDefault="00300599" w:rsidP="003D15D7">
            <w:pPr>
              <w:cnfStyle w:val="000000000000" w:firstRow="0" w:lastRow="0" w:firstColumn="0" w:lastColumn="0" w:oddVBand="0" w:evenVBand="0" w:oddHBand="0" w:evenHBand="0" w:firstRowFirstColumn="0" w:firstRowLastColumn="0" w:lastRowFirstColumn="0" w:lastRowLastColumn="0"/>
              <w:rPr>
                <w:b/>
              </w:rPr>
            </w:pPr>
            <w:r>
              <w:rPr>
                <w:b/>
              </w:rPr>
              <w:t>ACTIONS</w:t>
            </w:r>
            <w:r w:rsidR="003D15D7" w:rsidRPr="003D15D7">
              <w:rPr>
                <w:b/>
              </w:rPr>
              <w:t xml:space="preserve"> to be taken to meet Priorities </w:t>
            </w:r>
          </w:p>
        </w:tc>
      </w:tr>
      <w:tr w:rsidR="00B45F6D" w14:paraId="646410A1" w14:textId="77777777" w:rsidTr="007979CF">
        <w:tc>
          <w:tcPr>
            <w:cnfStyle w:val="001000000000" w:firstRow="0" w:lastRow="0" w:firstColumn="1" w:lastColumn="0" w:oddVBand="0" w:evenVBand="0" w:oddHBand="0" w:evenHBand="0" w:firstRowFirstColumn="0" w:firstRowLastColumn="0" w:lastRowFirstColumn="0" w:lastRowLastColumn="0"/>
            <w:tcW w:w="7015" w:type="dxa"/>
          </w:tcPr>
          <w:p w14:paraId="2F633EAA" w14:textId="481A6127" w:rsidR="00B45F6D" w:rsidRPr="00D27F1E" w:rsidRDefault="00615750" w:rsidP="00A3132E">
            <w:pPr>
              <w:rPr>
                <w:b w:val="0"/>
                <w:color w:val="0000FF"/>
              </w:rPr>
            </w:pPr>
            <w:r w:rsidRPr="00D27F1E">
              <w:rPr>
                <w:color w:val="0000FF"/>
                <w:u w:val="single"/>
              </w:rPr>
              <w:t>Sample</w:t>
            </w:r>
            <w:r w:rsidRPr="00D27F1E">
              <w:rPr>
                <w:b w:val="0"/>
                <w:color w:val="0000FF"/>
              </w:rPr>
              <w:t xml:space="preserve">:  </w:t>
            </w:r>
            <w:r w:rsidR="00D27F1E" w:rsidRPr="00D27F1E">
              <w:rPr>
                <w:b w:val="0"/>
                <w:color w:val="0000FF"/>
              </w:rPr>
              <w:t xml:space="preserve">Increase student awareness of and </w:t>
            </w:r>
            <w:r w:rsidR="00A3132E">
              <w:rPr>
                <w:b w:val="0"/>
                <w:color w:val="0000FF"/>
              </w:rPr>
              <w:t xml:space="preserve">completion of </w:t>
            </w:r>
            <w:r w:rsidR="00D27F1E" w:rsidRPr="00D27F1E">
              <w:rPr>
                <w:b w:val="0"/>
                <w:color w:val="0000FF"/>
              </w:rPr>
              <w:t xml:space="preserve">High Skill, High Wage, In-Demand CTE </w:t>
            </w:r>
            <w:r w:rsidR="00A3132E">
              <w:rPr>
                <w:b w:val="0"/>
                <w:color w:val="0000FF"/>
              </w:rPr>
              <w:t>P</w:t>
            </w:r>
            <w:r w:rsidR="00D27F1E" w:rsidRPr="00D27F1E">
              <w:rPr>
                <w:b w:val="0"/>
                <w:color w:val="0000FF"/>
              </w:rPr>
              <w:t>rograms</w:t>
            </w:r>
            <w:r w:rsidR="00A3132E">
              <w:rPr>
                <w:b w:val="0"/>
                <w:color w:val="0000FF"/>
              </w:rPr>
              <w:t xml:space="preserve"> of Study</w:t>
            </w:r>
            <w:r w:rsidR="00D27F1E" w:rsidRPr="00D27F1E">
              <w:rPr>
                <w:b w:val="0"/>
                <w:color w:val="0000FF"/>
              </w:rPr>
              <w:t xml:space="preserve"> by at least 15%</w:t>
            </w:r>
          </w:p>
        </w:tc>
        <w:tc>
          <w:tcPr>
            <w:tcW w:w="6750" w:type="dxa"/>
          </w:tcPr>
          <w:p w14:paraId="0D67DBB3" w14:textId="74946430" w:rsidR="00B45F6D" w:rsidRPr="00D27F1E" w:rsidRDefault="00D27F1E" w:rsidP="00E84F37">
            <w:pPr>
              <w:cnfStyle w:val="000000000000" w:firstRow="0" w:lastRow="0" w:firstColumn="0" w:lastColumn="0" w:oddVBand="0" w:evenVBand="0" w:oddHBand="0" w:evenHBand="0" w:firstRowFirstColumn="0" w:firstRowLastColumn="0" w:lastRowFirstColumn="0" w:lastRowLastColumn="0"/>
              <w:rPr>
                <w:color w:val="0000FF"/>
              </w:rPr>
            </w:pPr>
            <w:r w:rsidRPr="00D27F1E">
              <w:rPr>
                <w:color w:val="0000FF"/>
              </w:rPr>
              <w:t>Pay 50% of salary &amp; benefits for (2) Career C</w:t>
            </w:r>
            <w:r w:rsidR="00A3132E">
              <w:rPr>
                <w:color w:val="0000FF"/>
              </w:rPr>
              <w:t>ounselors:  o</w:t>
            </w:r>
            <w:r w:rsidRPr="00D27F1E">
              <w:rPr>
                <w:color w:val="0000FF"/>
              </w:rPr>
              <w:t>ne at Middle School and one at High School.</w:t>
            </w:r>
          </w:p>
        </w:tc>
      </w:tr>
      <w:tr w:rsidR="00B45F6D" w14:paraId="6BE111F0" w14:textId="77777777" w:rsidTr="007979CF">
        <w:tc>
          <w:tcPr>
            <w:cnfStyle w:val="001000000000" w:firstRow="0" w:lastRow="0" w:firstColumn="1" w:lastColumn="0" w:oddVBand="0" w:evenVBand="0" w:oddHBand="0" w:evenHBand="0" w:firstRowFirstColumn="0" w:firstRowLastColumn="0" w:lastRowFirstColumn="0" w:lastRowLastColumn="0"/>
            <w:tcW w:w="7015" w:type="dxa"/>
          </w:tcPr>
          <w:p w14:paraId="6DDEEFF0" w14:textId="77777777" w:rsidR="00B45F6D" w:rsidRPr="00D27F1E" w:rsidRDefault="00B45F6D" w:rsidP="00E84F37">
            <w:pPr>
              <w:rPr>
                <w:b w:val="0"/>
                <w:sz w:val="18"/>
              </w:rPr>
            </w:pPr>
          </w:p>
        </w:tc>
        <w:tc>
          <w:tcPr>
            <w:tcW w:w="6750" w:type="dxa"/>
          </w:tcPr>
          <w:p w14:paraId="1CA7C945" w14:textId="77777777" w:rsidR="00B45F6D" w:rsidRDefault="00B45F6D" w:rsidP="00E84F37">
            <w:pPr>
              <w:cnfStyle w:val="000000000000" w:firstRow="0" w:lastRow="0" w:firstColumn="0" w:lastColumn="0" w:oddVBand="0" w:evenVBand="0" w:oddHBand="0" w:evenHBand="0" w:firstRowFirstColumn="0" w:firstRowLastColumn="0" w:lastRowFirstColumn="0" w:lastRowLastColumn="0"/>
            </w:pPr>
          </w:p>
        </w:tc>
      </w:tr>
      <w:tr w:rsidR="00615750" w14:paraId="1B85F691" w14:textId="77777777" w:rsidTr="007979CF">
        <w:tc>
          <w:tcPr>
            <w:cnfStyle w:val="001000000000" w:firstRow="0" w:lastRow="0" w:firstColumn="1" w:lastColumn="0" w:oddVBand="0" w:evenVBand="0" w:oddHBand="0" w:evenHBand="0" w:firstRowFirstColumn="0" w:firstRowLastColumn="0" w:lastRowFirstColumn="0" w:lastRowLastColumn="0"/>
            <w:tcW w:w="7015" w:type="dxa"/>
          </w:tcPr>
          <w:p w14:paraId="02F0BC9B" w14:textId="77777777" w:rsidR="00615750" w:rsidRPr="00D27F1E" w:rsidRDefault="00615750" w:rsidP="00E84F37">
            <w:pPr>
              <w:rPr>
                <w:b w:val="0"/>
                <w:sz w:val="18"/>
              </w:rPr>
            </w:pPr>
          </w:p>
        </w:tc>
        <w:tc>
          <w:tcPr>
            <w:tcW w:w="6750" w:type="dxa"/>
          </w:tcPr>
          <w:p w14:paraId="6880428C" w14:textId="77777777" w:rsidR="00615750" w:rsidRDefault="00615750" w:rsidP="00E84F37">
            <w:pPr>
              <w:cnfStyle w:val="000000000000" w:firstRow="0" w:lastRow="0" w:firstColumn="0" w:lastColumn="0" w:oddVBand="0" w:evenVBand="0" w:oddHBand="0" w:evenHBand="0" w:firstRowFirstColumn="0" w:firstRowLastColumn="0" w:lastRowFirstColumn="0" w:lastRowLastColumn="0"/>
            </w:pPr>
          </w:p>
        </w:tc>
      </w:tr>
      <w:tr w:rsidR="00B45F6D" w14:paraId="02D7E78D" w14:textId="77777777" w:rsidTr="007979CF">
        <w:tc>
          <w:tcPr>
            <w:cnfStyle w:val="001000000000" w:firstRow="0" w:lastRow="0" w:firstColumn="1" w:lastColumn="0" w:oddVBand="0" w:evenVBand="0" w:oddHBand="0" w:evenHBand="0" w:firstRowFirstColumn="0" w:firstRowLastColumn="0" w:lastRowFirstColumn="0" w:lastRowLastColumn="0"/>
            <w:tcW w:w="7015" w:type="dxa"/>
          </w:tcPr>
          <w:p w14:paraId="347A1508" w14:textId="77777777" w:rsidR="00B45F6D" w:rsidRPr="00D27F1E" w:rsidRDefault="00B45F6D" w:rsidP="00E84F37">
            <w:pPr>
              <w:rPr>
                <w:b w:val="0"/>
                <w:sz w:val="18"/>
              </w:rPr>
            </w:pPr>
          </w:p>
        </w:tc>
        <w:tc>
          <w:tcPr>
            <w:tcW w:w="6750" w:type="dxa"/>
          </w:tcPr>
          <w:p w14:paraId="4A859CA9" w14:textId="77777777" w:rsidR="00B45F6D" w:rsidRDefault="00B45F6D" w:rsidP="00E84F37">
            <w:pPr>
              <w:cnfStyle w:val="000000000000" w:firstRow="0" w:lastRow="0" w:firstColumn="0" w:lastColumn="0" w:oddVBand="0" w:evenVBand="0" w:oddHBand="0" w:evenHBand="0" w:firstRowFirstColumn="0" w:firstRowLastColumn="0" w:lastRowFirstColumn="0" w:lastRowLastColumn="0"/>
            </w:pPr>
          </w:p>
        </w:tc>
      </w:tr>
      <w:tr w:rsidR="00B45F6D" w14:paraId="587F4781" w14:textId="77777777" w:rsidTr="007979CF">
        <w:tc>
          <w:tcPr>
            <w:cnfStyle w:val="001000000000" w:firstRow="0" w:lastRow="0" w:firstColumn="1" w:lastColumn="0" w:oddVBand="0" w:evenVBand="0" w:oddHBand="0" w:evenHBand="0" w:firstRowFirstColumn="0" w:firstRowLastColumn="0" w:lastRowFirstColumn="0" w:lastRowLastColumn="0"/>
            <w:tcW w:w="7015" w:type="dxa"/>
          </w:tcPr>
          <w:p w14:paraId="2FDAABC5" w14:textId="77777777" w:rsidR="00B45F6D" w:rsidRPr="00D27F1E" w:rsidRDefault="00B45F6D" w:rsidP="00E84F37">
            <w:pPr>
              <w:rPr>
                <w:b w:val="0"/>
                <w:sz w:val="18"/>
              </w:rPr>
            </w:pPr>
          </w:p>
        </w:tc>
        <w:tc>
          <w:tcPr>
            <w:tcW w:w="6750" w:type="dxa"/>
          </w:tcPr>
          <w:p w14:paraId="72FC6A19" w14:textId="77777777" w:rsidR="00B45F6D" w:rsidRDefault="00B45F6D" w:rsidP="00E84F37">
            <w:pPr>
              <w:cnfStyle w:val="000000000000" w:firstRow="0" w:lastRow="0" w:firstColumn="0" w:lastColumn="0" w:oddVBand="0" w:evenVBand="0" w:oddHBand="0" w:evenHBand="0" w:firstRowFirstColumn="0" w:firstRowLastColumn="0" w:lastRowFirstColumn="0" w:lastRowLastColumn="0"/>
            </w:pPr>
          </w:p>
        </w:tc>
      </w:tr>
      <w:tr w:rsidR="00B45F6D" w14:paraId="25205EA4" w14:textId="77777777" w:rsidTr="007979CF">
        <w:tc>
          <w:tcPr>
            <w:cnfStyle w:val="001000000000" w:firstRow="0" w:lastRow="0" w:firstColumn="1" w:lastColumn="0" w:oddVBand="0" w:evenVBand="0" w:oddHBand="0" w:evenHBand="0" w:firstRowFirstColumn="0" w:firstRowLastColumn="0" w:lastRowFirstColumn="0" w:lastRowLastColumn="0"/>
            <w:tcW w:w="7015" w:type="dxa"/>
          </w:tcPr>
          <w:p w14:paraId="25E6F49C" w14:textId="77777777" w:rsidR="00B45F6D" w:rsidRPr="00D27F1E" w:rsidRDefault="00B45F6D" w:rsidP="00E84F37">
            <w:pPr>
              <w:rPr>
                <w:b w:val="0"/>
                <w:sz w:val="18"/>
              </w:rPr>
            </w:pPr>
          </w:p>
        </w:tc>
        <w:tc>
          <w:tcPr>
            <w:tcW w:w="6750" w:type="dxa"/>
          </w:tcPr>
          <w:p w14:paraId="2842C8DC" w14:textId="77777777" w:rsidR="00B45F6D" w:rsidRDefault="00B45F6D" w:rsidP="00E84F37">
            <w:pPr>
              <w:cnfStyle w:val="000000000000" w:firstRow="0" w:lastRow="0" w:firstColumn="0" w:lastColumn="0" w:oddVBand="0" w:evenVBand="0" w:oddHBand="0" w:evenHBand="0" w:firstRowFirstColumn="0" w:firstRowLastColumn="0" w:lastRowFirstColumn="0" w:lastRowLastColumn="0"/>
            </w:pPr>
          </w:p>
        </w:tc>
      </w:tr>
    </w:tbl>
    <w:p w14:paraId="65DB6E53" w14:textId="6ABE6017" w:rsidR="00AC6A8F" w:rsidRDefault="00A3132E" w:rsidP="00E84F37">
      <w:r w:rsidRPr="00A3132E">
        <w:rPr>
          <w:b/>
          <w:u w:val="single"/>
        </w:rPr>
        <w:t>Note</w:t>
      </w:r>
      <w:r w:rsidR="003D15D7">
        <w:t>:  The P</w:t>
      </w:r>
      <w:r>
        <w:t xml:space="preserve">riorities listed above must match the priorities listed in </w:t>
      </w:r>
      <w:r w:rsidR="003D15D7">
        <w:t xml:space="preserve">Question 2.1 of your Worksheet application.  The Actions listed above must match the actions listed in Question 2.2 of your Worksheet Application.  </w:t>
      </w:r>
    </w:p>
    <w:p w14:paraId="75B0D6E6" w14:textId="77777777" w:rsidR="000F64B5" w:rsidRDefault="000F64B5" w:rsidP="00E84F37"/>
    <w:p w14:paraId="2E246190" w14:textId="4721C5DF" w:rsidR="00C76821" w:rsidRDefault="00467230" w:rsidP="00E84F37">
      <w:r w:rsidRPr="00414946">
        <w:rPr>
          <w:b/>
          <w:sz w:val="24"/>
          <w:szCs w:val="24"/>
          <w:highlight w:val="yellow"/>
          <w:u w:val="single"/>
        </w:rPr>
        <w:t>CLNA Template Completion Checklist</w:t>
      </w:r>
      <w:r>
        <w:t>:</w:t>
      </w:r>
    </w:p>
    <w:p w14:paraId="10C732D4" w14:textId="66109B80" w:rsidR="00467230" w:rsidRDefault="00467230" w:rsidP="00414946">
      <w:pPr>
        <w:pStyle w:val="NoSpacing"/>
      </w:pPr>
      <w:r>
        <w:t>Complete Applicant Information</w:t>
      </w:r>
      <w:r w:rsidR="000F64B5">
        <w:t xml:space="preserve"> </w:t>
      </w:r>
      <w:r w:rsidR="003D15D7">
        <w:t>–</w:t>
      </w:r>
      <w:r w:rsidR="000F64B5">
        <w:t xml:space="preserve"> Page</w:t>
      </w:r>
      <w:r w:rsidR="003D15D7">
        <w:t xml:space="preserve"> 6</w:t>
      </w:r>
    </w:p>
    <w:p w14:paraId="0BB17F32" w14:textId="2EF693C4" w:rsidR="00467230" w:rsidRDefault="00467230" w:rsidP="00414946">
      <w:pPr>
        <w:pStyle w:val="NoSpacing"/>
      </w:pPr>
      <w:r>
        <w:t>Complete Stakeholder Participation Table</w:t>
      </w:r>
      <w:r w:rsidR="003D15D7">
        <w:t xml:space="preserve"> – Page 7</w:t>
      </w:r>
    </w:p>
    <w:p w14:paraId="6C4250A0" w14:textId="1E91587B" w:rsidR="00467230" w:rsidRDefault="00467230" w:rsidP="00414946">
      <w:pPr>
        <w:pStyle w:val="NoSpacing"/>
      </w:pPr>
      <w:r>
        <w:t xml:space="preserve">Step 1: Student Performance Data.  </w:t>
      </w:r>
      <w:r w:rsidR="00281429">
        <w:t xml:space="preserve">Attach all data documentation utilized to analyze student performance data </w:t>
      </w:r>
      <w:r w:rsidR="00281429" w:rsidRPr="00281429">
        <w:rPr>
          <w:b/>
          <w:u w:val="single"/>
        </w:rPr>
        <w:t>and</w:t>
      </w:r>
      <w:r w:rsidR="00281429">
        <w:t xml:space="preserve"> complete Key Data Analysis.  </w:t>
      </w:r>
    </w:p>
    <w:p w14:paraId="49BDCC43" w14:textId="3970F642" w:rsidR="00467230" w:rsidRDefault="00467230" w:rsidP="00414946">
      <w:pPr>
        <w:pStyle w:val="NoSpacing"/>
      </w:pPr>
      <w:r>
        <w:t>Step 2: Labor Market Alignment.  Copy</w:t>
      </w:r>
      <w:r w:rsidR="00281429">
        <w:t>/paste/attach all o</w:t>
      </w:r>
      <w:r>
        <w:t xml:space="preserve">ccupational </w:t>
      </w:r>
      <w:r w:rsidR="00281429">
        <w:t>and labor market analysis</w:t>
      </w:r>
      <w:r>
        <w:t xml:space="preserve"> </w:t>
      </w:r>
      <w:r w:rsidRPr="00414946">
        <w:rPr>
          <w:b/>
          <w:u w:val="single"/>
        </w:rPr>
        <w:t>and</w:t>
      </w:r>
      <w:r>
        <w:t xml:space="preserve"> complete Key Data Analysis</w:t>
      </w:r>
    </w:p>
    <w:p w14:paraId="60D0D64B" w14:textId="528BEEB9" w:rsidR="00467230" w:rsidRDefault="00467230" w:rsidP="00414946">
      <w:pPr>
        <w:pStyle w:val="NoSpacing"/>
      </w:pPr>
      <w:r>
        <w:t xml:space="preserve">Step 3:  Size, Scope and Quality.  Complete Program Compliance Table </w:t>
      </w:r>
      <w:r w:rsidRPr="00414946">
        <w:rPr>
          <w:b/>
          <w:u w:val="single"/>
        </w:rPr>
        <w:t>and</w:t>
      </w:r>
      <w:r>
        <w:t xml:space="preserve"> list actions or compliance level</w:t>
      </w:r>
    </w:p>
    <w:p w14:paraId="5D5202E7" w14:textId="7A300250" w:rsidR="00467230" w:rsidRDefault="00467230" w:rsidP="00414946">
      <w:pPr>
        <w:pStyle w:val="NoSpacing"/>
      </w:pPr>
      <w:r>
        <w:t xml:space="preserve">Step 4:  Implementing Programs of Study.  Complete Program of Study table </w:t>
      </w:r>
      <w:r w:rsidRPr="00414946">
        <w:rPr>
          <w:b/>
          <w:u w:val="single"/>
        </w:rPr>
        <w:t>and</w:t>
      </w:r>
      <w:r>
        <w:t xml:space="preserve"> Key Data Analysis</w:t>
      </w:r>
    </w:p>
    <w:p w14:paraId="1ED5BA7D" w14:textId="501DFC9F" w:rsidR="00467230" w:rsidRDefault="00467230" w:rsidP="00414946">
      <w:pPr>
        <w:pStyle w:val="NoSpacing"/>
      </w:pPr>
      <w:r>
        <w:t xml:space="preserve">Step 5:  Staff Recruitment, Retention and Training:  Complete Staff Standards table </w:t>
      </w:r>
      <w:r w:rsidRPr="00414946">
        <w:rPr>
          <w:b/>
          <w:u w:val="single"/>
        </w:rPr>
        <w:t>and</w:t>
      </w:r>
      <w:r>
        <w:t xml:space="preserve"> Key Data Analysis</w:t>
      </w:r>
    </w:p>
    <w:p w14:paraId="29713D33" w14:textId="44C4E5F7" w:rsidR="00467230" w:rsidRPr="009709CF" w:rsidRDefault="00467230" w:rsidP="00414946">
      <w:pPr>
        <w:pStyle w:val="NoSpacing"/>
      </w:pPr>
      <w:r>
        <w:t>Step 6:  Conclusions and Action Items:  List top 3-5 p</w:t>
      </w:r>
      <w:r w:rsidR="003D15D7">
        <w:t xml:space="preserve">riorities for the next 2 </w:t>
      </w:r>
      <w:r>
        <w:t xml:space="preserve">years </w:t>
      </w:r>
      <w:r w:rsidRPr="00414946">
        <w:rPr>
          <w:b/>
          <w:u w:val="single"/>
        </w:rPr>
        <w:t>and</w:t>
      </w:r>
      <w:r w:rsidR="00A3132E">
        <w:t xml:space="preserve"> the </w:t>
      </w:r>
      <w:r w:rsidR="003D15D7">
        <w:t>ACTIONS</w:t>
      </w:r>
      <w:r>
        <w:t xml:space="preserve"> required to meet these priorities.</w:t>
      </w:r>
    </w:p>
    <w:sectPr w:rsidR="00467230" w:rsidRPr="009709CF" w:rsidSect="00423C40">
      <w:headerReference w:type="default" r:id="rId25"/>
      <w:footerReference w:type="default" r:id="rId26"/>
      <w:headerReference w:type="first" r:id="rId27"/>
      <w:pgSz w:w="15840" w:h="12240" w:orient="landscape"/>
      <w:pgMar w:top="994" w:right="1080" w:bottom="1440" w:left="1080" w:header="274"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F95EC" w14:textId="77777777" w:rsidR="009B7086" w:rsidRDefault="009B7086" w:rsidP="000349EE">
      <w:pPr>
        <w:spacing w:after="0" w:line="240" w:lineRule="auto"/>
      </w:pPr>
      <w:r>
        <w:separator/>
      </w:r>
    </w:p>
  </w:endnote>
  <w:endnote w:type="continuationSeparator" w:id="0">
    <w:p w14:paraId="4796D21C" w14:textId="77777777" w:rsidR="009B7086" w:rsidRDefault="009B7086" w:rsidP="00034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4E67C8" w:themeFill="accent1"/>
      <w:tblCellMar>
        <w:left w:w="115" w:type="dxa"/>
        <w:right w:w="115" w:type="dxa"/>
      </w:tblCellMar>
      <w:tblLook w:val="04A0" w:firstRow="1" w:lastRow="0" w:firstColumn="1" w:lastColumn="0" w:noHBand="0" w:noVBand="1"/>
    </w:tblPr>
    <w:tblGrid>
      <w:gridCol w:w="6840"/>
      <w:gridCol w:w="6840"/>
    </w:tblGrid>
    <w:tr w:rsidR="009B7086" w14:paraId="2A02A810" w14:textId="77777777" w:rsidTr="00A723FA">
      <w:tc>
        <w:tcPr>
          <w:tcW w:w="2500" w:type="pct"/>
          <w:shd w:val="clear" w:color="auto" w:fill="0DAAB4"/>
          <w:vAlign w:val="center"/>
        </w:tcPr>
        <w:p w14:paraId="45ACC19F" w14:textId="77777777" w:rsidR="009B7086" w:rsidRDefault="00710FB2" w:rsidP="00A723FA">
          <w:pPr>
            <w:pStyle w:val="Footer"/>
            <w:tabs>
              <w:tab w:val="clear" w:pos="4680"/>
              <w:tab w:val="clear" w:pos="9360"/>
            </w:tabs>
            <w:spacing w:before="80" w:after="80"/>
            <w:jc w:val="both"/>
            <w:rPr>
              <w:caps/>
              <w:color w:val="FFFFFF" w:themeColor="background1"/>
              <w:sz w:val="18"/>
              <w:szCs w:val="18"/>
            </w:rPr>
          </w:pPr>
          <w:sdt>
            <w:sdtPr>
              <w:rPr>
                <w:caps/>
                <w:color w:val="FFFFFF" w:themeColor="background1"/>
                <w:sz w:val="18"/>
                <w:szCs w:val="18"/>
                <w:shd w:val="clear" w:color="auto" w:fill="0DAAB4"/>
              </w:rPr>
              <w:alias w:val="Title"/>
              <w:tag w:val=""/>
              <w:id w:val="1562364058"/>
              <w:dataBinding w:prefixMappings="xmlns:ns0='http://purl.org/dc/elements/1.1/' xmlns:ns1='http://schemas.openxmlformats.org/package/2006/metadata/core-properties' " w:xpath="/ns1:coreProperties[1]/ns0:title[1]" w:storeItemID="{6C3C8BC8-F283-45AE-878A-BAB7291924A1}"/>
              <w:text/>
            </w:sdtPr>
            <w:sdtEndPr/>
            <w:sdtContent>
              <w:r w:rsidR="009B7086" w:rsidRPr="004F2B16">
                <w:rPr>
                  <w:caps/>
                  <w:color w:val="FFFFFF" w:themeColor="background1"/>
                  <w:sz w:val="18"/>
                  <w:szCs w:val="18"/>
                  <w:shd w:val="clear" w:color="auto" w:fill="0DAAB4"/>
                </w:rPr>
                <w:t>Perkins V Oklahoma CLNA Template</w:t>
              </w:r>
            </w:sdtContent>
          </w:sdt>
        </w:p>
      </w:tc>
      <w:tc>
        <w:tcPr>
          <w:tcW w:w="2500" w:type="pct"/>
          <w:shd w:val="clear" w:color="auto" w:fill="0DAAB4"/>
          <w:vAlign w:val="center"/>
        </w:tcPr>
        <w:p w14:paraId="0F8CDCE3" w14:textId="77777777" w:rsidR="009B7086" w:rsidRDefault="009B7086" w:rsidP="00CA1248">
          <w:pPr>
            <w:pStyle w:val="Footer"/>
            <w:tabs>
              <w:tab w:val="clear" w:pos="4680"/>
              <w:tab w:val="clear" w:pos="9360"/>
            </w:tabs>
            <w:spacing w:before="80" w:after="80"/>
            <w:jc w:val="right"/>
            <w:rPr>
              <w:caps/>
              <w:color w:val="FFFFFF" w:themeColor="background1"/>
              <w:sz w:val="18"/>
              <w:szCs w:val="18"/>
            </w:rPr>
          </w:pPr>
        </w:p>
      </w:tc>
    </w:tr>
  </w:tbl>
  <w:p w14:paraId="42F63F1C" w14:textId="77777777" w:rsidR="009B7086" w:rsidRDefault="009B7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6507A" w14:textId="77777777" w:rsidR="009B7086" w:rsidRDefault="009B7086" w:rsidP="000349EE">
      <w:pPr>
        <w:spacing w:after="0" w:line="240" w:lineRule="auto"/>
      </w:pPr>
      <w:r>
        <w:separator/>
      </w:r>
    </w:p>
  </w:footnote>
  <w:footnote w:type="continuationSeparator" w:id="0">
    <w:p w14:paraId="5C409190" w14:textId="77777777" w:rsidR="009B7086" w:rsidRDefault="009B7086" w:rsidP="00034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6849"/>
      <w:gridCol w:w="6831"/>
    </w:tblGrid>
    <w:tr w:rsidR="009B7086" w14:paraId="50AF8C9B" w14:textId="77777777" w:rsidTr="004A72C3">
      <w:trPr>
        <w:jc w:val="center"/>
      </w:trPr>
      <w:sdt>
        <w:sdtPr>
          <w:rPr>
            <w:b/>
            <w:caps/>
            <w:sz w:val="18"/>
            <w:szCs w:val="18"/>
          </w:rPr>
          <w:alias w:val="Title"/>
          <w:tag w:val=""/>
          <w:id w:val="126446070"/>
          <w:dataBinding w:prefixMappings="xmlns:ns0='http://purl.org/dc/elements/1.1/' xmlns:ns1='http://schemas.openxmlformats.org/package/2006/metadata/core-properties' " w:xpath="/ns1:coreProperties[1]/ns0:title[1]" w:storeItemID="{6C3C8BC8-F283-45AE-878A-BAB7291924A1}"/>
          <w:text/>
        </w:sdtPr>
        <w:sdtEndPr/>
        <w:sdtContent>
          <w:tc>
            <w:tcPr>
              <w:tcW w:w="4686" w:type="dxa"/>
              <w:shd w:val="clear" w:color="auto" w:fill="FCE100"/>
              <w:vAlign w:val="center"/>
            </w:tcPr>
            <w:p w14:paraId="21DD3ABF" w14:textId="77777777" w:rsidR="009B7086" w:rsidRDefault="009B7086">
              <w:pPr>
                <w:pStyle w:val="Header"/>
                <w:tabs>
                  <w:tab w:val="clear" w:pos="4680"/>
                  <w:tab w:val="clear" w:pos="9360"/>
                </w:tabs>
                <w:rPr>
                  <w:caps/>
                  <w:color w:val="FFFFFF" w:themeColor="background1"/>
                  <w:sz w:val="18"/>
                  <w:szCs w:val="18"/>
                </w:rPr>
              </w:pPr>
              <w:r w:rsidRPr="004A72C3">
                <w:rPr>
                  <w:b/>
                  <w:caps/>
                  <w:sz w:val="18"/>
                  <w:szCs w:val="18"/>
                </w:rPr>
                <w:t>Perkins V Oklahoma CLNA Template</w:t>
              </w:r>
            </w:p>
          </w:tc>
        </w:sdtContent>
      </w:sdt>
      <w:sdt>
        <w:sdtPr>
          <w:rPr>
            <w:caps/>
            <w:sz w:val="18"/>
            <w:szCs w:val="18"/>
          </w:rPr>
          <w:alias w:val="Date"/>
          <w:tag w:val=""/>
          <w:id w:val="-1996566397"/>
          <w:dataBinding w:prefixMappings="xmlns:ns0='http://schemas.microsoft.com/office/2006/coverPageProps' " w:xpath="/ns0:CoverPageProperties[1]/ns0:PublishDate[1]" w:storeItemID="{55AF091B-3C7A-41E3-B477-F2FDAA23CFDA}"/>
          <w:date w:fullDate="2023-10-17T00:00:00Z">
            <w:dateFormat w:val="MM/dd/yyyy"/>
            <w:lid w:val="en-US"/>
            <w:storeMappedDataAs w:val="dateTime"/>
            <w:calendar w:val="gregorian"/>
          </w:date>
        </w:sdtPr>
        <w:sdtEndPr/>
        <w:sdtContent>
          <w:tc>
            <w:tcPr>
              <w:tcW w:w="4674" w:type="dxa"/>
              <w:shd w:val="clear" w:color="auto" w:fill="FCE100"/>
              <w:vAlign w:val="center"/>
            </w:tcPr>
            <w:p w14:paraId="3F2384EF" w14:textId="490B4ADF" w:rsidR="009B7086" w:rsidRDefault="001C2455" w:rsidP="00D3582E">
              <w:pPr>
                <w:pStyle w:val="Header"/>
                <w:tabs>
                  <w:tab w:val="clear" w:pos="4680"/>
                  <w:tab w:val="clear" w:pos="9360"/>
                </w:tabs>
                <w:jc w:val="right"/>
                <w:rPr>
                  <w:caps/>
                  <w:color w:val="FFFFFF" w:themeColor="background1"/>
                  <w:sz w:val="18"/>
                  <w:szCs w:val="18"/>
                </w:rPr>
              </w:pPr>
              <w:r>
                <w:rPr>
                  <w:caps/>
                  <w:sz w:val="18"/>
                  <w:szCs w:val="18"/>
                </w:rPr>
                <w:t>10/17/2023</w:t>
              </w:r>
            </w:p>
          </w:tc>
        </w:sdtContent>
      </w:sdt>
    </w:tr>
    <w:tr w:rsidR="009B7086" w14:paraId="40D6A40E" w14:textId="77777777" w:rsidTr="00E74FE6">
      <w:trPr>
        <w:trHeight w:hRule="exact" w:val="115"/>
        <w:jc w:val="center"/>
      </w:trPr>
      <w:tc>
        <w:tcPr>
          <w:tcW w:w="4686" w:type="dxa"/>
          <w:shd w:val="clear" w:color="auto" w:fill="0DAAB4"/>
          <w:tcMar>
            <w:top w:w="0" w:type="dxa"/>
            <w:bottom w:w="0" w:type="dxa"/>
          </w:tcMar>
        </w:tcPr>
        <w:p w14:paraId="79B1F098" w14:textId="77777777" w:rsidR="009B7086" w:rsidRDefault="009B7086">
          <w:pPr>
            <w:pStyle w:val="Header"/>
            <w:tabs>
              <w:tab w:val="clear" w:pos="4680"/>
              <w:tab w:val="clear" w:pos="9360"/>
            </w:tabs>
            <w:rPr>
              <w:caps/>
              <w:color w:val="FFFFFF" w:themeColor="background1"/>
              <w:sz w:val="18"/>
              <w:szCs w:val="18"/>
            </w:rPr>
          </w:pPr>
        </w:p>
      </w:tc>
      <w:tc>
        <w:tcPr>
          <w:tcW w:w="4674" w:type="dxa"/>
          <w:shd w:val="clear" w:color="auto" w:fill="0DAAB4"/>
          <w:tcMar>
            <w:top w:w="0" w:type="dxa"/>
            <w:bottom w:w="0" w:type="dxa"/>
          </w:tcMar>
        </w:tcPr>
        <w:p w14:paraId="3A67F2B4" w14:textId="77777777" w:rsidR="009B7086" w:rsidRDefault="009B7086">
          <w:pPr>
            <w:pStyle w:val="Header"/>
            <w:tabs>
              <w:tab w:val="clear" w:pos="4680"/>
              <w:tab w:val="clear" w:pos="9360"/>
            </w:tabs>
            <w:rPr>
              <w:caps/>
              <w:color w:val="FFFFFF" w:themeColor="background1"/>
              <w:sz w:val="18"/>
              <w:szCs w:val="18"/>
            </w:rPr>
          </w:pPr>
        </w:p>
      </w:tc>
    </w:tr>
  </w:tbl>
  <w:sdt>
    <w:sdtPr>
      <w:id w:val="1020117934"/>
      <w:docPartObj>
        <w:docPartGallery w:val="Page Numbers (Margins)"/>
        <w:docPartUnique/>
      </w:docPartObj>
    </w:sdtPr>
    <w:sdtEndPr/>
    <w:sdtContent>
      <w:p w14:paraId="05607D90" w14:textId="77777777" w:rsidR="009B7086" w:rsidRDefault="009B7086">
        <w:pPr>
          <w:pStyle w:val="Header"/>
        </w:pPr>
        <w:r>
          <w:rPr>
            <w:noProof/>
          </w:rPr>
          <mc:AlternateContent>
            <mc:Choice Requires="wps">
              <w:drawing>
                <wp:anchor distT="0" distB="0" distL="114300" distR="114300" simplePos="0" relativeHeight="251659264" behindDoc="0" locked="0" layoutInCell="0" allowOverlap="1" wp14:anchorId="146DC16B" wp14:editId="51A1EE2D">
                  <wp:simplePos x="0" y="0"/>
                  <wp:positionH relativeFrom="rightMargin">
                    <wp:align>center</wp:align>
                  </wp:positionH>
                  <wp:positionV relativeFrom="margin">
                    <wp:align>bottom</wp:align>
                  </wp:positionV>
                  <wp:extent cx="510540" cy="2183130"/>
                  <wp:effectExtent l="0" t="0" r="381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97467" w14:textId="4A7EFEB7" w:rsidR="009B7086" w:rsidRDefault="009B708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sz w:val="22"/>
                                  <w:szCs w:val="22"/>
                                </w:rPr>
                                <w:fldChar w:fldCharType="begin"/>
                              </w:r>
                              <w:r>
                                <w:instrText xml:space="preserve"> PAGE    \* MERGEFORMAT </w:instrText>
                              </w:r>
                              <w:r>
                                <w:rPr>
                                  <w:rFonts w:cs="Times New Roman"/>
                                  <w:sz w:val="22"/>
                                  <w:szCs w:val="22"/>
                                </w:rPr>
                                <w:fldChar w:fldCharType="separate"/>
                              </w:r>
                              <w:r w:rsidR="00C373CC" w:rsidRPr="00C373CC">
                                <w:rPr>
                                  <w:rFonts w:asciiTheme="majorHAnsi" w:eastAsiaTheme="majorEastAsia" w:hAnsiTheme="majorHAnsi" w:cstheme="majorBidi"/>
                                  <w:noProof/>
                                  <w:sz w:val="44"/>
                                  <w:szCs w:val="44"/>
                                </w:rPr>
                                <w:t>14</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46DC16B" id="Rectangle 6" o:spid="_x0000_s1042"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" o:allowincell="f" filled="f" stroked="f">
                  <v:textbox style="layout-flow:vertical;mso-layout-flow-alt:bottom-to-top;mso-fit-shape-to-text:t">
                    <w:txbxContent>
                      <w:p w14:paraId="35A97467" w14:textId="4A7EFEB7" w:rsidR="009B7086" w:rsidRDefault="009B708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sz w:val="22"/>
                            <w:szCs w:val="22"/>
                          </w:rPr>
                          <w:fldChar w:fldCharType="begin"/>
                        </w:r>
                        <w:r>
                          <w:instrText xml:space="preserve"> PAGE    \* MERGEFORMAT </w:instrText>
                        </w:r>
                        <w:r>
                          <w:rPr>
                            <w:rFonts w:cs="Times New Roman"/>
                            <w:sz w:val="22"/>
                            <w:szCs w:val="22"/>
                          </w:rPr>
                          <w:fldChar w:fldCharType="separate"/>
                        </w:r>
                        <w:r w:rsidR="00C373CC" w:rsidRPr="00C373CC">
                          <w:rPr>
                            <w:rFonts w:asciiTheme="majorHAnsi" w:eastAsiaTheme="majorEastAsia" w:hAnsiTheme="majorHAnsi" w:cstheme="majorBidi"/>
                            <w:noProof/>
                            <w:sz w:val="44"/>
                            <w:szCs w:val="44"/>
                          </w:rPr>
                          <w:t>14</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95" w:type="pct"/>
      <w:jc w:val="center"/>
      <w:tblCellMar>
        <w:top w:w="144" w:type="dxa"/>
        <w:left w:w="115" w:type="dxa"/>
        <w:bottom w:w="144" w:type="dxa"/>
        <w:right w:w="115" w:type="dxa"/>
      </w:tblCellMar>
      <w:tblLook w:val="04A0" w:firstRow="1" w:lastRow="0" w:firstColumn="1" w:lastColumn="0" w:noHBand="0" w:noVBand="1"/>
    </w:tblPr>
    <w:tblGrid>
      <w:gridCol w:w="6849"/>
      <w:gridCol w:w="7912"/>
    </w:tblGrid>
    <w:tr w:rsidR="009B7086" w14:paraId="5EFBF6D7" w14:textId="77777777" w:rsidTr="00502F61">
      <w:trPr>
        <w:jc w:val="center"/>
      </w:trPr>
      <w:tc>
        <w:tcPr>
          <w:tcW w:w="6849" w:type="dxa"/>
          <w:shd w:val="clear" w:color="auto" w:fill="FCE100"/>
          <w:vAlign w:val="center"/>
        </w:tcPr>
        <w:p w14:paraId="5956F275" w14:textId="77777777" w:rsidR="009B7086" w:rsidRDefault="009B7086" w:rsidP="00502F61">
          <w:pPr>
            <w:pStyle w:val="Header"/>
            <w:tabs>
              <w:tab w:val="clear" w:pos="4680"/>
              <w:tab w:val="clear" w:pos="9360"/>
            </w:tabs>
            <w:rPr>
              <w:caps/>
              <w:color w:val="FFFFFF" w:themeColor="background1"/>
              <w:sz w:val="18"/>
              <w:szCs w:val="18"/>
            </w:rPr>
          </w:pPr>
        </w:p>
      </w:tc>
      <w:tc>
        <w:tcPr>
          <w:tcW w:w="7911" w:type="dxa"/>
          <w:shd w:val="clear" w:color="auto" w:fill="FCE100"/>
          <w:vAlign w:val="center"/>
        </w:tcPr>
        <w:p w14:paraId="77A062D1" w14:textId="77777777" w:rsidR="009B7086" w:rsidRDefault="009B7086">
          <w:pPr>
            <w:pStyle w:val="Header"/>
            <w:tabs>
              <w:tab w:val="clear" w:pos="4680"/>
              <w:tab w:val="clear" w:pos="9360"/>
            </w:tabs>
            <w:jc w:val="right"/>
            <w:rPr>
              <w:caps/>
              <w:color w:val="FFFFFF" w:themeColor="background1"/>
              <w:sz w:val="18"/>
              <w:szCs w:val="18"/>
            </w:rPr>
          </w:pPr>
        </w:p>
      </w:tc>
    </w:tr>
    <w:tr w:rsidR="009B7086" w14:paraId="60F34106" w14:textId="77777777" w:rsidTr="00502F61">
      <w:trPr>
        <w:trHeight w:hRule="exact" w:val="115"/>
        <w:jc w:val="center"/>
      </w:trPr>
      <w:tc>
        <w:tcPr>
          <w:tcW w:w="6849" w:type="dxa"/>
          <w:shd w:val="clear" w:color="auto" w:fill="0DAAB4"/>
          <w:tcMar>
            <w:top w:w="0" w:type="dxa"/>
            <w:bottom w:w="0" w:type="dxa"/>
          </w:tcMar>
        </w:tcPr>
        <w:p w14:paraId="03398D52" w14:textId="77777777" w:rsidR="009B7086" w:rsidRDefault="009B7086">
          <w:pPr>
            <w:pStyle w:val="Header"/>
            <w:tabs>
              <w:tab w:val="clear" w:pos="4680"/>
              <w:tab w:val="clear" w:pos="9360"/>
            </w:tabs>
            <w:rPr>
              <w:caps/>
              <w:color w:val="FFFFFF" w:themeColor="background1"/>
              <w:sz w:val="18"/>
              <w:szCs w:val="18"/>
            </w:rPr>
          </w:pPr>
        </w:p>
      </w:tc>
      <w:tc>
        <w:tcPr>
          <w:tcW w:w="7911" w:type="dxa"/>
          <w:shd w:val="clear" w:color="auto" w:fill="0DAAB4"/>
          <w:tcMar>
            <w:top w:w="0" w:type="dxa"/>
            <w:bottom w:w="0" w:type="dxa"/>
          </w:tcMar>
        </w:tcPr>
        <w:p w14:paraId="51EF35E4" w14:textId="77777777" w:rsidR="009B7086" w:rsidRDefault="009B7086">
          <w:pPr>
            <w:pStyle w:val="Header"/>
            <w:tabs>
              <w:tab w:val="clear" w:pos="4680"/>
              <w:tab w:val="clear" w:pos="9360"/>
            </w:tabs>
            <w:rPr>
              <w:caps/>
              <w:color w:val="FFFFFF" w:themeColor="background1"/>
              <w:sz w:val="18"/>
              <w:szCs w:val="18"/>
            </w:rPr>
          </w:pPr>
        </w:p>
      </w:tc>
    </w:tr>
  </w:tbl>
  <w:p w14:paraId="6F1261D0" w14:textId="77777777" w:rsidR="009B7086" w:rsidRDefault="009B7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594B"/>
    <w:multiLevelType w:val="hybridMultilevel"/>
    <w:tmpl w:val="D7E6364E"/>
    <w:lvl w:ilvl="0" w:tplc="9FE24F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15ED0"/>
    <w:multiLevelType w:val="hybridMultilevel"/>
    <w:tmpl w:val="CF22CF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8F59FE"/>
    <w:multiLevelType w:val="hybridMultilevel"/>
    <w:tmpl w:val="535A3A80"/>
    <w:lvl w:ilvl="0" w:tplc="6530815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AF56E8"/>
    <w:multiLevelType w:val="hybridMultilevel"/>
    <w:tmpl w:val="3E8E59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0368C2"/>
    <w:multiLevelType w:val="hybridMultilevel"/>
    <w:tmpl w:val="B1F0C4F2"/>
    <w:lvl w:ilvl="0" w:tplc="E0A4711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A241868"/>
    <w:multiLevelType w:val="hybridMultilevel"/>
    <w:tmpl w:val="1A0E0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91268"/>
    <w:multiLevelType w:val="hybridMultilevel"/>
    <w:tmpl w:val="920C4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FB3BFE"/>
    <w:multiLevelType w:val="hybridMultilevel"/>
    <w:tmpl w:val="A4CC9C1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29CD5C77"/>
    <w:multiLevelType w:val="hybridMultilevel"/>
    <w:tmpl w:val="31F00D6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397F7A3B"/>
    <w:multiLevelType w:val="hybridMultilevel"/>
    <w:tmpl w:val="0A20F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4C0797"/>
    <w:multiLevelType w:val="hybridMultilevel"/>
    <w:tmpl w:val="920C4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D412761"/>
    <w:multiLevelType w:val="hybridMultilevel"/>
    <w:tmpl w:val="D7BCF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06AD9"/>
    <w:multiLevelType w:val="hybridMultilevel"/>
    <w:tmpl w:val="8B0E2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34525AD"/>
    <w:multiLevelType w:val="hybridMultilevel"/>
    <w:tmpl w:val="4B460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6D1AF5"/>
    <w:multiLevelType w:val="hybridMultilevel"/>
    <w:tmpl w:val="BD923046"/>
    <w:lvl w:ilvl="0" w:tplc="BE6CAB1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143B3"/>
    <w:multiLevelType w:val="hybridMultilevel"/>
    <w:tmpl w:val="80BE5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F4E424C"/>
    <w:multiLevelType w:val="hybridMultilevel"/>
    <w:tmpl w:val="29A65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02F156E"/>
    <w:multiLevelType w:val="hybridMultilevel"/>
    <w:tmpl w:val="11508788"/>
    <w:lvl w:ilvl="0" w:tplc="BE6CAB1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A66439"/>
    <w:multiLevelType w:val="hybridMultilevel"/>
    <w:tmpl w:val="43DCA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F66FF9"/>
    <w:multiLevelType w:val="hybridMultilevel"/>
    <w:tmpl w:val="CAC0A094"/>
    <w:lvl w:ilvl="0" w:tplc="2084E51E">
      <w:start w:val="1"/>
      <w:numFmt w:val="decimal"/>
      <w:lvlText w:val="%1."/>
      <w:lvlJc w:val="left"/>
      <w:pPr>
        <w:ind w:left="360" w:hanging="360"/>
      </w:pPr>
      <w:rPr>
        <w:sz w:val="20"/>
        <w:szCs w:val="20"/>
      </w:rPr>
    </w:lvl>
    <w:lvl w:ilvl="1" w:tplc="DC4CD426">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2C379C0"/>
    <w:multiLevelType w:val="hybridMultilevel"/>
    <w:tmpl w:val="2D9AB90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901938"/>
    <w:multiLevelType w:val="hybridMultilevel"/>
    <w:tmpl w:val="3CF2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637CAB"/>
    <w:multiLevelType w:val="hybridMultilevel"/>
    <w:tmpl w:val="242854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AF735A5"/>
    <w:multiLevelType w:val="hybridMultilevel"/>
    <w:tmpl w:val="D2E2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036DD8"/>
    <w:multiLevelType w:val="hybridMultilevel"/>
    <w:tmpl w:val="6DC6D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23"/>
  </w:num>
  <w:num w:numId="3">
    <w:abstractNumId w:val="15"/>
  </w:num>
  <w:num w:numId="4">
    <w:abstractNumId w:val="2"/>
  </w:num>
  <w:num w:numId="5">
    <w:abstractNumId w:val="1"/>
  </w:num>
  <w:num w:numId="6">
    <w:abstractNumId w:val="11"/>
  </w:num>
  <w:num w:numId="7">
    <w:abstractNumId w:val="21"/>
  </w:num>
  <w:num w:numId="8">
    <w:abstractNumId w:val="8"/>
  </w:num>
  <w:num w:numId="9">
    <w:abstractNumId w:val="18"/>
  </w:num>
  <w:num w:numId="10">
    <w:abstractNumId w:val="3"/>
  </w:num>
  <w:num w:numId="11">
    <w:abstractNumId w:val="9"/>
  </w:num>
  <w:num w:numId="12">
    <w:abstractNumId w:val="14"/>
  </w:num>
  <w:num w:numId="13">
    <w:abstractNumId w:val="12"/>
  </w:num>
  <w:num w:numId="14">
    <w:abstractNumId w:val="17"/>
  </w:num>
  <w:num w:numId="15">
    <w:abstractNumId w:val="0"/>
  </w:num>
  <w:num w:numId="16">
    <w:abstractNumId w:val="20"/>
  </w:num>
  <w:num w:numId="17">
    <w:abstractNumId w:val="6"/>
  </w:num>
  <w:num w:numId="18">
    <w:abstractNumId w:val="10"/>
  </w:num>
  <w:num w:numId="19">
    <w:abstractNumId w:val="24"/>
  </w:num>
  <w:num w:numId="20">
    <w:abstractNumId w:val="16"/>
  </w:num>
  <w:num w:numId="21">
    <w:abstractNumId w:val="19"/>
  </w:num>
  <w:num w:numId="22">
    <w:abstractNumId w:val="5"/>
  </w:num>
  <w:num w:numId="23">
    <w:abstractNumId w:val="7"/>
  </w:num>
  <w:num w:numId="24">
    <w:abstractNumId w:val="22"/>
  </w:num>
  <w:num w:numId="25">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782"/>
    <w:rsid w:val="00004AD7"/>
    <w:rsid w:val="00004E80"/>
    <w:rsid w:val="0002172B"/>
    <w:rsid w:val="000218EE"/>
    <w:rsid w:val="00022347"/>
    <w:rsid w:val="00022DFB"/>
    <w:rsid w:val="0002544D"/>
    <w:rsid w:val="000267A7"/>
    <w:rsid w:val="0002773A"/>
    <w:rsid w:val="00030647"/>
    <w:rsid w:val="0003275A"/>
    <w:rsid w:val="000349EE"/>
    <w:rsid w:val="00037EE2"/>
    <w:rsid w:val="00041212"/>
    <w:rsid w:val="000415DD"/>
    <w:rsid w:val="000450F6"/>
    <w:rsid w:val="00045300"/>
    <w:rsid w:val="0004778C"/>
    <w:rsid w:val="000477D5"/>
    <w:rsid w:val="000504E7"/>
    <w:rsid w:val="0005087B"/>
    <w:rsid w:val="00052C81"/>
    <w:rsid w:val="00057383"/>
    <w:rsid w:val="00063B4A"/>
    <w:rsid w:val="00063C36"/>
    <w:rsid w:val="00066356"/>
    <w:rsid w:val="0006789F"/>
    <w:rsid w:val="00076996"/>
    <w:rsid w:val="00077D03"/>
    <w:rsid w:val="000868A7"/>
    <w:rsid w:val="00090505"/>
    <w:rsid w:val="00092B78"/>
    <w:rsid w:val="00092BA5"/>
    <w:rsid w:val="000933B7"/>
    <w:rsid w:val="000936D1"/>
    <w:rsid w:val="000940BE"/>
    <w:rsid w:val="00094379"/>
    <w:rsid w:val="0009610C"/>
    <w:rsid w:val="00097B9B"/>
    <w:rsid w:val="000A3422"/>
    <w:rsid w:val="000A7725"/>
    <w:rsid w:val="000B1409"/>
    <w:rsid w:val="000C2996"/>
    <w:rsid w:val="000C394D"/>
    <w:rsid w:val="000C39A1"/>
    <w:rsid w:val="000C53E3"/>
    <w:rsid w:val="000C5B88"/>
    <w:rsid w:val="000C784C"/>
    <w:rsid w:val="000C78DA"/>
    <w:rsid w:val="000D4548"/>
    <w:rsid w:val="000E03DA"/>
    <w:rsid w:val="000E62F9"/>
    <w:rsid w:val="000E65AF"/>
    <w:rsid w:val="000F14BC"/>
    <w:rsid w:val="000F3FE5"/>
    <w:rsid w:val="000F4323"/>
    <w:rsid w:val="000F64B5"/>
    <w:rsid w:val="001001F0"/>
    <w:rsid w:val="00103445"/>
    <w:rsid w:val="00103A27"/>
    <w:rsid w:val="001114E8"/>
    <w:rsid w:val="00112A5E"/>
    <w:rsid w:val="00113B84"/>
    <w:rsid w:val="00116B6F"/>
    <w:rsid w:val="0012591E"/>
    <w:rsid w:val="00126460"/>
    <w:rsid w:val="00132445"/>
    <w:rsid w:val="00132FB0"/>
    <w:rsid w:val="00134CDB"/>
    <w:rsid w:val="00142983"/>
    <w:rsid w:val="0014299A"/>
    <w:rsid w:val="001500C1"/>
    <w:rsid w:val="00151C48"/>
    <w:rsid w:val="00151C4D"/>
    <w:rsid w:val="00151C98"/>
    <w:rsid w:val="0015492A"/>
    <w:rsid w:val="001559FD"/>
    <w:rsid w:val="00157E60"/>
    <w:rsid w:val="00162A5E"/>
    <w:rsid w:val="0016304D"/>
    <w:rsid w:val="001673C4"/>
    <w:rsid w:val="001730B3"/>
    <w:rsid w:val="00175EC2"/>
    <w:rsid w:val="00180147"/>
    <w:rsid w:val="001803A9"/>
    <w:rsid w:val="0018258D"/>
    <w:rsid w:val="00183E4F"/>
    <w:rsid w:val="00185966"/>
    <w:rsid w:val="00192B1F"/>
    <w:rsid w:val="00193024"/>
    <w:rsid w:val="00193FB4"/>
    <w:rsid w:val="001A4425"/>
    <w:rsid w:val="001A655D"/>
    <w:rsid w:val="001B0F46"/>
    <w:rsid w:val="001C040B"/>
    <w:rsid w:val="001C196C"/>
    <w:rsid w:val="001C2455"/>
    <w:rsid w:val="001C2BC8"/>
    <w:rsid w:val="001C2DDB"/>
    <w:rsid w:val="001C643F"/>
    <w:rsid w:val="001C74C8"/>
    <w:rsid w:val="001C76CF"/>
    <w:rsid w:val="001D128F"/>
    <w:rsid w:val="001D1653"/>
    <w:rsid w:val="001D63D6"/>
    <w:rsid w:val="001E1664"/>
    <w:rsid w:val="001E2ECE"/>
    <w:rsid w:val="001E6D89"/>
    <w:rsid w:val="001F1572"/>
    <w:rsid w:val="001F545B"/>
    <w:rsid w:val="002005FD"/>
    <w:rsid w:val="0020407F"/>
    <w:rsid w:val="00206555"/>
    <w:rsid w:val="002111B0"/>
    <w:rsid w:val="0021764B"/>
    <w:rsid w:val="00224B8D"/>
    <w:rsid w:val="00225B2D"/>
    <w:rsid w:val="00226B86"/>
    <w:rsid w:val="0022772A"/>
    <w:rsid w:val="00232B58"/>
    <w:rsid w:val="00241077"/>
    <w:rsid w:val="00246BF6"/>
    <w:rsid w:val="00251027"/>
    <w:rsid w:val="0025282A"/>
    <w:rsid w:val="002535A4"/>
    <w:rsid w:val="00255AD1"/>
    <w:rsid w:val="002666BF"/>
    <w:rsid w:val="00267D25"/>
    <w:rsid w:val="00272994"/>
    <w:rsid w:val="00275D2F"/>
    <w:rsid w:val="002773AF"/>
    <w:rsid w:val="00281429"/>
    <w:rsid w:val="002917A4"/>
    <w:rsid w:val="002928B2"/>
    <w:rsid w:val="00295360"/>
    <w:rsid w:val="00295C84"/>
    <w:rsid w:val="002A3DAD"/>
    <w:rsid w:val="002A4B07"/>
    <w:rsid w:val="002A7CF1"/>
    <w:rsid w:val="002B2561"/>
    <w:rsid w:val="002B34BB"/>
    <w:rsid w:val="002B3C08"/>
    <w:rsid w:val="002C03FE"/>
    <w:rsid w:val="002C085E"/>
    <w:rsid w:val="002C2D86"/>
    <w:rsid w:val="002C2E69"/>
    <w:rsid w:val="002C60DD"/>
    <w:rsid w:val="002D3AE6"/>
    <w:rsid w:val="002D6407"/>
    <w:rsid w:val="002E4C94"/>
    <w:rsid w:val="002F7283"/>
    <w:rsid w:val="00300599"/>
    <w:rsid w:val="00300657"/>
    <w:rsid w:val="00300CCA"/>
    <w:rsid w:val="003042EB"/>
    <w:rsid w:val="0030735B"/>
    <w:rsid w:val="00311B63"/>
    <w:rsid w:val="00311F92"/>
    <w:rsid w:val="00312273"/>
    <w:rsid w:val="00315761"/>
    <w:rsid w:val="00315CCB"/>
    <w:rsid w:val="00323BFC"/>
    <w:rsid w:val="00323E5F"/>
    <w:rsid w:val="0032613C"/>
    <w:rsid w:val="00330574"/>
    <w:rsid w:val="00330709"/>
    <w:rsid w:val="00331F42"/>
    <w:rsid w:val="003327AB"/>
    <w:rsid w:val="003357FB"/>
    <w:rsid w:val="003359A3"/>
    <w:rsid w:val="003422A9"/>
    <w:rsid w:val="00343521"/>
    <w:rsid w:val="00345BFA"/>
    <w:rsid w:val="003532A1"/>
    <w:rsid w:val="00356A45"/>
    <w:rsid w:val="00361F47"/>
    <w:rsid w:val="00362454"/>
    <w:rsid w:val="00364EAC"/>
    <w:rsid w:val="00367B11"/>
    <w:rsid w:val="00370C36"/>
    <w:rsid w:val="00372BB4"/>
    <w:rsid w:val="003774C6"/>
    <w:rsid w:val="00377820"/>
    <w:rsid w:val="0038101A"/>
    <w:rsid w:val="0038314C"/>
    <w:rsid w:val="003834BC"/>
    <w:rsid w:val="00387C1B"/>
    <w:rsid w:val="00392F13"/>
    <w:rsid w:val="003932C3"/>
    <w:rsid w:val="00393891"/>
    <w:rsid w:val="003961A3"/>
    <w:rsid w:val="003979E0"/>
    <w:rsid w:val="003A171D"/>
    <w:rsid w:val="003C114F"/>
    <w:rsid w:val="003C1843"/>
    <w:rsid w:val="003C2E82"/>
    <w:rsid w:val="003C4A57"/>
    <w:rsid w:val="003C552F"/>
    <w:rsid w:val="003C5BDC"/>
    <w:rsid w:val="003C7FF0"/>
    <w:rsid w:val="003D12F5"/>
    <w:rsid w:val="003D15D7"/>
    <w:rsid w:val="003D2B24"/>
    <w:rsid w:val="003D326D"/>
    <w:rsid w:val="003D649D"/>
    <w:rsid w:val="003D6785"/>
    <w:rsid w:val="003E1CDA"/>
    <w:rsid w:val="003E216E"/>
    <w:rsid w:val="003E460C"/>
    <w:rsid w:val="003E61E0"/>
    <w:rsid w:val="003F1EFA"/>
    <w:rsid w:val="003F6579"/>
    <w:rsid w:val="003F7640"/>
    <w:rsid w:val="003F7C1B"/>
    <w:rsid w:val="003F7CE6"/>
    <w:rsid w:val="00402782"/>
    <w:rsid w:val="00404AFB"/>
    <w:rsid w:val="0040603E"/>
    <w:rsid w:val="004073D4"/>
    <w:rsid w:val="0041036E"/>
    <w:rsid w:val="004112D0"/>
    <w:rsid w:val="0041469B"/>
    <w:rsid w:val="00414946"/>
    <w:rsid w:val="00415793"/>
    <w:rsid w:val="004179F1"/>
    <w:rsid w:val="00420EFD"/>
    <w:rsid w:val="004211F1"/>
    <w:rsid w:val="00423C40"/>
    <w:rsid w:val="004244A2"/>
    <w:rsid w:val="0042692D"/>
    <w:rsid w:val="00430D2F"/>
    <w:rsid w:val="004317CE"/>
    <w:rsid w:val="00432F64"/>
    <w:rsid w:val="00436271"/>
    <w:rsid w:val="0044655F"/>
    <w:rsid w:val="004469C0"/>
    <w:rsid w:val="00447A79"/>
    <w:rsid w:val="00452D7F"/>
    <w:rsid w:val="00453FC5"/>
    <w:rsid w:val="00455E09"/>
    <w:rsid w:val="00456AC8"/>
    <w:rsid w:val="0046437D"/>
    <w:rsid w:val="00467230"/>
    <w:rsid w:val="004749D4"/>
    <w:rsid w:val="00484ED3"/>
    <w:rsid w:val="00485A67"/>
    <w:rsid w:val="004911EA"/>
    <w:rsid w:val="0049740B"/>
    <w:rsid w:val="004A07AA"/>
    <w:rsid w:val="004A0C75"/>
    <w:rsid w:val="004A7166"/>
    <w:rsid w:val="004A72C3"/>
    <w:rsid w:val="004B3139"/>
    <w:rsid w:val="004B7398"/>
    <w:rsid w:val="004C6373"/>
    <w:rsid w:val="004C75F4"/>
    <w:rsid w:val="004D0BA8"/>
    <w:rsid w:val="004D3156"/>
    <w:rsid w:val="004D57A8"/>
    <w:rsid w:val="004E0FB0"/>
    <w:rsid w:val="004E12A1"/>
    <w:rsid w:val="004E259A"/>
    <w:rsid w:val="004E7C80"/>
    <w:rsid w:val="004F2B16"/>
    <w:rsid w:val="004F4835"/>
    <w:rsid w:val="00500D2C"/>
    <w:rsid w:val="00502F61"/>
    <w:rsid w:val="005061F2"/>
    <w:rsid w:val="005105B1"/>
    <w:rsid w:val="005147FB"/>
    <w:rsid w:val="005153F5"/>
    <w:rsid w:val="00517619"/>
    <w:rsid w:val="00520A7C"/>
    <w:rsid w:val="00520D97"/>
    <w:rsid w:val="005245BD"/>
    <w:rsid w:val="00526790"/>
    <w:rsid w:val="00530798"/>
    <w:rsid w:val="005311F4"/>
    <w:rsid w:val="00532C1B"/>
    <w:rsid w:val="005378FA"/>
    <w:rsid w:val="00540C59"/>
    <w:rsid w:val="00542C4B"/>
    <w:rsid w:val="00543D0B"/>
    <w:rsid w:val="00546D19"/>
    <w:rsid w:val="00546D8E"/>
    <w:rsid w:val="005560CA"/>
    <w:rsid w:val="005575FE"/>
    <w:rsid w:val="0056135F"/>
    <w:rsid w:val="005634DD"/>
    <w:rsid w:val="00567629"/>
    <w:rsid w:val="00570458"/>
    <w:rsid w:val="00572B93"/>
    <w:rsid w:val="00577FD2"/>
    <w:rsid w:val="00577FEE"/>
    <w:rsid w:val="0058713B"/>
    <w:rsid w:val="00596D06"/>
    <w:rsid w:val="005A7109"/>
    <w:rsid w:val="005A7C2B"/>
    <w:rsid w:val="005B02ED"/>
    <w:rsid w:val="005B2D30"/>
    <w:rsid w:val="005B5419"/>
    <w:rsid w:val="005C0056"/>
    <w:rsid w:val="005C031F"/>
    <w:rsid w:val="005C5B8D"/>
    <w:rsid w:val="005D2BBD"/>
    <w:rsid w:val="005D3E0B"/>
    <w:rsid w:val="005D5ABD"/>
    <w:rsid w:val="005D69DA"/>
    <w:rsid w:val="005D6BF1"/>
    <w:rsid w:val="005D7B37"/>
    <w:rsid w:val="005E357F"/>
    <w:rsid w:val="005E3B8C"/>
    <w:rsid w:val="005E651F"/>
    <w:rsid w:val="005F0FEE"/>
    <w:rsid w:val="005F135B"/>
    <w:rsid w:val="005F2750"/>
    <w:rsid w:val="005F58DA"/>
    <w:rsid w:val="005F5F3B"/>
    <w:rsid w:val="005F6160"/>
    <w:rsid w:val="006001EE"/>
    <w:rsid w:val="00602E14"/>
    <w:rsid w:val="00603189"/>
    <w:rsid w:val="0060527A"/>
    <w:rsid w:val="0061113A"/>
    <w:rsid w:val="00615750"/>
    <w:rsid w:val="00622E23"/>
    <w:rsid w:val="006231D7"/>
    <w:rsid w:val="0062394C"/>
    <w:rsid w:val="00627569"/>
    <w:rsid w:val="00633EE9"/>
    <w:rsid w:val="00636BDF"/>
    <w:rsid w:val="006519DD"/>
    <w:rsid w:val="006522F9"/>
    <w:rsid w:val="00655558"/>
    <w:rsid w:val="006559F8"/>
    <w:rsid w:val="00660B64"/>
    <w:rsid w:val="0066217A"/>
    <w:rsid w:val="00664123"/>
    <w:rsid w:val="006657F1"/>
    <w:rsid w:val="00670F9B"/>
    <w:rsid w:val="0067233C"/>
    <w:rsid w:val="00677D70"/>
    <w:rsid w:val="00680F60"/>
    <w:rsid w:val="006811BB"/>
    <w:rsid w:val="006904DF"/>
    <w:rsid w:val="00691838"/>
    <w:rsid w:val="00691D74"/>
    <w:rsid w:val="0069473F"/>
    <w:rsid w:val="00696870"/>
    <w:rsid w:val="0069696B"/>
    <w:rsid w:val="00696D7C"/>
    <w:rsid w:val="006A27DC"/>
    <w:rsid w:val="006A5225"/>
    <w:rsid w:val="006B036C"/>
    <w:rsid w:val="006B1460"/>
    <w:rsid w:val="006B1E25"/>
    <w:rsid w:val="006B230F"/>
    <w:rsid w:val="006B28EF"/>
    <w:rsid w:val="006B34A6"/>
    <w:rsid w:val="006B41AC"/>
    <w:rsid w:val="006B4A04"/>
    <w:rsid w:val="006B4F33"/>
    <w:rsid w:val="006B7563"/>
    <w:rsid w:val="006C6D6B"/>
    <w:rsid w:val="006C7281"/>
    <w:rsid w:val="006D0AEA"/>
    <w:rsid w:val="006D116C"/>
    <w:rsid w:val="006D2B1F"/>
    <w:rsid w:val="006D2CA6"/>
    <w:rsid w:val="006D2FE5"/>
    <w:rsid w:val="006D460A"/>
    <w:rsid w:val="006D5C93"/>
    <w:rsid w:val="006D73DD"/>
    <w:rsid w:val="006E54CF"/>
    <w:rsid w:val="006F1502"/>
    <w:rsid w:val="006F668C"/>
    <w:rsid w:val="0070459A"/>
    <w:rsid w:val="007065CE"/>
    <w:rsid w:val="00710FB2"/>
    <w:rsid w:val="00712DB8"/>
    <w:rsid w:val="007134A1"/>
    <w:rsid w:val="007179CE"/>
    <w:rsid w:val="00720B08"/>
    <w:rsid w:val="007256B0"/>
    <w:rsid w:val="0072626D"/>
    <w:rsid w:val="00727782"/>
    <w:rsid w:val="00727A52"/>
    <w:rsid w:val="00735BBB"/>
    <w:rsid w:val="007376DD"/>
    <w:rsid w:val="007403F4"/>
    <w:rsid w:val="00740F18"/>
    <w:rsid w:val="007456FC"/>
    <w:rsid w:val="00745BD1"/>
    <w:rsid w:val="00746127"/>
    <w:rsid w:val="00747629"/>
    <w:rsid w:val="00755DD0"/>
    <w:rsid w:val="00755E19"/>
    <w:rsid w:val="0075700A"/>
    <w:rsid w:val="00761FE6"/>
    <w:rsid w:val="00765BA9"/>
    <w:rsid w:val="0076694B"/>
    <w:rsid w:val="00767D54"/>
    <w:rsid w:val="00770FC0"/>
    <w:rsid w:val="007728C7"/>
    <w:rsid w:val="0077558C"/>
    <w:rsid w:val="007815F2"/>
    <w:rsid w:val="00782FF3"/>
    <w:rsid w:val="007831DE"/>
    <w:rsid w:val="007863BF"/>
    <w:rsid w:val="00787C0B"/>
    <w:rsid w:val="007979CF"/>
    <w:rsid w:val="007A187A"/>
    <w:rsid w:val="007A19E5"/>
    <w:rsid w:val="007A237A"/>
    <w:rsid w:val="007A23D1"/>
    <w:rsid w:val="007A7879"/>
    <w:rsid w:val="007B20DD"/>
    <w:rsid w:val="007B5C24"/>
    <w:rsid w:val="007B5C46"/>
    <w:rsid w:val="007B5D9F"/>
    <w:rsid w:val="007C1FD2"/>
    <w:rsid w:val="007C2B8F"/>
    <w:rsid w:val="007C4643"/>
    <w:rsid w:val="007C5C7B"/>
    <w:rsid w:val="007D303B"/>
    <w:rsid w:val="007D3C44"/>
    <w:rsid w:val="007D423A"/>
    <w:rsid w:val="007D443F"/>
    <w:rsid w:val="007D5A15"/>
    <w:rsid w:val="007D5BC7"/>
    <w:rsid w:val="007D6F15"/>
    <w:rsid w:val="007E49B0"/>
    <w:rsid w:val="007E648C"/>
    <w:rsid w:val="007E6910"/>
    <w:rsid w:val="007F2B1A"/>
    <w:rsid w:val="007F3F29"/>
    <w:rsid w:val="007F769B"/>
    <w:rsid w:val="007F76B7"/>
    <w:rsid w:val="00802C88"/>
    <w:rsid w:val="00804FF3"/>
    <w:rsid w:val="00806BE8"/>
    <w:rsid w:val="00807DA2"/>
    <w:rsid w:val="00814D56"/>
    <w:rsid w:val="00817744"/>
    <w:rsid w:val="00817FEC"/>
    <w:rsid w:val="0082260A"/>
    <w:rsid w:val="00825967"/>
    <w:rsid w:val="00831032"/>
    <w:rsid w:val="00833759"/>
    <w:rsid w:val="0083693F"/>
    <w:rsid w:val="00836B2F"/>
    <w:rsid w:val="008408EE"/>
    <w:rsid w:val="00841AEC"/>
    <w:rsid w:val="00843573"/>
    <w:rsid w:val="00843C16"/>
    <w:rsid w:val="008460BB"/>
    <w:rsid w:val="00847562"/>
    <w:rsid w:val="008513FA"/>
    <w:rsid w:val="00853DD4"/>
    <w:rsid w:val="0085480A"/>
    <w:rsid w:val="0086067C"/>
    <w:rsid w:val="0086340F"/>
    <w:rsid w:val="00863B70"/>
    <w:rsid w:val="00865E06"/>
    <w:rsid w:val="008748A1"/>
    <w:rsid w:val="008828F8"/>
    <w:rsid w:val="00883B71"/>
    <w:rsid w:val="008928E7"/>
    <w:rsid w:val="00893C95"/>
    <w:rsid w:val="00895643"/>
    <w:rsid w:val="008A116E"/>
    <w:rsid w:val="008A16AD"/>
    <w:rsid w:val="008A2BC2"/>
    <w:rsid w:val="008A50BF"/>
    <w:rsid w:val="008B29B8"/>
    <w:rsid w:val="008C1A77"/>
    <w:rsid w:val="008C5E18"/>
    <w:rsid w:val="008C75BD"/>
    <w:rsid w:val="008D0E6C"/>
    <w:rsid w:val="008D4203"/>
    <w:rsid w:val="008D42EB"/>
    <w:rsid w:val="008D6B35"/>
    <w:rsid w:val="008D7E85"/>
    <w:rsid w:val="008E37AD"/>
    <w:rsid w:val="008F2FB0"/>
    <w:rsid w:val="008F321F"/>
    <w:rsid w:val="008F454E"/>
    <w:rsid w:val="008F6B90"/>
    <w:rsid w:val="0090719E"/>
    <w:rsid w:val="00912C61"/>
    <w:rsid w:val="009145CF"/>
    <w:rsid w:val="009159E2"/>
    <w:rsid w:val="0092010D"/>
    <w:rsid w:val="0092170A"/>
    <w:rsid w:val="0092506A"/>
    <w:rsid w:val="00932C82"/>
    <w:rsid w:val="009331D7"/>
    <w:rsid w:val="009336FD"/>
    <w:rsid w:val="009347E1"/>
    <w:rsid w:val="00935377"/>
    <w:rsid w:val="00936A69"/>
    <w:rsid w:val="00936D33"/>
    <w:rsid w:val="00943DFF"/>
    <w:rsid w:val="00945E8E"/>
    <w:rsid w:val="00954861"/>
    <w:rsid w:val="00954D75"/>
    <w:rsid w:val="00955EFB"/>
    <w:rsid w:val="009561FD"/>
    <w:rsid w:val="00957861"/>
    <w:rsid w:val="009617E7"/>
    <w:rsid w:val="00962861"/>
    <w:rsid w:val="00962F12"/>
    <w:rsid w:val="00964F77"/>
    <w:rsid w:val="00966B9E"/>
    <w:rsid w:val="009670BB"/>
    <w:rsid w:val="009709CF"/>
    <w:rsid w:val="00972CBD"/>
    <w:rsid w:val="00973DBB"/>
    <w:rsid w:val="00976C74"/>
    <w:rsid w:val="00981A90"/>
    <w:rsid w:val="0098256B"/>
    <w:rsid w:val="0098269E"/>
    <w:rsid w:val="00985945"/>
    <w:rsid w:val="00985D08"/>
    <w:rsid w:val="00986322"/>
    <w:rsid w:val="00986A4C"/>
    <w:rsid w:val="009909AD"/>
    <w:rsid w:val="009A5A8F"/>
    <w:rsid w:val="009A5E5F"/>
    <w:rsid w:val="009B2E95"/>
    <w:rsid w:val="009B7086"/>
    <w:rsid w:val="009C0504"/>
    <w:rsid w:val="009C2D13"/>
    <w:rsid w:val="009C5DE5"/>
    <w:rsid w:val="009C779B"/>
    <w:rsid w:val="009C7BC0"/>
    <w:rsid w:val="009D08B9"/>
    <w:rsid w:val="009D1E9C"/>
    <w:rsid w:val="009D5B95"/>
    <w:rsid w:val="009E089A"/>
    <w:rsid w:val="009E33AC"/>
    <w:rsid w:val="009E5105"/>
    <w:rsid w:val="009F1569"/>
    <w:rsid w:val="009F2261"/>
    <w:rsid w:val="009F7651"/>
    <w:rsid w:val="00A02387"/>
    <w:rsid w:val="00A036BE"/>
    <w:rsid w:val="00A055BF"/>
    <w:rsid w:val="00A068C7"/>
    <w:rsid w:val="00A11029"/>
    <w:rsid w:val="00A1258E"/>
    <w:rsid w:val="00A13F07"/>
    <w:rsid w:val="00A14BB5"/>
    <w:rsid w:val="00A154C2"/>
    <w:rsid w:val="00A177AE"/>
    <w:rsid w:val="00A177B0"/>
    <w:rsid w:val="00A2120B"/>
    <w:rsid w:val="00A22AA4"/>
    <w:rsid w:val="00A23F48"/>
    <w:rsid w:val="00A26F92"/>
    <w:rsid w:val="00A3007D"/>
    <w:rsid w:val="00A3132E"/>
    <w:rsid w:val="00A34817"/>
    <w:rsid w:val="00A359BC"/>
    <w:rsid w:val="00A412C6"/>
    <w:rsid w:val="00A42699"/>
    <w:rsid w:val="00A428F9"/>
    <w:rsid w:val="00A431EA"/>
    <w:rsid w:val="00A456B5"/>
    <w:rsid w:val="00A52423"/>
    <w:rsid w:val="00A60561"/>
    <w:rsid w:val="00A64D5B"/>
    <w:rsid w:val="00A66F30"/>
    <w:rsid w:val="00A710EC"/>
    <w:rsid w:val="00A723FA"/>
    <w:rsid w:val="00A74773"/>
    <w:rsid w:val="00A74E60"/>
    <w:rsid w:val="00A76581"/>
    <w:rsid w:val="00A769B2"/>
    <w:rsid w:val="00A76AC1"/>
    <w:rsid w:val="00A80F3D"/>
    <w:rsid w:val="00A82643"/>
    <w:rsid w:val="00A82D81"/>
    <w:rsid w:val="00A82E1E"/>
    <w:rsid w:val="00A83D41"/>
    <w:rsid w:val="00A84438"/>
    <w:rsid w:val="00A852BA"/>
    <w:rsid w:val="00A858BB"/>
    <w:rsid w:val="00A86B6C"/>
    <w:rsid w:val="00A8745F"/>
    <w:rsid w:val="00A904A3"/>
    <w:rsid w:val="00A90BDF"/>
    <w:rsid w:val="00A90D28"/>
    <w:rsid w:val="00A9634D"/>
    <w:rsid w:val="00A96E89"/>
    <w:rsid w:val="00AA390B"/>
    <w:rsid w:val="00AA394C"/>
    <w:rsid w:val="00AB0615"/>
    <w:rsid w:val="00AB2C16"/>
    <w:rsid w:val="00AB504F"/>
    <w:rsid w:val="00AB5A88"/>
    <w:rsid w:val="00AC2BF6"/>
    <w:rsid w:val="00AC5295"/>
    <w:rsid w:val="00AC57F1"/>
    <w:rsid w:val="00AC6A8F"/>
    <w:rsid w:val="00AD15E8"/>
    <w:rsid w:val="00AD25CE"/>
    <w:rsid w:val="00AD6A8B"/>
    <w:rsid w:val="00AD765D"/>
    <w:rsid w:val="00AD7C8C"/>
    <w:rsid w:val="00AE3CC3"/>
    <w:rsid w:val="00AE6FE8"/>
    <w:rsid w:val="00AF2B4D"/>
    <w:rsid w:val="00AF2BA8"/>
    <w:rsid w:val="00AF3DDA"/>
    <w:rsid w:val="00AF606B"/>
    <w:rsid w:val="00B05D75"/>
    <w:rsid w:val="00B06790"/>
    <w:rsid w:val="00B070B4"/>
    <w:rsid w:val="00B12A41"/>
    <w:rsid w:val="00B17E8B"/>
    <w:rsid w:val="00B23D11"/>
    <w:rsid w:val="00B3088A"/>
    <w:rsid w:val="00B3332D"/>
    <w:rsid w:val="00B335ED"/>
    <w:rsid w:val="00B3494D"/>
    <w:rsid w:val="00B34D55"/>
    <w:rsid w:val="00B352C1"/>
    <w:rsid w:val="00B35AD8"/>
    <w:rsid w:val="00B37039"/>
    <w:rsid w:val="00B378F9"/>
    <w:rsid w:val="00B41ABC"/>
    <w:rsid w:val="00B42AF0"/>
    <w:rsid w:val="00B444F7"/>
    <w:rsid w:val="00B44DAC"/>
    <w:rsid w:val="00B45F6D"/>
    <w:rsid w:val="00B47439"/>
    <w:rsid w:val="00B51813"/>
    <w:rsid w:val="00B53792"/>
    <w:rsid w:val="00B567B8"/>
    <w:rsid w:val="00B62591"/>
    <w:rsid w:val="00B6344C"/>
    <w:rsid w:val="00B72BD3"/>
    <w:rsid w:val="00B74FB6"/>
    <w:rsid w:val="00B817F3"/>
    <w:rsid w:val="00B855C1"/>
    <w:rsid w:val="00B92207"/>
    <w:rsid w:val="00B92F81"/>
    <w:rsid w:val="00B96B3D"/>
    <w:rsid w:val="00B97985"/>
    <w:rsid w:val="00BA454C"/>
    <w:rsid w:val="00BB35DC"/>
    <w:rsid w:val="00BB543B"/>
    <w:rsid w:val="00BC02D9"/>
    <w:rsid w:val="00BC26F7"/>
    <w:rsid w:val="00BC3421"/>
    <w:rsid w:val="00BC66EE"/>
    <w:rsid w:val="00BD1204"/>
    <w:rsid w:val="00BD5715"/>
    <w:rsid w:val="00BE0C70"/>
    <w:rsid w:val="00BE2BC4"/>
    <w:rsid w:val="00BF4407"/>
    <w:rsid w:val="00BF4DB0"/>
    <w:rsid w:val="00BF6EE3"/>
    <w:rsid w:val="00C0185C"/>
    <w:rsid w:val="00C035F6"/>
    <w:rsid w:val="00C074E2"/>
    <w:rsid w:val="00C11775"/>
    <w:rsid w:val="00C121BF"/>
    <w:rsid w:val="00C14121"/>
    <w:rsid w:val="00C16AA8"/>
    <w:rsid w:val="00C222E3"/>
    <w:rsid w:val="00C264BD"/>
    <w:rsid w:val="00C26E45"/>
    <w:rsid w:val="00C27554"/>
    <w:rsid w:val="00C3016A"/>
    <w:rsid w:val="00C30E48"/>
    <w:rsid w:val="00C30F79"/>
    <w:rsid w:val="00C32292"/>
    <w:rsid w:val="00C3408B"/>
    <w:rsid w:val="00C373CC"/>
    <w:rsid w:val="00C408F1"/>
    <w:rsid w:val="00C42C6E"/>
    <w:rsid w:val="00C559F3"/>
    <w:rsid w:val="00C61574"/>
    <w:rsid w:val="00C63CBF"/>
    <w:rsid w:val="00C64AC5"/>
    <w:rsid w:val="00C74BA2"/>
    <w:rsid w:val="00C756ED"/>
    <w:rsid w:val="00C76078"/>
    <w:rsid w:val="00C76821"/>
    <w:rsid w:val="00C77BDD"/>
    <w:rsid w:val="00C827BD"/>
    <w:rsid w:val="00C82D56"/>
    <w:rsid w:val="00C853C2"/>
    <w:rsid w:val="00C8776B"/>
    <w:rsid w:val="00C87C0A"/>
    <w:rsid w:val="00C90856"/>
    <w:rsid w:val="00C91F26"/>
    <w:rsid w:val="00C92B9D"/>
    <w:rsid w:val="00C92D55"/>
    <w:rsid w:val="00C9412F"/>
    <w:rsid w:val="00CA0EEC"/>
    <w:rsid w:val="00CA1248"/>
    <w:rsid w:val="00CA18F8"/>
    <w:rsid w:val="00CA1C2C"/>
    <w:rsid w:val="00CA4A18"/>
    <w:rsid w:val="00CB141D"/>
    <w:rsid w:val="00CB5BEC"/>
    <w:rsid w:val="00CC40B7"/>
    <w:rsid w:val="00CC4F32"/>
    <w:rsid w:val="00CC66AC"/>
    <w:rsid w:val="00CD0477"/>
    <w:rsid w:val="00CD77E6"/>
    <w:rsid w:val="00CE15A0"/>
    <w:rsid w:val="00CE22A4"/>
    <w:rsid w:val="00CE2E4A"/>
    <w:rsid w:val="00CE415B"/>
    <w:rsid w:val="00CE494B"/>
    <w:rsid w:val="00CE507B"/>
    <w:rsid w:val="00CF0721"/>
    <w:rsid w:val="00CF1A63"/>
    <w:rsid w:val="00CF2938"/>
    <w:rsid w:val="00CF3E10"/>
    <w:rsid w:val="00CF69F4"/>
    <w:rsid w:val="00D00ED7"/>
    <w:rsid w:val="00D0292D"/>
    <w:rsid w:val="00D06872"/>
    <w:rsid w:val="00D11975"/>
    <w:rsid w:val="00D161C2"/>
    <w:rsid w:val="00D25E4E"/>
    <w:rsid w:val="00D27F1E"/>
    <w:rsid w:val="00D320C3"/>
    <w:rsid w:val="00D3575B"/>
    <w:rsid w:val="00D3582E"/>
    <w:rsid w:val="00D407DE"/>
    <w:rsid w:val="00D415AD"/>
    <w:rsid w:val="00D428C1"/>
    <w:rsid w:val="00D43132"/>
    <w:rsid w:val="00D45442"/>
    <w:rsid w:val="00D46120"/>
    <w:rsid w:val="00D47DE7"/>
    <w:rsid w:val="00D51580"/>
    <w:rsid w:val="00D5468C"/>
    <w:rsid w:val="00D564BB"/>
    <w:rsid w:val="00D60B0D"/>
    <w:rsid w:val="00D61E75"/>
    <w:rsid w:val="00D642FF"/>
    <w:rsid w:val="00D65A31"/>
    <w:rsid w:val="00D67A40"/>
    <w:rsid w:val="00D726E6"/>
    <w:rsid w:val="00D72EAA"/>
    <w:rsid w:val="00D739F6"/>
    <w:rsid w:val="00D760F2"/>
    <w:rsid w:val="00D817E6"/>
    <w:rsid w:val="00D8453D"/>
    <w:rsid w:val="00D84B00"/>
    <w:rsid w:val="00D8612E"/>
    <w:rsid w:val="00D86773"/>
    <w:rsid w:val="00D93466"/>
    <w:rsid w:val="00D93589"/>
    <w:rsid w:val="00D9562C"/>
    <w:rsid w:val="00DA2879"/>
    <w:rsid w:val="00DA414D"/>
    <w:rsid w:val="00DA701C"/>
    <w:rsid w:val="00DB1C48"/>
    <w:rsid w:val="00DB2851"/>
    <w:rsid w:val="00DB2C33"/>
    <w:rsid w:val="00DB7510"/>
    <w:rsid w:val="00DB7A03"/>
    <w:rsid w:val="00DC15F3"/>
    <w:rsid w:val="00DC5EA0"/>
    <w:rsid w:val="00DC736B"/>
    <w:rsid w:val="00DD4C00"/>
    <w:rsid w:val="00DD76B5"/>
    <w:rsid w:val="00DD76E3"/>
    <w:rsid w:val="00DE2737"/>
    <w:rsid w:val="00DE514D"/>
    <w:rsid w:val="00DE6053"/>
    <w:rsid w:val="00DE674F"/>
    <w:rsid w:val="00DE7142"/>
    <w:rsid w:val="00DF521C"/>
    <w:rsid w:val="00DF52B5"/>
    <w:rsid w:val="00DF5AFB"/>
    <w:rsid w:val="00DF72E9"/>
    <w:rsid w:val="00DF7BBA"/>
    <w:rsid w:val="00E000CB"/>
    <w:rsid w:val="00E037AE"/>
    <w:rsid w:val="00E07FED"/>
    <w:rsid w:val="00E115F0"/>
    <w:rsid w:val="00E12500"/>
    <w:rsid w:val="00E144CE"/>
    <w:rsid w:val="00E15C03"/>
    <w:rsid w:val="00E17098"/>
    <w:rsid w:val="00E25C8E"/>
    <w:rsid w:val="00E2752A"/>
    <w:rsid w:val="00E301A2"/>
    <w:rsid w:val="00E3173E"/>
    <w:rsid w:val="00E342B4"/>
    <w:rsid w:val="00E35D43"/>
    <w:rsid w:val="00E365DE"/>
    <w:rsid w:val="00E41C30"/>
    <w:rsid w:val="00E41E56"/>
    <w:rsid w:val="00E42681"/>
    <w:rsid w:val="00E467E6"/>
    <w:rsid w:val="00E472DA"/>
    <w:rsid w:val="00E477DD"/>
    <w:rsid w:val="00E47C53"/>
    <w:rsid w:val="00E50C8D"/>
    <w:rsid w:val="00E50F09"/>
    <w:rsid w:val="00E51A12"/>
    <w:rsid w:val="00E530CA"/>
    <w:rsid w:val="00E535F0"/>
    <w:rsid w:val="00E55C45"/>
    <w:rsid w:val="00E61A23"/>
    <w:rsid w:val="00E626B7"/>
    <w:rsid w:val="00E65AFC"/>
    <w:rsid w:val="00E709F1"/>
    <w:rsid w:val="00E70AAD"/>
    <w:rsid w:val="00E70B71"/>
    <w:rsid w:val="00E72061"/>
    <w:rsid w:val="00E74FE6"/>
    <w:rsid w:val="00E8496A"/>
    <w:rsid w:val="00E84F37"/>
    <w:rsid w:val="00E8664F"/>
    <w:rsid w:val="00E86A30"/>
    <w:rsid w:val="00E94828"/>
    <w:rsid w:val="00E967F6"/>
    <w:rsid w:val="00E97EFB"/>
    <w:rsid w:val="00EA1845"/>
    <w:rsid w:val="00EA1E20"/>
    <w:rsid w:val="00EA1FC5"/>
    <w:rsid w:val="00EA2FC7"/>
    <w:rsid w:val="00EA4C6F"/>
    <w:rsid w:val="00EB101D"/>
    <w:rsid w:val="00EB180D"/>
    <w:rsid w:val="00EB1E3D"/>
    <w:rsid w:val="00EB2704"/>
    <w:rsid w:val="00EB5D2E"/>
    <w:rsid w:val="00EB705A"/>
    <w:rsid w:val="00EB7A9F"/>
    <w:rsid w:val="00EC3142"/>
    <w:rsid w:val="00EC42C0"/>
    <w:rsid w:val="00EC5AA6"/>
    <w:rsid w:val="00EC6305"/>
    <w:rsid w:val="00EC6F90"/>
    <w:rsid w:val="00ED0915"/>
    <w:rsid w:val="00ED2F00"/>
    <w:rsid w:val="00ED546F"/>
    <w:rsid w:val="00ED6FB5"/>
    <w:rsid w:val="00ED7FB9"/>
    <w:rsid w:val="00EE7EE4"/>
    <w:rsid w:val="00EF5ADA"/>
    <w:rsid w:val="00EF611E"/>
    <w:rsid w:val="00F0071D"/>
    <w:rsid w:val="00F02DA9"/>
    <w:rsid w:val="00F07F9C"/>
    <w:rsid w:val="00F11A17"/>
    <w:rsid w:val="00F11B89"/>
    <w:rsid w:val="00F13874"/>
    <w:rsid w:val="00F14838"/>
    <w:rsid w:val="00F26794"/>
    <w:rsid w:val="00F27F66"/>
    <w:rsid w:val="00F31E20"/>
    <w:rsid w:val="00F347C5"/>
    <w:rsid w:val="00F350EB"/>
    <w:rsid w:val="00F40152"/>
    <w:rsid w:val="00F40451"/>
    <w:rsid w:val="00F41B72"/>
    <w:rsid w:val="00F437C3"/>
    <w:rsid w:val="00F43D7B"/>
    <w:rsid w:val="00F468A9"/>
    <w:rsid w:val="00F50A03"/>
    <w:rsid w:val="00F51FA3"/>
    <w:rsid w:val="00F54925"/>
    <w:rsid w:val="00F5732B"/>
    <w:rsid w:val="00F61899"/>
    <w:rsid w:val="00F62AFA"/>
    <w:rsid w:val="00F631CC"/>
    <w:rsid w:val="00F711B5"/>
    <w:rsid w:val="00F711C0"/>
    <w:rsid w:val="00F71750"/>
    <w:rsid w:val="00F74EF9"/>
    <w:rsid w:val="00F76BE7"/>
    <w:rsid w:val="00F815F6"/>
    <w:rsid w:val="00F81D8E"/>
    <w:rsid w:val="00F85375"/>
    <w:rsid w:val="00F92613"/>
    <w:rsid w:val="00F97BE8"/>
    <w:rsid w:val="00FA0777"/>
    <w:rsid w:val="00FA0F9C"/>
    <w:rsid w:val="00FA7C4C"/>
    <w:rsid w:val="00FB00AA"/>
    <w:rsid w:val="00FB64C3"/>
    <w:rsid w:val="00FC684C"/>
    <w:rsid w:val="00FC7121"/>
    <w:rsid w:val="00FE0400"/>
    <w:rsid w:val="00FE0F35"/>
    <w:rsid w:val="00FE16B4"/>
    <w:rsid w:val="00FE56A6"/>
    <w:rsid w:val="00FF1EB3"/>
    <w:rsid w:val="00FF2550"/>
    <w:rsid w:val="00FF5E32"/>
    <w:rsid w:val="00FF7FF7"/>
    <w:rsid w:val="372E4949"/>
    <w:rsid w:val="40B5FDE8"/>
    <w:rsid w:val="5305BB7B"/>
    <w:rsid w:val="7CC5D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EEC58E8"/>
  <w15:chartTrackingRefBased/>
  <w15:docId w15:val="{6226FC00-5572-4EE8-9761-BD8D63EA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55F"/>
  </w:style>
  <w:style w:type="paragraph" w:styleId="Heading1">
    <w:name w:val="heading 1"/>
    <w:basedOn w:val="Normal"/>
    <w:next w:val="Normal"/>
    <w:link w:val="Heading1Char"/>
    <w:uiPriority w:val="9"/>
    <w:qFormat/>
    <w:rsid w:val="00E74FE6"/>
    <w:pPr>
      <w:pBdr>
        <w:top w:val="single" w:sz="24" w:space="0" w:color="0DAAB4"/>
        <w:left w:val="single" w:sz="24" w:space="0" w:color="0DAAB4"/>
        <w:bottom w:val="single" w:sz="24" w:space="0" w:color="0DAAB4"/>
        <w:right w:val="single" w:sz="24" w:space="0" w:color="0DAAB4"/>
      </w:pBdr>
      <w:shd w:val="clear" w:color="auto" w:fill="0DAAB4"/>
      <w:spacing w:after="0"/>
      <w:outlineLvl w:val="0"/>
    </w:pPr>
    <w:rPr>
      <w:b/>
      <w:caps/>
      <w:color w:val="FFFFFF" w:themeColor="background1"/>
      <w:spacing w:val="15"/>
      <w:sz w:val="32"/>
      <w:szCs w:val="22"/>
    </w:rPr>
  </w:style>
  <w:style w:type="paragraph" w:styleId="Heading2">
    <w:name w:val="heading 2"/>
    <w:basedOn w:val="Normal"/>
    <w:next w:val="Normal"/>
    <w:link w:val="Heading2Char"/>
    <w:uiPriority w:val="9"/>
    <w:unhideWhenUsed/>
    <w:qFormat/>
    <w:rsid w:val="004E0FB0"/>
    <w:pPr>
      <w:pBdr>
        <w:top w:val="single" w:sz="24" w:space="0" w:color="DEF5EE" w:themeColor="accent4" w:themeTint="33"/>
        <w:left w:val="single" w:sz="24" w:space="0" w:color="DEF5EE" w:themeColor="accent4" w:themeTint="33"/>
        <w:bottom w:val="single" w:sz="24" w:space="0" w:color="DEF5EE" w:themeColor="accent4" w:themeTint="33"/>
        <w:right w:val="single" w:sz="24" w:space="0" w:color="DEF5EE" w:themeColor="accent4" w:themeTint="33"/>
      </w:pBdr>
      <w:shd w:val="clear" w:color="auto" w:fill="DEF5EE" w:themeFill="accent4" w:themeFillTint="33"/>
      <w:spacing w:after="0"/>
      <w:outlineLvl w:val="1"/>
    </w:pPr>
    <w:rPr>
      <w:caps/>
      <w:spacing w:val="15"/>
    </w:rPr>
  </w:style>
  <w:style w:type="paragraph" w:styleId="Heading3">
    <w:name w:val="heading 3"/>
    <w:basedOn w:val="Normal"/>
    <w:next w:val="Normal"/>
    <w:link w:val="Heading3Char"/>
    <w:uiPriority w:val="9"/>
    <w:unhideWhenUsed/>
    <w:qFormat/>
    <w:rsid w:val="009C2D13"/>
    <w:pPr>
      <w:pBdr>
        <w:top w:val="single" w:sz="6" w:space="2" w:color="4E67C8" w:themeColor="accent1"/>
      </w:pBdr>
      <w:spacing w:before="300" w:after="0"/>
      <w:outlineLvl w:val="2"/>
    </w:pPr>
    <w:rPr>
      <w:b/>
      <w:caps/>
      <w:color w:val="4E67C8" w:themeColor="accent1"/>
      <w:spacing w:val="15"/>
      <w:sz w:val="24"/>
    </w:rPr>
  </w:style>
  <w:style w:type="paragraph" w:styleId="Heading4">
    <w:name w:val="heading 4"/>
    <w:basedOn w:val="Normal"/>
    <w:next w:val="Normal"/>
    <w:link w:val="Heading4Char"/>
    <w:uiPriority w:val="9"/>
    <w:semiHidden/>
    <w:unhideWhenUsed/>
    <w:qFormat/>
    <w:rsid w:val="0044655F"/>
    <w:pPr>
      <w:pBdr>
        <w:top w:val="dotted" w:sz="6" w:space="2" w:color="4E67C8" w:themeColor="accent1"/>
      </w:pBdr>
      <w:spacing w:before="200" w:after="0"/>
      <w:outlineLvl w:val="3"/>
    </w:pPr>
    <w:rPr>
      <w:caps/>
      <w:color w:val="31479E" w:themeColor="accent1" w:themeShade="BF"/>
      <w:spacing w:val="10"/>
    </w:rPr>
  </w:style>
  <w:style w:type="paragraph" w:styleId="Heading5">
    <w:name w:val="heading 5"/>
    <w:basedOn w:val="Normal"/>
    <w:next w:val="Normal"/>
    <w:link w:val="Heading5Char"/>
    <w:uiPriority w:val="9"/>
    <w:semiHidden/>
    <w:unhideWhenUsed/>
    <w:qFormat/>
    <w:rsid w:val="0044655F"/>
    <w:pPr>
      <w:pBdr>
        <w:bottom w:val="single" w:sz="6" w:space="1" w:color="4E67C8" w:themeColor="accent1"/>
      </w:pBdr>
      <w:spacing w:before="200" w:after="0"/>
      <w:outlineLvl w:val="4"/>
    </w:pPr>
    <w:rPr>
      <w:caps/>
      <w:color w:val="31479E" w:themeColor="accent1" w:themeShade="BF"/>
      <w:spacing w:val="10"/>
    </w:rPr>
  </w:style>
  <w:style w:type="paragraph" w:styleId="Heading6">
    <w:name w:val="heading 6"/>
    <w:basedOn w:val="Normal"/>
    <w:next w:val="Normal"/>
    <w:link w:val="Heading6Char"/>
    <w:uiPriority w:val="9"/>
    <w:semiHidden/>
    <w:unhideWhenUsed/>
    <w:qFormat/>
    <w:rsid w:val="0044655F"/>
    <w:pPr>
      <w:pBdr>
        <w:bottom w:val="dotted" w:sz="6" w:space="1" w:color="4E67C8" w:themeColor="accent1"/>
      </w:pBdr>
      <w:spacing w:before="200" w:after="0"/>
      <w:outlineLvl w:val="5"/>
    </w:pPr>
    <w:rPr>
      <w:caps/>
      <w:color w:val="31479E" w:themeColor="accent1" w:themeShade="BF"/>
      <w:spacing w:val="10"/>
    </w:rPr>
  </w:style>
  <w:style w:type="paragraph" w:styleId="Heading7">
    <w:name w:val="heading 7"/>
    <w:basedOn w:val="Normal"/>
    <w:next w:val="Normal"/>
    <w:link w:val="Heading7Char"/>
    <w:uiPriority w:val="9"/>
    <w:semiHidden/>
    <w:unhideWhenUsed/>
    <w:qFormat/>
    <w:rsid w:val="0044655F"/>
    <w:pPr>
      <w:spacing w:before="200" w:after="0"/>
      <w:outlineLvl w:val="6"/>
    </w:pPr>
    <w:rPr>
      <w:caps/>
      <w:color w:val="31479E" w:themeColor="accent1" w:themeShade="BF"/>
      <w:spacing w:val="10"/>
    </w:rPr>
  </w:style>
  <w:style w:type="paragraph" w:styleId="Heading8">
    <w:name w:val="heading 8"/>
    <w:basedOn w:val="Normal"/>
    <w:next w:val="Normal"/>
    <w:link w:val="Heading8Char"/>
    <w:uiPriority w:val="9"/>
    <w:semiHidden/>
    <w:unhideWhenUsed/>
    <w:qFormat/>
    <w:rsid w:val="0044655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4655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7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6C7281"/>
    <w:pPr>
      <w:spacing w:after="0" w:line="240" w:lineRule="auto"/>
    </w:pPr>
    <w:tblPr>
      <w:tblCellMar>
        <w:top w:w="0" w:type="dxa"/>
        <w:left w:w="0" w:type="dxa"/>
        <w:bottom w:w="0" w:type="dxa"/>
        <w:right w:w="0" w:type="dxa"/>
      </w:tblCellMar>
    </w:tblPr>
  </w:style>
  <w:style w:type="paragraph" w:styleId="Title">
    <w:name w:val="Title"/>
    <w:basedOn w:val="Normal"/>
    <w:next w:val="Normal"/>
    <w:link w:val="TitleChar"/>
    <w:uiPriority w:val="10"/>
    <w:qFormat/>
    <w:rsid w:val="0044655F"/>
    <w:pPr>
      <w:spacing w:before="0" w:after="0"/>
    </w:pPr>
    <w:rPr>
      <w:rFonts w:asciiTheme="majorHAnsi" w:eastAsiaTheme="majorEastAsia" w:hAnsiTheme="majorHAnsi" w:cstheme="majorBidi"/>
      <w:caps/>
      <w:color w:val="4E67C8" w:themeColor="accent1"/>
      <w:spacing w:val="10"/>
      <w:sz w:val="52"/>
      <w:szCs w:val="52"/>
    </w:rPr>
  </w:style>
  <w:style w:type="character" w:customStyle="1" w:styleId="TitleChar">
    <w:name w:val="Title Char"/>
    <w:basedOn w:val="DefaultParagraphFont"/>
    <w:link w:val="Title"/>
    <w:uiPriority w:val="10"/>
    <w:rsid w:val="0044655F"/>
    <w:rPr>
      <w:rFonts w:asciiTheme="majorHAnsi" w:eastAsiaTheme="majorEastAsia" w:hAnsiTheme="majorHAnsi" w:cstheme="majorBidi"/>
      <w:caps/>
      <w:color w:val="4E67C8" w:themeColor="accent1"/>
      <w:spacing w:val="10"/>
      <w:sz w:val="52"/>
      <w:szCs w:val="52"/>
    </w:rPr>
  </w:style>
  <w:style w:type="table" w:styleId="GridTable2-Accent4">
    <w:name w:val="Grid Table 2 Accent 4"/>
    <w:basedOn w:val="TableNormal"/>
    <w:uiPriority w:val="47"/>
    <w:rsid w:val="000415DD"/>
    <w:pPr>
      <w:spacing w:after="0" w:line="240" w:lineRule="auto"/>
    </w:pPr>
    <w:tblPr>
      <w:tblStyleRowBandSize w:val="1"/>
      <w:tblStyleColBandSize w:val="1"/>
      <w:tblBorders>
        <w:top w:val="single" w:sz="2" w:space="0" w:color="9DE1CF" w:themeColor="accent4" w:themeTint="99"/>
        <w:bottom w:val="single" w:sz="2" w:space="0" w:color="9DE1CF" w:themeColor="accent4" w:themeTint="99"/>
        <w:insideH w:val="single" w:sz="2" w:space="0" w:color="9DE1CF" w:themeColor="accent4" w:themeTint="99"/>
        <w:insideV w:val="single" w:sz="2" w:space="0" w:color="9DE1CF" w:themeColor="accent4" w:themeTint="99"/>
      </w:tblBorders>
    </w:tblPr>
    <w:tblStylePr w:type="firstRow">
      <w:rPr>
        <w:b/>
        <w:bCs/>
      </w:rPr>
      <w:tblPr/>
      <w:tcPr>
        <w:tcBorders>
          <w:top w:val="nil"/>
          <w:bottom w:val="single" w:sz="12" w:space="0" w:color="9DE1CF" w:themeColor="accent4" w:themeTint="99"/>
          <w:insideH w:val="nil"/>
          <w:insideV w:val="nil"/>
        </w:tcBorders>
        <w:shd w:val="clear" w:color="auto" w:fill="FFFFFF" w:themeFill="background1"/>
      </w:tcPr>
    </w:tblStylePr>
    <w:tblStylePr w:type="lastRow">
      <w:rPr>
        <w:b/>
        <w:bCs/>
      </w:rPr>
      <w:tblPr/>
      <w:tcPr>
        <w:tcBorders>
          <w:top w:val="double" w:sz="2" w:space="0" w:color="9DE1C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5EE" w:themeFill="accent4" w:themeFillTint="33"/>
      </w:tcPr>
    </w:tblStylePr>
    <w:tblStylePr w:type="band1Horz">
      <w:tblPr/>
      <w:tcPr>
        <w:shd w:val="clear" w:color="auto" w:fill="DEF5EE" w:themeFill="accent4" w:themeFillTint="33"/>
      </w:tcPr>
    </w:tblStylePr>
  </w:style>
  <w:style w:type="table" w:styleId="GridTable4-Accent4">
    <w:name w:val="Grid Table 4 Accent 4"/>
    <w:basedOn w:val="TableNormal"/>
    <w:uiPriority w:val="49"/>
    <w:rsid w:val="000415DD"/>
    <w:pPr>
      <w:spacing w:after="0" w:line="240" w:lineRule="auto"/>
    </w:pPr>
    <w:tblPr>
      <w:tblStyleRowBandSize w:val="1"/>
      <w:tblStyleColBandSize w:val="1"/>
      <w:tblBorders>
        <w:top w:val="single" w:sz="4" w:space="0" w:color="9DE1CF" w:themeColor="accent4" w:themeTint="99"/>
        <w:left w:val="single" w:sz="4" w:space="0" w:color="9DE1CF" w:themeColor="accent4" w:themeTint="99"/>
        <w:bottom w:val="single" w:sz="4" w:space="0" w:color="9DE1CF" w:themeColor="accent4" w:themeTint="99"/>
        <w:right w:val="single" w:sz="4" w:space="0" w:color="9DE1CF" w:themeColor="accent4" w:themeTint="99"/>
        <w:insideH w:val="single" w:sz="4" w:space="0" w:color="9DE1CF" w:themeColor="accent4" w:themeTint="99"/>
        <w:insideV w:val="single" w:sz="4" w:space="0" w:color="9DE1CF" w:themeColor="accent4" w:themeTint="99"/>
      </w:tblBorders>
    </w:tblPr>
    <w:tblStylePr w:type="firstRow">
      <w:rPr>
        <w:b/>
        <w:bCs/>
        <w:color w:val="FFFFFF" w:themeColor="background1"/>
      </w:rPr>
      <w:tblPr/>
      <w:tcPr>
        <w:tcBorders>
          <w:top w:val="single" w:sz="4" w:space="0" w:color="5DCEAF" w:themeColor="accent4"/>
          <w:left w:val="single" w:sz="4" w:space="0" w:color="5DCEAF" w:themeColor="accent4"/>
          <w:bottom w:val="single" w:sz="4" w:space="0" w:color="5DCEAF" w:themeColor="accent4"/>
          <w:right w:val="single" w:sz="4" w:space="0" w:color="5DCEAF" w:themeColor="accent4"/>
          <w:insideH w:val="nil"/>
          <w:insideV w:val="nil"/>
        </w:tcBorders>
        <w:shd w:val="clear" w:color="auto" w:fill="5DCEAF" w:themeFill="accent4"/>
      </w:tcPr>
    </w:tblStylePr>
    <w:tblStylePr w:type="lastRow">
      <w:rPr>
        <w:b/>
        <w:bCs/>
      </w:rPr>
      <w:tblPr/>
      <w:tcPr>
        <w:tcBorders>
          <w:top w:val="double" w:sz="4" w:space="0" w:color="5DCEAF" w:themeColor="accent4"/>
        </w:tcBorders>
      </w:tcPr>
    </w:tblStylePr>
    <w:tblStylePr w:type="firstCol">
      <w:rPr>
        <w:b/>
        <w:bCs/>
      </w:rPr>
    </w:tblStylePr>
    <w:tblStylePr w:type="lastCol">
      <w:rPr>
        <w:b/>
        <w:bCs/>
      </w:rPr>
    </w:tblStylePr>
    <w:tblStylePr w:type="band1Vert">
      <w:tblPr/>
      <w:tcPr>
        <w:shd w:val="clear" w:color="auto" w:fill="DEF5EE" w:themeFill="accent4" w:themeFillTint="33"/>
      </w:tcPr>
    </w:tblStylePr>
    <w:tblStylePr w:type="band1Horz">
      <w:tblPr/>
      <w:tcPr>
        <w:shd w:val="clear" w:color="auto" w:fill="DEF5EE" w:themeFill="accent4" w:themeFillTint="33"/>
      </w:tcPr>
    </w:tblStylePr>
  </w:style>
  <w:style w:type="paragraph" w:styleId="ListParagraph">
    <w:name w:val="List Paragraph"/>
    <w:basedOn w:val="Normal"/>
    <w:uiPriority w:val="34"/>
    <w:qFormat/>
    <w:rsid w:val="000267A7"/>
    <w:pPr>
      <w:ind w:left="720"/>
      <w:contextualSpacing/>
    </w:pPr>
  </w:style>
  <w:style w:type="character" w:customStyle="1" w:styleId="Heading1Char">
    <w:name w:val="Heading 1 Char"/>
    <w:basedOn w:val="DefaultParagraphFont"/>
    <w:link w:val="Heading1"/>
    <w:uiPriority w:val="9"/>
    <w:rsid w:val="00E74FE6"/>
    <w:rPr>
      <w:b/>
      <w:caps/>
      <w:color w:val="FFFFFF" w:themeColor="background1"/>
      <w:spacing w:val="15"/>
      <w:sz w:val="32"/>
      <w:szCs w:val="22"/>
      <w:shd w:val="clear" w:color="auto" w:fill="0DAAB4"/>
    </w:rPr>
  </w:style>
  <w:style w:type="character" w:customStyle="1" w:styleId="Heading2Char">
    <w:name w:val="Heading 2 Char"/>
    <w:basedOn w:val="DefaultParagraphFont"/>
    <w:link w:val="Heading2"/>
    <w:uiPriority w:val="9"/>
    <w:rsid w:val="004E0FB0"/>
    <w:rPr>
      <w:caps/>
      <w:spacing w:val="15"/>
      <w:shd w:val="clear" w:color="auto" w:fill="DEF5EE" w:themeFill="accent4" w:themeFillTint="33"/>
    </w:rPr>
  </w:style>
  <w:style w:type="table" w:styleId="ListTable3-Accent6">
    <w:name w:val="List Table 3 Accent 6"/>
    <w:basedOn w:val="TableNormal"/>
    <w:uiPriority w:val="48"/>
    <w:rsid w:val="008C5E18"/>
    <w:pPr>
      <w:spacing w:after="0" w:line="240" w:lineRule="auto"/>
    </w:pPr>
    <w:tblPr>
      <w:tblStyleRowBandSize w:val="1"/>
      <w:tblStyleColBandSize w:val="1"/>
      <w:tblBorders>
        <w:top w:val="single" w:sz="4" w:space="0" w:color="F14124" w:themeColor="accent6"/>
        <w:left w:val="single" w:sz="4" w:space="0" w:color="F14124" w:themeColor="accent6"/>
        <w:bottom w:val="single" w:sz="4" w:space="0" w:color="F14124" w:themeColor="accent6"/>
        <w:right w:val="single" w:sz="4" w:space="0" w:color="F14124" w:themeColor="accent6"/>
      </w:tblBorders>
    </w:tblPr>
    <w:tblStylePr w:type="firstRow">
      <w:rPr>
        <w:b/>
        <w:bCs/>
        <w:color w:val="FFFFFF" w:themeColor="background1"/>
      </w:rPr>
      <w:tblPr/>
      <w:tcPr>
        <w:shd w:val="clear" w:color="auto" w:fill="F14124" w:themeFill="accent6"/>
      </w:tcPr>
    </w:tblStylePr>
    <w:tblStylePr w:type="lastRow">
      <w:rPr>
        <w:b/>
        <w:bCs/>
      </w:rPr>
      <w:tblPr/>
      <w:tcPr>
        <w:tcBorders>
          <w:top w:val="double" w:sz="4" w:space="0" w:color="F1412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4124" w:themeColor="accent6"/>
          <w:right w:val="single" w:sz="4" w:space="0" w:color="F14124" w:themeColor="accent6"/>
        </w:tcBorders>
      </w:tcPr>
    </w:tblStylePr>
    <w:tblStylePr w:type="band1Horz">
      <w:tblPr/>
      <w:tcPr>
        <w:tcBorders>
          <w:top w:val="single" w:sz="4" w:space="0" w:color="F14124" w:themeColor="accent6"/>
          <w:bottom w:val="single" w:sz="4" w:space="0" w:color="F1412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4124" w:themeColor="accent6"/>
          <w:left w:val="nil"/>
        </w:tcBorders>
      </w:tcPr>
    </w:tblStylePr>
    <w:tblStylePr w:type="swCell">
      <w:tblPr/>
      <w:tcPr>
        <w:tcBorders>
          <w:top w:val="double" w:sz="4" w:space="0" w:color="F14124" w:themeColor="accent6"/>
          <w:right w:val="nil"/>
        </w:tcBorders>
      </w:tcPr>
    </w:tblStylePr>
  </w:style>
  <w:style w:type="paragraph" w:styleId="FootnoteText">
    <w:name w:val="footnote text"/>
    <w:basedOn w:val="Normal"/>
    <w:link w:val="FootnoteTextChar"/>
    <w:uiPriority w:val="99"/>
    <w:semiHidden/>
    <w:unhideWhenUsed/>
    <w:rsid w:val="000349EE"/>
    <w:pPr>
      <w:spacing w:after="0" w:line="240" w:lineRule="auto"/>
    </w:pPr>
  </w:style>
  <w:style w:type="character" w:customStyle="1" w:styleId="FootnoteTextChar">
    <w:name w:val="Footnote Text Char"/>
    <w:basedOn w:val="DefaultParagraphFont"/>
    <w:link w:val="FootnoteText"/>
    <w:uiPriority w:val="99"/>
    <w:semiHidden/>
    <w:rsid w:val="000349EE"/>
    <w:rPr>
      <w:sz w:val="20"/>
      <w:szCs w:val="20"/>
    </w:rPr>
  </w:style>
  <w:style w:type="character" w:styleId="FootnoteReference">
    <w:name w:val="footnote reference"/>
    <w:basedOn w:val="DefaultParagraphFont"/>
    <w:uiPriority w:val="99"/>
    <w:semiHidden/>
    <w:unhideWhenUsed/>
    <w:rsid w:val="000349EE"/>
    <w:rPr>
      <w:vertAlign w:val="superscript"/>
    </w:rPr>
  </w:style>
  <w:style w:type="table" w:styleId="ListTable4-Accent4">
    <w:name w:val="List Table 4 Accent 4"/>
    <w:basedOn w:val="TableNormal"/>
    <w:uiPriority w:val="49"/>
    <w:rsid w:val="00696870"/>
    <w:pPr>
      <w:spacing w:after="0" w:line="240" w:lineRule="auto"/>
    </w:pPr>
    <w:tblPr>
      <w:tblStyleRowBandSize w:val="1"/>
      <w:tblStyleColBandSize w:val="1"/>
      <w:tblBorders>
        <w:top w:val="single" w:sz="4" w:space="0" w:color="9DE1CF" w:themeColor="accent4" w:themeTint="99"/>
        <w:left w:val="single" w:sz="4" w:space="0" w:color="9DE1CF" w:themeColor="accent4" w:themeTint="99"/>
        <w:bottom w:val="single" w:sz="4" w:space="0" w:color="9DE1CF" w:themeColor="accent4" w:themeTint="99"/>
        <w:right w:val="single" w:sz="4" w:space="0" w:color="9DE1CF" w:themeColor="accent4" w:themeTint="99"/>
        <w:insideH w:val="single" w:sz="4" w:space="0" w:color="9DE1CF" w:themeColor="accent4" w:themeTint="99"/>
      </w:tblBorders>
    </w:tblPr>
    <w:tblStylePr w:type="firstRow">
      <w:rPr>
        <w:b/>
        <w:bCs/>
        <w:color w:val="FFFFFF" w:themeColor="background1"/>
      </w:rPr>
      <w:tblPr/>
      <w:tcPr>
        <w:tcBorders>
          <w:top w:val="single" w:sz="4" w:space="0" w:color="5DCEAF" w:themeColor="accent4"/>
          <w:left w:val="single" w:sz="4" w:space="0" w:color="5DCEAF" w:themeColor="accent4"/>
          <w:bottom w:val="single" w:sz="4" w:space="0" w:color="5DCEAF" w:themeColor="accent4"/>
          <w:right w:val="single" w:sz="4" w:space="0" w:color="5DCEAF" w:themeColor="accent4"/>
          <w:insideH w:val="nil"/>
        </w:tcBorders>
        <w:shd w:val="clear" w:color="auto" w:fill="5DCEAF" w:themeFill="accent4"/>
      </w:tcPr>
    </w:tblStylePr>
    <w:tblStylePr w:type="lastRow">
      <w:rPr>
        <w:b/>
        <w:bCs/>
      </w:rPr>
      <w:tblPr/>
      <w:tcPr>
        <w:tcBorders>
          <w:top w:val="double" w:sz="4" w:space="0" w:color="9DE1CF" w:themeColor="accent4" w:themeTint="99"/>
        </w:tcBorders>
      </w:tcPr>
    </w:tblStylePr>
    <w:tblStylePr w:type="firstCol">
      <w:rPr>
        <w:b/>
        <w:bCs/>
      </w:rPr>
    </w:tblStylePr>
    <w:tblStylePr w:type="lastCol">
      <w:rPr>
        <w:b/>
        <w:bCs/>
      </w:rPr>
    </w:tblStylePr>
    <w:tblStylePr w:type="band1Vert">
      <w:tblPr/>
      <w:tcPr>
        <w:shd w:val="clear" w:color="auto" w:fill="DEF5EE" w:themeFill="accent4" w:themeFillTint="33"/>
      </w:tcPr>
    </w:tblStylePr>
    <w:tblStylePr w:type="band1Horz">
      <w:tblPr/>
      <w:tcPr>
        <w:shd w:val="clear" w:color="auto" w:fill="DEF5EE" w:themeFill="accent4" w:themeFillTint="33"/>
      </w:tcPr>
    </w:tblStylePr>
  </w:style>
  <w:style w:type="character" w:styleId="Hyperlink">
    <w:name w:val="Hyperlink"/>
    <w:basedOn w:val="DefaultParagraphFont"/>
    <w:uiPriority w:val="99"/>
    <w:unhideWhenUsed/>
    <w:rsid w:val="00323BFC"/>
    <w:rPr>
      <w:color w:val="0073BE"/>
      <w:u w:val="single"/>
      <w:shd w:val="clear" w:color="auto" w:fill="auto"/>
    </w:rPr>
  </w:style>
  <w:style w:type="character" w:styleId="Strong">
    <w:name w:val="Strong"/>
    <w:uiPriority w:val="22"/>
    <w:qFormat/>
    <w:rsid w:val="0044655F"/>
    <w:rPr>
      <w:b/>
      <w:bCs/>
    </w:rPr>
  </w:style>
  <w:style w:type="paragraph" w:styleId="NormalWeb">
    <w:name w:val="Normal (Web)"/>
    <w:basedOn w:val="Normal"/>
    <w:uiPriority w:val="99"/>
    <w:semiHidden/>
    <w:unhideWhenUsed/>
    <w:rsid w:val="00323BFC"/>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C2D13"/>
    <w:rPr>
      <w:b/>
      <w:caps/>
      <w:color w:val="4E67C8" w:themeColor="accent1"/>
      <w:spacing w:val="15"/>
      <w:sz w:val="24"/>
    </w:rPr>
  </w:style>
  <w:style w:type="table" w:styleId="GridTable5Dark-Accent4">
    <w:name w:val="Grid Table 5 Dark Accent 4"/>
    <w:basedOn w:val="TableNormal"/>
    <w:uiPriority w:val="50"/>
    <w:rsid w:val="00E47C5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5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DCEA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DCEA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DCEA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DCEAF" w:themeFill="accent4"/>
      </w:tcPr>
    </w:tblStylePr>
    <w:tblStylePr w:type="band1Vert">
      <w:tblPr/>
      <w:tcPr>
        <w:shd w:val="clear" w:color="auto" w:fill="BEEBDE" w:themeFill="accent4" w:themeFillTint="66"/>
      </w:tcPr>
    </w:tblStylePr>
    <w:tblStylePr w:type="band1Horz">
      <w:tblPr/>
      <w:tcPr>
        <w:shd w:val="clear" w:color="auto" w:fill="BEEBDE" w:themeFill="accent4" w:themeFillTint="66"/>
      </w:tcPr>
    </w:tblStylePr>
  </w:style>
  <w:style w:type="paragraph" w:styleId="Header">
    <w:name w:val="header"/>
    <w:basedOn w:val="Normal"/>
    <w:link w:val="HeaderChar"/>
    <w:uiPriority w:val="99"/>
    <w:unhideWhenUsed/>
    <w:rsid w:val="00524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5BD"/>
  </w:style>
  <w:style w:type="paragraph" w:styleId="Footer">
    <w:name w:val="footer"/>
    <w:basedOn w:val="Normal"/>
    <w:link w:val="FooterChar"/>
    <w:uiPriority w:val="99"/>
    <w:unhideWhenUsed/>
    <w:rsid w:val="00524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5BD"/>
  </w:style>
  <w:style w:type="character" w:styleId="PlaceholderText">
    <w:name w:val="Placeholder Text"/>
    <w:basedOn w:val="DefaultParagraphFont"/>
    <w:uiPriority w:val="99"/>
    <w:semiHidden/>
    <w:rsid w:val="005245BD"/>
    <w:rPr>
      <w:color w:val="808080"/>
    </w:rPr>
  </w:style>
  <w:style w:type="paragraph" w:styleId="BalloonText">
    <w:name w:val="Balloon Text"/>
    <w:basedOn w:val="Normal"/>
    <w:link w:val="BalloonTextChar"/>
    <w:uiPriority w:val="99"/>
    <w:semiHidden/>
    <w:unhideWhenUsed/>
    <w:rsid w:val="00DE60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053"/>
    <w:rPr>
      <w:rFonts w:ascii="Segoe UI" w:hAnsi="Segoe UI" w:cs="Segoe UI"/>
      <w:sz w:val="18"/>
      <w:szCs w:val="18"/>
    </w:rPr>
  </w:style>
  <w:style w:type="paragraph" w:styleId="TOCHeading">
    <w:name w:val="TOC Heading"/>
    <w:basedOn w:val="Heading1"/>
    <w:next w:val="Normal"/>
    <w:uiPriority w:val="39"/>
    <w:unhideWhenUsed/>
    <w:qFormat/>
    <w:rsid w:val="0044655F"/>
    <w:pPr>
      <w:outlineLvl w:val="9"/>
    </w:pPr>
  </w:style>
  <w:style w:type="paragraph" w:styleId="TOC1">
    <w:name w:val="toc 1"/>
    <w:basedOn w:val="Normal"/>
    <w:next w:val="Normal"/>
    <w:autoRedefine/>
    <w:uiPriority w:val="39"/>
    <w:unhideWhenUsed/>
    <w:rsid w:val="00F81D8E"/>
    <w:pPr>
      <w:spacing w:after="100"/>
    </w:pPr>
  </w:style>
  <w:style w:type="paragraph" w:styleId="TOC2">
    <w:name w:val="toc 2"/>
    <w:basedOn w:val="Normal"/>
    <w:next w:val="Normal"/>
    <w:autoRedefine/>
    <w:uiPriority w:val="39"/>
    <w:unhideWhenUsed/>
    <w:rsid w:val="00F81D8E"/>
    <w:pPr>
      <w:spacing w:after="100"/>
      <w:ind w:left="220"/>
    </w:pPr>
  </w:style>
  <w:style w:type="paragraph" w:styleId="TOC3">
    <w:name w:val="toc 3"/>
    <w:basedOn w:val="Normal"/>
    <w:next w:val="Normal"/>
    <w:autoRedefine/>
    <w:uiPriority w:val="39"/>
    <w:unhideWhenUsed/>
    <w:rsid w:val="00F81D8E"/>
    <w:pPr>
      <w:spacing w:after="100"/>
      <w:ind w:left="440"/>
    </w:pPr>
  </w:style>
  <w:style w:type="table" w:styleId="ListTable4-Accent5">
    <w:name w:val="List Table 4 Accent 5"/>
    <w:basedOn w:val="TableNormal"/>
    <w:uiPriority w:val="49"/>
    <w:rsid w:val="00BE0C70"/>
    <w:pPr>
      <w:spacing w:after="0" w:line="240" w:lineRule="auto"/>
    </w:pPr>
    <w:tblPr>
      <w:tblStyleRowBandSize w:val="1"/>
      <w:tblStyleColBandSize w:val="1"/>
      <w:tblBorders>
        <w:top w:val="single" w:sz="4" w:space="0" w:color="FFB279" w:themeColor="accent5" w:themeTint="99"/>
        <w:left w:val="single" w:sz="4" w:space="0" w:color="FFB279" w:themeColor="accent5" w:themeTint="99"/>
        <w:bottom w:val="single" w:sz="4" w:space="0" w:color="FFB279" w:themeColor="accent5" w:themeTint="99"/>
        <w:right w:val="single" w:sz="4" w:space="0" w:color="FFB279" w:themeColor="accent5" w:themeTint="99"/>
        <w:insideH w:val="single" w:sz="4" w:space="0" w:color="FFB279" w:themeColor="accent5" w:themeTint="99"/>
      </w:tblBorders>
    </w:tblPr>
    <w:tblStylePr w:type="firstRow">
      <w:rPr>
        <w:b/>
        <w:bCs/>
        <w:color w:val="FFFFFF" w:themeColor="background1"/>
      </w:rPr>
      <w:tblPr/>
      <w:tcPr>
        <w:tcBorders>
          <w:top w:val="single" w:sz="4" w:space="0" w:color="FF8021" w:themeColor="accent5"/>
          <w:left w:val="single" w:sz="4" w:space="0" w:color="FF8021" w:themeColor="accent5"/>
          <w:bottom w:val="single" w:sz="4" w:space="0" w:color="FF8021" w:themeColor="accent5"/>
          <w:right w:val="single" w:sz="4" w:space="0" w:color="FF8021" w:themeColor="accent5"/>
          <w:insideH w:val="nil"/>
        </w:tcBorders>
        <w:shd w:val="clear" w:color="auto" w:fill="FF8021" w:themeFill="accent5"/>
      </w:tcPr>
    </w:tblStylePr>
    <w:tblStylePr w:type="lastRow">
      <w:rPr>
        <w:b/>
        <w:bCs/>
      </w:rPr>
      <w:tblPr/>
      <w:tcPr>
        <w:tcBorders>
          <w:top w:val="double" w:sz="4" w:space="0" w:color="FFB279" w:themeColor="accent5" w:themeTint="99"/>
        </w:tcBorders>
      </w:tcPr>
    </w:tblStylePr>
    <w:tblStylePr w:type="firstCol">
      <w:rPr>
        <w:b/>
        <w:bCs/>
      </w:rPr>
    </w:tblStylePr>
    <w:tblStylePr w:type="lastCol">
      <w:rPr>
        <w:b/>
        <w:bCs/>
      </w:rPr>
    </w:tblStylePr>
    <w:tblStylePr w:type="band1Vert">
      <w:tblPr/>
      <w:tcPr>
        <w:shd w:val="clear" w:color="auto" w:fill="FFE5D2" w:themeFill="accent5" w:themeFillTint="33"/>
      </w:tcPr>
    </w:tblStylePr>
    <w:tblStylePr w:type="band1Horz">
      <w:tblPr/>
      <w:tcPr>
        <w:shd w:val="clear" w:color="auto" w:fill="FFE5D2" w:themeFill="accent5" w:themeFillTint="33"/>
      </w:tcPr>
    </w:tblStylePr>
  </w:style>
  <w:style w:type="table" w:styleId="GridTable2-Accent6">
    <w:name w:val="Grid Table 2 Accent 6"/>
    <w:basedOn w:val="TableNormal"/>
    <w:uiPriority w:val="47"/>
    <w:rsid w:val="00151C4D"/>
    <w:pPr>
      <w:spacing w:after="0" w:line="240" w:lineRule="auto"/>
    </w:pPr>
    <w:tblPr>
      <w:tblStyleRowBandSize w:val="1"/>
      <w:tblStyleColBandSize w:val="1"/>
      <w:tblBorders>
        <w:top w:val="single" w:sz="2" w:space="0" w:color="F68C7B" w:themeColor="accent6" w:themeTint="99"/>
        <w:bottom w:val="single" w:sz="2" w:space="0" w:color="F68C7B" w:themeColor="accent6" w:themeTint="99"/>
        <w:insideH w:val="single" w:sz="2" w:space="0" w:color="F68C7B" w:themeColor="accent6" w:themeTint="99"/>
        <w:insideV w:val="single" w:sz="2" w:space="0" w:color="F68C7B" w:themeColor="accent6" w:themeTint="99"/>
      </w:tblBorders>
    </w:tblPr>
    <w:tblStylePr w:type="firstRow">
      <w:rPr>
        <w:b/>
        <w:bCs/>
      </w:rPr>
      <w:tblPr/>
      <w:tcPr>
        <w:tcBorders>
          <w:top w:val="nil"/>
          <w:bottom w:val="single" w:sz="12" w:space="0" w:color="F68C7B" w:themeColor="accent6" w:themeTint="99"/>
          <w:insideH w:val="nil"/>
          <w:insideV w:val="nil"/>
        </w:tcBorders>
        <w:shd w:val="clear" w:color="auto" w:fill="FFFFFF" w:themeFill="background1"/>
      </w:tcPr>
    </w:tblStylePr>
    <w:tblStylePr w:type="lastRow">
      <w:rPr>
        <w:b/>
        <w:bCs/>
      </w:rPr>
      <w:tblPr/>
      <w:tcPr>
        <w:tcBorders>
          <w:top w:val="double" w:sz="2" w:space="0" w:color="F68C7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8D3" w:themeFill="accent6" w:themeFillTint="33"/>
      </w:tcPr>
    </w:tblStylePr>
    <w:tblStylePr w:type="band1Horz">
      <w:tblPr/>
      <w:tcPr>
        <w:shd w:val="clear" w:color="auto" w:fill="FCD8D3" w:themeFill="accent6" w:themeFillTint="33"/>
      </w:tcPr>
    </w:tblStylePr>
  </w:style>
  <w:style w:type="table" w:styleId="GridTable1Light-Accent6">
    <w:name w:val="Grid Table 1 Light Accent 6"/>
    <w:basedOn w:val="TableNormal"/>
    <w:uiPriority w:val="46"/>
    <w:rsid w:val="00151C4D"/>
    <w:pPr>
      <w:spacing w:after="0" w:line="240" w:lineRule="auto"/>
    </w:pPr>
    <w:tblPr>
      <w:tblStyleRowBandSize w:val="1"/>
      <w:tblStyleColBandSize w:val="1"/>
      <w:tblBorders>
        <w:top w:val="single" w:sz="4" w:space="0" w:color="F9B2A7" w:themeColor="accent6" w:themeTint="66"/>
        <w:left w:val="single" w:sz="4" w:space="0" w:color="F9B2A7" w:themeColor="accent6" w:themeTint="66"/>
        <w:bottom w:val="single" w:sz="4" w:space="0" w:color="F9B2A7" w:themeColor="accent6" w:themeTint="66"/>
        <w:right w:val="single" w:sz="4" w:space="0" w:color="F9B2A7" w:themeColor="accent6" w:themeTint="66"/>
        <w:insideH w:val="single" w:sz="4" w:space="0" w:color="F9B2A7" w:themeColor="accent6" w:themeTint="66"/>
        <w:insideV w:val="single" w:sz="4" w:space="0" w:color="F9B2A7" w:themeColor="accent6" w:themeTint="66"/>
      </w:tblBorders>
    </w:tblPr>
    <w:tblStylePr w:type="firstRow">
      <w:rPr>
        <w:b/>
        <w:bCs/>
      </w:rPr>
      <w:tblPr/>
      <w:tcPr>
        <w:tcBorders>
          <w:bottom w:val="single" w:sz="12" w:space="0" w:color="F68C7B" w:themeColor="accent6" w:themeTint="99"/>
        </w:tcBorders>
      </w:tcPr>
    </w:tblStylePr>
    <w:tblStylePr w:type="lastRow">
      <w:rPr>
        <w:b/>
        <w:bCs/>
      </w:rPr>
      <w:tblPr/>
      <w:tcPr>
        <w:tcBorders>
          <w:top w:val="double" w:sz="2" w:space="0" w:color="F68C7B" w:themeColor="accent6"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semiHidden/>
    <w:rsid w:val="0044655F"/>
    <w:rPr>
      <w:caps/>
      <w:color w:val="31479E" w:themeColor="accent1" w:themeShade="BF"/>
      <w:spacing w:val="10"/>
    </w:rPr>
  </w:style>
  <w:style w:type="character" w:customStyle="1" w:styleId="Heading5Char">
    <w:name w:val="Heading 5 Char"/>
    <w:basedOn w:val="DefaultParagraphFont"/>
    <w:link w:val="Heading5"/>
    <w:uiPriority w:val="9"/>
    <w:semiHidden/>
    <w:rsid w:val="0044655F"/>
    <w:rPr>
      <w:caps/>
      <w:color w:val="31479E" w:themeColor="accent1" w:themeShade="BF"/>
      <w:spacing w:val="10"/>
    </w:rPr>
  </w:style>
  <w:style w:type="character" w:customStyle="1" w:styleId="Heading6Char">
    <w:name w:val="Heading 6 Char"/>
    <w:basedOn w:val="DefaultParagraphFont"/>
    <w:link w:val="Heading6"/>
    <w:uiPriority w:val="9"/>
    <w:semiHidden/>
    <w:rsid w:val="0044655F"/>
    <w:rPr>
      <w:caps/>
      <w:color w:val="31479E" w:themeColor="accent1" w:themeShade="BF"/>
      <w:spacing w:val="10"/>
    </w:rPr>
  </w:style>
  <w:style w:type="character" w:customStyle="1" w:styleId="Heading7Char">
    <w:name w:val="Heading 7 Char"/>
    <w:basedOn w:val="DefaultParagraphFont"/>
    <w:link w:val="Heading7"/>
    <w:uiPriority w:val="9"/>
    <w:semiHidden/>
    <w:rsid w:val="0044655F"/>
    <w:rPr>
      <w:caps/>
      <w:color w:val="31479E" w:themeColor="accent1" w:themeShade="BF"/>
      <w:spacing w:val="10"/>
    </w:rPr>
  </w:style>
  <w:style w:type="character" w:customStyle="1" w:styleId="Heading8Char">
    <w:name w:val="Heading 8 Char"/>
    <w:basedOn w:val="DefaultParagraphFont"/>
    <w:link w:val="Heading8"/>
    <w:uiPriority w:val="9"/>
    <w:semiHidden/>
    <w:rsid w:val="0044655F"/>
    <w:rPr>
      <w:caps/>
      <w:spacing w:val="10"/>
      <w:sz w:val="18"/>
      <w:szCs w:val="18"/>
    </w:rPr>
  </w:style>
  <w:style w:type="character" w:customStyle="1" w:styleId="Heading9Char">
    <w:name w:val="Heading 9 Char"/>
    <w:basedOn w:val="DefaultParagraphFont"/>
    <w:link w:val="Heading9"/>
    <w:uiPriority w:val="9"/>
    <w:semiHidden/>
    <w:rsid w:val="0044655F"/>
    <w:rPr>
      <w:i/>
      <w:iCs/>
      <w:caps/>
      <w:spacing w:val="10"/>
      <w:sz w:val="18"/>
      <w:szCs w:val="18"/>
    </w:rPr>
  </w:style>
  <w:style w:type="paragraph" w:styleId="Caption">
    <w:name w:val="caption"/>
    <w:basedOn w:val="Normal"/>
    <w:next w:val="Normal"/>
    <w:uiPriority w:val="35"/>
    <w:semiHidden/>
    <w:unhideWhenUsed/>
    <w:qFormat/>
    <w:rsid w:val="0044655F"/>
    <w:rPr>
      <w:b/>
      <w:bCs/>
      <w:color w:val="31479E" w:themeColor="accent1" w:themeShade="BF"/>
      <w:sz w:val="16"/>
      <w:szCs w:val="16"/>
    </w:rPr>
  </w:style>
  <w:style w:type="paragraph" w:styleId="Subtitle">
    <w:name w:val="Subtitle"/>
    <w:basedOn w:val="Normal"/>
    <w:next w:val="Normal"/>
    <w:link w:val="SubtitleChar"/>
    <w:uiPriority w:val="11"/>
    <w:qFormat/>
    <w:rsid w:val="0044655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4655F"/>
    <w:rPr>
      <w:caps/>
      <w:color w:val="595959" w:themeColor="text1" w:themeTint="A6"/>
      <w:spacing w:val="10"/>
      <w:sz w:val="21"/>
      <w:szCs w:val="21"/>
    </w:rPr>
  </w:style>
  <w:style w:type="character" w:styleId="Emphasis">
    <w:name w:val="Emphasis"/>
    <w:uiPriority w:val="20"/>
    <w:qFormat/>
    <w:rsid w:val="0044655F"/>
    <w:rPr>
      <w:caps/>
      <w:color w:val="202F69" w:themeColor="accent1" w:themeShade="7F"/>
      <w:spacing w:val="5"/>
    </w:rPr>
  </w:style>
  <w:style w:type="paragraph" w:styleId="NoSpacing">
    <w:name w:val="No Spacing"/>
    <w:link w:val="NoSpacingChar"/>
    <w:uiPriority w:val="1"/>
    <w:qFormat/>
    <w:rsid w:val="0044655F"/>
    <w:pPr>
      <w:spacing w:after="0" w:line="240" w:lineRule="auto"/>
    </w:pPr>
  </w:style>
  <w:style w:type="paragraph" w:styleId="Quote">
    <w:name w:val="Quote"/>
    <w:basedOn w:val="Normal"/>
    <w:next w:val="Normal"/>
    <w:link w:val="QuoteChar"/>
    <w:uiPriority w:val="29"/>
    <w:qFormat/>
    <w:rsid w:val="0044655F"/>
    <w:rPr>
      <w:i/>
      <w:iCs/>
      <w:sz w:val="24"/>
      <w:szCs w:val="24"/>
    </w:rPr>
  </w:style>
  <w:style w:type="character" w:customStyle="1" w:styleId="QuoteChar">
    <w:name w:val="Quote Char"/>
    <w:basedOn w:val="DefaultParagraphFont"/>
    <w:link w:val="Quote"/>
    <w:uiPriority w:val="29"/>
    <w:rsid w:val="0044655F"/>
    <w:rPr>
      <w:i/>
      <w:iCs/>
      <w:sz w:val="24"/>
      <w:szCs w:val="24"/>
    </w:rPr>
  </w:style>
  <w:style w:type="paragraph" w:styleId="IntenseQuote">
    <w:name w:val="Intense Quote"/>
    <w:basedOn w:val="Normal"/>
    <w:next w:val="Normal"/>
    <w:link w:val="IntenseQuoteChar"/>
    <w:uiPriority w:val="30"/>
    <w:qFormat/>
    <w:rsid w:val="0044655F"/>
    <w:pPr>
      <w:spacing w:before="240" w:after="240" w:line="240" w:lineRule="auto"/>
      <w:ind w:left="1080" w:right="1080"/>
      <w:jc w:val="center"/>
    </w:pPr>
    <w:rPr>
      <w:color w:val="4E67C8" w:themeColor="accent1"/>
      <w:sz w:val="24"/>
      <w:szCs w:val="24"/>
    </w:rPr>
  </w:style>
  <w:style w:type="character" w:customStyle="1" w:styleId="IntenseQuoteChar">
    <w:name w:val="Intense Quote Char"/>
    <w:basedOn w:val="DefaultParagraphFont"/>
    <w:link w:val="IntenseQuote"/>
    <w:uiPriority w:val="30"/>
    <w:rsid w:val="0044655F"/>
    <w:rPr>
      <w:color w:val="4E67C8" w:themeColor="accent1"/>
      <w:sz w:val="24"/>
      <w:szCs w:val="24"/>
    </w:rPr>
  </w:style>
  <w:style w:type="character" w:styleId="SubtleEmphasis">
    <w:name w:val="Subtle Emphasis"/>
    <w:uiPriority w:val="19"/>
    <w:qFormat/>
    <w:rsid w:val="0044655F"/>
    <w:rPr>
      <w:i/>
      <w:iCs/>
      <w:color w:val="202F69" w:themeColor="accent1" w:themeShade="7F"/>
    </w:rPr>
  </w:style>
  <w:style w:type="character" w:styleId="IntenseEmphasis">
    <w:name w:val="Intense Emphasis"/>
    <w:uiPriority w:val="21"/>
    <w:qFormat/>
    <w:rsid w:val="0044655F"/>
    <w:rPr>
      <w:b/>
      <w:bCs/>
      <w:caps/>
      <w:color w:val="202F69" w:themeColor="accent1" w:themeShade="7F"/>
      <w:spacing w:val="10"/>
    </w:rPr>
  </w:style>
  <w:style w:type="character" w:styleId="SubtleReference">
    <w:name w:val="Subtle Reference"/>
    <w:uiPriority w:val="31"/>
    <w:qFormat/>
    <w:rsid w:val="0044655F"/>
    <w:rPr>
      <w:b/>
      <w:bCs/>
      <w:color w:val="4E67C8" w:themeColor="accent1"/>
    </w:rPr>
  </w:style>
  <w:style w:type="character" w:styleId="IntenseReference">
    <w:name w:val="Intense Reference"/>
    <w:uiPriority w:val="32"/>
    <w:qFormat/>
    <w:rsid w:val="0044655F"/>
    <w:rPr>
      <w:b/>
      <w:bCs/>
      <w:i/>
      <w:iCs/>
      <w:caps/>
      <w:color w:val="4E67C8" w:themeColor="accent1"/>
    </w:rPr>
  </w:style>
  <w:style w:type="character" w:styleId="BookTitle">
    <w:name w:val="Book Title"/>
    <w:uiPriority w:val="33"/>
    <w:qFormat/>
    <w:rsid w:val="0044655F"/>
    <w:rPr>
      <w:b/>
      <w:bCs/>
      <w:i/>
      <w:iCs/>
      <w:spacing w:val="0"/>
    </w:rPr>
  </w:style>
  <w:style w:type="table" w:styleId="ListTable3-Accent2">
    <w:name w:val="List Table 3 Accent 2"/>
    <w:basedOn w:val="TableNormal"/>
    <w:uiPriority w:val="48"/>
    <w:rsid w:val="009C2D13"/>
    <w:pPr>
      <w:spacing w:after="0" w:line="240" w:lineRule="auto"/>
    </w:pPr>
    <w:tblPr>
      <w:tblStyleRowBandSize w:val="1"/>
      <w:tblStyleColBandSize w:val="1"/>
      <w:tblBorders>
        <w:top w:val="single" w:sz="4" w:space="0" w:color="5ECCF3" w:themeColor="accent2"/>
        <w:left w:val="single" w:sz="4" w:space="0" w:color="5ECCF3" w:themeColor="accent2"/>
        <w:bottom w:val="single" w:sz="4" w:space="0" w:color="5ECCF3" w:themeColor="accent2"/>
        <w:right w:val="single" w:sz="4" w:space="0" w:color="5ECCF3" w:themeColor="accent2"/>
      </w:tblBorders>
    </w:tblPr>
    <w:tblStylePr w:type="firstRow">
      <w:rPr>
        <w:b/>
        <w:bCs/>
        <w:color w:val="FFFFFF" w:themeColor="background1"/>
      </w:rPr>
      <w:tblPr/>
      <w:tcPr>
        <w:shd w:val="clear" w:color="auto" w:fill="5ECCF3" w:themeFill="accent2"/>
      </w:tcPr>
    </w:tblStylePr>
    <w:tblStylePr w:type="lastRow">
      <w:rPr>
        <w:b/>
        <w:bCs/>
      </w:rPr>
      <w:tblPr/>
      <w:tcPr>
        <w:tcBorders>
          <w:top w:val="double" w:sz="4" w:space="0" w:color="5ECCF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ECCF3" w:themeColor="accent2"/>
          <w:right w:val="single" w:sz="4" w:space="0" w:color="5ECCF3" w:themeColor="accent2"/>
        </w:tcBorders>
      </w:tcPr>
    </w:tblStylePr>
    <w:tblStylePr w:type="band1Horz">
      <w:tblPr/>
      <w:tcPr>
        <w:tcBorders>
          <w:top w:val="single" w:sz="4" w:space="0" w:color="5ECCF3" w:themeColor="accent2"/>
          <w:bottom w:val="single" w:sz="4" w:space="0" w:color="5ECCF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ECCF3" w:themeColor="accent2"/>
          <w:left w:val="nil"/>
        </w:tcBorders>
      </w:tcPr>
    </w:tblStylePr>
    <w:tblStylePr w:type="swCell">
      <w:tblPr/>
      <w:tcPr>
        <w:tcBorders>
          <w:top w:val="double" w:sz="4" w:space="0" w:color="5ECCF3" w:themeColor="accent2"/>
          <w:right w:val="nil"/>
        </w:tcBorders>
      </w:tcPr>
    </w:tblStylePr>
  </w:style>
  <w:style w:type="table" w:styleId="ListTable3-Accent5">
    <w:name w:val="List Table 3 Accent 5"/>
    <w:basedOn w:val="TableNormal"/>
    <w:uiPriority w:val="48"/>
    <w:rsid w:val="00045300"/>
    <w:pPr>
      <w:spacing w:after="0" w:line="240" w:lineRule="auto"/>
    </w:pPr>
    <w:tblPr>
      <w:tblStyleRowBandSize w:val="1"/>
      <w:tblStyleColBandSize w:val="1"/>
      <w:tblBorders>
        <w:top w:val="single" w:sz="4" w:space="0" w:color="FF8021" w:themeColor="accent5"/>
        <w:left w:val="single" w:sz="4" w:space="0" w:color="FF8021" w:themeColor="accent5"/>
        <w:bottom w:val="single" w:sz="4" w:space="0" w:color="FF8021" w:themeColor="accent5"/>
        <w:right w:val="single" w:sz="4" w:space="0" w:color="FF8021" w:themeColor="accent5"/>
      </w:tblBorders>
    </w:tblPr>
    <w:tblStylePr w:type="firstRow">
      <w:rPr>
        <w:b/>
        <w:bCs/>
        <w:color w:val="FFFFFF" w:themeColor="background1"/>
      </w:rPr>
      <w:tblPr/>
      <w:tcPr>
        <w:shd w:val="clear" w:color="auto" w:fill="FF8021" w:themeFill="accent5"/>
      </w:tcPr>
    </w:tblStylePr>
    <w:tblStylePr w:type="lastRow">
      <w:rPr>
        <w:b/>
        <w:bCs/>
      </w:rPr>
      <w:tblPr/>
      <w:tcPr>
        <w:tcBorders>
          <w:top w:val="double" w:sz="4" w:space="0" w:color="FF802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8021" w:themeColor="accent5"/>
          <w:right w:val="single" w:sz="4" w:space="0" w:color="FF8021" w:themeColor="accent5"/>
        </w:tcBorders>
      </w:tcPr>
    </w:tblStylePr>
    <w:tblStylePr w:type="band1Horz">
      <w:tblPr/>
      <w:tcPr>
        <w:tcBorders>
          <w:top w:val="single" w:sz="4" w:space="0" w:color="FF8021" w:themeColor="accent5"/>
          <w:bottom w:val="single" w:sz="4" w:space="0" w:color="FF802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021" w:themeColor="accent5"/>
          <w:left w:val="nil"/>
        </w:tcBorders>
      </w:tcPr>
    </w:tblStylePr>
    <w:tblStylePr w:type="swCell">
      <w:tblPr/>
      <w:tcPr>
        <w:tcBorders>
          <w:top w:val="double" w:sz="4" w:space="0" w:color="FF8021" w:themeColor="accent5"/>
          <w:right w:val="nil"/>
        </w:tcBorders>
      </w:tcPr>
    </w:tblStylePr>
  </w:style>
  <w:style w:type="table" w:styleId="ListTable3-Accent1">
    <w:name w:val="List Table 3 Accent 1"/>
    <w:basedOn w:val="TableNormal"/>
    <w:uiPriority w:val="48"/>
    <w:rsid w:val="00CF2938"/>
    <w:pPr>
      <w:spacing w:after="0" w:line="240" w:lineRule="auto"/>
    </w:pPr>
    <w:tblPr>
      <w:tblStyleRowBandSize w:val="1"/>
      <w:tblStyleColBandSize w:val="1"/>
      <w:tblBorders>
        <w:top w:val="single" w:sz="4" w:space="0" w:color="4E67C8" w:themeColor="accent1"/>
        <w:left w:val="single" w:sz="4" w:space="0" w:color="4E67C8" w:themeColor="accent1"/>
        <w:bottom w:val="single" w:sz="4" w:space="0" w:color="4E67C8" w:themeColor="accent1"/>
        <w:right w:val="single" w:sz="4" w:space="0" w:color="4E67C8" w:themeColor="accent1"/>
      </w:tblBorders>
    </w:tblPr>
    <w:tblStylePr w:type="firstRow">
      <w:rPr>
        <w:b/>
        <w:bCs/>
        <w:color w:val="FFFFFF" w:themeColor="background1"/>
      </w:rPr>
      <w:tblPr/>
      <w:tcPr>
        <w:shd w:val="clear" w:color="auto" w:fill="4E67C8" w:themeFill="accent1"/>
      </w:tcPr>
    </w:tblStylePr>
    <w:tblStylePr w:type="lastRow">
      <w:rPr>
        <w:b/>
        <w:bCs/>
      </w:rPr>
      <w:tblPr/>
      <w:tcPr>
        <w:tcBorders>
          <w:top w:val="double" w:sz="4" w:space="0" w:color="4E67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67C8" w:themeColor="accent1"/>
          <w:right w:val="single" w:sz="4" w:space="0" w:color="4E67C8" w:themeColor="accent1"/>
        </w:tcBorders>
      </w:tcPr>
    </w:tblStylePr>
    <w:tblStylePr w:type="band1Horz">
      <w:tblPr/>
      <w:tcPr>
        <w:tcBorders>
          <w:top w:val="single" w:sz="4" w:space="0" w:color="4E67C8" w:themeColor="accent1"/>
          <w:bottom w:val="single" w:sz="4" w:space="0" w:color="4E67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67C8" w:themeColor="accent1"/>
          <w:left w:val="nil"/>
        </w:tcBorders>
      </w:tcPr>
    </w:tblStylePr>
    <w:tblStylePr w:type="swCell">
      <w:tblPr/>
      <w:tcPr>
        <w:tcBorders>
          <w:top w:val="double" w:sz="4" w:space="0" w:color="4E67C8" w:themeColor="accent1"/>
          <w:right w:val="nil"/>
        </w:tcBorders>
      </w:tcPr>
    </w:tblStylePr>
  </w:style>
  <w:style w:type="table" w:styleId="ListTable3-Accent3">
    <w:name w:val="List Table 3 Accent 3"/>
    <w:basedOn w:val="TableNormal"/>
    <w:uiPriority w:val="48"/>
    <w:rsid w:val="00CF2938"/>
    <w:pPr>
      <w:spacing w:after="0" w:line="240" w:lineRule="auto"/>
    </w:pPr>
    <w:tblPr>
      <w:tblStyleRowBandSize w:val="1"/>
      <w:tblStyleColBandSize w:val="1"/>
      <w:tblBorders>
        <w:top w:val="single" w:sz="4" w:space="0" w:color="A7EA52" w:themeColor="accent3"/>
        <w:left w:val="single" w:sz="4" w:space="0" w:color="A7EA52" w:themeColor="accent3"/>
        <w:bottom w:val="single" w:sz="4" w:space="0" w:color="A7EA52" w:themeColor="accent3"/>
        <w:right w:val="single" w:sz="4" w:space="0" w:color="A7EA52" w:themeColor="accent3"/>
      </w:tblBorders>
    </w:tblPr>
    <w:tblStylePr w:type="firstRow">
      <w:rPr>
        <w:b/>
        <w:bCs/>
        <w:color w:val="FFFFFF" w:themeColor="background1"/>
      </w:rPr>
      <w:tblPr/>
      <w:tcPr>
        <w:shd w:val="clear" w:color="auto" w:fill="A7EA52" w:themeFill="accent3"/>
      </w:tcPr>
    </w:tblStylePr>
    <w:tblStylePr w:type="lastRow">
      <w:rPr>
        <w:b/>
        <w:bCs/>
      </w:rPr>
      <w:tblPr/>
      <w:tcPr>
        <w:tcBorders>
          <w:top w:val="double" w:sz="4" w:space="0" w:color="A7EA5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EA52" w:themeColor="accent3"/>
          <w:right w:val="single" w:sz="4" w:space="0" w:color="A7EA52" w:themeColor="accent3"/>
        </w:tcBorders>
      </w:tcPr>
    </w:tblStylePr>
    <w:tblStylePr w:type="band1Horz">
      <w:tblPr/>
      <w:tcPr>
        <w:tcBorders>
          <w:top w:val="single" w:sz="4" w:space="0" w:color="A7EA52" w:themeColor="accent3"/>
          <w:bottom w:val="single" w:sz="4" w:space="0" w:color="A7EA5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EA52" w:themeColor="accent3"/>
          <w:left w:val="nil"/>
        </w:tcBorders>
      </w:tcPr>
    </w:tblStylePr>
    <w:tblStylePr w:type="swCell">
      <w:tblPr/>
      <w:tcPr>
        <w:tcBorders>
          <w:top w:val="double" w:sz="4" w:space="0" w:color="A7EA52" w:themeColor="accent3"/>
          <w:right w:val="nil"/>
        </w:tcBorders>
      </w:tcPr>
    </w:tblStylePr>
  </w:style>
  <w:style w:type="table" w:styleId="ListTable4-Accent1">
    <w:name w:val="List Table 4 Accent 1"/>
    <w:basedOn w:val="TableNormal"/>
    <w:uiPriority w:val="49"/>
    <w:rsid w:val="00246BF6"/>
    <w:pPr>
      <w:spacing w:after="0" w:line="240" w:lineRule="auto"/>
    </w:pPr>
    <w:tblPr>
      <w:tblStyleRowBandSize w:val="1"/>
      <w:tblStyleColBandSize w:val="1"/>
      <w:tblBorders>
        <w:top w:val="single" w:sz="4" w:space="0" w:color="94A3DE" w:themeColor="accent1" w:themeTint="99"/>
        <w:left w:val="single" w:sz="4" w:space="0" w:color="94A3DE" w:themeColor="accent1" w:themeTint="99"/>
        <w:bottom w:val="single" w:sz="4" w:space="0" w:color="94A3DE" w:themeColor="accent1" w:themeTint="99"/>
        <w:right w:val="single" w:sz="4" w:space="0" w:color="94A3DE" w:themeColor="accent1" w:themeTint="99"/>
        <w:insideH w:val="single" w:sz="4" w:space="0" w:color="94A3DE" w:themeColor="accent1" w:themeTint="99"/>
      </w:tblBorders>
    </w:tblPr>
    <w:tblStylePr w:type="firstRow">
      <w:rPr>
        <w:b/>
        <w:bCs/>
        <w:color w:val="FFFFFF" w:themeColor="background1"/>
      </w:rPr>
      <w:tblPr/>
      <w:tcPr>
        <w:tcBorders>
          <w:top w:val="single" w:sz="4" w:space="0" w:color="4E67C8" w:themeColor="accent1"/>
          <w:left w:val="single" w:sz="4" w:space="0" w:color="4E67C8" w:themeColor="accent1"/>
          <w:bottom w:val="single" w:sz="4" w:space="0" w:color="4E67C8" w:themeColor="accent1"/>
          <w:right w:val="single" w:sz="4" w:space="0" w:color="4E67C8" w:themeColor="accent1"/>
          <w:insideH w:val="nil"/>
        </w:tcBorders>
        <w:shd w:val="clear" w:color="auto" w:fill="4E67C8" w:themeFill="accent1"/>
      </w:tcPr>
    </w:tblStylePr>
    <w:tblStylePr w:type="lastRow">
      <w:rPr>
        <w:b/>
        <w:bCs/>
      </w:rPr>
      <w:tblPr/>
      <w:tcPr>
        <w:tcBorders>
          <w:top w:val="double" w:sz="4" w:space="0" w:color="94A3DE" w:themeColor="accent1" w:themeTint="99"/>
        </w:tcBorders>
      </w:tcPr>
    </w:tblStylePr>
    <w:tblStylePr w:type="firstCol">
      <w:rPr>
        <w:b/>
        <w:bCs/>
      </w:rPr>
    </w:tblStylePr>
    <w:tblStylePr w:type="lastCol">
      <w:rPr>
        <w:b/>
        <w:bCs/>
      </w:rPr>
    </w:tblStylePr>
    <w:tblStylePr w:type="band1Vert">
      <w:tblPr/>
      <w:tcPr>
        <w:shd w:val="clear" w:color="auto" w:fill="DBE0F4" w:themeFill="accent1" w:themeFillTint="33"/>
      </w:tcPr>
    </w:tblStylePr>
    <w:tblStylePr w:type="band1Horz">
      <w:tblPr/>
      <w:tcPr>
        <w:shd w:val="clear" w:color="auto" w:fill="DBE0F4" w:themeFill="accent1" w:themeFillTint="33"/>
      </w:tcPr>
    </w:tblStylePr>
  </w:style>
  <w:style w:type="table" w:styleId="GridTable4-Accent1">
    <w:name w:val="Grid Table 4 Accent 1"/>
    <w:basedOn w:val="TableNormal"/>
    <w:uiPriority w:val="49"/>
    <w:rsid w:val="00246BF6"/>
    <w:pPr>
      <w:spacing w:after="0" w:line="240" w:lineRule="auto"/>
    </w:pPr>
    <w:tblPr>
      <w:tblStyleRowBandSize w:val="1"/>
      <w:tblStyleColBandSize w:val="1"/>
      <w:tblBorders>
        <w:top w:val="single" w:sz="4" w:space="0" w:color="94A3DE" w:themeColor="accent1" w:themeTint="99"/>
        <w:left w:val="single" w:sz="4" w:space="0" w:color="94A3DE" w:themeColor="accent1" w:themeTint="99"/>
        <w:bottom w:val="single" w:sz="4" w:space="0" w:color="94A3DE" w:themeColor="accent1" w:themeTint="99"/>
        <w:right w:val="single" w:sz="4" w:space="0" w:color="94A3DE" w:themeColor="accent1" w:themeTint="99"/>
        <w:insideH w:val="single" w:sz="4" w:space="0" w:color="94A3DE" w:themeColor="accent1" w:themeTint="99"/>
        <w:insideV w:val="single" w:sz="4" w:space="0" w:color="94A3DE" w:themeColor="accent1" w:themeTint="99"/>
      </w:tblBorders>
    </w:tblPr>
    <w:tblStylePr w:type="firstRow">
      <w:rPr>
        <w:b/>
        <w:bCs/>
        <w:color w:val="FFFFFF" w:themeColor="background1"/>
      </w:rPr>
      <w:tblPr/>
      <w:tcPr>
        <w:tcBorders>
          <w:top w:val="single" w:sz="4" w:space="0" w:color="4E67C8" w:themeColor="accent1"/>
          <w:left w:val="single" w:sz="4" w:space="0" w:color="4E67C8" w:themeColor="accent1"/>
          <w:bottom w:val="single" w:sz="4" w:space="0" w:color="4E67C8" w:themeColor="accent1"/>
          <w:right w:val="single" w:sz="4" w:space="0" w:color="4E67C8" w:themeColor="accent1"/>
          <w:insideH w:val="nil"/>
          <w:insideV w:val="nil"/>
        </w:tcBorders>
        <w:shd w:val="clear" w:color="auto" w:fill="4E67C8" w:themeFill="accent1"/>
      </w:tcPr>
    </w:tblStylePr>
    <w:tblStylePr w:type="lastRow">
      <w:rPr>
        <w:b/>
        <w:bCs/>
      </w:rPr>
      <w:tblPr/>
      <w:tcPr>
        <w:tcBorders>
          <w:top w:val="double" w:sz="4" w:space="0" w:color="4E67C8" w:themeColor="accent1"/>
        </w:tcBorders>
      </w:tcPr>
    </w:tblStylePr>
    <w:tblStylePr w:type="firstCol">
      <w:rPr>
        <w:b/>
        <w:bCs/>
      </w:rPr>
    </w:tblStylePr>
    <w:tblStylePr w:type="lastCol">
      <w:rPr>
        <w:b/>
        <w:bCs/>
      </w:rPr>
    </w:tblStylePr>
    <w:tblStylePr w:type="band1Vert">
      <w:tblPr/>
      <w:tcPr>
        <w:shd w:val="clear" w:color="auto" w:fill="DBE0F4" w:themeFill="accent1" w:themeFillTint="33"/>
      </w:tcPr>
    </w:tblStylePr>
    <w:tblStylePr w:type="band1Horz">
      <w:tblPr/>
      <w:tcPr>
        <w:shd w:val="clear" w:color="auto" w:fill="DBE0F4" w:themeFill="accent1" w:themeFillTint="33"/>
      </w:tcPr>
    </w:tblStylePr>
  </w:style>
  <w:style w:type="table" w:styleId="GridTable4-Accent3">
    <w:name w:val="Grid Table 4 Accent 3"/>
    <w:basedOn w:val="TableNormal"/>
    <w:uiPriority w:val="49"/>
    <w:rsid w:val="001E2ECE"/>
    <w:pPr>
      <w:spacing w:after="0" w:line="240" w:lineRule="auto"/>
    </w:pPr>
    <w:tblPr>
      <w:tblStyleRowBandSize w:val="1"/>
      <w:tblStyleColBandSize w:val="1"/>
      <w:tblBorders>
        <w:top w:val="single" w:sz="4" w:space="0" w:color="C9F296" w:themeColor="accent3" w:themeTint="99"/>
        <w:left w:val="single" w:sz="4" w:space="0" w:color="C9F296" w:themeColor="accent3" w:themeTint="99"/>
        <w:bottom w:val="single" w:sz="4" w:space="0" w:color="C9F296" w:themeColor="accent3" w:themeTint="99"/>
        <w:right w:val="single" w:sz="4" w:space="0" w:color="C9F296" w:themeColor="accent3" w:themeTint="99"/>
        <w:insideH w:val="single" w:sz="4" w:space="0" w:color="C9F296" w:themeColor="accent3" w:themeTint="99"/>
        <w:insideV w:val="single" w:sz="4" w:space="0" w:color="C9F296" w:themeColor="accent3" w:themeTint="99"/>
      </w:tblBorders>
    </w:tblPr>
    <w:tblStylePr w:type="firstRow">
      <w:rPr>
        <w:b/>
        <w:bCs/>
        <w:color w:val="FFFFFF" w:themeColor="background1"/>
      </w:rPr>
      <w:tblPr/>
      <w:tcPr>
        <w:tcBorders>
          <w:top w:val="single" w:sz="4" w:space="0" w:color="A7EA52" w:themeColor="accent3"/>
          <w:left w:val="single" w:sz="4" w:space="0" w:color="A7EA52" w:themeColor="accent3"/>
          <w:bottom w:val="single" w:sz="4" w:space="0" w:color="A7EA52" w:themeColor="accent3"/>
          <w:right w:val="single" w:sz="4" w:space="0" w:color="A7EA52" w:themeColor="accent3"/>
          <w:insideH w:val="nil"/>
          <w:insideV w:val="nil"/>
        </w:tcBorders>
        <w:shd w:val="clear" w:color="auto" w:fill="A7EA52" w:themeFill="accent3"/>
      </w:tcPr>
    </w:tblStylePr>
    <w:tblStylePr w:type="lastRow">
      <w:rPr>
        <w:b/>
        <w:bCs/>
      </w:rPr>
      <w:tblPr/>
      <w:tcPr>
        <w:tcBorders>
          <w:top w:val="double" w:sz="4" w:space="0" w:color="A7EA52" w:themeColor="accent3"/>
        </w:tcBorders>
      </w:tcPr>
    </w:tblStylePr>
    <w:tblStylePr w:type="firstCol">
      <w:rPr>
        <w:b/>
        <w:bCs/>
      </w:rPr>
    </w:tblStylePr>
    <w:tblStylePr w:type="lastCol">
      <w:rPr>
        <w:b/>
        <w:bCs/>
      </w:rPr>
    </w:tblStylePr>
    <w:tblStylePr w:type="band1Vert">
      <w:tblPr/>
      <w:tcPr>
        <w:shd w:val="clear" w:color="auto" w:fill="EDFADC" w:themeFill="accent3" w:themeFillTint="33"/>
      </w:tcPr>
    </w:tblStylePr>
    <w:tblStylePr w:type="band1Horz">
      <w:tblPr/>
      <w:tcPr>
        <w:shd w:val="clear" w:color="auto" w:fill="EDFADC" w:themeFill="accent3" w:themeFillTint="33"/>
      </w:tcPr>
    </w:tblStylePr>
  </w:style>
  <w:style w:type="character" w:customStyle="1" w:styleId="NoSpacingChar">
    <w:name w:val="No Spacing Char"/>
    <w:basedOn w:val="DefaultParagraphFont"/>
    <w:link w:val="NoSpacing"/>
    <w:uiPriority w:val="1"/>
    <w:rsid w:val="009F7651"/>
  </w:style>
  <w:style w:type="table" w:styleId="GridTable5Dark-Accent3">
    <w:name w:val="Grid Table 5 Dark Accent 3"/>
    <w:basedOn w:val="TableNormal"/>
    <w:uiPriority w:val="50"/>
    <w:rsid w:val="00EC31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AD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EA5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EA5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EA5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EA52" w:themeFill="accent3"/>
      </w:tcPr>
    </w:tblStylePr>
    <w:tblStylePr w:type="band1Vert">
      <w:tblPr/>
      <w:tcPr>
        <w:shd w:val="clear" w:color="auto" w:fill="DBF6B9" w:themeFill="accent3" w:themeFillTint="66"/>
      </w:tcPr>
    </w:tblStylePr>
    <w:tblStylePr w:type="band1Horz">
      <w:tblPr/>
      <w:tcPr>
        <w:shd w:val="clear" w:color="auto" w:fill="DBF6B9" w:themeFill="accent3" w:themeFillTint="66"/>
      </w:tcPr>
    </w:tblStylePr>
  </w:style>
  <w:style w:type="table" w:styleId="GridTable5Dark-Accent1">
    <w:name w:val="Grid Table 5 Dark Accent 1"/>
    <w:basedOn w:val="TableNormal"/>
    <w:uiPriority w:val="50"/>
    <w:rsid w:val="00EC31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0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67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67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67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67C8" w:themeFill="accent1"/>
      </w:tcPr>
    </w:tblStylePr>
    <w:tblStylePr w:type="band1Vert">
      <w:tblPr/>
      <w:tcPr>
        <w:shd w:val="clear" w:color="auto" w:fill="B8C1E9" w:themeFill="accent1" w:themeFillTint="66"/>
      </w:tcPr>
    </w:tblStylePr>
    <w:tblStylePr w:type="band1Horz">
      <w:tblPr/>
      <w:tcPr>
        <w:shd w:val="clear" w:color="auto" w:fill="B8C1E9" w:themeFill="accent1" w:themeFillTint="66"/>
      </w:tcPr>
    </w:tblStylePr>
  </w:style>
  <w:style w:type="table" w:styleId="GridTable6Colorful-Accent1">
    <w:name w:val="Grid Table 6 Colorful Accent 1"/>
    <w:basedOn w:val="TableNormal"/>
    <w:uiPriority w:val="51"/>
    <w:rsid w:val="00962F12"/>
    <w:pPr>
      <w:spacing w:after="0" w:line="240" w:lineRule="auto"/>
    </w:pPr>
    <w:rPr>
      <w:color w:val="31479E" w:themeColor="accent1" w:themeShade="BF"/>
    </w:rPr>
    <w:tblPr>
      <w:tblStyleRowBandSize w:val="1"/>
      <w:tblStyleColBandSize w:val="1"/>
      <w:tblBorders>
        <w:top w:val="single" w:sz="4" w:space="0" w:color="94A3DE" w:themeColor="accent1" w:themeTint="99"/>
        <w:left w:val="single" w:sz="4" w:space="0" w:color="94A3DE" w:themeColor="accent1" w:themeTint="99"/>
        <w:bottom w:val="single" w:sz="4" w:space="0" w:color="94A3DE" w:themeColor="accent1" w:themeTint="99"/>
        <w:right w:val="single" w:sz="4" w:space="0" w:color="94A3DE" w:themeColor="accent1" w:themeTint="99"/>
        <w:insideH w:val="single" w:sz="4" w:space="0" w:color="94A3DE" w:themeColor="accent1" w:themeTint="99"/>
        <w:insideV w:val="single" w:sz="4" w:space="0" w:color="94A3DE" w:themeColor="accent1" w:themeTint="99"/>
      </w:tblBorders>
    </w:tblPr>
    <w:tblStylePr w:type="firstRow">
      <w:rPr>
        <w:b/>
        <w:bCs/>
      </w:rPr>
      <w:tblPr/>
      <w:tcPr>
        <w:tcBorders>
          <w:bottom w:val="single" w:sz="12" w:space="0" w:color="94A3DE" w:themeColor="accent1" w:themeTint="99"/>
        </w:tcBorders>
      </w:tcPr>
    </w:tblStylePr>
    <w:tblStylePr w:type="lastRow">
      <w:rPr>
        <w:b/>
        <w:bCs/>
      </w:rPr>
      <w:tblPr/>
      <w:tcPr>
        <w:tcBorders>
          <w:top w:val="double" w:sz="4" w:space="0" w:color="94A3DE" w:themeColor="accent1" w:themeTint="99"/>
        </w:tcBorders>
      </w:tcPr>
    </w:tblStylePr>
    <w:tblStylePr w:type="firstCol">
      <w:rPr>
        <w:b/>
        <w:bCs/>
      </w:rPr>
    </w:tblStylePr>
    <w:tblStylePr w:type="lastCol">
      <w:rPr>
        <w:b/>
        <w:bCs/>
      </w:rPr>
    </w:tblStylePr>
    <w:tblStylePr w:type="band1Vert">
      <w:tblPr/>
      <w:tcPr>
        <w:shd w:val="clear" w:color="auto" w:fill="DBE0F4" w:themeFill="accent1" w:themeFillTint="33"/>
      </w:tcPr>
    </w:tblStylePr>
    <w:tblStylePr w:type="band1Horz">
      <w:tblPr/>
      <w:tcPr>
        <w:shd w:val="clear" w:color="auto" w:fill="DBE0F4" w:themeFill="accent1" w:themeFillTint="33"/>
      </w:tcPr>
    </w:tblStylePr>
  </w:style>
  <w:style w:type="table" w:styleId="ListTable3-Accent4">
    <w:name w:val="List Table 3 Accent 4"/>
    <w:basedOn w:val="TableNormal"/>
    <w:uiPriority w:val="48"/>
    <w:rsid w:val="00A90D28"/>
    <w:pPr>
      <w:spacing w:after="0" w:line="240" w:lineRule="auto"/>
    </w:pPr>
    <w:tblPr>
      <w:tblStyleRowBandSize w:val="1"/>
      <w:tblStyleColBandSize w:val="1"/>
      <w:tblBorders>
        <w:top w:val="single" w:sz="4" w:space="0" w:color="5DCEAF" w:themeColor="accent4"/>
        <w:left w:val="single" w:sz="4" w:space="0" w:color="5DCEAF" w:themeColor="accent4"/>
        <w:bottom w:val="single" w:sz="4" w:space="0" w:color="5DCEAF" w:themeColor="accent4"/>
        <w:right w:val="single" w:sz="4" w:space="0" w:color="5DCEAF" w:themeColor="accent4"/>
      </w:tblBorders>
    </w:tblPr>
    <w:tblStylePr w:type="firstRow">
      <w:rPr>
        <w:b/>
        <w:bCs/>
        <w:color w:val="FFFFFF" w:themeColor="background1"/>
      </w:rPr>
      <w:tblPr/>
      <w:tcPr>
        <w:shd w:val="clear" w:color="auto" w:fill="5DCEAF" w:themeFill="accent4"/>
      </w:tcPr>
    </w:tblStylePr>
    <w:tblStylePr w:type="lastRow">
      <w:rPr>
        <w:b/>
        <w:bCs/>
      </w:rPr>
      <w:tblPr/>
      <w:tcPr>
        <w:tcBorders>
          <w:top w:val="double" w:sz="4" w:space="0" w:color="5DCEA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DCEAF" w:themeColor="accent4"/>
          <w:right w:val="single" w:sz="4" w:space="0" w:color="5DCEAF" w:themeColor="accent4"/>
        </w:tcBorders>
      </w:tcPr>
    </w:tblStylePr>
    <w:tblStylePr w:type="band1Horz">
      <w:tblPr/>
      <w:tcPr>
        <w:tcBorders>
          <w:top w:val="single" w:sz="4" w:space="0" w:color="5DCEAF" w:themeColor="accent4"/>
          <w:bottom w:val="single" w:sz="4" w:space="0" w:color="5DCEA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DCEAF" w:themeColor="accent4"/>
          <w:left w:val="nil"/>
        </w:tcBorders>
      </w:tcPr>
    </w:tblStylePr>
    <w:tblStylePr w:type="swCell">
      <w:tblPr/>
      <w:tcPr>
        <w:tcBorders>
          <w:top w:val="double" w:sz="4" w:space="0" w:color="5DCEAF" w:themeColor="accent4"/>
          <w:right w:val="nil"/>
        </w:tcBorders>
      </w:tcPr>
    </w:tblStylePr>
  </w:style>
  <w:style w:type="table" w:styleId="GridTable4-Accent2">
    <w:name w:val="Grid Table 4 Accent 2"/>
    <w:basedOn w:val="TableNormal"/>
    <w:uiPriority w:val="49"/>
    <w:rsid w:val="00113B84"/>
    <w:pPr>
      <w:spacing w:after="0" w:line="240" w:lineRule="auto"/>
    </w:pPr>
    <w:tblPr>
      <w:tblStyleRowBandSize w:val="1"/>
      <w:tblStyleColBandSize w:val="1"/>
      <w:tblBorders>
        <w:top w:val="single" w:sz="4" w:space="0" w:color="9EE0F7" w:themeColor="accent2" w:themeTint="99"/>
        <w:left w:val="single" w:sz="4" w:space="0" w:color="9EE0F7" w:themeColor="accent2" w:themeTint="99"/>
        <w:bottom w:val="single" w:sz="4" w:space="0" w:color="9EE0F7" w:themeColor="accent2" w:themeTint="99"/>
        <w:right w:val="single" w:sz="4" w:space="0" w:color="9EE0F7" w:themeColor="accent2" w:themeTint="99"/>
        <w:insideH w:val="single" w:sz="4" w:space="0" w:color="9EE0F7" w:themeColor="accent2" w:themeTint="99"/>
        <w:insideV w:val="single" w:sz="4" w:space="0" w:color="9EE0F7" w:themeColor="accent2" w:themeTint="99"/>
      </w:tblBorders>
    </w:tblPr>
    <w:tblStylePr w:type="firstRow">
      <w:rPr>
        <w:b/>
        <w:bCs/>
        <w:color w:val="FFFFFF" w:themeColor="background1"/>
      </w:rPr>
      <w:tblPr/>
      <w:tcPr>
        <w:tcBorders>
          <w:top w:val="single" w:sz="4" w:space="0" w:color="5ECCF3" w:themeColor="accent2"/>
          <w:left w:val="single" w:sz="4" w:space="0" w:color="5ECCF3" w:themeColor="accent2"/>
          <w:bottom w:val="single" w:sz="4" w:space="0" w:color="5ECCF3" w:themeColor="accent2"/>
          <w:right w:val="single" w:sz="4" w:space="0" w:color="5ECCF3" w:themeColor="accent2"/>
          <w:insideH w:val="nil"/>
          <w:insideV w:val="nil"/>
        </w:tcBorders>
        <w:shd w:val="clear" w:color="auto" w:fill="5ECCF3" w:themeFill="accent2"/>
      </w:tcPr>
    </w:tblStylePr>
    <w:tblStylePr w:type="lastRow">
      <w:rPr>
        <w:b/>
        <w:bCs/>
      </w:rPr>
      <w:tblPr/>
      <w:tcPr>
        <w:tcBorders>
          <w:top w:val="double" w:sz="4" w:space="0" w:color="5ECCF3" w:themeColor="accent2"/>
        </w:tcBorders>
      </w:tcPr>
    </w:tblStylePr>
    <w:tblStylePr w:type="firstCol">
      <w:rPr>
        <w:b/>
        <w:bCs/>
      </w:rPr>
    </w:tblStylePr>
    <w:tblStylePr w:type="lastCol">
      <w:rPr>
        <w:b/>
        <w:bCs/>
      </w:rPr>
    </w:tblStylePr>
    <w:tblStylePr w:type="band1Vert">
      <w:tblPr/>
      <w:tcPr>
        <w:shd w:val="clear" w:color="auto" w:fill="DEF4FC" w:themeFill="accent2" w:themeFillTint="33"/>
      </w:tcPr>
    </w:tblStylePr>
    <w:tblStylePr w:type="band1Horz">
      <w:tblPr/>
      <w:tcPr>
        <w:shd w:val="clear" w:color="auto" w:fill="DEF4FC" w:themeFill="accent2" w:themeFillTint="33"/>
      </w:tcPr>
    </w:tblStylePr>
  </w:style>
  <w:style w:type="table" w:styleId="ListTable4-Accent2">
    <w:name w:val="List Table 4 Accent 2"/>
    <w:basedOn w:val="TableNormal"/>
    <w:uiPriority w:val="49"/>
    <w:rsid w:val="00157E60"/>
    <w:pPr>
      <w:spacing w:after="0" w:line="240" w:lineRule="auto"/>
    </w:pPr>
    <w:tblPr>
      <w:tblStyleRowBandSize w:val="1"/>
      <w:tblStyleColBandSize w:val="1"/>
      <w:tblBorders>
        <w:top w:val="single" w:sz="4" w:space="0" w:color="9EE0F7" w:themeColor="accent2" w:themeTint="99"/>
        <w:left w:val="single" w:sz="4" w:space="0" w:color="9EE0F7" w:themeColor="accent2" w:themeTint="99"/>
        <w:bottom w:val="single" w:sz="4" w:space="0" w:color="9EE0F7" w:themeColor="accent2" w:themeTint="99"/>
        <w:right w:val="single" w:sz="4" w:space="0" w:color="9EE0F7" w:themeColor="accent2" w:themeTint="99"/>
        <w:insideH w:val="single" w:sz="4" w:space="0" w:color="9EE0F7" w:themeColor="accent2" w:themeTint="99"/>
      </w:tblBorders>
    </w:tblPr>
    <w:tblStylePr w:type="firstRow">
      <w:rPr>
        <w:b/>
        <w:bCs/>
        <w:color w:val="FFFFFF" w:themeColor="background1"/>
      </w:rPr>
      <w:tblPr/>
      <w:tcPr>
        <w:tcBorders>
          <w:top w:val="single" w:sz="4" w:space="0" w:color="5ECCF3" w:themeColor="accent2"/>
          <w:left w:val="single" w:sz="4" w:space="0" w:color="5ECCF3" w:themeColor="accent2"/>
          <w:bottom w:val="single" w:sz="4" w:space="0" w:color="5ECCF3" w:themeColor="accent2"/>
          <w:right w:val="single" w:sz="4" w:space="0" w:color="5ECCF3" w:themeColor="accent2"/>
          <w:insideH w:val="nil"/>
        </w:tcBorders>
        <w:shd w:val="clear" w:color="auto" w:fill="5ECCF3" w:themeFill="accent2"/>
      </w:tcPr>
    </w:tblStylePr>
    <w:tblStylePr w:type="lastRow">
      <w:rPr>
        <w:b/>
        <w:bCs/>
      </w:rPr>
      <w:tblPr/>
      <w:tcPr>
        <w:tcBorders>
          <w:top w:val="double" w:sz="4" w:space="0" w:color="9EE0F7" w:themeColor="accent2" w:themeTint="99"/>
        </w:tcBorders>
      </w:tcPr>
    </w:tblStylePr>
    <w:tblStylePr w:type="firstCol">
      <w:rPr>
        <w:b/>
        <w:bCs/>
      </w:rPr>
    </w:tblStylePr>
    <w:tblStylePr w:type="lastCol">
      <w:rPr>
        <w:b/>
        <w:bCs/>
      </w:rPr>
    </w:tblStylePr>
    <w:tblStylePr w:type="band1Vert">
      <w:tblPr/>
      <w:tcPr>
        <w:shd w:val="clear" w:color="auto" w:fill="DEF4FC" w:themeFill="accent2" w:themeFillTint="33"/>
      </w:tcPr>
    </w:tblStylePr>
    <w:tblStylePr w:type="band1Horz">
      <w:tblPr/>
      <w:tcPr>
        <w:shd w:val="clear" w:color="auto" w:fill="DEF4FC" w:themeFill="accent2" w:themeFillTint="33"/>
      </w:tcPr>
    </w:tblStylePr>
  </w:style>
  <w:style w:type="table" w:styleId="GridTable4-Accent5">
    <w:name w:val="Grid Table 4 Accent 5"/>
    <w:basedOn w:val="TableNormal"/>
    <w:uiPriority w:val="49"/>
    <w:rsid w:val="00603189"/>
    <w:pPr>
      <w:spacing w:after="0" w:line="240" w:lineRule="auto"/>
    </w:pPr>
    <w:tblPr>
      <w:tblStyleRowBandSize w:val="1"/>
      <w:tblStyleColBandSize w:val="1"/>
      <w:tblBorders>
        <w:top w:val="single" w:sz="4" w:space="0" w:color="FFB279" w:themeColor="accent5" w:themeTint="99"/>
        <w:left w:val="single" w:sz="4" w:space="0" w:color="FFB279" w:themeColor="accent5" w:themeTint="99"/>
        <w:bottom w:val="single" w:sz="4" w:space="0" w:color="FFB279" w:themeColor="accent5" w:themeTint="99"/>
        <w:right w:val="single" w:sz="4" w:space="0" w:color="FFB279" w:themeColor="accent5" w:themeTint="99"/>
        <w:insideH w:val="single" w:sz="4" w:space="0" w:color="FFB279" w:themeColor="accent5" w:themeTint="99"/>
        <w:insideV w:val="single" w:sz="4" w:space="0" w:color="FFB279" w:themeColor="accent5" w:themeTint="99"/>
      </w:tblBorders>
    </w:tblPr>
    <w:tblStylePr w:type="firstRow">
      <w:rPr>
        <w:b/>
        <w:bCs/>
        <w:color w:val="FFFFFF" w:themeColor="background1"/>
      </w:rPr>
      <w:tblPr/>
      <w:tcPr>
        <w:tcBorders>
          <w:top w:val="single" w:sz="4" w:space="0" w:color="FF8021" w:themeColor="accent5"/>
          <w:left w:val="single" w:sz="4" w:space="0" w:color="FF8021" w:themeColor="accent5"/>
          <w:bottom w:val="single" w:sz="4" w:space="0" w:color="FF8021" w:themeColor="accent5"/>
          <w:right w:val="single" w:sz="4" w:space="0" w:color="FF8021" w:themeColor="accent5"/>
          <w:insideH w:val="nil"/>
          <w:insideV w:val="nil"/>
        </w:tcBorders>
        <w:shd w:val="clear" w:color="auto" w:fill="FF8021" w:themeFill="accent5"/>
      </w:tcPr>
    </w:tblStylePr>
    <w:tblStylePr w:type="lastRow">
      <w:rPr>
        <w:b/>
        <w:bCs/>
      </w:rPr>
      <w:tblPr/>
      <w:tcPr>
        <w:tcBorders>
          <w:top w:val="double" w:sz="4" w:space="0" w:color="FF8021" w:themeColor="accent5"/>
        </w:tcBorders>
      </w:tcPr>
    </w:tblStylePr>
    <w:tblStylePr w:type="firstCol">
      <w:rPr>
        <w:b/>
        <w:bCs/>
      </w:rPr>
    </w:tblStylePr>
    <w:tblStylePr w:type="lastCol">
      <w:rPr>
        <w:b/>
        <w:bCs/>
      </w:rPr>
    </w:tblStylePr>
    <w:tblStylePr w:type="band1Vert">
      <w:tblPr/>
      <w:tcPr>
        <w:shd w:val="clear" w:color="auto" w:fill="FFE5D2" w:themeFill="accent5" w:themeFillTint="33"/>
      </w:tcPr>
    </w:tblStylePr>
    <w:tblStylePr w:type="band1Horz">
      <w:tblPr/>
      <w:tcPr>
        <w:shd w:val="clear" w:color="auto" w:fill="FFE5D2" w:themeFill="accent5" w:themeFillTint="33"/>
      </w:tcPr>
    </w:tblStylePr>
  </w:style>
  <w:style w:type="table" w:styleId="GridTable1Light-Accent5">
    <w:name w:val="Grid Table 1 Light Accent 5"/>
    <w:basedOn w:val="TableNormal"/>
    <w:uiPriority w:val="46"/>
    <w:rsid w:val="00CE494B"/>
    <w:pPr>
      <w:spacing w:after="0" w:line="240" w:lineRule="auto"/>
    </w:pPr>
    <w:tblPr>
      <w:tblStyleRowBandSize w:val="1"/>
      <w:tblStyleColBandSize w:val="1"/>
      <w:tblBorders>
        <w:top w:val="single" w:sz="4" w:space="0" w:color="FFCCA6" w:themeColor="accent5" w:themeTint="66"/>
        <w:left w:val="single" w:sz="4" w:space="0" w:color="FFCCA6" w:themeColor="accent5" w:themeTint="66"/>
        <w:bottom w:val="single" w:sz="4" w:space="0" w:color="FFCCA6" w:themeColor="accent5" w:themeTint="66"/>
        <w:right w:val="single" w:sz="4" w:space="0" w:color="FFCCA6" w:themeColor="accent5" w:themeTint="66"/>
        <w:insideH w:val="single" w:sz="4" w:space="0" w:color="FFCCA6" w:themeColor="accent5" w:themeTint="66"/>
        <w:insideV w:val="single" w:sz="4" w:space="0" w:color="FFCCA6" w:themeColor="accent5" w:themeTint="66"/>
      </w:tblBorders>
    </w:tblPr>
    <w:tblStylePr w:type="firstRow">
      <w:rPr>
        <w:b/>
        <w:bCs/>
      </w:rPr>
      <w:tblPr/>
      <w:tcPr>
        <w:tcBorders>
          <w:bottom w:val="single" w:sz="12" w:space="0" w:color="FFB279" w:themeColor="accent5" w:themeTint="99"/>
        </w:tcBorders>
      </w:tcPr>
    </w:tblStylePr>
    <w:tblStylePr w:type="lastRow">
      <w:rPr>
        <w:b/>
        <w:bCs/>
      </w:rPr>
      <w:tblPr/>
      <w:tcPr>
        <w:tcBorders>
          <w:top w:val="double" w:sz="2" w:space="0" w:color="FFB279"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B45F6D"/>
    <w:rPr>
      <w:color w:val="59A8D1" w:themeColor="followedHyperlink"/>
      <w:u w:val="single"/>
    </w:rPr>
  </w:style>
  <w:style w:type="character" w:styleId="CommentReference">
    <w:name w:val="annotation reference"/>
    <w:basedOn w:val="DefaultParagraphFont"/>
    <w:uiPriority w:val="99"/>
    <w:semiHidden/>
    <w:unhideWhenUsed/>
    <w:rsid w:val="00C74BA2"/>
    <w:rPr>
      <w:sz w:val="16"/>
      <w:szCs w:val="16"/>
    </w:rPr>
  </w:style>
  <w:style w:type="paragraph" w:styleId="CommentText">
    <w:name w:val="annotation text"/>
    <w:basedOn w:val="Normal"/>
    <w:link w:val="CommentTextChar"/>
    <w:uiPriority w:val="99"/>
    <w:semiHidden/>
    <w:unhideWhenUsed/>
    <w:rsid w:val="00C74BA2"/>
    <w:pPr>
      <w:spacing w:line="240" w:lineRule="auto"/>
    </w:pPr>
  </w:style>
  <w:style w:type="character" w:customStyle="1" w:styleId="CommentTextChar">
    <w:name w:val="Comment Text Char"/>
    <w:basedOn w:val="DefaultParagraphFont"/>
    <w:link w:val="CommentText"/>
    <w:uiPriority w:val="99"/>
    <w:semiHidden/>
    <w:rsid w:val="00C74BA2"/>
  </w:style>
  <w:style w:type="paragraph" w:styleId="CommentSubject">
    <w:name w:val="annotation subject"/>
    <w:basedOn w:val="CommentText"/>
    <w:next w:val="CommentText"/>
    <w:link w:val="CommentSubjectChar"/>
    <w:uiPriority w:val="99"/>
    <w:semiHidden/>
    <w:unhideWhenUsed/>
    <w:rsid w:val="00C74BA2"/>
    <w:rPr>
      <w:b/>
      <w:bCs/>
    </w:rPr>
  </w:style>
  <w:style w:type="character" w:customStyle="1" w:styleId="CommentSubjectChar">
    <w:name w:val="Comment Subject Char"/>
    <w:basedOn w:val="CommentTextChar"/>
    <w:link w:val="CommentSubject"/>
    <w:uiPriority w:val="99"/>
    <w:semiHidden/>
    <w:rsid w:val="00C74BA2"/>
    <w:rPr>
      <w:b/>
      <w:bCs/>
    </w:rPr>
  </w:style>
  <w:style w:type="paragraph" w:styleId="Revision">
    <w:name w:val="Revision"/>
    <w:hidden/>
    <w:uiPriority w:val="99"/>
    <w:semiHidden/>
    <w:rsid w:val="00C74BA2"/>
    <w:pPr>
      <w:spacing w:before="0" w:after="0" w:line="240" w:lineRule="auto"/>
    </w:pPr>
  </w:style>
  <w:style w:type="character" w:styleId="UnresolvedMention">
    <w:name w:val="Unresolved Mention"/>
    <w:basedOn w:val="DefaultParagraphFont"/>
    <w:uiPriority w:val="99"/>
    <w:semiHidden/>
    <w:unhideWhenUsed/>
    <w:rsid w:val="00E51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8405">
      <w:bodyDiv w:val="1"/>
      <w:marLeft w:val="0"/>
      <w:marRight w:val="0"/>
      <w:marTop w:val="0"/>
      <w:marBottom w:val="0"/>
      <w:divBdr>
        <w:top w:val="none" w:sz="0" w:space="0" w:color="auto"/>
        <w:left w:val="none" w:sz="0" w:space="0" w:color="auto"/>
        <w:bottom w:val="none" w:sz="0" w:space="0" w:color="auto"/>
        <w:right w:val="none" w:sz="0" w:space="0" w:color="auto"/>
      </w:divBdr>
    </w:div>
    <w:div w:id="86972578">
      <w:bodyDiv w:val="1"/>
      <w:marLeft w:val="0"/>
      <w:marRight w:val="0"/>
      <w:marTop w:val="0"/>
      <w:marBottom w:val="0"/>
      <w:divBdr>
        <w:top w:val="none" w:sz="0" w:space="0" w:color="auto"/>
        <w:left w:val="none" w:sz="0" w:space="0" w:color="auto"/>
        <w:bottom w:val="none" w:sz="0" w:space="0" w:color="auto"/>
        <w:right w:val="none" w:sz="0" w:space="0" w:color="auto"/>
      </w:divBdr>
    </w:div>
    <w:div w:id="338703961">
      <w:bodyDiv w:val="1"/>
      <w:marLeft w:val="0"/>
      <w:marRight w:val="0"/>
      <w:marTop w:val="0"/>
      <w:marBottom w:val="0"/>
      <w:divBdr>
        <w:top w:val="none" w:sz="0" w:space="0" w:color="auto"/>
        <w:left w:val="none" w:sz="0" w:space="0" w:color="auto"/>
        <w:bottom w:val="none" w:sz="0" w:space="0" w:color="auto"/>
        <w:right w:val="none" w:sz="0" w:space="0" w:color="auto"/>
      </w:divBdr>
    </w:div>
    <w:div w:id="391121919">
      <w:bodyDiv w:val="1"/>
      <w:marLeft w:val="0"/>
      <w:marRight w:val="0"/>
      <w:marTop w:val="0"/>
      <w:marBottom w:val="0"/>
      <w:divBdr>
        <w:top w:val="none" w:sz="0" w:space="0" w:color="auto"/>
        <w:left w:val="none" w:sz="0" w:space="0" w:color="auto"/>
        <w:bottom w:val="none" w:sz="0" w:space="0" w:color="auto"/>
        <w:right w:val="none" w:sz="0" w:space="0" w:color="auto"/>
      </w:divBdr>
    </w:div>
    <w:div w:id="418061167">
      <w:bodyDiv w:val="1"/>
      <w:marLeft w:val="0"/>
      <w:marRight w:val="0"/>
      <w:marTop w:val="0"/>
      <w:marBottom w:val="0"/>
      <w:divBdr>
        <w:top w:val="none" w:sz="0" w:space="0" w:color="auto"/>
        <w:left w:val="none" w:sz="0" w:space="0" w:color="auto"/>
        <w:bottom w:val="none" w:sz="0" w:space="0" w:color="auto"/>
        <w:right w:val="none" w:sz="0" w:space="0" w:color="auto"/>
      </w:divBdr>
    </w:div>
    <w:div w:id="547844537">
      <w:bodyDiv w:val="1"/>
      <w:marLeft w:val="0"/>
      <w:marRight w:val="0"/>
      <w:marTop w:val="0"/>
      <w:marBottom w:val="0"/>
      <w:divBdr>
        <w:top w:val="none" w:sz="0" w:space="0" w:color="auto"/>
        <w:left w:val="none" w:sz="0" w:space="0" w:color="auto"/>
        <w:bottom w:val="none" w:sz="0" w:space="0" w:color="auto"/>
        <w:right w:val="none" w:sz="0" w:space="0" w:color="auto"/>
      </w:divBdr>
    </w:div>
    <w:div w:id="588004402">
      <w:bodyDiv w:val="1"/>
      <w:marLeft w:val="0"/>
      <w:marRight w:val="0"/>
      <w:marTop w:val="0"/>
      <w:marBottom w:val="0"/>
      <w:divBdr>
        <w:top w:val="none" w:sz="0" w:space="0" w:color="auto"/>
        <w:left w:val="none" w:sz="0" w:space="0" w:color="auto"/>
        <w:bottom w:val="none" w:sz="0" w:space="0" w:color="auto"/>
        <w:right w:val="none" w:sz="0" w:space="0" w:color="auto"/>
      </w:divBdr>
    </w:div>
    <w:div w:id="594090600">
      <w:bodyDiv w:val="1"/>
      <w:marLeft w:val="0"/>
      <w:marRight w:val="0"/>
      <w:marTop w:val="0"/>
      <w:marBottom w:val="0"/>
      <w:divBdr>
        <w:top w:val="none" w:sz="0" w:space="0" w:color="auto"/>
        <w:left w:val="none" w:sz="0" w:space="0" w:color="auto"/>
        <w:bottom w:val="none" w:sz="0" w:space="0" w:color="auto"/>
        <w:right w:val="none" w:sz="0" w:space="0" w:color="auto"/>
      </w:divBdr>
    </w:div>
    <w:div w:id="867449624">
      <w:bodyDiv w:val="1"/>
      <w:marLeft w:val="0"/>
      <w:marRight w:val="0"/>
      <w:marTop w:val="0"/>
      <w:marBottom w:val="0"/>
      <w:divBdr>
        <w:top w:val="none" w:sz="0" w:space="0" w:color="auto"/>
        <w:left w:val="none" w:sz="0" w:space="0" w:color="auto"/>
        <w:bottom w:val="none" w:sz="0" w:space="0" w:color="auto"/>
        <w:right w:val="none" w:sz="0" w:space="0" w:color="auto"/>
      </w:divBdr>
    </w:div>
    <w:div w:id="873036926">
      <w:bodyDiv w:val="1"/>
      <w:marLeft w:val="0"/>
      <w:marRight w:val="0"/>
      <w:marTop w:val="0"/>
      <w:marBottom w:val="0"/>
      <w:divBdr>
        <w:top w:val="none" w:sz="0" w:space="0" w:color="auto"/>
        <w:left w:val="none" w:sz="0" w:space="0" w:color="auto"/>
        <w:bottom w:val="none" w:sz="0" w:space="0" w:color="auto"/>
        <w:right w:val="none" w:sz="0" w:space="0" w:color="auto"/>
      </w:divBdr>
    </w:div>
    <w:div w:id="887034591">
      <w:bodyDiv w:val="1"/>
      <w:marLeft w:val="0"/>
      <w:marRight w:val="0"/>
      <w:marTop w:val="0"/>
      <w:marBottom w:val="0"/>
      <w:divBdr>
        <w:top w:val="none" w:sz="0" w:space="0" w:color="auto"/>
        <w:left w:val="none" w:sz="0" w:space="0" w:color="auto"/>
        <w:bottom w:val="none" w:sz="0" w:space="0" w:color="auto"/>
        <w:right w:val="none" w:sz="0" w:space="0" w:color="auto"/>
      </w:divBdr>
    </w:div>
    <w:div w:id="892161045">
      <w:bodyDiv w:val="1"/>
      <w:marLeft w:val="0"/>
      <w:marRight w:val="0"/>
      <w:marTop w:val="0"/>
      <w:marBottom w:val="0"/>
      <w:divBdr>
        <w:top w:val="none" w:sz="0" w:space="0" w:color="auto"/>
        <w:left w:val="none" w:sz="0" w:space="0" w:color="auto"/>
        <w:bottom w:val="none" w:sz="0" w:space="0" w:color="auto"/>
        <w:right w:val="none" w:sz="0" w:space="0" w:color="auto"/>
      </w:divBdr>
    </w:div>
    <w:div w:id="897938585">
      <w:bodyDiv w:val="1"/>
      <w:marLeft w:val="0"/>
      <w:marRight w:val="0"/>
      <w:marTop w:val="0"/>
      <w:marBottom w:val="0"/>
      <w:divBdr>
        <w:top w:val="none" w:sz="0" w:space="0" w:color="auto"/>
        <w:left w:val="none" w:sz="0" w:space="0" w:color="auto"/>
        <w:bottom w:val="none" w:sz="0" w:space="0" w:color="auto"/>
        <w:right w:val="none" w:sz="0" w:space="0" w:color="auto"/>
      </w:divBdr>
    </w:div>
    <w:div w:id="1133404830">
      <w:bodyDiv w:val="1"/>
      <w:marLeft w:val="0"/>
      <w:marRight w:val="0"/>
      <w:marTop w:val="0"/>
      <w:marBottom w:val="0"/>
      <w:divBdr>
        <w:top w:val="none" w:sz="0" w:space="0" w:color="auto"/>
        <w:left w:val="none" w:sz="0" w:space="0" w:color="auto"/>
        <w:bottom w:val="none" w:sz="0" w:space="0" w:color="auto"/>
        <w:right w:val="none" w:sz="0" w:space="0" w:color="auto"/>
      </w:divBdr>
    </w:div>
    <w:div w:id="1153133501">
      <w:bodyDiv w:val="1"/>
      <w:marLeft w:val="0"/>
      <w:marRight w:val="0"/>
      <w:marTop w:val="0"/>
      <w:marBottom w:val="0"/>
      <w:divBdr>
        <w:top w:val="none" w:sz="0" w:space="0" w:color="auto"/>
        <w:left w:val="none" w:sz="0" w:space="0" w:color="auto"/>
        <w:bottom w:val="none" w:sz="0" w:space="0" w:color="auto"/>
        <w:right w:val="none" w:sz="0" w:space="0" w:color="auto"/>
      </w:divBdr>
    </w:div>
    <w:div w:id="1197891645">
      <w:bodyDiv w:val="1"/>
      <w:marLeft w:val="0"/>
      <w:marRight w:val="0"/>
      <w:marTop w:val="0"/>
      <w:marBottom w:val="0"/>
      <w:divBdr>
        <w:top w:val="none" w:sz="0" w:space="0" w:color="auto"/>
        <w:left w:val="none" w:sz="0" w:space="0" w:color="auto"/>
        <w:bottom w:val="none" w:sz="0" w:space="0" w:color="auto"/>
        <w:right w:val="none" w:sz="0" w:space="0" w:color="auto"/>
      </w:divBdr>
    </w:div>
    <w:div w:id="1481385444">
      <w:bodyDiv w:val="1"/>
      <w:marLeft w:val="0"/>
      <w:marRight w:val="0"/>
      <w:marTop w:val="0"/>
      <w:marBottom w:val="0"/>
      <w:divBdr>
        <w:top w:val="none" w:sz="0" w:space="0" w:color="auto"/>
        <w:left w:val="none" w:sz="0" w:space="0" w:color="auto"/>
        <w:bottom w:val="none" w:sz="0" w:space="0" w:color="auto"/>
        <w:right w:val="none" w:sz="0" w:space="0" w:color="auto"/>
      </w:divBdr>
    </w:div>
    <w:div w:id="1525746617">
      <w:bodyDiv w:val="1"/>
      <w:marLeft w:val="0"/>
      <w:marRight w:val="0"/>
      <w:marTop w:val="0"/>
      <w:marBottom w:val="0"/>
      <w:divBdr>
        <w:top w:val="none" w:sz="0" w:space="0" w:color="auto"/>
        <w:left w:val="none" w:sz="0" w:space="0" w:color="auto"/>
        <w:bottom w:val="none" w:sz="0" w:space="0" w:color="auto"/>
        <w:right w:val="none" w:sz="0" w:space="0" w:color="auto"/>
      </w:divBdr>
    </w:div>
    <w:div w:id="1598901998">
      <w:bodyDiv w:val="1"/>
      <w:marLeft w:val="0"/>
      <w:marRight w:val="0"/>
      <w:marTop w:val="0"/>
      <w:marBottom w:val="0"/>
      <w:divBdr>
        <w:top w:val="none" w:sz="0" w:space="0" w:color="auto"/>
        <w:left w:val="none" w:sz="0" w:space="0" w:color="auto"/>
        <w:bottom w:val="none" w:sz="0" w:space="0" w:color="auto"/>
        <w:right w:val="none" w:sz="0" w:space="0" w:color="auto"/>
      </w:divBdr>
    </w:div>
    <w:div w:id="1601915557">
      <w:bodyDiv w:val="1"/>
      <w:marLeft w:val="0"/>
      <w:marRight w:val="0"/>
      <w:marTop w:val="0"/>
      <w:marBottom w:val="0"/>
      <w:divBdr>
        <w:top w:val="none" w:sz="0" w:space="0" w:color="auto"/>
        <w:left w:val="none" w:sz="0" w:space="0" w:color="auto"/>
        <w:bottom w:val="none" w:sz="0" w:space="0" w:color="auto"/>
        <w:right w:val="none" w:sz="0" w:space="0" w:color="auto"/>
      </w:divBdr>
    </w:div>
    <w:div w:id="1617524802">
      <w:bodyDiv w:val="1"/>
      <w:marLeft w:val="0"/>
      <w:marRight w:val="0"/>
      <w:marTop w:val="0"/>
      <w:marBottom w:val="0"/>
      <w:divBdr>
        <w:top w:val="none" w:sz="0" w:space="0" w:color="auto"/>
        <w:left w:val="none" w:sz="0" w:space="0" w:color="auto"/>
        <w:bottom w:val="none" w:sz="0" w:space="0" w:color="auto"/>
        <w:right w:val="none" w:sz="0" w:space="0" w:color="auto"/>
      </w:divBdr>
    </w:div>
    <w:div w:id="1632393588">
      <w:bodyDiv w:val="1"/>
      <w:marLeft w:val="0"/>
      <w:marRight w:val="0"/>
      <w:marTop w:val="0"/>
      <w:marBottom w:val="0"/>
      <w:divBdr>
        <w:top w:val="none" w:sz="0" w:space="0" w:color="auto"/>
        <w:left w:val="none" w:sz="0" w:space="0" w:color="auto"/>
        <w:bottom w:val="none" w:sz="0" w:space="0" w:color="auto"/>
        <w:right w:val="none" w:sz="0" w:space="0" w:color="auto"/>
      </w:divBdr>
    </w:div>
    <w:div w:id="1719669860">
      <w:bodyDiv w:val="1"/>
      <w:marLeft w:val="0"/>
      <w:marRight w:val="0"/>
      <w:marTop w:val="0"/>
      <w:marBottom w:val="0"/>
      <w:divBdr>
        <w:top w:val="none" w:sz="0" w:space="0" w:color="auto"/>
        <w:left w:val="none" w:sz="0" w:space="0" w:color="auto"/>
        <w:bottom w:val="none" w:sz="0" w:space="0" w:color="auto"/>
        <w:right w:val="none" w:sz="0" w:space="0" w:color="auto"/>
      </w:divBdr>
      <w:divsChild>
        <w:div w:id="1744376199">
          <w:marLeft w:val="0"/>
          <w:marRight w:val="0"/>
          <w:marTop w:val="0"/>
          <w:marBottom w:val="0"/>
          <w:divBdr>
            <w:top w:val="none" w:sz="0" w:space="0" w:color="auto"/>
            <w:left w:val="none" w:sz="0" w:space="0" w:color="auto"/>
            <w:bottom w:val="none" w:sz="0" w:space="0" w:color="auto"/>
            <w:right w:val="none" w:sz="0" w:space="0" w:color="auto"/>
          </w:divBdr>
          <w:divsChild>
            <w:div w:id="915015663">
              <w:marLeft w:val="0"/>
              <w:marRight w:val="0"/>
              <w:marTop w:val="0"/>
              <w:marBottom w:val="0"/>
              <w:divBdr>
                <w:top w:val="none" w:sz="0" w:space="0" w:color="auto"/>
                <w:left w:val="none" w:sz="0" w:space="0" w:color="auto"/>
                <w:bottom w:val="none" w:sz="0" w:space="0" w:color="auto"/>
                <w:right w:val="none" w:sz="0" w:space="0" w:color="auto"/>
              </w:divBdr>
              <w:divsChild>
                <w:div w:id="9875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3437">
      <w:bodyDiv w:val="1"/>
      <w:marLeft w:val="0"/>
      <w:marRight w:val="0"/>
      <w:marTop w:val="0"/>
      <w:marBottom w:val="0"/>
      <w:divBdr>
        <w:top w:val="none" w:sz="0" w:space="0" w:color="auto"/>
        <w:left w:val="none" w:sz="0" w:space="0" w:color="auto"/>
        <w:bottom w:val="none" w:sz="0" w:space="0" w:color="auto"/>
        <w:right w:val="none" w:sz="0" w:space="0" w:color="auto"/>
      </w:divBdr>
      <w:divsChild>
        <w:div w:id="211700410">
          <w:marLeft w:val="547"/>
          <w:marRight w:val="0"/>
          <w:marTop w:val="0"/>
          <w:marBottom w:val="0"/>
          <w:divBdr>
            <w:top w:val="none" w:sz="0" w:space="0" w:color="auto"/>
            <w:left w:val="none" w:sz="0" w:space="0" w:color="auto"/>
            <w:bottom w:val="none" w:sz="0" w:space="0" w:color="auto"/>
            <w:right w:val="none" w:sz="0" w:space="0" w:color="auto"/>
          </w:divBdr>
        </w:div>
      </w:divsChild>
    </w:div>
    <w:div w:id="1984039309">
      <w:bodyDiv w:val="1"/>
      <w:marLeft w:val="0"/>
      <w:marRight w:val="0"/>
      <w:marTop w:val="0"/>
      <w:marBottom w:val="0"/>
      <w:divBdr>
        <w:top w:val="none" w:sz="0" w:space="0" w:color="auto"/>
        <w:left w:val="none" w:sz="0" w:space="0" w:color="auto"/>
        <w:bottom w:val="none" w:sz="0" w:space="0" w:color="auto"/>
        <w:right w:val="none" w:sz="0" w:space="0" w:color="auto"/>
      </w:divBdr>
    </w:div>
    <w:div w:id="2015498197">
      <w:bodyDiv w:val="1"/>
      <w:marLeft w:val="0"/>
      <w:marRight w:val="0"/>
      <w:marTop w:val="0"/>
      <w:marBottom w:val="0"/>
      <w:divBdr>
        <w:top w:val="none" w:sz="0" w:space="0" w:color="auto"/>
        <w:left w:val="none" w:sz="0" w:space="0" w:color="auto"/>
        <w:bottom w:val="none" w:sz="0" w:space="0" w:color="auto"/>
        <w:right w:val="none" w:sz="0" w:space="0" w:color="auto"/>
      </w:divBdr>
    </w:div>
    <w:div w:id="205928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footer" Target="footer1.xml"/><Relationship Id="rId3" Type="http://schemas.openxmlformats.org/officeDocument/2006/relationships/customXml" Target="../customXml/item3.xml"/><Relationship Id="rId21" Type="http://schemas.microsoft.com/office/2007/relationships/diagramDrawing" Target="diagrams/drawing2.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oklahoma.gov/careertech/educators/legislation-assistance/programs-of-study-resources.html" TargetMode="Externa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diagramQuickStyle" Target="diagrams/quickStyl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yperlink" Target="https://oklahoma.gov/careertech/educators/legislation-assistance/perkins/grant-application-information/perkins-v-performance-data.html" TargetMode="External"/><Relationship Id="rId27" Type="http://schemas.openxmlformats.org/officeDocument/2006/relationships/header" Target="head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5610\AppData\Local\Temp\Comprehensive%20Local%20Needs%20Assessment%20-%20Perkins%20V%20Application.dotx"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61E219-BC38-4E0D-B582-CFD481A41036}" type="doc">
      <dgm:prSet loTypeId="urn:microsoft.com/office/officeart/2005/8/layout/target2" loCatId="relationship" qsTypeId="urn:microsoft.com/office/officeart/2005/8/quickstyle/simple1" qsCatId="simple" csTypeId="urn:microsoft.com/office/officeart/2005/8/colors/colorful5" csCatId="colorful" phldr="1"/>
      <dgm:spPr/>
      <dgm:t>
        <a:bodyPr/>
        <a:lstStyle/>
        <a:p>
          <a:endParaRPr lang="en-US"/>
        </a:p>
      </dgm:t>
    </dgm:pt>
    <dgm:pt modelId="{0697150F-433C-46A5-A0F9-F7BE38FBCE66}">
      <dgm:prSet phldrT="[Text]"/>
      <dgm:spPr/>
      <dgm:t>
        <a:bodyPr/>
        <a:lstStyle/>
        <a:p>
          <a:r>
            <a:rPr lang="en-US" dirty="0"/>
            <a:t>Perkins V Process </a:t>
          </a:r>
        </a:p>
      </dgm:t>
    </dgm:pt>
    <dgm:pt modelId="{51DD5771-B8B5-4E11-9E98-5B0017B597C3}" type="parTrans" cxnId="{D7278004-E6E0-4BF9-B721-EB9A5B68613B}">
      <dgm:prSet/>
      <dgm:spPr/>
      <dgm:t>
        <a:bodyPr/>
        <a:lstStyle/>
        <a:p>
          <a:endParaRPr lang="en-US"/>
        </a:p>
      </dgm:t>
    </dgm:pt>
    <dgm:pt modelId="{F0D95EE8-B0E1-4CD5-A645-63E3B7F7D369}" type="sibTrans" cxnId="{D7278004-E6E0-4BF9-B721-EB9A5B68613B}">
      <dgm:prSet/>
      <dgm:spPr/>
      <dgm:t>
        <a:bodyPr/>
        <a:lstStyle/>
        <a:p>
          <a:endParaRPr lang="en-US"/>
        </a:p>
      </dgm:t>
    </dgm:pt>
    <dgm:pt modelId="{EF3FF543-CF71-46C2-B9E2-85B0E9E7EA7B}">
      <dgm:prSet phldrT="[Text]" custT="1"/>
      <dgm:spPr>
        <a:solidFill>
          <a:srgbClr val="0DAAB4"/>
        </a:solidFill>
        <a:ln>
          <a:solidFill>
            <a:srgbClr val="0DAAB4"/>
          </a:solidFill>
        </a:ln>
      </dgm:spPr>
      <dgm:t>
        <a:bodyPr/>
        <a:lstStyle/>
        <a:p>
          <a:r>
            <a:rPr lang="en-US" sz="1600" dirty="0"/>
            <a:t>Comprehensive Local Needs Assessment (CLNA)—</a:t>
          </a:r>
          <a:r>
            <a:rPr lang="en-US" sz="1600" dirty="0">
              <a:solidFill>
                <a:srgbClr val="FCE100"/>
              </a:solidFill>
            </a:rPr>
            <a:t>Completed 1st and 3rd years of grant cycle</a:t>
          </a:r>
        </a:p>
      </dgm:t>
    </dgm:pt>
    <dgm:pt modelId="{F89CF7AA-72E7-4D22-9F52-BCEAF27FC616}" type="parTrans" cxnId="{44C9C191-5DC5-43C3-9102-4049276F0FD6}">
      <dgm:prSet/>
      <dgm:spPr/>
      <dgm:t>
        <a:bodyPr/>
        <a:lstStyle/>
        <a:p>
          <a:endParaRPr lang="en-US"/>
        </a:p>
      </dgm:t>
    </dgm:pt>
    <dgm:pt modelId="{CC27138C-0439-4270-A63D-72478643E7D6}" type="sibTrans" cxnId="{44C9C191-5DC5-43C3-9102-4049276F0FD6}">
      <dgm:prSet/>
      <dgm:spPr/>
      <dgm:t>
        <a:bodyPr/>
        <a:lstStyle/>
        <a:p>
          <a:endParaRPr lang="en-US"/>
        </a:p>
      </dgm:t>
    </dgm:pt>
    <dgm:pt modelId="{73AA7035-584F-4F63-9C7F-82DBD41EE6FC}">
      <dgm:prSet phldrT="[Text]" custT="1"/>
      <dgm:spPr/>
      <dgm:t>
        <a:bodyPr/>
        <a:lstStyle/>
        <a:p>
          <a:r>
            <a:rPr lang="en-US" sz="1600" dirty="0"/>
            <a:t>Student Opportunities</a:t>
          </a:r>
        </a:p>
      </dgm:t>
    </dgm:pt>
    <dgm:pt modelId="{C0E3F3A9-053B-4A0B-8358-AD6D4F307939}" type="parTrans" cxnId="{82A1E17C-79B6-4961-8163-5FCA3B60B567}">
      <dgm:prSet/>
      <dgm:spPr/>
      <dgm:t>
        <a:bodyPr/>
        <a:lstStyle/>
        <a:p>
          <a:endParaRPr lang="en-US"/>
        </a:p>
      </dgm:t>
    </dgm:pt>
    <dgm:pt modelId="{97FC0A11-450F-4356-9419-39A5032FF857}" type="sibTrans" cxnId="{82A1E17C-79B6-4961-8163-5FCA3B60B567}">
      <dgm:prSet/>
      <dgm:spPr/>
      <dgm:t>
        <a:bodyPr/>
        <a:lstStyle/>
        <a:p>
          <a:endParaRPr lang="en-US"/>
        </a:p>
      </dgm:t>
    </dgm:pt>
    <dgm:pt modelId="{4DCC5606-FFA2-4212-A63A-46C6E84AB459}">
      <dgm:prSet phldrT="[Text]" custT="1"/>
      <dgm:spPr/>
      <dgm:t>
        <a:bodyPr/>
        <a:lstStyle/>
        <a:p>
          <a:r>
            <a:rPr lang="en-US" sz="1600" dirty="0"/>
            <a:t>Data Driven Decisions</a:t>
          </a:r>
        </a:p>
      </dgm:t>
    </dgm:pt>
    <dgm:pt modelId="{4C44F77C-1DB0-4BB3-BFB3-285D23D389F7}" type="parTrans" cxnId="{FB284BFF-1836-468D-9085-37BD904B449D}">
      <dgm:prSet/>
      <dgm:spPr/>
      <dgm:t>
        <a:bodyPr/>
        <a:lstStyle/>
        <a:p>
          <a:endParaRPr lang="en-US"/>
        </a:p>
      </dgm:t>
    </dgm:pt>
    <dgm:pt modelId="{396FA6C0-D3E2-4B74-A4B4-EB29FEC84952}" type="sibTrans" cxnId="{FB284BFF-1836-468D-9085-37BD904B449D}">
      <dgm:prSet/>
      <dgm:spPr/>
      <dgm:t>
        <a:bodyPr/>
        <a:lstStyle/>
        <a:p>
          <a:endParaRPr lang="en-US"/>
        </a:p>
      </dgm:t>
    </dgm:pt>
    <dgm:pt modelId="{3F3A86A8-37D5-45BA-9B07-E45AE0E26F16}">
      <dgm:prSet phldrT="[Text]" custT="1"/>
      <dgm:spPr>
        <a:solidFill>
          <a:srgbClr val="FCE100"/>
        </a:solidFill>
      </dgm:spPr>
      <dgm:t>
        <a:bodyPr/>
        <a:lstStyle/>
        <a:p>
          <a:pPr algn="ctr"/>
          <a:r>
            <a:rPr lang="en-US" sz="4400" dirty="0">
              <a:solidFill>
                <a:schemeClr val="tx1"/>
              </a:solidFill>
            </a:rPr>
            <a:t>Local Application</a:t>
          </a:r>
        </a:p>
      </dgm:t>
    </dgm:pt>
    <dgm:pt modelId="{36AD8E90-7680-4862-8823-2673D1E79452}" type="parTrans" cxnId="{72B8E4E4-281C-43C0-847F-59A0BF21318E}">
      <dgm:prSet/>
      <dgm:spPr/>
      <dgm:t>
        <a:bodyPr/>
        <a:lstStyle/>
        <a:p>
          <a:endParaRPr lang="en-US"/>
        </a:p>
      </dgm:t>
    </dgm:pt>
    <dgm:pt modelId="{E414A178-1651-45DD-843C-04D6DB0F4EB4}" type="sibTrans" cxnId="{72B8E4E4-281C-43C0-847F-59A0BF21318E}">
      <dgm:prSet/>
      <dgm:spPr/>
      <dgm:t>
        <a:bodyPr/>
        <a:lstStyle/>
        <a:p>
          <a:endParaRPr lang="en-US"/>
        </a:p>
      </dgm:t>
    </dgm:pt>
    <dgm:pt modelId="{5CC0C929-28AC-43C9-BB82-3B4FB213F4F3}">
      <dgm:prSet phldrT="[Text]"/>
      <dgm:spPr/>
      <dgm:t>
        <a:bodyPr/>
        <a:lstStyle/>
        <a:p>
          <a:r>
            <a:rPr lang="en-US" dirty="0"/>
            <a:t>Attach CLNA</a:t>
          </a:r>
        </a:p>
      </dgm:t>
    </dgm:pt>
    <dgm:pt modelId="{9519E72B-1D45-4033-B35A-7A3FEF87AB47}" type="parTrans" cxnId="{C21CCC22-427E-469C-9A18-2BB868F4BCE0}">
      <dgm:prSet/>
      <dgm:spPr/>
      <dgm:t>
        <a:bodyPr/>
        <a:lstStyle/>
        <a:p>
          <a:endParaRPr lang="en-US"/>
        </a:p>
      </dgm:t>
    </dgm:pt>
    <dgm:pt modelId="{F415FD5F-ECB0-4079-A3B1-0C3233828A20}" type="sibTrans" cxnId="{C21CCC22-427E-469C-9A18-2BB868F4BCE0}">
      <dgm:prSet/>
      <dgm:spPr/>
      <dgm:t>
        <a:bodyPr/>
        <a:lstStyle/>
        <a:p>
          <a:endParaRPr lang="en-US"/>
        </a:p>
      </dgm:t>
    </dgm:pt>
    <dgm:pt modelId="{B53477FE-3CC5-41BF-9F18-9E370AF4FBF3}">
      <dgm:prSet phldrT="[Text]"/>
      <dgm:spPr/>
      <dgm:t>
        <a:bodyPr/>
        <a:lstStyle/>
        <a:p>
          <a:r>
            <a:rPr lang="en-US" dirty="0"/>
            <a:t>CLNA Aligns With Application Questions</a:t>
          </a:r>
        </a:p>
      </dgm:t>
    </dgm:pt>
    <dgm:pt modelId="{4FF54B60-3B0D-4D1E-BCDD-FEC10346B07E}" type="parTrans" cxnId="{D0ECC320-2321-45C5-A308-A48F1D4DC232}">
      <dgm:prSet/>
      <dgm:spPr/>
      <dgm:t>
        <a:bodyPr/>
        <a:lstStyle/>
        <a:p>
          <a:endParaRPr lang="en-US"/>
        </a:p>
      </dgm:t>
    </dgm:pt>
    <dgm:pt modelId="{9F1E0280-B48E-41F9-837B-29326BAEA557}" type="sibTrans" cxnId="{D0ECC320-2321-45C5-A308-A48F1D4DC232}">
      <dgm:prSet/>
      <dgm:spPr/>
      <dgm:t>
        <a:bodyPr/>
        <a:lstStyle/>
        <a:p>
          <a:endParaRPr lang="en-US"/>
        </a:p>
      </dgm:t>
    </dgm:pt>
    <dgm:pt modelId="{C0003C40-45E2-4B6C-902C-E446C75DC249}">
      <dgm:prSet custT="1"/>
      <dgm:spPr/>
      <dgm:t>
        <a:bodyPr/>
        <a:lstStyle/>
        <a:p>
          <a:r>
            <a:rPr lang="en-US" sz="1600" dirty="0"/>
            <a:t>Directs Budget Decisions</a:t>
          </a:r>
        </a:p>
      </dgm:t>
    </dgm:pt>
    <dgm:pt modelId="{83243570-362E-4A89-A5E3-5925C5B9C2C3}" type="parTrans" cxnId="{70AA6122-0C96-4869-9643-E4ED77ED393A}">
      <dgm:prSet/>
      <dgm:spPr/>
      <dgm:t>
        <a:bodyPr/>
        <a:lstStyle/>
        <a:p>
          <a:endParaRPr lang="en-US"/>
        </a:p>
      </dgm:t>
    </dgm:pt>
    <dgm:pt modelId="{AC71ED8C-25DD-4FBE-A067-135D1509AB62}" type="sibTrans" cxnId="{70AA6122-0C96-4869-9643-E4ED77ED393A}">
      <dgm:prSet/>
      <dgm:spPr/>
      <dgm:t>
        <a:bodyPr/>
        <a:lstStyle/>
        <a:p>
          <a:endParaRPr lang="en-US"/>
        </a:p>
      </dgm:t>
    </dgm:pt>
    <dgm:pt modelId="{7BF571C0-894E-4F3A-92A5-BF1D62BB8C98}">
      <dgm:prSet custT="1"/>
      <dgm:spPr/>
      <dgm:t>
        <a:bodyPr/>
        <a:lstStyle/>
        <a:p>
          <a:r>
            <a:rPr lang="en-US" sz="1600" dirty="0"/>
            <a:t>Foundation for Local Application</a:t>
          </a:r>
        </a:p>
      </dgm:t>
    </dgm:pt>
    <dgm:pt modelId="{7E786384-C1C2-4C77-91FC-4D14DE9CEB0F}" type="parTrans" cxnId="{0E1C0E5A-66A0-41F2-BAEF-44E10A09B214}">
      <dgm:prSet/>
      <dgm:spPr/>
      <dgm:t>
        <a:bodyPr/>
        <a:lstStyle/>
        <a:p>
          <a:endParaRPr lang="en-US"/>
        </a:p>
      </dgm:t>
    </dgm:pt>
    <dgm:pt modelId="{293D4FF7-314B-4EB4-832A-BC4E7AE42B36}" type="sibTrans" cxnId="{0E1C0E5A-66A0-41F2-BAEF-44E10A09B214}">
      <dgm:prSet/>
      <dgm:spPr/>
      <dgm:t>
        <a:bodyPr/>
        <a:lstStyle/>
        <a:p>
          <a:endParaRPr lang="en-US"/>
        </a:p>
      </dgm:t>
    </dgm:pt>
    <dgm:pt modelId="{2B16FB05-D2C2-4FFD-97FA-4F4439C409B9}" type="pres">
      <dgm:prSet presAssocID="{C761E219-BC38-4E0D-B582-CFD481A41036}" presName="Name0" presStyleCnt="0">
        <dgm:presLayoutVars>
          <dgm:chMax val="3"/>
          <dgm:chPref val="1"/>
          <dgm:dir/>
          <dgm:animLvl val="lvl"/>
          <dgm:resizeHandles/>
        </dgm:presLayoutVars>
      </dgm:prSet>
      <dgm:spPr/>
    </dgm:pt>
    <dgm:pt modelId="{19E1A277-FB28-419F-9C64-8A213969C98A}" type="pres">
      <dgm:prSet presAssocID="{C761E219-BC38-4E0D-B582-CFD481A41036}" presName="outerBox" presStyleCnt="0"/>
      <dgm:spPr/>
    </dgm:pt>
    <dgm:pt modelId="{734FEC2E-3E80-4877-8C6A-DCDA9A494BD1}" type="pres">
      <dgm:prSet presAssocID="{C761E219-BC38-4E0D-B582-CFD481A41036}" presName="outerBoxParent" presStyleLbl="node1" presStyleIdx="0" presStyleCnt="3"/>
      <dgm:spPr/>
    </dgm:pt>
    <dgm:pt modelId="{61DDF03A-D11E-4F47-8E6F-229C8DE4B3A2}" type="pres">
      <dgm:prSet presAssocID="{C761E219-BC38-4E0D-B582-CFD481A41036}" presName="outerBoxChildren" presStyleCnt="0"/>
      <dgm:spPr/>
    </dgm:pt>
    <dgm:pt modelId="{CEAF6D7F-4BF4-453D-8F88-29875E7C776F}" type="pres">
      <dgm:prSet presAssocID="{C761E219-BC38-4E0D-B582-CFD481A41036}" presName="middleBox" presStyleCnt="0"/>
      <dgm:spPr/>
    </dgm:pt>
    <dgm:pt modelId="{09AC62EB-EB25-4740-8426-0327D18956F2}" type="pres">
      <dgm:prSet presAssocID="{C761E219-BC38-4E0D-B582-CFD481A41036}" presName="middleBoxParent" presStyleLbl="node1" presStyleIdx="1" presStyleCnt="3" custScaleY="103868" custLinFactNeighborX="-53" custLinFactNeighborY="-5518"/>
      <dgm:spPr/>
    </dgm:pt>
    <dgm:pt modelId="{B3F602AB-8DE0-4554-BD23-392362E82BAF}" type="pres">
      <dgm:prSet presAssocID="{C761E219-BC38-4E0D-B582-CFD481A41036}" presName="middleBoxChildren" presStyleCnt="0"/>
      <dgm:spPr/>
    </dgm:pt>
    <dgm:pt modelId="{CD19D0A1-2AB4-400E-A932-6A6A9B18EA08}" type="pres">
      <dgm:prSet presAssocID="{73AA7035-584F-4F63-9C7F-82DBD41EE6FC}" presName="mChild" presStyleLbl="fgAcc1" presStyleIdx="0" presStyleCnt="6" custScaleY="125295" custLinFactY="-267460" custLinFactNeighborX="-5429" custLinFactNeighborY="-300000">
        <dgm:presLayoutVars>
          <dgm:bulletEnabled val="1"/>
        </dgm:presLayoutVars>
      </dgm:prSet>
      <dgm:spPr/>
    </dgm:pt>
    <dgm:pt modelId="{EC431FBE-24C5-440D-B2DD-E81BD15A2B53}" type="pres">
      <dgm:prSet presAssocID="{97FC0A11-450F-4356-9419-39A5032FF857}" presName="middleSibTrans" presStyleCnt="0"/>
      <dgm:spPr/>
    </dgm:pt>
    <dgm:pt modelId="{91969D4E-F824-42F8-88CA-2CC0FDD67054}" type="pres">
      <dgm:prSet presAssocID="{4DCC5606-FFA2-4212-A63A-46C6E84AB459}" presName="mChild" presStyleLbl="fgAcc1" presStyleIdx="1" presStyleCnt="6" custScaleY="141695" custLinFactX="16946" custLinFactY="-395413" custLinFactNeighborX="100000" custLinFactNeighborY="-400000">
        <dgm:presLayoutVars>
          <dgm:bulletEnabled val="1"/>
        </dgm:presLayoutVars>
      </dgm:prSet>
      <dgm:spPr/>
    </dgm:pt>
    <dgm:pt modelId="{BDDB73ED-F643-4489-8ACE-051214C002E8}" type="pres">
      <dgm:prSet presAssocID="{396FA6C0-D3E2-4B74-A4B4-EB29FEC84952}" presName="middleSibTrans" presStyleCnt="0"/>
      <dgm:spPr/>
    </dgm:pt>
    <dgm:pt modelId="{C9AA7C5E-BAC6-4CFD-8973-5A1A2044478D}" type="pres">
      <dgm:prSet presAssocID="{C0003C40-45E2-4B6C-902C-E446C75DC249}" presName="mChild" presStyleLbl="fgAcc1" presStyleIdx="2" presStyleCnt="6" custScaleY="131530" custLinFactX="100000" custLinFactY="-529012" custLinFactNeighborX="145828" custLinFactNeighborY="-600000">
        <dgm:presLayoutVars>
          <dgm:bulletEnabled val="1"/>
        </dgm:presLayoutVars>
      </dgm:prSet>
      <dgm:spPr/>
    </dgm:pt>
    <dgm:pt modelId="{17C7D236-F407-48FF-8179-93A610189DA7}" type="pres">
      <dgm:prSet presAssocID="{AC71ED8C-25DD-4FBE-A067-135D1509AB62}" presName="middleSibTrans" presStyleCnt="0"/>
      <dgm:spPr/>
    </dgm:pt>
    <dgm:pt modelId="{1E2D0102-9B28-4537-A7F3-2E399AD83AF3}" type="pres">
      <dgm:prSet presAssocID="{7BF571C0-894E-4F3A-92A5-BF1D62BB8C98}" presName="mChild" presStyleLbl="fgAcc1" presStyleIdx="3" presStyleCnt="6" custScaleY="235541" custLinFactX="170110" custLinFactY="-683604" custLinFactNeighborX="200000" custLinFactNeighborY="-700000">
        <dgm:presLayoutVars>
          <dgm:bulletEnabled val="1"/>
        </dgm:presLayoutVars>
      </dgm:prSet>
      <dgm:spPr/>
    </dgm:pt>
    <dgm:pt modelId="{C25E00CF-EFDC-4806-8105-7AF9174DD980}" type="pres">
      <dgm:prSet presAssocID="{C761E219-BC38-4E0D-B582-CFD481A41036}" presName="centerBox" presStyleCnt="0"/>
      <dgm:spPr/>
    </dgm:pt>
    <dgm:pt modelId="{F9FF604A-9832-4A71-B82A-902455125DD0}" type="pres">
      <dgm:prSet presAssocID="{C761E219-BC38-4E0D-B582-CFD481A41036}" presName="centerBoxParent" presStyleLbl="node1" presStyleIdx="2" presStyleCnt="3" custLinFactNeighborX="-13995" custLinFactNeighborY="920"/>
      <dgm:spPr/>
    </dgm:pt>
    <dgm:pt modelId="{E3BD0167-96CF-45E9-94FA-5A609088D6F9}" type="pres">
      <dgm:prSet presAssocID="{C761E219-BC38-4E0D-B582-CFD481A41036}" presName="centerBoxChildren" presStyleCnt="0"/>
      <dgm:spPr/>
    </dgm:pt>
    <dgm:pt modelId="{6072DE08-7251-45DE-9924-61D4213987F8}" type="pres">
      <dgm:prSet presAssocID="{5CC0C929-28AC-43C9-BB82-3B4FB213F4F3}" presName="cChild" presStyleLbl="fgAcc1" presStyleIdx="4" presStyleCnt="6" custLinFactX="-27741" custLinFactNeighborX="-100000" custLinFactNeighborY="-499">
        <dgm:presLayoutVars>
          <dgm:bulletEnabled val="1"/>
        </dgm:presLayoutVars>
      </dgm:prSet>
      <dgm:spPr/>
    </dgm:pt>
    <dgm:pt modelId="{F35C0A13-CA23-45F0-A790-E42AA1D1B6A9}" type="pres">
      <dgm:prSet presAssocID="{F415FD5F-ECB0-4079-A3B1-0C3233828A20}" presName="centerSibTrans" presStyleCnt="0"/>
      <dgm:spPr/>
    </dgm:pt>
    <dgm:pt modelId="{50CB24C5-0B74-49BD-9058-CE1D5E71A432}" type="pres">
      <dgm:prSet presAssocID="{B53477FE-3CC5-41BF-9F18-9E370AF4FBF3}" presName="cChild" presStyleLbl="fgAcc1" presStyleIdx="5" presStyleCnt="6" custLinFactX="-24450" custLinFactNeighborX="-100000" custLinFactNeighborY="-3425">
        <dgm:presLayoutVars>
          <dgm:bulletEnabled val="1"/>
        </dgm:presLayoutVars>
      </dgm:prSet>
      <dgm:spPr/>
    </dgm:pt>
  </dgm:ptLst>
  <dgm:cxnLst>
    <dgm:cxn modelId="{D7278004-E6E0-4BF9-B721-EB9A5B68613B}" srcId="{C761E219-BC38-4E0D-B582-CFD481A41036}" destId="{0697150F-433C-46A5-A0F9-F7BE38FBCE66}" srcOrd="0" destOrd="0" parTransId="{51DD5771-B8B5-4E11-9E98-5B0017B597C3}" sibTransId="{F0D95EE8-B0E1-4CD5-A645-63E3B7F7D369}"/>
    <dgm:cxn modelId="{D0ECC320-2321-45C5-A308-A48F1D4DC232}" srcId="{3F3A86A8-37D5-45BA-9B07-E45AE0E26F16}" destId="{B53477FE-3CC5-41BF-9F18-9E370AF4FBF3}" srcOrd="1" destOrd="0" parTransId="{4FF54B60-3B0D-4D1E-BCDD-FEC10346B07E}" sibTransId="{9F1E0280-B48E-41F9-837B-29326BAEA557}"/>
    <dgm:cxn modelId="{70AA6122-0C96-4869-9643-E4ED77ED393A}" srcId="{EF3FF543-CF71-46C2-B9E2-85B0E9E7EA7B}" destId="{C0003C40-45E2-4B6C-902C-E446C75DC249}" srcOrd="2" destOrd="0" parTransId="{83243570-362E-4A89-A5E3-5925C5B9C2C3}" sibTransId="{AC71ED8C-25DD-4FBE-A067-135D1509AB62}"/>
    <dgm:cxn modelId="{C21CCC22-427E-469C-9A18-2BB868F4BCE0}" srcId="{3F3A86A8-37D5-45BA-9B07-E45AE0E26F16}" destId="{5CC0C929-28AC-43C9-BB82-3B4FB213F4F3}" srcOrd="0" destOrd="0" parTransId="{9519E72B-1D45-4033-B35A-7A3FEF87AB47}" sibTransId="{F415FD5F-ECB0-4079-A3B1-0C3233828A20}"/>
    <dgm:cxn modelId="{8BFDC13A-575D-4F32-B983-FC288ACA25CB}" type="presOf" srcId="{C761E219-BC38-4E0D-B582-CFD481A41036}" destId="{2B16FB05-D2C2-4FFD-97FA-4F4439C409B9}" srcOrd="0" destOrd="0" presId="urn:microsoft.com/office/officeart/2005/8/layout/target2"/>
    <dgm:cxn modelId="{0E1C0E5A-66A0-41F2-BAEF-44E10A09B214}" srcId="{EF3FF543-CF71-46C2-B9E2-85B0E9E7EA7B}" destId="{7BF571C0-894E-4F3A-92A5-BF1D62BB8C98}" srcOrd="3" destOrd="0" parTransId="{7E786384-C1C2-4C77-91FC-4D14DE9CEB0F}" sibTransId="{293D4FF7-314B-4EB4-832A-BC4E7AE42B36}"/>
    <dgm:cxn modelId="{08D6867B-DE6B-446A-8F75-B7FE64B4CC90}" type="presOf" srcId="{7BF571C0-894E-4F3A-92A5-BF1D62BB8C98}" destId="{1E2D0102-9B28-4537-A7F3-2E399AD83AF3}" srcOrd="0" destOrd="0" presId="urn:microsoft.com/office/officeart/2005/8/layout/target2"/>
    <dgm:cxn modelId="{82A1E17C-79B6-4961-8163-5FCA3B60B567}" srcId="{EF3FF543-CF71-46C2-B9E2-85B0E9E7EA7B}" destId="{73AA7035-584F-4F63-9C7F-82DBD41EE6FC}" srcOrd="0" destOrd="0" parTransId="{C0E3F3A9-053B-4A0B-8358-AD6D4F307939}" sibTransId="{97FC0A11-450F-4356-9419-39A5032FF857}"/>
    <dgm:cxn modelId="{778DCE88-916D-4068-9996-DFF577D17C1D}" type="presOf" srcId="{0697150F-433C-46A5-A0F9-F7BE38FBCE66}" destId="{734FEC2E-3E80-4877-8C6A-DCDA9A494BD1}" srcOrd="0" destOrd="0" presId="urn:microsoft.com/office/officeart/2005/8/layout/target2"/>
    <dgm:cxn modelId="{44C9C191-5DC5-43C3-9102-4049276F0FD6}" srcId="{C761E219-BC38-4E0D-B582-CFD481A41036}" destId="{EF3FF543-CF71-46C2-B9E2-85B0E9E7EA7B}" srcOrd="1" destOrd="0" parTransId="{F89CF7AA-72E7-4D22-9F52-BCEAF27FC616}" sibTransId="{CC27138C-0439-4270-A63D-72478643E7D6}"/>
    <dgm:cxn modelId="{C8A8A19E-43AF-42FA-A661-55A91998AD5B}" type="presOf" srcId="{B53477FE-3CC5-41BF-9F18-9E370AF4FBF3}" destId="{50CB24C5-0B74-49BD-9058-CE1D5E71A432}" srcOrd="0" destOrd="0" presId="urn:microsoft.com/office/officeart/2005/8/layout/target2"/>
    <dgm:cxn modelId="{30E304A0-6BC3-4209-998D-C7BF4EC4256A}" type="presOf" srcId="{3F3A86A8-37D5-45BA-9B07-E45AE0E26F16}" destId="{F9FF604A-9832-4A71-B82A-902455125DD0}" srcOrd="0" destOrd="0" presId="urn:microsoft.com/office/officeart/2005/8/layout/target2"/>
    <dgm:cxn modelId="{3B730BA3-A1D6-4096-9C44-446407D94F97}" type="presOf" srcId="{4DCC5606-FFA2-4212-A63A-46C6E84AB459}" destId="{91969D4E-F824-42F8-88CA-2CC0FDD67054}" srcOrd="0" destOrd="0" presId="urn:microsoft.com/office/officeart/2005/8/layout/target2"/>
    <dgm:cxn modelId="{952697A9-A2F6-4223-88B1-500642264FD1}" type="presOf" srcId="{73AA7035-584F-4F63-9C7F-82DBD41EE6FC}" destId="{CD19D0A1-2AB4-400E-A932-6A6A9B18EA08}" srcOrd="0" destOrd="0" presId="urn:microsoft.com/office/officeart/2005/8/layout/target2"/>
    <dgm:cxn modelId="{786003AE-BF5C-4FA3-AD9C-D9047783E78B}" type="presOf" srcId="{5CC0C929-28AC-43C9-BB82-3B4FB213F4F3}" destId="{6072DE08-7251-45DE-9924-61D4213987F8}" srcOrd="0" destOrd="0" presId="urn:microsoft.com/office/officeart/2005/8/layout/target2"/>
    <dgm:cxn modelId="{82FD88CE-8FDD-4424-B3BF-59DFB896808B}" type="presOf" srcId="{C0003C40-45E2-4B6C-902C-E446C75DC249}" destId="{C9AA7C5E-BAC6-4CFD-8973-5A1A2044478D}" srcOrd="0" destOrd="0" presId="urn:microsoft.com/office/officeart/2005/8/layout/target2"/>
    <dgm:cxn modelId="{F71CE5E3-D6EC-4855-A7C0-6293D35B6CED}" type="presOf" srcId="{EF3FF543-CF71-46C2-B9E2-85B0E9E7EA7B}" destId="{09AC62EB-EB25-4740-8426-0327D18956F2}" srcOrd="0" destOrd="0" presId="urn:microsoft.com/office/officeart/2005/8/layout/target2"/>
    <dgm:cxn modelId="{72B8E4E4-281C-43C0-847F-59A0BF21318E}" srcId="{C761E219-BC38-4E0D-B582-CFD481A41036}" destId="{3F3A86A8-37D5-45BA-9B07-E45AE0E26F16}" srcOrd="2" destOrd="0" parTransId="{36AD8E90-7680-4862-8823-2673D1E79452}" sibTransId="{E414A178-1651-45DD-843C-04D6DB0F4EB4}"/>
    <dgm:cxn modelId="{FB284BFF-1836-468D-9085-37BD904B449D}" srcId="{EF3FF543-CF71-46C2-B9E2-85B0E9E7EA7B}" destId="{4DCC5606-FFA2-4212-A63A-46C6E84AB459}" srcOrd="1" destOrd="0" parTransId="{4C44F77C-1DB0-4BB3-BFB3-285D23D389F7}" sibTransId="{396FA6C0-D3E2-4B74-A4B4-EB29FEC84952}"/>
    <dgm:cxn modelId="{577271ED-06A9-47BD-8C84-C7FB38B376C6}" type="presParOf" srcId="{2B16FB05-D2C2-4FFD-97FA-4F4439C409B9}" destId="{19E1A277-FB28-419F-9C64-8A213969C98A}" srcOrd="0" destOrd="0" presId="urn:microsoft.com/office/officeart/2005/8/layout/target2"/>
    <dgm:cxn modelId="{7255FC4F-E5F1-429C-9020-4F88C6C60B2C}" type="presParOf" srcId="{19E1A277-FB28-419F-9C64-8A213969C98A}" destId="{734FEC2E-3E80-4877-8C6A-DCDA9A494BD1}" srcOrd="0" destOrd="0" presId="urn:microsoft.com/office/officeart/2005/8/layout/target2"/>
    <dgm:cxn modelId="{8B76E4C5-66BE-4351-91EB-DD0904A579CF}" type="presParOf" srcId="{19E1A277-FB28-419F-9C64-8A213969C98A}" destId="{61DDF03A-D11E-4F47-8E6F-229C8DE4B3A2}" srcOrd="1" destOrd="0" presId="urn:microsoft.com/office/officeart/2005/8/layout/target2"/>
    <dgm:cxn modelId="{F6491F6F-F320-4680-8D21-5C3E4CC9AB03}" type="presParOf" srcId="{2B16FB05-D2C2-4FFD-97FA-4F4439C409B9}" destId="{CEAF6D7F-4BF4-453D-8F88-29875E7C776F}" srcOrd="1" destOrd="0" presId="urn:microsoft.com/office/officeart/2005/8/layout/target2"/>
    <dgm:cxn modelId="{2AD905D8-93A8-423A-AB7D-541778F769E5}" type="presParOf" srcId="{CEAF6D7F-4BF4-453D-8F88-29875E7C776F}" destId="{09AC62EB-EB25-4740-8426-0327D18956F2}" srcOrd="0" destOrd="0" presId="urn:microsoft.com/office/officeart/2005/8/layout/target2"/>
    <dgm:cxn modelId="{DB313D98-9252-4835-8464-655E596D4526}" type="presParOf" srcId="{CEAF6D7F-4BF4-453D-8F88-29875E7C776F}" destId="{B3F602AB-8DE0-4554-BD23-392362E82BAF}" srcOrd="1" destOrd="0" presId="urn:microsoft.com/office/officeart/2005/8/layout/target2"/>
    <dgm:cxn modelId="{497F2B4D-3898-4432-B74C-C1317FDA15D8}" type="presParOf" srcId="{B3F602AB-8DE0-4554-BD23-392362E82BAF}" destId="{CD19D0A1-2AB4-400E-A932-6A6A9B18EA08}" srcOrd="0" destOrd="0" presId="urn:microsoft.com/office/officeart/2005/8/layout/target2"/>
    <dgm:cxn modelId="{06EFEE88-AD90-40D8-936A-A8EE3E2F5FFB}" type="presParOf" srcId="{B3F602AB-8DE0-4554-BD23-392362E82BAF}" destId="{EC431FBE-24C5-440D-B2DD-E81BD15A2B53}" srcOrd="1" destOrd="0" presId="urn:microsoft.com/office/officeart/2005/8/layout/target2"/>
    <dgm:cxn modelId="{AE184196-7379-469F-94B2-25036E28EE4B}" type="presParOf" srcId="{B3F602AB-8DE0-4554-BD23-392362E82BAF}" destId="{91969D4E-F824-42F8-88CA-2CC0FDD67054}" srcOrd="2" destOrd="0" presId="urn:microsoft.com/office/officeart/2005/8/layout/target2"/>
    <dgm:cxn modelId="{DD4F2FBE-C54C-4FBE-B6B2-C1044D8AD9AE}" type="presParOf" srcId="{B3F602AB-8DE0-4554-BD23-392362E82BAF}" destId="{BDDB73ED-F643-4489-8ACE-051214C002E8}" srcOrd="3" destOrd="0" presId="urn:microsoft.com/office/officeart/2005/8/layout/target2"/>
    <dgm:cxn modelId="{89DC3FF6-7BDE-46A6-A5E5-0AB80ED19627}" type="presParOf" srcId="{B3F602AB-8DE0-4554-BD23-392362E82BAF}" destId="{C9AA7C5E-BAC6-4CFD-8973-5A1A2044478D}" srcOrd="4" destOrd="0" presId="urn:microsoft.com/office/officeart/2005/8/layout/target2"/>
    <dgm:cxn modelId="{F1E47046-2CC0-4C93-889C-B1BA9896C85D}" type="presParOf" srcId="{B3F602AB-8DE0-4554-BD23-392362E82BAF}" destId="{17C7D236-F407-48FF-8179-93A610189DA7}" srcOrd="5" destOrd="0" presId="urn:microsoft.com/office/officeart/2005/8/layout/target2"/>
    <dgm:cxn modelId="{245441E9-B8B3-4FF7-BCD1-E22ED38DC99C}" type="presParOf" srcId="{B3F602AB-8DE0-4554-BD23-392362E82BAF}" destId="{1E2D0102-9B28-4537-A7F3-2E399AD83AF3}" srcOrd="6" destOrd="0" presId="urn:microsoft.com/office/officeart/2005/8/layout/target2"/>
    <dgm:cxn modelId="{661A1C8B-53DC-48E0-9EC0-EBD233C6A557}" type="presParOf" srcId="{2B16FB05-D2C2-4FFD-97FA-4F4439C409B9}" destId="{C25E00CF-EFDC-4806-8105-7AF9174DD980}" srcOrd="2" destOrd="0" presId="urn:microsoft.com/office/officeart/2005/8/layout/target2"/>
    <dgm:cxn modelId="{FF66184A-CD10-4D47-B443-06ABA38D0227}" type="presParOf" srcId="{C25E00CF-EFDC-4806-8105-7AF9174DD980}" destId="{F9FF604A-9832-4A71-B82A-902455125DD0}" srcOrd="0" destOrd="0" presId="urn:microsoft.com/office/officeart/2005/8/layout/target2"/>
    <dgm:cxn modelId="{C1EC4650-D140-4F6D-82DA-984055131018}" type="presParOf" srcId="{C25E00CF-EFDC-4806-8105-7AF9174DD980}" destId="{E3BD0167-96CF-45E9-94FA-5A609088D6F9}" srcOrd="1" destOrd="0" presId="urn:microsoft.com/office/officeart/2005/8/layout/target2"/>
    <dgm:cxn modelId="{DC9DEA23-AA82-4B7C-9C08-C9D6691737B6}" type="presParOf" srcId="{E3BD0167-96CF-45E9-94FA-5A609088D6F9}" destId="{6072DE08-7251-45DE-9924-61D4213987F8}" srcOrd="0" destOrd="0" presId="urn:microsoft.com/office/officeart/2005/8/layout/target2"/>
    <dgm:cxn modelId="{A62BDE3E-02F6-4BF6-BC2F-08B7B981F713}" type="presParOf" srcId="{E3BD0167-96CF-45E9-94FA-5A609088D6F9}" destId="{F35C0A13-CA23-45F0-A790-E42AA1D1B6A9}" srcOrd="1" destOrd="0" presId="urn:microsoft.com/office/officeart/2005/8/layout/target2"/>
    <dgm:cxn modelId="{724AEA71-672A-4892-801A-3D18D98A0AA9}" type="presParOf" srcId="{E3BD0167-96CF-45E9-94FA-5A609088D6F9}" destId="{50CB24C5-0B74-49BD-9058-CE1D5E71A432}" srcOrd="2" destOrd="0" presId="urn:microsoft.com/office/officeart/2005/8/layout/target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0A10329-A705-4D93-A777-60F8E112E139}" type="doc">
      <dgm:prSet loTypeId="urn:microsoft.com/office/officeart/2005/8/layout/pyramid3" loCatId="pyramid" qsTypeId="urn:microsoft.com/office/officeart/2005/8/quickstyle/simple1" qsCatId="simple" csTypeId="urn:microsoft.com/office/officeart/2005/8/colors/accent1_2" csCatId="accent1" phldr="1"/>
      <dgm:spPr/>
    </dgm:pt>
    <dgm:pt modelId="{8E68BDF4-8F56-4115-96F3-A18A595926A8}">
      <dgm:prSet phldrT="[Text]" custT="1"/>
      <dgm:spPr>
        <a:solidFill>
          <a:srgbClr val="9E2064"/>
        </a:solidFill>
      </dgm:spPr>
      <dgm:t>
        <a:bodyPr/>
        <a:lstStyle/>
        <a:p>
          <a:r>
            <a:rPr lang="en-US" sz="1800">
              <a:solidFill>
                <a:schemeClr val="bg1"/>
              </a:solidFill>
            </a:rPr>
            <a:t>Six Steps to Completing CLNA</a:t>
          </a:r>
        </a:p>
      </dgm:t>
    </dgm:pt>
    <dgm:pt modelId="{B7B9D2ED-081B-4BAA-A7DA-43F442AA159D}" type="parTrans" cxnId="{A3AC5CEC-CFD8-474C-AC8F-7E8D132C911B}">
      <dgm:prSet/>
      <dgm:spPr/>
      <dgm:t>
        <a:bodyPr/>
        <a:lstStyle/>
        <a:p>
          <a:endParaRPr lang="en-US"/>
        </a:p>
      </dgm:t>
    </dgm:pt>
    <dgm:pt modelId="{FF3E322C-EB9D-4EA2-B25D-C201D055C007}" type="sibTrans" cxnId="{A3AC5CEC-CFD8-474C-AC8F-7E8D132C911B}">
      <dgm:prSet/>
      <dgm:spPr/>
      <dgm:t>
        <a:bodyPr/>
        <a:lstStyle/>
        <a:p>
          <a:endParaRPr lang="en-US"/>
        </a:p>
      </dgm:t>
    </dgm:pt>
    <dgm:pt modelId="{BA973922-474D-4E6E-8F16-10FB6AAB0B64}">
      <dgm:prSet phldrT="[Text]"/>
      <dgm:spPr>
        <a:solidFill>
          <a:srgbClr val="FCE100"/>
        </a:solidFill>
      </dgm:spPr>
      <dgm:t>
        <a:bodyPr/>
        <a:lstStyle/>
        <a:p>
          <a:r>
            <a:rPr lang="en-US" b="1"/>
            <a:t>5. Staff Recruitment and Retention</a:t>
          </a:r>
        </a:p>
        <a:p>
          <a:r>
            <a:rPr lang="en-US" b="1"/>
            <a:t>All CTE Staff</a:t>
          </a:r>
        </a:p>
      </dgm:t>
    </dgm:pt>
    <dgm:pt modelId="{2C87FF45-0D5A-4FC7-88F6-0CD5D3C529D7}" type="parTrans" cxnId="{EB739DDB-67C4-4EC4-84FF-32D3E20287BD}">
      <dgm:prSet/>
      <dgm:spPr/>
      <dgm:t>
        <a:bodyPr/>
        <a:lstStyle/>
        <a:p>
          <a:endParaRPr lang="en-US"/>
        </a:p>
      </dgm:t>
    </dgm:pt>
    <dgm:pt modelId="{2C76466B-01E9-4A1F-A74A-C1572DDCBC58}" type="sibTrans" cxnId="{EB739DDB-67C4-4EC4-84FF-32D3E20287BD}">
      <dgm:prSet/>
      <dgm:spPr/>
      <dgm:t>
        <a:bodyPr/>
        <a:lstStyle/>
        <a:p>
          <a:endParaRPr lang="en-US"/>
        </a:p>
      </dgm:t>
    </dgm:pt>
    <dgm:pt modelId="{A27532CF-BA47-4189-B460-EEC66B4E88C9}">
      <dgm:prSet phldrT="[Text]"/>
      <dgm:spPr>
        <a:solidFill>
          <a:srgbClr val="C5D92F"/>
        </a:solidFill>
      </dgm:spPr>
      <dgm:t>
        <a:bodyPr/>
        <a:lstStyle/>
        <a:p>
          <a:r>
            <a:rPr lang="en-US" b="1"/>
            <a:t>6. Goals and Budget</a:t>
          </a:r>
        </a:p>
        <a:p>
          <a:r>
            <a:rPr lang="en-US" b="1"/>
            <a:t>Perkins Funded Programs</a:t>
          </a:r>
        </a:p>
      </dgm:t>
    </dgm:pt>
    <dgm:pt modelId="{E441A35B-BBBB-4B3F-AED3-6D90B34707B2}" type="parTrans" cxnId="{C53749A1-CC6F-410A-8D06-0082643651C7}">
      <dgm:prSet/>
      <dgm:spPr/>
      <dgm:t>
        <a:bodyPr/>
        <a:lstStyle/>
        <a:p>
          <a:endParaRPr lang="en-US"/>
        </a:p>
      </dgm:t>
    </dgm:pt>
    <dgm:pt modelId="{00BEE454-FA70-4560-B1C1-2424045424A8}" type="sibTrans" cxnId="{C53749A1-CC6F-410A-8D06-0082643651C7}">
      <dgm:prSet/>
      <dgm:spPr/>
      <dgm:t>
        <a:bodyPr/>
        <a:lstStyle/>
        <a:p>
          <a:endParaRPr lang="en-US"/>
        </a:p>
      </dgm:t>
    </dgm:pt>
    <dgm:pt modelId="{D402C72C-F506-4407-9A4A-E9778327AF84}">
      <dgm:prSet/>
      <dgm:spPr>
        <a:solidFill>
          <a:srgbClr val="FCE100"/>
        </a:solidFill>
      </dgm:spPr>
      <dgm:t>
        <a:bodyPr/>
        <a:lstStyle/>
        <a:p>
          <a:r>
            <a:rPr lang="en-US" b="1"/>
            <a:t>2. Labor Market</a:t>
          </a:r>
        </a:p>
        <a:p>
          <a:r>
            <a:rPr lang="en-US" b="1"/>
            <a:t>Workforce Region and Statewide Data</a:t>
          </a:r>
        </a:p>
      </dgm:t>
    </dgm:pt>
    <dgm:pt modelId="{8B93E729-70F9-4448-95F5-7B7AA0588A70}" type="parTrans" cxnId="{57162ED7-6D99-40F2-A9BB-0E2C2BABE50C}">
      <dgm:prSet/>
      <dgm:spPr/>
      <dgm:t>
        <a:bodyPr/>
        <a:lstStyle/>
        <a:p>
          <a:endParaRPr lang="en-US"/>
        </a:p>
      </dgm:t>
    </dgm:pt>
    <dgm:pt modelId="{0F0AD4B4-E3DD-4533-BF60-E31492C2F0B3}" type="sibTrans" cxnId="{57162ED7-6D99-40F2-A9BB-0E2C2BABE50C}">
      <dgm:prSet/>
      <dgm:spPr/>
      <dgm:t>
        <a:bodyPr/>
        <a:lstStyle/>
        <a:p>
          <a:endParaRPr lang="en-US"/>
        </a:p>
      </dgm:t>
    </dgm:pt>
    <dgm:pt modelId="{DB15C7DF-7191-47E5-BD3D-CA97900C451D}">
      <dgm:prSet/>
      <dgm:spPr>
        <a:solidFill>
          <a:srgbClr val="C8EEE4"/>
        </a:solidFill>
      </dgm:spPr>
      <dgm:t>
        <a:bodyPr/>
        <a:lstStyle/>
        <a:p>
          <a:r>
            <a:rPr lang="en-US" b="1"/>
            <a:t>4. Implementing Programs of Study</a:t>
          </a:r>
        </a:p>
        <a:p>
          <a:r>
            <a:rPr lang="en-US" b="1"/>
            <a:t>Current and Potential Perkins Funded Data</a:t>
          </a:r>
        </a:p>
      </dgm:t>
    </dgm:pt>
    <dgm:pt modelId="{18223E94-8BF5-4105-8A1A-38256893E900}" type="parTrans" cxnId="{B9A3A5EA-F87C-40EF-82C1-A71DFBCCD50C}">
      <dgm:prSet/>
      <dgm:spPr/>
      <dgm:t>
        <a:bodyPr/>
        <a:lstStyle/>
        <a:p>
          <a:endParaRPr lang="en-US"/>
        </a:p>
      </dgm:t>
    </dgm:pt>
    <dgm:pt modelId="{63F27CD7-4287-497C-BCC5-E5037121C4F8}" type="sibTrans" cxnId="{B9A3A5EA-F87C-40EF-82C1-A71DFBCCD50C}">
      <dgm:prSet/>
      <dgm:spPr/>
      <dgm:t>
        <a:bodyPr/>
        <a:lstStyle/>
        <a:p>
          <a:endParaRPr lang="en-US"/>
        </a:p>
      </dgm:t>
    </dgm:pt>
    <dgm:pt modelId="{C78B3144-DF8D-41CE-AE58-B0CA0331E8E1}">
      <dgm:prSet/>
      <dgm:spPr>
        <a:solidFill>
          <a:srgbClr val="C5D92F"/>
        </a:solidFill>
      </dgm:spPr>
      <dgm:t>
        <a:bodyPr/>
        <a:lstStyle/>
        <a:p>
          <a:r>
            <a:rPr lang="en-US" b="1"/>
            <a:t>3. Size, Scope and Quality</a:t>
          </a:r>
        </a:p>
        <a:p>
          <a:r>
            <a:rPr lang="en-US" b="1"/>
            <a:t>Current and Potentional Perkins Funded District Data</a:t>
          </a:r>
        </a:p>
      </dgm:t>
    </dgm:pt>
    <dgm:pt modelId="{1558A18B-1758-4350-BB20-DBABC473FDC9}" type="parTrans" cxnId="{86667CEE-7DB7-452D-9897-09DE5120E1A0}">
      <dgm:prSet/>
      <dgm:spPr/>
      <dgm:t>
        <a:bodyPr/>
        <a:lstStyle/>
        <a:p>
          <a:endParaRPr lang="en-US"/>
        </a:p>
      </dgm:t>
    </dgm:pt>
    <dgm:pt modelId="{02149129-5910-491F-B2DD-A632F4CCAFFC}" type="sibTrans" cxnId="{86667CEE-7DB7-452D-9897-09DE5120E1A0}">
      <dgm:prSet/>
      <dgm:spPr/>
      <dgm:t>
        <a:bodyPr/>
        <a:lstStyle/>
        <a:p>
          <a:endParaRPr lang="en-US"/>
        </a:p>
      </dgm:t>
    </dgm:pt>
    <dgm:pt modelId="{29B5C22B-FB00-46E1-A6CF-EE164590F4AE}">
      <dgm:prSet/>
      <dgm:spPr>
        <a:solidFill>
          <a:srgbClr val="C8EEE4"/>
        </a:solidFill>
      </dgm:spPr>
      <dgm:t>
        <a:bodyPr/>
        <a:lstStyle/>
        <a:p>
          <a:r>
            <a:rPr lang="en-US" b="1"/>
            <a:t>1. Student Peformance</a:t>
          </a:r>
        </a:p>
        <a:p>
          <a:r>
            <a:rPr lang="en-US" b="1"/>
            <a:t>All CTE district Programs</a:t>
          </a:r>
        </a:p>
      </dgm:t>
    </dgm:pt>
    <dgm:pt modelId="{42F3C4A8-A62E-453C-84DA-7D57EA9E7FD6}" type="parTrans" cxnId="{FE69AB96-F9D6-498D-BDE1-4F1947CBD6B7}">
      <dgm:prSet/>
      <dgm:spPr/>
      <dgm:t>
        <a:bodyPr/>
        <a:lstStyle/>
        <a:p>
          <a:endParaRPr lang="en-US"/>
        </a:p>
      </dgm:t>
    </dgm:pt>
    <dgm:pt modelId="{39FA05B8-73DD-487A-9115-32146AC64B02}" type="sibTrans" cxnId="{FE69AB96-F9D6-498D-BDE1-4F1947CBD6B7}">
      <dgm:prSet/>
      <dgm:spPr/>
      <dgm:t>
        <a:bodyPr/>
        <a:lstStyle/>
        <a:p>
          <a:endParaRPr lang="en-US"/>
        </a:p>
      </dgm:t>
    </dgm:pt>
    <dgm:pt modelId="{D0BC1FF7-6A49-44CE-B2F0-EC11F9B48164}" type="pres">
      <dgm:prSet presAssocID="{90A10329-A705-4D93-A777-60F8E112E139}" presName="Name0" presStyleCnt="0">
        <dgm:presLayoutVars>
          <dgm:dir/>
          <dgm:animLvl val="lvl"/>
          <dgm:resizeHandles val="exact"/>
        </dgm:presLayoutVars>
      </dgm:prSet>
      <dgm:spPr/>
    </dgm:pt>
    <dgm:pt modelId="{62AB00A7-5D19-43A0-9897-F7E6549C651D}" type="pres">
      <dgm:prSet presAssocID="{8E68BDF4-8F56-4115-96F3-A18A595926A8}" presName="Name8" presStyleCnt="0"/>
      <dgm:spPr/>
    </dgm:pt>
    <dgm:pt modelId="{5F269E4F-1D47-4499-A068-1001C168E200}" type="pres">
      <dgm:prSet presAssocID="{8E68BDF4-8F56-4115-96F3-A18A595926A8}" presName="level" presStyleLbl="node1" presStyleIdx="0" presStyleCnt="7" custLinFactNeighborX="-445" custLinFactNeighborY="5018">
        <dgm:presLayoutVars>
          <dgm:chMax val="1"/>
          <dgm:bulletEnabled val="1"/>
        </dgm:presLayoutVars>
      </dgm:prSet>
      <dgm:spPr/>
    </dgm:pt>
    <dgm:pt modelId="{AAD46226-0408-423B-B86B-6CA793A10F77}" type="pres">
      <dgm:prSet presAssocID="{8E68BDF4-8F56-4115-96F3-A18A595926A8}" presName="levelTx" presStyleLbl="revTx" presStyleIdx="0" presStyleCnt="0">
        <dgm:presLayoutVars>
          <dgm:chMax val="1"/>
          <dgm:bulletEnabled val="1"/>
        </dgm:presLayoutVars>
      </dgm:prSet>
      <dgm:spPr/>
    </dgm:pt>
    <dgm:pt modelId="{DF661A74-0460-4518-B685-4A198D382374}" type="pres">
      <dgm:prSet presAssocID="{29B5C22B-FB00-46E1-A6CF-EE164590F4AE}" presName="Name8" presStyleCnt="0"/>
      <dgm:spPr/>
    </dgm:pt>
    <dgm:pt modelId="{9C446256-EA6F-4FDB-991A-88E7ED945164}" type="pres">
      <dgm:prSet presAssocID="{29B5C22B-FB00-46E1-A6CF-EE164590F4AE}" presName="level" presStyleLbl="node1" presStyleIdx="1" presStyleCnt="7">
        <dgm:presLayoutVars>
          <dgm:chMax val="1"/>
          <dgm:bulletEnabled val="1"/>
        </dgm:presLayoutVars>
      </dgm:prSet>
      <dgm:spPr/>
    </dgm:pt>
    <dgm:pt modelId="{DE79B27C-789D-4463-88BB-2DDABB65AB22}" type="pres">
      <dgm:prSet presAssocID="{29B5C22B-FB00-46E1-A6CF-EE164590F4AE}" presName="levelTx" presStyleLbl="revTx" presStyleIdx="0" presStyleCnt="0">
        <dgm:presLayoutVars>
          <dgm:chMax val="1"/>
          <dgm:bulletEnabled val="1"/>
        </dgm:presLayoutVars>
      </dgm:prSet>
      <dgm:spPr/>
    </dgm:pt>
    <dgm:pt modelId="{9560C35D-9D96-4599-8D54-6AC0B0FDD21D}" type="pres">
      <dgm:prSet presAssocID="{D402C72C-F506-4407-9A4A-E9778327AF84}" presName="Name8" presStyleCnt="0"/>
      <dgm:spPr/>
    </dgm:pt>
    <dgm:pt modelId="{F59A682D-B6BA-45E5-8B85-5F35EDCA97CB}" type="pres">
      <dgm:prSet presAssocID="{D402C72C-F506-4407-9A4A-E9778327AF84}" presName="level" presStyleLbl="node1" presStyleIdx="2" presStyleCnt="7">
        <dgm:presLayoutVars>
          <dgm:chMax val="1"/>
          <dgm:bulletEnabled val="1"/>
        </dgm:presLayoutVars>
      </dgm:prSet>
      <dgm:spPr/>
    </dgm:pt>
    <dgm:pt modelId="{192D05D6-8023-4DB6-AB55-7E13C3BA02DF}" type="pres">
      <dgm:prSet presAssocID="{D402C72C-F506-4407-9A4A-E9778327AF84}" presName="levelTx" presStyleLbl="revTx" presStyleIdx="0" presStyleCnt="0">
        <dgm:presLayoutVars>
          <dgm:chMax val="1"/>
          <dgm:bulletEnabled val="1"/>
        </dgm:presLayoutVars>
      </dgm:prSet>
      <dgm:spPr/>
    </dgm:pt>
    <dgm:pt modelId="{2AC4E4C4-A4F3-42F2-ABC1-A46C04C49948}" type="pres">
      <dgm:prSet presAssocID="{C78B3144-DF8D-41CE-AE58-B0CA0331E8E1}" presName="Name8" presStyleCnt="0"/>
      <dgm:spPr/>
    </dgm:pt>
    <dgm:pt modelId="{B16CDF3A-99B7-4575-BA5A-C7AE7C68B78C}" type="pres">
      <dgm:prSet presAssocID="{C78B3144-DF8D-41CE-AE58-B0CA0331E8E1}" presName="level" presStyleLbl="node1" presStyleIdx="3" presStyleCnt="7" custLinFactNeighborX="-623">
        <dgm:presLayoutVars>
          <dgm:chMax val="1"/>
          <dgm:bulletEnabled val="1"/>
        </dgm:presLayoutVars>
      </dgm:prSet>
      <dgm:spPr/>
    </dgm:pt>
    <dgm:pt modelId="{C25FD447-19F6-4365-B6C5-3024D590378C}" type="pres">
      <dgm:prSet presAssocID="{C78B3144-DF8D-41CE-AE58-B0CA0331E8E1}" presName="levelTx" presStyleLbl="revTx" presStyleIdx="0" presStyleCnt="0">
        <dgm:presLayoutVars>
          <dgm:chMax val="1"/>
          <dgm:bulletEnabled val="1"/>
        </dgm:presLayoutVars>
      </dgm:prSet>
      <dgm:spPr/>
    </dgm:pt>
    <dgm:pt modelId="{5F55EB2C-0C33-42F5-B1C4-E1E7611DF8A1}" type="pres">
      <dgm:prSet presAssocID="{DB15C7DF-7191-47E5-BD3D-CA97900C451D}" presName="Name8" presStyleCnt="0"/>
      <dgm:spPr/>
    </dgm:pt>
    <dgm:pt modelId="{F64D0DF6-E22D-44BA-A69D-BD428A3503A0}" type="pres">
      <dgm:prSet presAssocID="{DB15C7DF-7191-47E5-BD3D-CA97900C451D}" presName="level" presStyleLbl="node1" presStyleIdx="4" presStyleCnt="7">
        <dgm:presLayoutVars>
          <dgm:chMax val="1"/>
          <dgm:bulletEnabled val="1"/>
        </dgm:presLayoutVars>
      </dgm:prSet>
      <dgm:spPr/>
    </dgm:pt>
    <dgm:pt modelId="{E90120C1-E4EF-4160-88E3-B9AC3D982EF1}" type="pres">
      <dgm:prSet presAssocID="{DB15C7DF-7191-47E5-BD3D-CA97900C451D}" presName="levelTx" presStyleLbl="revTx" presStyleIdx="0" presStyleCnt="0">
        <dgm:presLayoutVars>
          <dgm:chMax val="1"/>
          <dgm:bulletEnabled val="1"/>
        </dgm:presLayoutVars>
      </dgm:prSet>
      <dgm:spPr/>
    </dgm:pt>
    <dgm:pt modelId="{DF441FEF-4FB2-4F95-9C2D-1F71E18EE404}" type="pres">
      <dgm:prSet presAssocID="{BA973922-474D-4E6E-8F16-10FB6AAB0B64}" presName="Name8" presStyleCnt="0"/>
      <dgm:spPr/>
    </dgm:pt>
    <dgm:pt modelId="{38215CDF-1BFA-46D1-B5CF-6FCACCC66BA3}" type="pres">
      <dgm:prSet presAssocID="{BA973922-474D-4E6E-8F16-10FB6AAB0B64}" presName="level" presStyleLbl="node1" presStyleIdx="5" presStyleCnt="7">
        <dgm:presLayoutVars>
          <dgm:chMax val="1"/>
          <dgm:bulletEnabled val="1"/>
        </dgm:presLayoutVars>
      </dgm:prSet>
      <dgm:spPr/>
    </dgm:pt>
    <dgm:pt modelId="{5B36BE1C-D301-44A2-9234-C114767AB5E8}" type="pres">
      <dgm:prSet presAssocID="{BA973922-474D-4E6E-8F16-10FB6AAB0B64}" presName="levelTx" presStyleLbl="revTx" presStyleIdx="0" presStyleCnt="0">
        <dgm:presLayoutVars>
          <dgm:chMax val="1"/>
          <dgm:bulletEnabled val="1"/>
        </dgm:presLayoutVars>
      </dgm:prSet>
      <dgm:spPr/>
    </dgm:pt>
    <dgm:pt modelId="{7C96E03E-5948-4CD7-A187-FFD3952F5039}" type="pres">
      <dgm:prSet presAssocID="{A27532CF-BA47-4189-B460-EEC66B4E88C9}" presName="Name8" presStyleCnt="0"/>
      <dgm:spPr/>
    </dgm:pt>
    <dgm:pt modelId="{C8381E43-7881-4677-8671-9F293FFF6CFE}" type="pres">
      <dgm:prSet presAssocID="{A27532CF-BA47-4189-B460-EEC66B4E88C9}" presName="level" presStyleLbl="node1" presStyleIdx="6" presStyleCnt="7">
        <dgm:presLayoutVars>
          <dgm:chMax val="1"/>
          <dgm:bulletEnabled val="1"/>
        </dgm:presLayoutVars>
      </dgm:prSet>
      <dgm:spPr/>
    </dgm:pt>
    <dgm:pt modelId="{B3BB886A-0EFB-492F-973B-0CC90578C63B}" type="pres">
      <dgm:prSet presAssocID="{A27532CF-BA47-4189-B460-EEC66B4E88C9}" presName="levelTx" presStyleLbl="revTx" presStyleIdx="0" presStyleCnt="0">
        <dgm:presLayoutVars>
          <dgm:chMax val="1"/>
          <dgm:bulletEnabled val="1"/>
        </dgm:presLayoutVars>
      </dgm:prSet>
      <dgm:spPr/>
    </dgm:pt>
  </dgm:ptLst>
  <dgm:cxnLst>
    <dgm:cxn modelId="{B06A6B0B-023A-4DAC-A5EE-F887FA86DF2E}" type="presOf" srcId="{29B5C22B-FB00-46E1-A6CF-EE164590F4AE}" destId="{9C446256-EA6F-4FDB-991A-88E7ED945164}" srcOrd="0" destOrd="0" presId="urn:microsoft.com/office/officeart/2005/8/layout/pyramid3"/>
    <dgm:cxn modelId="{DEC55B0D-4468-4180-B198-57FF5B1AAE86}" type="presOf" srcId="{A27532CF-BA47-4189-B460-EEC66B4E88C9}" destId="{B3BB886A-0EFB-492F-973B-0CC90578C63B}" srcOrd="1" destOrd="0" presId="urn:microsoft.com/office/officeart/2005/8/layout/pyramid3"/>
    <dgm:cxn modelId="{5D29471B-DEB7-4C05-909F-0C57D8A55CA6}" type="presOf" srcId="{BA973922-474D-4E6E-8F16-10FB6AAB0B64}" destId="{38215CDF-1BFA-46D1-B5CF-6FCACCC66BA3}" srcOrd="0" destOrd="0" presId="urn:microsoft.com/office/officeart/2005/8/layout/pyramid3"/>
    <dgm:cxn modelId="{5051A120-BC98-41B1-B850-BF62C504AC97}" type="presOf" srcId="{D402C72C-F506-4407-9A4A-E9778327AF84}" destId="{F59A682D-B6BA-45E5-8B85-5F35EDCA97CB}" srcOrd="0" destOrd="0" presId="urn:microsoft.com/office/officeart/2005/8/layout/pyramid3"/>
    <dgm:cxn modelId="{91A91A35-566D-4F78-BC45-D58A332A93A0}" type="presOf" srcId="{8E68BDF4-8F56-4115-96F3-A18A595926A8}" destId="{5F269E4F-1D47-4499-A068-1001C168E200}" srcOrd="0" destOrd="0" presId="urn:microsoft.com/office/officeart/2005/8/layout/pyramid3"/>
    <dgm:cxn modelId="{850E9E35-A197-4FA9-ADE9-8A5AA25B21AF}" type="presOf" srcId="{DB15C7DF-7191-47E5-BD3D-CA97900C451D}" destId="{F64D0DF6-E22D-44BA-A69D-BD428A3503A0}" srcOrd="0" destOrd="0" presId="urn:microsoft.com/office/officeart/2005/8/layout/pyramid3"/>
    <dgm:cxn modelId="{5D46FC44-A538-4224-93FB-F08B1ED5873D}" type="presOf" srcId="{DB15C7DF-7191-47E5-BD3D-CA97900C451D}" destId="{E90120C1-E4EF-4160-88E3-B9AC3D982EF1}" srcOrd="1" destOrd="0" presId="urn:microsoft.com/office/officeart/2005/8/layout/pyramid3"/>
    <dgm:cxn modelId="{FC42A251-C82E-456D-B5F9-FEDD1B3107CF}" type="presOf" srcId="{C78B3144-DF8D-41CE-AE58-B0CA0331E8E1}" destId="{B16CDF3A-99B7-4575-BA5A-C7AE7C68B78C}" srcOrd="0" destOrd="0" presId="urn:microsoft.com/office/officeart/2005/8/layout/pyramid3"/>
    <dgm:cxn modelId="{2B227E52-B107-42EB-9E4C-5278EB1226AB}" type="presOf" srcId="{D402C72C-F506-4407-9A4A-E9778327AF84}" destId="{192D05D6-8023-4DB6-AB55-7E13C3BA02DF}" srcOrd="1" destOrd="0" presId="urn:microsoft.com/office/officeart/2005/8/layout/pyramid3"/>
    <dgm:cxn modelId="{FE69AB96-F9D6-498D-BDE1-4F1947CBD6B7}" srcId="{90A10329-A705-4D93-A777-60F8E112E139}" destId="{29B5C22B-FB00-46E1-A6CF-EE164590F4AE}" srcOrd="1" destOrd="0" parTransId="{42F3C4A8-A62E-453C-84DA-7D57EA9E7FD6}" sibTransId="{39FA05B8-73DD-487A-9115-32146AC64B02}"/>
    <dgm:cxn modelId="{116BB99C-EA96-42E6-AFB1-AF29AE6D6FEF}" type="presOf" srcId="{29B5C22B-FB00-46E1-A6CF-EE164590F4AE}" destId="{DE79B27C-789D-4463-88BB-2DDABB65AB22}" srcOrd="1" destOrd="0" presId="urn:microsoft.com/office/officeart/2005/8/layout/pyramid3"/>
    <dgm:cxn modelId="{C53749A1-CC6F-410A-8D06-0082643651C7}" srcId="{90A10329-A705-4D93-A777-60F8E112E139}" destId="{A27532CF-BA47-4189-B460-EEC66B4E88C9}" srcOrd="6" destOrd="0" parTransId="{E441A35B-BBBB-4B3F-AED3-6D90B34707B2}" sibTransId="{00BEE454-FA70-4560-B1C1-2424045424A8}"/>
    <dgm:cxn modelId="{86F153A1-B5B7-4831-A564-5C4BE365DC22}" type="presOf" srcId="{A27532CF-BA47-4189-B460-EEC66B4E88C9}" destId="{C8381E43-7881-4677-8671-9F293FFF6CFE}" srcOrd="0" destOrd="0" presId="urn:microsoft.com/office/officeart/2005/8/layout/pyramid3"/>
    <dgm:cxn modelId="{D0AAA3AA-4F3C-4742-8D98-76A20422D97C}" type="presOf" srcId="{8E68BDF4-8F56-4115-96F3-A18A595926A8}" destId="{AAD46226-0408-423B-B86B-6CA793A10F77}" srcOrd="1" destOrd="0" presId="urn:microsoft.com/office/officeart/2005/8/layout/pyramid3"/>
    <dgm:cxn modelId="{92C963AC-446A-4498-B321-6777FF39825A}" type="presOf" srcId="{C78B3144-DF8D-41CE-AE58-B0CA0331E8E1}" destId="{C25FD447-19F6-4365-B6C5-3024D590378C}" srcOrd="1" destOrd="0" presId="urn:microsoft.com/office/officeart/2005/8/layout/pyramid3"/>
    <dgm:cxn modelId="{F5DA06C4-DCDD-4816-A3C7-9A7F8686B23B}" type="presOf" srcId="{BA973922-474D-4E6E-8F16-10FB6AAB0B64}" destId="{5B36BE1C-D301-44A2-9234-C114767AB5E8}" srcOrd="1" destOrd="0" presId="urn:microsoft.com/office/officeart/2005/8/layout/pyramid3"/>
    <dgm:cxn modelId="{6BC419C9-346C-4091-8318-79F0F7584DA5}" type="presOf" srcId="{90A10329-A705-4D93-A777-60F8E112E139}" destId="{D0BC1FF7-6A49-44CE-B2F0-EC11F9B48164}" srcOrd="0" destOrd="0" presId="urn:microsoft.com/office/officeart/2005/8/layout/pyramid3"/>
    <dgm:cxn modelId="{57162ED7-6D99-40F2-A9BB-0E2C2BABE50C}" srcId="{90A10329-A705-4D93-A777-60F8E112E139}" destId="{D402C72C-F506-4407-9A4A-E9778327AF84}" srcOrd="2" destOrd="0" parTransId="{8B93E729-70F9-4448-95F5-7B7AA0588A70}" sibTransId="{0F0AD4B4-E3DD-4533-BF60-E31492C2F0B3}"/>
    <dgm:cxn modelId="{EB739DDB-67C4-4EC4-84FF-32D3E20287BD}" srcId="{90A10329-A705-4D93-A777-60F8E112E139}" destId="{BA973922-474D-4E6E-8F16-10FB6AAB0B64}" srcOrd="5" destOrd="0" parTransId="{2C87FF45-0D5A-4FC7-88F6-0CD5D3C529D7}" sibTransId="{2C76466B-01E9-4A1F-A74A-C1572DDCBC58}"/>
    <dgm:cxn modelId="{B9A3A5EA-F87C-40EF-82C1-A71DFBCCD50C}" srcId="{90A10329-A705-4D93-A777-60F8E112E139}" destId="{DB15C7DF-7191-47E5-BD3D-CA97900C451D}" srcOrd="4" destOrd="0" parTransId="{18223E94-8BF5-4105-8A1A-38256893E900}" sibTransId="{63F27CD7-4287-497C-BCC5-E5037121C4F8}"/>
    <dgm:cxn modelId="{A3AC5CEC-CFD8-474C-AC8F-7E8D132C911B}" srcId="{90A10329-A705-4D93-A777-60F8E112E139}" destId="{8E68BDF4-8F56-4115-96F3-A18A595926A8}" srcOrd="0" destOrd="0" parTransId="{B7B9D2ED-081B-4BAA-A7DA-43F442AA159D}" sibTransId="{FF3E322C-EB9D-4EA2-B25D-C201D055C007}"/>
    <dgm:cxn modelId="{86667CEE-7DB7-452D-9897-09DE5120E1A0}" srcId="{90A10329-A705-4D93-A777-60F8E112E139}" destId="{C78B3144-DF8D-41CE-AE58-B0CA0331E8E1}" srcOrd="3" destOrd="0" parTransId="{1558A18B-1758-4350-BB20-DBABC473FDC9}" sibTransId="{02149129-5910-491F-B2DD-A632F4CCAFFC}"/>
    <dgm:cxn modelId="{A6CE39DA-EA38-4C2D-969A-283612A7F2AC}" type="presParOf" srcId="{D0BC1FF7-6A49-44CE-B2F0-EC11F9B48164}" destId="{62AB00A7-5D19-43A0-9897-F7E6549C651D}" srcOrd="0" destOrd="0" presId="urn:microsoft.com/office/officeart/2005/8/layout/pyramid3"/>
    <dgm:cxn modelId="{03DE2D8D-9868-43E6-AEB9-E6CCB2D4440E}" type="presParOf" srcId="{62AB00A7-5D19-43A0-9897-F7E6549C651D}" destId="{5F269E4F-1D47-4499-A068-1001C168E200}" srcOrd="0" destOrd="0" presId="urn:microsoft.com/office/officeart/2005/8/layout/pyramid3"/>
    <dgm:cxn modelId="{AADE3B8D-B76A-4567-BA10-BB3C064E6513}" type="presParOf" srcId="{62AB00A7-5D19-43A0-9897-F7E6549C651D}" destId="{AAD46226-0408-423B-B86B-6CA793A10F77}" srcOrd="1" destOrd="0" presId="urn:microsoft.com/office/officeart/2005/8/layout/pyramid3"/>
    <dgm:cxn modelId="{C4C4B01F-F497-41D4-9CA6-493F0D583554}" type="presParOf" srcId="{D0BC1FF7-6A49-44CE-B2F0-EC11F9B48164}" destId="{DF661A74-0460-4518-B685-4A198D382374}" srcOrd="1" destOrd="0" presId="urn:microsoft.com/office/officeart/2005/8/layout/pyramid3"/>
    <dgm:cxn modelId="{22F60422-8A36-421A-913D-13C8FFC017A8}" type="presParOf" srcId="{DF661A74-0460-4518-B685-4A198D382374}" destId="{9C446256-EA6F-4FDB-991A-88E7ED945164}" srcOrd="0" destOrd="0" presId="urn:microsoft.com/office/officeart/2005/8/layout/pyramid3"/>
    <dgm:cxn modelId="{4E970340-CED2-42A1-B720-1805E1679999}" type="presParOf" srcId="{DF661A74-0460-4518-B685-4A198D382374}" destId="{DE79B27C-789D-4463-88BB-2DDABB65AB22}" srcOrd="1" destOrd="0" presId="urn:microsoft.com/office/officeart/2005/8/layout/pyramid3"/>
    <dgm:cxn modelId="{AA516DE9-B308-46F1-A4B8-86F069F7621F}" type="presParOf" srcId="{D0BC1FF7-6A49-44CE-B2F0-EC11F9B48164}" destId="{9560C35D-9D96-4599-8D54-6AC0B0FDD21D}" srcOrd="2" destOrd="0" presId="urn:microsoft.com/office/officeart/2005/8/layout/pyramid3"/>
    <dgm:cxn modelId="{83CC3D61-5540-49F8-8225-8B45DD006DA3}" type="presParOf" srcId="{9560C35D-9D96-4599-8D54-6AC0B0FDD21D}" destId="{F59A682D-B6BA-45E5-8B85-5F35EDCA97CB}" srcOrd="0" destOrd="0" presId="urn:microsoft.com/office/officeart/2005/8/layout/pyramid3"/>
    <dgm:cxn modelId="{765BFC26-369C-4A39-9E15-2E7ED26F1A8F}" type="presParOf" srcId="{9560C35D-9D96-4599-8D54-6AC0B0FDD21D}" destId="{192D05D6-8023-4DB6-AB55-7E13C3BA02DF}" srcOrd="1" destOrd="0" presId="urn:microsoft.com/office/officeart/2005/8/layout/pyramid3"/>
    <dgm:cxn modelId="{A6CD58D3-E7AC-481E-AA83-540632F6B341}" type="presParOf" srcId="{D0BC1FF7-6A49-44CE-B2F0-EC11F9B48164}" destId="{2AC4E4C4-A4F3-42F2-ABC1-A46C04C49948}" srcOrd="3" destOrd="0" presId="urn:microsoft.com/office/officeart/2005/8/layout/pyramid3"/>
    <dgm:cxn modelId="{5C646216-F617-4D4A-B920-0BDC86032F10}" type="presParOf" srcId="{2AC4E4C4-A4F3-42F2-ABC1-A46C04C49948}" destId="{B16CDF3A-99B7-4575-BA5A-C7AE7C68B78C}" srcOrd="0" destOrd="0" presId="urn:microsoft.com/office/officeart/2005/8/layout/pyramid3"/>
    <dgm:cxn modelId="{8F11FD3B-9499-4D07-9B25-87FDB71959F7}" type="presParOf" srcId="{2AC4E4C4-A4F3-42F2-ABC1-A46C04C49948}" destId="{C25FD447-19F6-4365-B6C5-3024D590378C}" srcOrd="1" destOrd="0" presId="urn:microsoft.com/office/officeart/2005/8/layout/pyramid3"/>
    <dgm:cxn modelId="{59303D8D-6E4B-4FFC-8494-A2C7261A4E96}" type="presParOf" srcId="{D0BC1FF7-6A49-44CE-B2F0-EC11F9B48164}" destId="{5F55EB2C-0C33-42F5-B1C4-E1E7611DF8A1}" srcOrd="4" destOrd="0" presId="urn:microsoft.com/office/officeart/2005/8/layout/pyramid3"/>
    <dgm:cxn modelId="{5157847D-A1F7-4A82-9399-DDF3F6129E3B}" type="presParOf" srcId="{5F55EB2C-0C33-42F5-B1C4-E1E7611DF8A1}" destId="{F64D0DF6-E22D-44BA-A69D-BD428A3503A0}" srcOrd="0" destOrd="0" presId="urn:microsoft.com/office/officeart/2005/8/layout/pyramid3"/>
    <dgm:cxn modelId="{F7765FD6-E974-4795-9C5C-B8FC88CDFC5F}" type="presParOf" srcId="{5F55EB2C-0C33-42F5-B1C4-E1E7611DF8A1}" destId="{E90120C1-E4EF-4160-88E3-B9AC3D982EF1}" srcOrd="1" destOrd="0" presId="urn:microsoft.com/office/officeart/2005/8/layout/pyramid3"/>
    <dgm:cxn modelId="{79A82608-0712-4F3D-9D3B-14999041CA59}" type="presParOf" srcId="{D0BC1FF7-6A49-44CE-B2F0-EC11F9B48164}" destId="{DF441FEF-4FB2-4F95-9C2D-1F71E18EE404}" srcOrd="5" destOrd="0" presId="urn:microsoft.com/office/officeart/2005/8/layout/pyramid3"/>
    <dgm:cxn modelId="{5522E478-4063-4CA3-99CD-9916CABB7418}" type="presParOf" srcId="{DF441FEF-4FB2-4F95-9C2D-1F71E18EE404}" destId="{38215CDF-1BFA-46D1-B5CF-6FCACCC66BA3}" srcOrd="0" destOrd="0" presId="urn:microsoft.com/office/officeart/2005/8/layout/pyramid3"/>
    <dgm:cxn modelId="{2AFB5A85-19CC-41BF-B1D4-D721468D682F}" type="presParOf" srcId="{DF441FEF-4FB2-4F95-9C2D-1F71E18EE404}" destId="{5B36BE1C-D301-44A2-9234-C114767AB5E8}" srcOrd="1" destOrd="0" presId="urn:microsoft.com/office/officeart/2005/8/layout/pyramid3"/>
    <dgm:cxn modelId="{4C013EA1-BE89-4F68-AA5B-538F9D94A4A5}" type="presParOf" srcId="{D0BC1FF7-6A49-44CE-B2F0-EC11F9B48164}" destId="{7C96E03E-5948-4CD7-A187-FFD3952F5039}" srcOrd="6" destOrd="0" presId="urn:microsoft.com/office/officeart/2005/8/layout/pyramid3"/>
    <dgm:cxn modelId="{5F40E4C4-0EB4-4F28-9112-BA063539FC47}" type="presParOf" srcId="{7C96E03E-5948-4CD7-A187-FFD3952F5039}" destId="{C8381E43-7881-4677-8671-9F293FFF6CFE}" srcOrd="0" destOrd="0" presId="urn:microsoft.com/office/officeart/2005/8/layout/pyramid3"/>
    <dgm:cxn modelId="{ACDA2D69-7D07-4528-8AC3-162AA6110B4A}" type="presParOf" srcId="{7C96E03E-5948-4CD7-A187-FFD3952F5039}" destId="{B3BB886A-0EFB-492F-973B-0CC90578C63B}" srcOrd="1" destOrd="0" presId="urn:microsoft.com/office/officeart/2005/8/layout/pyramid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4FEC2E-3E80-4877-8C6A-DCDA9A494BD1}">
      <dsp:nvSpPr>
        <dsp:cNvPr id="0" name=""/>
        <dsp:cNvSpPr/>
      </dsp:nvSpPr>
      <dsp:spPr>
        <a:xfrm>
          <a:off x="0" y="0"/>
          <a:ext cx="8686800" cy="5633085"/>
        </a:xfrm>
        <a:prstGeom prst="roundRect">
          <a:avLst>
            <a:gd name="adj" fmla="val 85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0" tIns="209550" rIns="209550" bIns="4371900" numCol="1" spcCol="1270" anchor="t" anchorCtr="0">
          <a:noAutofit/>
        </a:bodyPr>
        <a:lstStyle/>
        <a:p>
          <a:pPr marL="0" lvl="0" indent="0" algn="l" defTabSz="2444750">
            <a:lnSpc>
              <a:spcPct val="90000"/>
            </a:lnSpc>
            <a:spcBef>
              <a:spcPct val="0"/>
            </a:spcBef>
            <a:spcAft>
              <a:spcPct val="35000"/>
            </a:spcAft>
            <a:buNone/>
          </a:pPr>
          <a:r>
            <a:rPr lang="en-US" sz="5500" kern="1200" dirty="0"/>
            <a:t>Perkins V Process </a:t>
          </a:r>
        </a:p>
      </dsp:txBody>
      <dsp:txXfrm>
        <a:off x="140239" y="140239"/>
        <a:ext cx="8406322" cy="5352607"/>
      </dsp:txXfrm>
    </dsp:sp>
    <dsp:sp modelId="{09AC62EB-EB25-4740-8426-0327D18956F2}">
      <dsp:nvSpPr>
        <dsp:cNvPr id="0" name=""/>
        <dsp:cNvSpPr/>
      </dsp:nvSpPr>
      <dsp:spPr>
        <a:xfrm>
          <a:off x="212796" y="1114427"/>
          <a:ext cx="8252460" cy="4095680"/>
        </a:xfrm>
        <a:prstGeom prst="roundRect">
          <a:avLst>
            <a:gd name="adj" fmla="val 10500"/>
          </a:avLst>
        </a:prstGeom>
        <a:solidFill>
          <a:srgbClr val="0DAAB4"/>
        </a:solidFill>
        <a:ln w="12700" cap="flat" cmpd="sng" algn="ctr">
          <a:solidFill>
            <a:srgbClr val="0DAAB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2503906" numCol="1" spcCol="1270" anchor="t" anchorCtr="0">
          <a:noAutofit/>
        </a:bodyPr>
        <a:lstStyle/>
        <a:p>
          <a:pPr marL="0" lvl="0" indent="0" algn="l" defTabSz="711200">
            <a:lnSpc>
              <a:spcPct val="90000"/>
            </a:lnSpc>
            <a:spcBef>
              <a:spcPct val="0"/>
            </a:spcBef>
            <a:spcAft>
              <a:spcPct val="35000"/>
            </a:spcAft>
            <a:buNone/>
          </a:pPr>
          <a:r>
            <a:rPr lang="en-US" sz="1600" kern="1200" dirty="0"/>
            <a:t>Comprehensive Local Needs Assessment (CLNA)—</a:t>
          </a:r>
          <a:r>
            <a:rPr lang="en-US" sz="1600" kern="1200" dirty="0">
              <a:solidFill>
                <a:srgbClr val="FCE100"/>
              </a:solidFill>
            </a:rPr>
            <a:t>Completed 1st and 3rd years of grant cycle</a:t>
          </a:r>
        </a:p>
      </dsp:txBody>
      <dsp:txXfrm>
        <a:off x="338752" y="1240383"/>
        <a:ext cx="8000548" cy="3843768"/>
      </dsp:txXfrm>
    </dsp:sp>
    <dsp:sp modelId="{CD19D0A1-2AB4-400E-A932-6A6A9B18EA08}">
      <dsp:nvSpPr>
        <dsp:cNvPr id="0" name=""/>
        <dsp:cNvSpPr/>
      </dsp:nvSpPr>
      <dsp:spPr>
        <a:xfrm>
          <a:off x="333876" y="1798683"/>
          <a:ext cx="1650492" cy="435557"/>
        </a:xfrm>
        <a:prstGeom prst="roundRect">
          <a:avLst>
            <a:gd name="adj" fmla="val 105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dirty="0"/>
            <a:t>Student Opportunities</a:t>
          </a:r>
        </a:p>
      </dsp:txBody>
      <dsp:txXfrm>
        <a:off x="347271" y="1812078"/>
        <a:ext cx="1623702" cy="408767"/>
      </dsp:txXfrm>
    </dsp:sp>
    <dsp:sp modelId="{91969D4E-F824-42F8-88CA-2CC0FDD67054}">
      <dsp:nvSpPr>
        <dsp:cNvPr id="0" name=""/>
        <dsp:cNvSpPr/>
      </dsp:nvSpPr>
      <dsp:spPr>
        <a:xfrm>
          <a:off x="2353665" y="1789443"/>
          <a:ext cx="1650492" cy="492568"/>
        </a:xfrm>
        <a:prstGeom prst="roundRect">
          <a:avLst>
            <a:gd name="adj" fmla="val 10500"/>
          </a:avLst>
        </a:prstGeom>
        <a:solidFill>
          <a:schemeClr val="lt1">
            <a:alpha val="90000"/>
            <a:hueOff val="0"/>
            <a:satOff val="0"/>
            <a:lumOff val="0"/>
            <a:alphaOff val="0"/>
          </a:schemeClr>
        </a:solidFill>
        <a:ln w="12700" cap="flat" cmpd="sng" algn="ctr">
          <a:solidFill>
            <a:schemeClr val="accent5">
              <a:hueOff val="-206245"/>
              <a:satOff val="-2403"/>
              <a:lumOff val="-43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dirty="0"/>
            <a:t>Data Driven Decisions</a:t>
          </a:r>
        </a:p>
      </dsp:txBody>
      <dsp:txXfrm>
        <a:off x="2368813" y="1804591"/>
        <a:ext cx="1620196" cy="462272"/>
      </dsp:txXfrm>
    </dsp:sp>
    <dsp:sp modelId="{C9AA7C5E-BAC6-4CFD-8973-5A1A2044478D}">
      <dsp:nvSpPr>
        <dsp:cNvPr id="0" name=""/>
        <dsp:cNvSpPr/>
      </dsp:nvSpPr>
      <dsp:spPr>
        <a:xfrm>
          <a:off x="4480852" y="1797609"/>
          <a:ext cx="1650492" cy="457232"/>
        </a:xfrm>
        <a:prstGeom prst="roundRect">
          <a:avLst>
            <a:gd name="adj" fmla="val 10500"/>
          </a:avLst>
        </a:prstGeom>
        <a:solidFill>
          <a:schemeClr val="lt1">
            <a:alpha val="90000"/>
            <a:hueOff val="0"/>
            <a:satOff val="0"/>
            <a:lumOff val="0"/>
            <a:alphaOff val="0"/>
          </a:schemeClr>
        </a:solidFill>
        <a:ln w="12700" cap="flat" cmpd="sng" algn="ctr">
          <a:solidFill>
            <a:schemeClr val="accent5">
              <a:hueOff val="-412489"/>
              <a:satOff val="-4807"/>
              <a:lumOff val="-86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dirty="0"/>
            <a:t>Directs Budget Decisions</a:t>
          </a:r>
        </a:p>
      </dsp:txBody>
      <dsp:txXfrm>
        <a:off x="4494913" y="1811670"/>
        <a:ext cx="1622370" cy="429110"/>
      </dsp:txXfrm>
    </dsp:sp>
    <dsp:sp modelId="{1E2D0102-9B28-4537-A7F3-2E399AD83AF3}">
      <dsp:nvSpPr>
        <dsp:cNvPr id="0" name=""/>
        <dsp:cNvSpPr/>
      </dsp:nvSpPr>
      <dsp:spPr>
        <a:xfrm>
          <a:off x="6532117" y="1717440"/>
          <a:ext cx="1650492" cy="818801"/>
        </a:xfrm>
        <a:prstGeom prst="roundRect">
          <a:avLst>
            <a:gd name="adj" fmla="val 10500"/>
          </a:avLst>
        </a:prstGeom>
        <a:solidFill>
          <a:schemeClr val="lt1">
            <a:alpha val="90000"/>
            <a:hueOff val="0"/>
            <a:satOff val="0"/>
            <a:lumOff val="0"/>
            <a:alphaOff val="0"/>
          </a:schemeClr>
        </a:solidFill>
        <a:ln w="12700" cap="flat" cmpd="sng" algn="ctr">
          <a:solidFill>
            <a:schemeClr val="accent5">
              <a:hueOff val="-618734"/>
              <a:satOff val="-7210"/>
              <a:lumOff val="-129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dirty="0"/>
            <a:t>Foundation for Local Application</a:t>
          </a:r>
        </a:p>
      </dsp:txBody>
      <dsp:txXfrm>
        <a:off x="6557298" y="1742621"/>
        <a:ext cx="1600130" cy="768439"/>
      </dsp:txXfrm>
    </dsp:sp>
    <dsp:sp modelId="{F9FF604A-9832-4A71-B82A-902455125DD0}">
      <dsp:nvSpPr>
        <dsp:cNvPr id="0" name=""/>
        <dsp:cNvSpPr/>
      </dsp:nvSpPr>
      <dsp:spPr>
        <a:xfrm>
          <a:off x="1419722" y="2837272"/>
          <a:ext cx="5993892" cy="2253234"/>
        </a:xfrm>
        <a:prstGeom prst="roundRect">
          <a:avLst>
            <a:gd name="adj" fmla="val 10500"/>
          </a:avLst>
        </a:prstGeom>
        <a:solidFill>
          <a:srgbClr val="FCE1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7640" tIns="167640" rIns="167640" bIns="1271825" numCol="1" spcCol="1270" anchor="t" anchorCtr="0">
          <a:noAutofit/>
        </a:bodyPr>
        <a:lstStyle/>
        <a:p>
          <a:pPr marL="0" lvl="0" indent="0" algn="ctr" defTabSz="1955800">
            <a:lnSpc>
              <a:spcPct val="90000"/>
            </a:lnSpc>
            <a:spcBef>
              <a:spcPct val="0"/>
            </a:spcBef>
            <a:spcAft>
              <a:spcPct val="35000"/>
            </a:spcAft>
            <a:buNone/>
          </a:pPr>
          <a:r>
            <a:rPr lang="en-US" sz="4400" kern="1200" dirty="0">
              <a:solidFill>
                <a:schemeClr val="tx1"/>
              </a:solidFill>
            </a:rPr>
            <a:t>Local Application</a:t>
          </a:r>
        </a:p>
      </dsp:txBody>
      <dsp:txXfrm>
        <a:off x="1489017" y="2906567"/>
        <a:ext cx="5855302" cy="2114644"/>
      </dsp:txXfrm>
    </dsp:sp>
    <dsp:sp modelId="{6072DE08-7251-45DE-9924-61D4213987F8}">
      <dsp:nvSpPr>
        <dsp:cNvPr id="0" name=""/>
        <dsp:cNvSpPr/>
      </dsp:nvSpPr>
      <dsp:spPr>
        <a:xfrm>
          <a:off x="1563469" y="3825438"/>
          <a:ext cx="2813734" cy="1013955"/>
        </a:xfrm>
        <a:prstGeom prst="roundRect">
          <a:avLst>
            <a:gd name="adj" fmla="val 10500"/>
          </a:avLst>
        </a:prstGeom>
        <a:solidFill>
          <a:schemeClr val="lt1">
            <a:alpha val="90000"/>
            <a:hueOff val="0"/>
            <a:satOff val="0"/>
            <a:lumOff val="0"/>
            <a:alphaOff val="0"/>
          </a:schemeClr>
        </a:solidFill>
        <a:ln w="12700" cap="flat" cmpd="sng" algn="ctr">
          <a:solidFill>
            <a:schemeClr val="accent5">
              <a:hueOff val="-824978"/>
              <a:satOff val="-9614"/>
              <a:lumOff val="-172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US" sz="2200" kern="1200" dirty="0"/>
            <a:t>Attach CLNA</a:t>
          </a:r>
        </a:p>
      </dsp:txBody>
      <dsp:txXfrm>
        <a:off x="1594652" y="3856621"/>
        <a:ext cx="2751368" cy="951589"/>
      </dsp:txXfrm>
    </dsp:sp>
    <dsp:sp modelId="{50CB24C5-0B74-49BD-9058-CE1D5E71A432}">
      <dsp:nvSpPr>
        <dsp:cNvPr id="0" name=""/>
        <dsp:cNvSpPr/>
      </dsp:nvSpPr>
      <dsp:spPr>
        <a:xfrm>
          <a:off x="4534191" y="3795769"/>
          <a:ext cx="2813734" cy="1013955"/>
        </a:xfrm>
        <a:prstGeom prst="roundRect">
          <a:avLst>
            <a:gd name="adj" fmla="val 10500"/>
          </a:avLst>
        </a:prstGeom>
        <a:solidFill>
          <a:schemeClr val="lt1">
            <a:alpha val="90000"/>
            <a:hueOff val="0"/>
            <a:satOff val="0"/>
            <a:lumOff val="0"/>
            <a:alphaOff val="0"/>
          </a:schemeClr>
        </a:solidFill>
        <a:ln w="12700" cap="flat" cmpd="sng" algn="ctr">
          <a:solidFill>
            <a:schemeClr val="accent5">
              <a:hueOff val="-1031223"/>
              <a:satOff val="-12017"/>
              <a:lumOff val="-215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US" sz="2200" kern="1200" dirty="0"/>
            <a:t>CLNA Aligns With Application Questions</a:t>
          </a:r>
        </a:p>
      </dsp:txBody>
      <dsp:txXfrm>
        <a:off x="4565374" y="3826952"/>
        <a:ext cx="2751368" cy="95158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269E4F-1D47-4499-A068-1001C168E200}">
      <dsp:nvSpPr>
        <dsp:cNvPr id="0" name=""/>
        <dsp:cNvSpPr/>
      </dsp:nvSpPr>
      <dsp:spPr>
        <a:xfrm rot="10800000">
          <a:off x="0" y="38624"/>
          <a:ext cx="6267450" cy="769710"/>
        </a:xfrm>
        <a:prstGeom prst="trapezoid">
          <a:avLst>
            <a:gd name="adj" fmla="val 58161"/>
          </a:avLst>
        </a:prstGeom>
        <a:solidFill>
          <a:srgbClr val="9E206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US" sz="1800" kern="1200">
              <a:solidFill>
                <a:schemeClr val="bg1"/>
              </a:solidFill>
            </a:rPr>
            <a:t>Six Steps to Completing CLNA</a:t>
          </a:r>
        </a:p>
      </dsp:txBody>
      <dsp:txXfrm rot="-10800000">
        <a:off x="1096803" y="38624"/>
        <a:ext cx="4073842" cy="769710"/>
      </dsp:txXfrm>
    </dsp:sp>
    <dsp:sp modelId="{9C446256-EA6F-4FDB-991A-88E7ED945164}">
      <dsp:nvSpPr>
        <dsp:cNvPr id="0" name=""/>
        <dsp:cNvSpPr/>
      </dsp:nvSpPr>
      <dsp:spPr>
        <a:xfrm rot="10800000">
          <a:off x="447675" y="769710"/>
          <a:ext cx="5372100" cy="769710"/>
        </a:xfrm>
        <a:prstGeom prst="trapezoid">
          <a:avLst>
            <a:gd name="adj" fmla="val 58161"/>
          </a:avLst>
        </a:prstGeom>
        <a:solidFill>
          <a:srgbClr val="C8EEE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t>1. Student Peformance</a:t>
          </a:r>
        </a:p>
        <a:p>
          <a:pPr marL="0" lvl="0" indent="0" algn="ctr" defTabSz="444500">
            <a:lnSpc>
              <a:spcPct val="90000"/>
            </a:lnSpc>
            <a:spcBef>
              <a:spcPct val="0"/>
            </a:spcBef>
            <a:spcAft>
              <a:spcPct val="35000"/>
            </a:spcAft>
            <a:buNone/>
          </a:pPr>
          <a:r>
            <a:rPr lang="en-US" sz="1000" b="1" kern="1200"/>
            <a:t>All CTE district Programs</a:t>
          </a:r>
        </a:p>
      </dsp:txBody>
      <dsp:txXfrm rot="-10800000">
        <a:off x="1387792" y="769710"/>
        <a:ext cx="3491865" cy="769710"/>
      </dsp:txXfrm>
    </dsp:sp>
    <dsp:sp modelId="{F59A682D-B6BA-45E5-8B85-5F35EDCA97CB}">
      <dsp:nvSpPr>
        <dsp:cNvPr id="0" name=""/>
        <dsp:cNvSpPr/>
      </dsp:nvSpPr>
      <dsp:spPr>
        <a:xfrm rot="10800000">
          <a:off x="895349" y="1539421"/>
          <a:ext cx="4476750" cy="769710"/>
        </a:xfrm>
        <a:prstGeom prst="trapezoid">
          <a:avLst>
            <a:gd name="adj" fmla="val 58161"/>
          </a:avLst>
        </a:prstGeom>
        <a:solidFill>
          <a:srgbClr val="FCE1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t>2. Labor Market</a:t>
          </a:r>
        </a:p>
        <a:p>
          <a:pPr marL="0" lvl="0" indent="0" algn="ctr" defTabSz="444500">
            <a:lnSpc>
              <a:spcPct val="90000"/>
            </a:lnSpc>
            <a:spcBef>
              <a:spcPct val="0"/>
            </a:spcBef>
            <a:spcAft>
              <a:spcPct val="35000"/>
            </a:spcAft>
            <a:buNone/>
          </a:pPr>
          <a:r>
            <a:rPr lang="en-US" sz="1000" b="1" kern="1200"/>
            <a:t>Workforce Region and Statewide Data</a:t>
          </a:r>
        </a:p>
      </dsp:txBody>
      <dsp:txXfrm rot="-10800000">
        <a:off x="1678781" y="1539421"/>
        <a:ext cx="2909887" cy="769710"/>
      </dsp:txXfrm>
    </dsp:sp>
    <dsp:sp modelId="{B16CDF3A-99B7-4575-BA5A-C7AE7C68B78C}">
      <dsp:nvSpPr>
        <dsp:cNvPr id="0" name=""/>
        <dsp:cNvSpPr/>
      </dsp:nvSpPr>
      <dsp:spPr>
        <a:xfrm rot="10800000">
          <a:off x="1320712" y="2309132"/>
          <a:ext cx="3581400" cy="769710"/>
        </a:xfrm>
        <a:prstGeom prst="trapezoid">
          <a:avLst>
            <a:gd name="adj" fmla="val 58161"/>
          </a:avLst>
        </a:prstGeom>
        <a:solidFill>
          <a:srgbClr val="C5D92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t>3. Size, Scope and Quality</a:t>
          </a:r>
        </a:p>
        <a:p>
          <a:pPr marL="0" lvl="0" indent="0" algn="ctr" defTabSz="444500">
            <a:lnSpc>
              <a:spcPct val="90000"/>
            </a:lnSpc>
            <a:spcBef>
              <a:spcPct val="0"/>
            </a:spcBef>
            <a:spcAft>
              <a:spcPct val="35000"/>
            </a:spcAft>
            <a:buNone/>
          </a:pPr>
          <a:r>
            <a:rPr lang="en-US" sz="1000" b="1" kern="1200"/>
            <a:t>Current and Potentional Perkins Funded District Data</a:t>
          </a:r>
        </a:p>
      </dsp:txBody>
      <dsp:txXfrm rot="-10800000">
        <a:off x="1947457" y="2309132"/>
        <a:ext cx="2327910" cy="769710"/>
      </dsp:txXfrm>
    </dsp:sp>
    <dsp:sp modelId="{F64D0DF6-E22D-44BA-A69D-BD428A3503A0}">
      <dsp:nvSpPr>
        <dsp:cNvPr id="0" name=""/>
        <dsp:cNvSpPr/>
      </dsp:nvSpPr>
      <dsp:spPr>
        <a:xfrm rot="10800000">
          <a:off x="1790700" y="3078842"/>
          <a:ext cx="2686050" cy="769710"/>
        </a:xfrm>
        <a:prstGeom prst="trapezoid">
          <a:avLst>
            <a:gd name="adj" fmla="val 58161"/>
          </a:avLst>
        </a:prstGeom>
        <a:solidFill>
          <a:srgbClr val="C8EEE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t>4. Implementing Programs of Study</a:t>
          </a:r>
        </a:p>
        <a:p>
          <a:pPr marL="0" lvl="0" indent="0" algn="ctr" defTabSz="444500">
            <a:lnSpc>
              <a:spcPct val="90000"/>
            </a:lnSpc>
            <a:spcBef>
              <a:spcPct val="0"/>
            </a:spcBef>
            <a:spcAft>
              <a:spcPct val="35000"/>
            </a:spcAft>
            <a:buNone/>
          </a:pPr>
          <a:r>
            <a:rPr lang="en-US" sz="1000" b="1" kern="1200"/>
            <a:t>Current and Potential Perkins Funded Data</a:t>
          </a:r>
        </a:p>
      </dsp:txBody>
      <dsp:txXfrm rot="-10800000">
        <a:off x="2260758" y="3078842"/>
        <a:ext cx="1745932" cy="769710"/>
      </dsp:txXfrm>
    </dsp:sp>
    <dsp:sp modelId="{38215CDF-1BFA-46D1-B5CF-6FCACCC66BA3}">
      <dsp:nvSpPr>
        <dsp:cNvPr id="0" name=""/>
        <dsp:cNvSpPr/>
      </dsp:nvSpPr>
      <dsp:spPr>
        <a:xfrm rot="10800000">
          <a:off x="2238375" y="3848553"/>
          <a:ext cx="1790700" cy="769710"/>
        </a:xfrm>
        <a:prstGeom prst="trapezoid">
          <a:avLst>
            <a:gd name="adj" fmla="val 58161"/>
          </a:avLst>
        </a:prstGeom>
        <a:solidFill>
          <a:srgbClr val="FCE1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t>5. Staff Recruitment and Retention</a:t>
          </a:r>
        </a:p>
        <a:p>
          <a:pPr marL="0" lvl="0" indent="0" algn="ctr" defTabSz="444500">
            <a:lnSpc>
              <a:spcPct val="90000"/>
            </a:lnSpc>
            <a:spcBef>
              <a:spcPct val="0"/>
            </a:spcBef>
            <a:spcAft>
              <a:spcPct val="35000"/>
            </a:spcAft>
            <a:buNone/>
          </a:pPr>
          <a:r>
            <a:rPr lang="en-US" sz="1000" b="1" kern="1200"/>
            <a:t>All CTE Staff</a:t>
          </a:r>
        </a:p>
      </dsp:txBody>
      <dsp:txXfrm rot="-10800000">
        <a:off x="2551747" y="3848553"/>
        <a:ext cx="1163955" cy="769710"/>
      </dsp:txXfrm>
    </dsp:sp>
    <dsp:sp modelId="{C8381E43-7881-4677-8671-9F293FFF6CFE}">
      <dsp:nvSpPr>
        <dsp:cNvPr id="0" name=""/>
        <dsp:cNvSpPr/>
      </dsp:nvSpPr>
      <dsp:spPr>
        <a:xfrm rot="10800000">
          <a:off x="2686050" y="4618264"/>
          <a:ext cx="895350" cy="769710"/>
        </a:xfrm>
        <a:prstGeom prst="trapezoid">
          <a:avLst>
            <a:gd name="adj" fmla="val 58161"/>
          </a:avLst>
        </a:prstGeom>
        <a:solidFill>
          <a:srgbClr val="C5D92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t>6. Goals and Budget</a:t>
          </a:r>
        </a:p>
        <a:p>
          <a:pPr marL="0" lvl="0" indent="0" algn="ctr" defTabSz="444500">
            <a:lnSpc>
              <a:spcPct val="90000"/>
            </a:lnSpc>
            <a:spcBef>
              <a:spcPct val="0"/>
            </a:spcBef>
            <a:spcAft>
              <a:spcPct val="35000"/>
            </a:spcAft>
            <a:buNone/>
          </a:pPr>
          <a:r>
            <a:rPr lang="en-US" sz="1000" b="1" kern="1200"/>
            <a:t>Perkins Funded Programs</a:t>
          </a:r>
        </a:p>
      </dsp:txBody>
      <dsp:txXfrm rot="-10800000">
        <a:off x="2686050" y="4618264"/>
        <a:ext cx="895350" cy="769710"/>
      </dsp:txXfrm>
    </dsp:sp>
  </dsp:spTree>
</dsp:drawing>
</file>

<file path=word/diagrams/layout1.xml><?xml version="1.0" encoding="utf-8"?>
<dgm:layoutDef xmlns:dgm="http://schemas.openxmlformats.org/drawingml/2006/diagram" xmlns:a="http://schemas.openxmlformats.org/drawingml/2006/main" uniqueId="urn:microsoft.com/office/officeart/2005/8/layout/target2">
  <dgm:title val=""/>
  <dgm:desc val=""/>
  <dgm:catLst>
    <dgm:cat type="relationship"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chMax val="3"/>
      <dgm:chPref val="1"/>
      <dgm:dir/>
      <dgm:animLvl val="lvl"/>
      <dgm:resizeHandles/>
    </dgm:varLst>
    <dgm:alg type="composite">
      <dgm:param type="horzAlign" val="none"/>
      <dgm:param type="vertAlign" val="none"/>
    </dgm:alg>
    <dgm:shape xmlns:r="http://schemas.openxmlformats.org/officeDocument/2006/relationships" r:blip="">
      <dgm:adjLst/>
    </dgm:shape>
    <dgm:presOf/>
    <dgm:choose name="Name1">
      <dgm:if name="Name2" func="var" arg="dir" op="equ" val="norm">
        <dgm:choose name="Name3">
          <dgm:if name="Name4" axis="ch ch" ptType="node node" st="1 1" cnt="1 0" func="cnt" op="gt" val="0">
            <dgm:choose name="Name5">
              <dgm:if name="Name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395"/>
                  <dgm:constr type="t" for="ch" forName="centerBox" refType="h" fact="0.5"/>
                  <dgm:constr type="w" for="ch" forName="centerBox" refType="w" fact="0.555"/>
                  <dgm:constr type="h" for="ch" forName="centerBox" refType="h" fact="0.4"/>
                  <dgm:constr type="userA" for="des" forName="outerSibTrans" refType="w"/>
                  <dgm:constr type="userA" for="des" forName="middleSibTrans" refType="w"/>
                  <dgm:constr type="userA" for="des" forName="centerSibTrans" refType="w"/>
                </dgm:constrLst>
              </dgm:if>
              <dgm:else name="Name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22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8">
            <dgm:choose name="Name9">
              <dgm:if name="Name1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26"/>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1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if>
      <dgm:else name="Name12">
        <dgm:choose name="Name13">
          <dgm:if name="Name14" axis="ch ch" ptType="node node" st="1 1" cnt="1 0" func="cnt" op="gt" val="0">
            <dgm:choose name="Name15">
              <dgm:if name="Name1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55"/>
                  <dgm:constr type="h" for="ch" forName="centerBox" refType="h" fact="0.4"/>
                  <dgm:constr type="userA" for="des" forName="outerSibTrans" refType="w"/>
                  <dgm:constr type="userA" for="des" forName="middleSibTrans" refType="w"/>
                  <dgm:constr type="userA" for="des" forName="centerSibTrans" refType="w"/>
                </dgm:constrLst>
              </dgm:if>
              <dgm:else name="Name1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18">
            <dgm:choose name="Name19">
              <dgm:if name="Name2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2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else>
    </dgm:choose>
    <dgm:ruleLst/>
    <dgm:choose name="Name22">
      <dgm:if name="Name23" axis="root ch" ptType="all node" st="1 1" cnt="0 0" func="cnt" op="gte" val="1">
        <dgm:layoutNode name="outerBox" styleLbl="node1">
          <dgm:alg type="composite">
            <dgm:param type="horzAlign" val="none"/>
            <dgm:param type="vertAlign" val="none"/>
          </dgm:alg>
          <dgm:shape xmlns:r="http://schemas.openxmlformats.org/officeDocument/2006/relationships" r:blip="">
            <dgm:adjLst/>
          </dgm:shape>
          <dgm:presOf/>
          <dgm:choose name="Name24">
            <dgm:if name="Name25" axis="root ch" ptType="all node" st="1 1" cnt="0 0" func="cnt" op="gt" val="1">
              <dgm:choose name="Name26">
                <dgm:if name="Name27" func="var" arg="dir" op="equ" val="norm">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025"/>
                    <dgm:constr type="t" for="ch" forName="outerBoxChildren" refType="h" fact="0.25"/>
                    <dgm:constr type="w" for="ch" forName="outerBoxChildren" refType="w" fact="0.15"/>
                    <dgm:constr type="h" for="ch" forName="outerBoxChildren" refType="h" fact="0.7"/>
                  </dgm:constrLst>
                </dgm:if>
                <dgm:else name="Name28">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825"/>
                    <dgm:constr type="t" for="ch" forName="outerBoxChildren" refType="h" fact="0.25"/>
                    <dgm:constr type="w" for="ch" forName="outerBoxChildren" refType="w" fact="0.15"/>
                    <dgm:constr type="h" for="ch" forName="outerBoxChildren" refType="h" fact="0.7"/>
                  </dgm:constrLst>
                </dgm:else>
              </dgm:choose>
            </dgm:if>
            <dgm:else name="Name29">
              <dgm:constrLst>
                <dgm:constr type="l" for="ch" forName="outerBoxParent"/>
                <dgm:constr type="t" for="ch" forName="outerBoxParent"/>
                <dgm:constr type="w" for="ch" forName="outerBoxParent" refType="w"/>
                <dgm:constr type="h" for="ch" forName="outerBoxParent" refType="h"/>
                <dgm:constr type="bMarg" for="ch" forName="outerBoxParent" refType="h" fact="1.75"/>
                <dgm:constr type="l" for="ch" forName="outerBoxChildren" refType="w" fact="0.025"/>
                <dgm:constr type="t" for="ch" forName="outerBoxChildren" refType="h" fact="0.45"/>
                <dgm:constr type="w" for="ch" forName="outerBoxChildren" refType="w" fact="0.95"/>
                <dgm:constr type="h" for="ch" forName="outerBoxChildren" refType="h" fact="0.45"/>
              </dgm:constrLst>
            </dgm:else>
          </dgm:choose>
          <dgm:ruleLst/>
          <dgm:layoutNode name="outerBoxParent" styleLbl="node1">
            <dgm:alg type="tx">
              <dgm:param type="txAnchorVert" val="t"/>
              <dgm:param type="parTxLTRAlign" val="l"/>
              <dgm:param type="parTxRTLAlign" val="r"/>
            </dgm:alg>
            <dgm:shape xmlns:r="http://schemas.openxmlformats.org/officeDocument/2006/relationships" type="roundRect" r:blip="">
              <dgm:adjLst>
                <dgm:adj idx="1" val="0.085"/>
              </dgm:adjLst>
            </dgm:shape>
            <dgm:presOf axis="ch" ptType="node" cnt="1"/>
            <dgm:constrLst>
              <dgm:constr type="tMarg" refType="primFontSz" fact="0.3"/>
              <dgm:constr type="lMarg" refType="primFontSz" fact="0.3"/>
              <dgm:constr type="rMarg" refType="primFontSz" fact="0.3"/>
            </dgm:constrLst>
            <dgm:ruleLst>
              <dgm:rule type="primFontSz" val="5" fact="NaN" max="NaN"/>
            </dgm:ruleLst>
          </dgm:layoutNode>
          <dgm:layoutNode name="outerBoxChildren">
            <dgm:choose name="Name30">
              <dgm:if name="Name31" axis="root ch" ptType="all node" st="1 1" cnt="0 0" func="cnt" op="gt" val="1">
                <dgm:alg type="lin">
                  <dgm:param type="linDir" val="fromT"/>
                  <dgm:param type="vertAlign" val="t"/>
                </dgm:alg>
              </dgm:if>
              <dgm:else name="Name32">
                <dgm:choose name="Name33">
                  <dgm:if name="Name34" func="var" arg="dir" op="equ" val="norm">
                    <dgm:alg type="lin">
                      <dgm:param type="horzAlign" val="l"/>
                    </dgm:alg>
                  </dgm:if>
                  <dgm:else name="Name35">
                    <dgm:alg type="lin">
                      <dgm:param type="linDir" val="fromR"/>
                      <dgm:param type="horzAlign" val="r"/>
                    </dgm:alg>
                  </dgm:else>
                </dgm:choose>
              </dgm:else>
            </dgm:choose>
            <dgm:shape xmlns:r="http://schemas.openxmlformats.org/officeDocument/2006/relationships" r:blip="">
              <dgm:adjLst/>
            </dgm:shape>
            <dgm:presOf/>
            <dgm:constrLst>
              <dgm:constr type="w" for="ch" forName="oChild" refType="w"/>
              <dgm:constr type="h" for="ch" forName="oChild" refType="h"/>
            </dgm:constrLst>
            <dgm:ruleLst/>
            <dgm:forEach name="Name36" axis="ch ch" ptType="node node" st="1 1" cnt="1 0">
              <dgm:layoutNode name="o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37" axis="followSib" ptType="sibTrans" cnt="1">
                <dgm:layoutNode name="ou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38"/>
    </dgm:choose>
    <dgm:choose name="Name39">
      <dgm:if name="Name40" axis="root ch" ptType="all node" st="1 1" cnt="0 0" func="cnt" op="gte" val="2">
        <dgm:layoutNode name="middleBox">
          <dgm:alg type="composite">
            <dgm:param type="horzAlign" val="none"/>
            <dgm:param type="vertAlign" val="none"/>
          </dgm:alg>
          <dgm:shape xmlns:r="http://schemas.openxmlformats.org/officeDocument/2006/relationships" r:blip="">
            <dgm:adjLst/>
          </dgm:shape>
          <dgm:presOf/>
          <dgm:choose name="Name41">
            <dgm:if name="Name42" axis="root ch" ptType="all node" st="1 1" cnt="0 0" func="cnt" op="gt" val="2">
              <dgm:choose name="Name43">
                <dgm:if name="Name44" func="var" arg="dir" op="equ" val="norm">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35"/>
                    <dgm:constr type="w" for="ch" forName="middleBoxChildren" refType="w" fact="0.2"/>
                    <dgm:constr type="h" for="ch" forName="middleBoxChildren" refType="h" fact="0.575"/>
                  </dgm:constrLst>
                </dgm:if>
                <dgm:else name="Name45">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775"/>
                    <dgm:constr type="t" for="ch" forName="middleBoxChildren" refType="h" fact="0.35"/>
                    <dgm:constr type="w" for="ch" forName="middleBoxChildren" refType="w" fact="0.2"/>
                    <dgm:constr type="h" for="ch" forName="middleBoxChildren" refType="h" fact="0.575"/>
                  </dgm:constrLst>
                </dgm:else>
              </dgm:choose>
            </dgm:if>
            <dgm:else name="Name46">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45"/>
                <dgm:constr type="w" for="ch" forName="middleBoxChildren" refType="w" fact="0.95"/>
                <dgm:constr type="h" for="ch" forName="middleBoxChildren" refType="h" fact="0.45"/>
              </dgm:constrLst>
            </dgm:else>
          </dgm:choose>
          <dgm:ruleLst/>
          <dgm:layoutNode name="middle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2" cnt="1"/>
            <dgm:constrLst>
              <dgm:constr type="tMarg" refType="primFontSz" fact="0.3"/>
              <dgm:constr type="lMarg" refType="primFontSz" fact="0.3"/>
              <dgm:constr type="rMarg" refType="primFontSz" fact="0.3"/>
            </dgm:constrLst>
            <dgm:ruleLst>
              <dgm:rule type="primFontSz" val="5" fact="NaN" max="NaN"/>
            </dgm:ruleLst>
          </dgm:layoutNode>
          <dgm:layoutNode name="middleBoxChildren">
            <dgm:choose name="Name47">
              <dgm:if name="Name48" axis="root ch" ptType="all node" st="1 1" cnt="0 0" func="cnt" op="gt" val="2">
                <dgm:alg type="lin">
                  <dgm:param type="linDir" val="fromT"/>
                  <dgm:param type="vertAlign" val="t"/>
                </dgm:alg>
              </dgm:if>
              <dgm:else name="Name49">
                <dgm:choose name="Name50">
                  <dgm:if name="Name51" func="var" arg="dir" op="equ" val="norm">
                    <dgm:alg type="lin">
                      <dgm:param type="horzAlign" val="l"/>
                    </dgm:alg>
                  </dgm:if>
                  <dgm:else name="Name52">
                    <dgm:alg type="lin">
                      <dgm:param type="linDir" val="fromR"/>
                      <dgm:param type="horzAlign" val="r"/>
                    </dgm:alg>
                  </dgm:else>
                </dgm:choose>
              </dgm:else>
            </dgm:choose>
            <dgm:shape xmlns:r="http://schemas.openxmlformats.org/officeDocument/2006/relationships" r:blip="">
              <dgm:adjLst/>
            </dgm:shape>
            <dgm:presOf/>
            <dgm:constrLst>
              <dgm:constr type="w" for="ch" forName="mChild" refType="w"/>
              <dgm:constr type="h" for="ch" forName="mChild" refType="h"/>
            </dgm:constrLst>
            <dgm:ruleLst/>
            <dgm:forEach name="Name53" axis="ch ch" ptType="node node" st="2 1" cnt="1 0">
              <dgm:layoutNode name="m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54" axis="followSib" ptType="sibTrans" cnt="1">
                <dgm:layoutNode name="middle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55"/>
    </dgm:choose>
    <dgm:choose name="Name56">
      <dgm:if name="Name57" axis="root ch" ptType="all node" st="1 1" cnt="0 0" func="cnt" op="gte" val="3">
        <dgm:layoutNode name="centerBox">
          <dgm:alg type="composite">
            <dgm:param type="horzAlign" val="none"/>
            <dgm:param type="vertAlign" val="none"/>
          </dgm:alg>
          <dgm:shape xmlns:r="http://schemas.openxmlformats.org/officeDocument/2006/relationships" r:blip="">
            <dgm:adjLst/>
          </dgm:shape>
          <dgm:presOf/>
          <dgm:choose name="Name58">
            <dgm:if name="Name59" axis="ch ch" ptType="node node" st="3 1" cnt="1 0" func="cnt" op="gt" val="0">
              <dgm:constrLst>
                <dgm:constr type="l" for="ch" forName="centerBoxParent"/>
                <dgm:constr type="t" for="ch" forName="centerBoxParent"/>
                <dgm:constr type="w" for="ch" forName="centerBoxParent" refType="w"/>
                <dgm:constr type="h" for="ch" forName="centerBoxParent" refType="h"/>
                <dgm:constr type="bMarg" for="ch" forName="centerBoxParent" refType="h" fact="1.6"/>
                <dgm:constr type="l" for="ch" forName="centerBoxChildren" refType="w" fact="0.025"/>
                <dgm:constr type="t" for="ch" forName="centerBoxChildren" refType="h" fact="0.45"/>
                <dgm:constr type="w" for="ch" forName="centerBoxChildren" refType="w" fact="0.95"/>
                <dgm:constr type="h" for="ch" forName="centerBoxChildren" refType="h" fact="0.45"/>
              </dgm:constrLst>
            </dgm:if>
            <dgm:else name="Name60">
              <dgm:constrLst>
                <dgm:constr type="l" for="ch" forName="centerBoxParent"/>
                <dgm:constr type="t" for="ch" forName="centerBoxParent"/>
                <dgm:constr type="w" for="ch" forName="centerBoxParent" refType="w"/>
                <dgm:constr type="h" for="ch" forName="centerBoxParent" refType="h"/>
              </dgm:constrLst>
            </dgm:else>
          </dgm:choose>
          <dgm:ruleLst/>
          <dgm:layoutNode name="center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3" cnt="1"/>
            <dgm:constrLst>
              <dgm:constr type="tMarg" refType="primFontSz" fact="0.3"/>
              <dgm:constr type="lMarg" refType="primFontSz" fact="0.3"/>
              <dgm:constr type="rMarg" refType="primFontSz" fact="0.3"/>
            </dgm:constrLst>
            <dgm:ruleLst>
              <dgm:rule type="primFontSz" val="5" fact="NaN" max="NaN"/>
            </dgm:ruleLst>
          </dgm:layoutNode>
          <dgm:choose name="Name61">
            <dgm:if name="Name62" axis="ch ch" ptType="node node" st="3 1" cnt="1 0" func="cnt" op="gt" val="0">
              <dgm:layoutNode name="centerBoxChildren">
                <dgm:choose name="Name63">
                  <dgm:if name="Name64" func="var" arg="dir" op="equ" val="norm">
                    <dgm:alg type="lin">
                      <dgm:param type="horzAlign" val="l"/>
                    </dgm:alg>
                  </dgm:if>
                  <dgm:else name="Name65">
                    <dgm:alg type="lin">
                      <dgm:param type="linDir" val="fromR"/>
                      <dgm:param type="horzAlign" val="r"/>
                    </dgm:alg>
                  </dgm:else>
                </dgm:choose>
                <dgm:shape xmlns:r="http://schemas.openxmlformats.org/officeDocument/2006/relationships" r:blip="">
                  <dgm:adjLst/>
                </dgm:shape>
                <dgm:presOf/>
                <dgm:constrLst>
                  <dgm:constr type="w" for="ch" forName="cChild" refType="w"/>
                  <dgm:constr type="h" for="ch" forName="cChild" refType="h"/>
                </dgm:constrLst>
                <dgm:ruleLst/>
                <dgm:forEach name="Name66" axis="ch ch" ptType="node node" st="3 1" cnt="1 0">
                  <dgm:layoutNode name="c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67" axis="followSib" ptType="sibTrans" cnt="1">
                    <dgm:layoutNode name="cen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if>
            <dgm:else name="Name68"/>
          </dgm:choose>
        </dgm:layoutNode>
      </dgm:if>
      <dgm:else name="Name69"/>
    </dgm:choose>
  </dgm:layoutNode>
</dgm:layoutDef>
</file>

<file path=word/diagrams/layout2.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8A8674FCBA47C8B0C07C1AB0502B6D"/>
        <w:category>
          <w:name w:val="General"/>
          <w:gallery w:val="placeholder"/>
        </w:category>
        <w:types>
          <w:type w:val="bbPlcHdr"/>
        </w:types>
        <w:behaviors>
          <w:behavior w:val="content"/>
        </w:behaviors>
        <w:guid w:val="{F1CD51EB-8975-410B-AC40-324847F45385}"/>
      </w:docPartPr>
      <w:docPartBody>
        <w:p w:rsidR="00610A91" w:rsidRDefault="004653A8">
          <w:pPr>
            <w:pStyle w:val="C08A8674FCBA47C8B0C07C1AB0502B6D"/>
          </w:pPr>
          <w:r w:rsidRPr="00763F87">
            <w:rPr>
              <w:rStyle w:val="PlaceholderText"/>
            </w:rPr>
            <w:t>Choose an item.</w:t>
          </w:r>
        </w:p>
      </w:docPartBody>
    </w:docPart>
    <w:docPart>
      <w:docPartPr>
        <w:name w:val="31607F0FF59B402B8A0DB59D9AB81305"/>
        <w:category>
          <w:name w:val="General"/>
          <w:gallery w:val="placeholder"/>
        </w:category>
        <w:types>
          <w:type w:val="bbPlcHdr"/>
        </w:types>
        <w:behaviors>
          <w:behavior w:val="content"/>
        </w:behaviors>
        <w:guid w:val="{88B2ADBA-4FAE-4C3F-BD85-1C917542AA94}"/>
      </w:docPartPr>
      <w:docPartBody>
        <w:p w:rsidR="00610A91" w:rsidRDefault="004653A8">
          <w:pPr>
            <w:pStyle w:val="31607F0FF59B402B8A0DB59D9AB81305"/>
          </w:pPr>
          <w:r w:rsidRPr="00763F87">
            <w:rPr>
              <w:rStyle w:val="PlaceholderText"/>
            </w:rPr>
            <w:t>Choose an item.</w:t>
          </w:r>
        </w:p>
      </w:docPartBody>
    </w:docPart>
    <w:docPart>
      <w:docPartPr>
        <w:name w:val="397EDE09CA68473581349C34B633990A"/>
        <w:category>
          <w:name w:val="General"/>
          <w:gallery w:val="placeholder"/>
        </w:category>
        <w:types>
          <w:type w:val="bbPlcHdr"/>
        </w:types>
        <w:behaviors>
          <w:behavior w:val="content"/>
        </w:behaviors>
        <w:guid w:val="{83FFE06A-A273-43A7-9C9A-D90A80BE138D}"/>
      </w:docPartPr>
      <w:docPartBody>
        <w:p w:rsidR="00610A91" w:rsidRDefault="004653A8">
          <w:pPr>
            <w:pStyle w:val="397EDE09CA68473581349C34B633990A"/>
          </w:pPr>
          <w:r w:rsidRPr="00F3019D">
            <w:rPr>
              <w:rStyle w:val="PlaceholderText"/>
            </w:rPr>
            <w:t>Choose an item.</w:t>
          </w:r>
        </w:p>
      </w:docPartBody>
    </w:docPart>
    <w:docPart>
      <w:docPartPr>
        <w:name w:val="1CFCB853D46F42768FAB7655984C1B4D"/>
        <w:category>
          <w:name w:val="General"/>
          <w:gallery w:val="placeholder"/>
        </w:category>
        <w:types>
          <w:type w:val="bbPlcHdr"/>
        </w:types>
        <w:behaviors>
          <w:behavior w:val="content"/>
        </w:behaviors>
        <w:guid w:val="{DA1FB06B-52B0-42A6-BBB4-D713858E7CD0}"/>
      </w:docPartPr>
      <w:docPartBody>
        <w:p w:rsidR="00610A91" w:rsidRDefault="004653A8">
          <w:pPr>
            <w:pStyle w:val="1CFCB853D46F42768FAB7655984C1B4D"/>
          </w:pPr>
          <w:r w:rsidRPr="00F3019D">
            <w:rPr>
              <w:rStyle w:val="PlaceholderText"/>
            </w:rPr>
            <w:t>Choose an item.</w:t>
          </w:r>
        </w:p>
      </w:docPartBody>
    </w:docPart>
    <w:docPart>
      <w:docPartPr>
        <w:name w:val="B8F98482B6D04D98BF7852CEDCCA47A8"/>
        <w:category>
          <w:name w:val="General"/>
          <w:gallery w:val="placeholder"/>
        </w:category>
        <w:types>
          <w:type w:val="bbPlcHdr"/>
        </w:types>
        <w:behaviors>
          <w:behavior w:val="content"/>
        </w:behaviors>
        <w:guid w:val="{5633A2F1-B32D-4AB1-8974-89C7DC5EB305}"/>
      </w:docPartPr>
      <w:docPartBody>
        <w:p w:rsidR="00610A91" w:rsidRDefault="004653A8">
          <w:pPr>
            <w:pStyle w:val="B8F98482B6D04D98BF7852CEDCCA47A8"/>
          </w:pPr>
          <w:r w:rsidRPr="00F3019D">
            <w:rPr>
              <w:rStyle w:val="PlaceholderText"/>
            </w:rPr>
            <w:t>Choose an item.</w:t>
          </w:r>
        </w:p>
      </w:docPartBody>
    </w:docPart>
    <w:docPart>
      <w:docPartPr>
        <w:name w:val="5AF1FA2287AB43E0B23DEC7176F5ED6F"/>
        <w:category>
          <w:name w:val="General"/>
          <w:gallery w:val="placeholder"/>
        </w:category>
        <w:types>
          <w:type w:val="bbPlcHdr"/>
        </w:types>
        <w:behaviors>
          <w:behavior w:val="content"/>
        </w:behaviors>
        <w:guid w:val="{19928187-0590-4563-809A-41B686AA4A48}"/>
      </w:docPartPr>
      <w:docPartBody>
        <w:p w:rsidR="00610A91" w:rsidRDefault="004653A8">
          <w:pPr>
            <w:pStyle w:val="5AF1FA2287AB43E0B23DEC7176F5ED6F"/>
          </w:pPr>
          <w:r w:rsidRPr="00F3019D">
            <w:rPr>
              <w:rStyle w:val="PlaceholderText"/>
            </w:rPr>
            <w:t>Choose an item.</w:t>
          </w:r>
        </w:p>
      </w:docPartBody>
    </w:docPart>
    <w:docPart>
      <w:docPartPr>
        <w:name w:val="2A442722F1A7410C89C100485119B115"/>
        <w:category>
          <w:name w:val="General"/>
          <w:gallery w:val="placeholder"/>
        </w:category>
        <w:types>
          <w:type w:val="bbPlcHdr"/>
        </w:types>
        <w:behaviors>
          <w:behavior w:val="content"/>
        </w:behaviors>
        <w:guid w:val="{9EB44F7B-9702-49D4-9ACC-9998089B5A34}"/>
      </w:docPartPr>
      <w:docPartBody>
        <w:p w:rsidR="00610A91" w:rsidRDefault="004653A8">
          <w:pPr>
            <w:pStyle w:val="2A442722F1A7410C89C100485119B115"/>
          </w:pPr>
          <w:r w:rsidRPr="00F3019D">
            <w:rPr>
              <w:rStyle w:val="PlaceholderText"/>
            </w:rPr>
            <w:t>Choose an item.</w:t>
          </w:r>
        </w:p>
      </w:docPartBody>
    </w:docPart>
    <w:docPart>
      <w:docPartPr>
        <w:name w:val="E905B32DCA3E4CB58245205C9EE1B25D"/>
        <w:category>
          <w:name w:val="General"/>
          <w:gallery w:val="placeholder"/>
        </w:category>
        <w:types>
          <w:type w:val="bbPlcHdr"/>
        </w:types>
        <w:behaviors>
          <w:behavior w:val="content"/>
        </w:behaviors>
        <w:guid w:val="{63357DED-5CC5-4821-B28F-C3F12AC26566}"/>
      </w:docPartPr>
      <w:docPartBody>
        <w:p w:rsidR="00610A91" w:rsidRDefault="004653A8">
          <w:pPr>
            <w:pStyle w:val="E905B32DCA3E4CB58245205C9EE1B25D"/>
          </w:pPr>
          <w:r w:rsidRPr="00763F87">
            <w:rPr>
              <w:rStyle w:val="PlaceholderText"/>
            </w:rPr>
            <w:t>Choose an item.</w:t>
          </w:r>
        </w:p>
      </w:docPartBody>
    </w:docPart>
    <w:docPart>
      <w:docPartPr>
        <w:name w:val="2FA814D621DE496E97D021BCBE490E5E"/>
        <w:category>
          <w:name w:val="General"/>
          <w:gallery w:val="placeholder"/>
        </w:category>
        <w:types>
          <w:type w:val="bbPlcHdr"/>
        </w:types>
        <w:behaviors>
          <w:behavior w:val="content"/>
        </w:behaviors>
        <w:guid w:val="{FE71DF24-3454-448E-BC05-C844A48197D1}"/>
      </w:docPartPr>
      <w:docPartBody>
        <w:p w:rsidR="00610A91" w:rsidRDefault="004653A8">
          <w:pPr>
            <w:pStyle w:val="2FA814D621DE496E97D021BCBE490E5E"/>
          </w:pPr>
          <w:r w:rsidRPr="00F3019D">
            <w:rPr>
              <w:rStyle w:val="PlaceholderText"/>
            </w:rPr>
            <w:t>Choose an item.</w:t>
          </w:r>
        </w:p>
      </w:docPartBody>
    </w:docPart>
    <w:docPart>
      <w:docPartPr>
        <w:name w:val="3A20D0C4FA794D428FE0F65531B39F8B"/>
        <w:category>
          <w:name w:val="General"/>
          <w:gallery w:val="placeholder"/>
        </w:category>
        <w:types>
          <w:type w:val="bbPlcHdr"/>
        </w:types>
        <w:behaviors>
          <w:behavior w:val="content"/>
        </w:behaviors>
        <w:guid w:val="{A1206E90-EBBA-4E3F-94FD-B20E39C97551}"/>
      </w:docPartPr>
      <w:docPartBody>
        <w:p w:rsidR="00610A91" w:rsidRDefault="004653A8">
          <w:pPr>
            <w:pStyle w:val="3A20D0C4FA794D428FE0F65531B39F8B"/>
          </w:pPr>
          <w:r w:rsidRPr="00F3019D">
            <w:rPr>
              <w:rStyle w:val="PlaceholderText"/>
            </w:rPr>
            <w:t>Choose an item.</w:t>
          </w:r>
        </w:p>
      </w:docPartBody>
    </w:docPart>
    <w:docPart>
      <w:docPartPr>
        <w:name w:val="0F07BD3227574137BF07FD7DCB7C772E"/>
        <w:category>
          <w:name w:val="General"/>
          <w:gallery w:val="placeholder"/>
        </w:category>
        <w:types>
          <w:type w:val="bbPlcHdr"/>
        </w:types>
        <w:behaviors>
          <w:behavior w:val="content"/>
        </w:behaviors>
        <w:guid w:val="{754BDB8E-06F9-44AA-B955-AABBD2EBE90D}"/>
      </w:docPartPr>
      <w:docPartBody>
        <w:p w:rsidR="00610A91" w:rsidRDefault="004653A8">
          <w:pPr>
            <w:pStyle w:val="0F07BD3227574137BF07FD7DCB7C772E"/>
          </w:pPr>
          <w:r w:rsidRPr="00F3019D">
            <w:rPr>
              <w:rStyle w:val="PlaceholderText"/>
            </w:rPr>
            <w:t>Choose an item.</w:t>
          </w:r>
        </w:p>
      </w:docPartBody>
    </w:docPart>
    <w:docPart>
      <w:docPartPr>
        <w:name w:val="569FF8BE9DAC4F4A859786720AFCFC79"/>
        <w:category>
          <w:name w:val="General"/>
          <w:gallery w:val="placeholder"/>
        </w:category>
        <w:types>
          <w:type w:val="bbPlcHdr"/>
        </w:types>
        <w:behaviors>
          <w:behavior w:val="content"/>
        </w:behaviors>
        <w:guid w:val="{DB752FFB-1362-4141-A485-8448A80F7EF0}"/>
      </w:docPartPr>
      <w:docPartBody>
        <w:p w:rsidR="00610A91" w:rsidRDefault="004653A8">
          <w:pPr>
            <w:pStyle w:val="569FF8BE9DAC4F4A859786720AFCFC79"/>
          </w:pPr>
          <w:r w:rsidRPr="00F3019D">
            <w:rPr>
              <w:rStyle w:val="PlaceholderText"/>
            </w:rPr>
            <w:t>Choose an item.</w:t>
          </w:r>
        </w:p>
      </w:docPartBody>
    </w:docPart>
    <w:docPart>
      <w:docPartPr>
        <w:name w:val="D70C33B06A0B48C3A10BF5454EC6B072"/>
        <w:category>
          <w:name w:val="General"/>
          <w:gallery w:val="placeholder"/>
        </w:category>
        <w:types>
          <w:type w:val="bbPlcHdr"/>
        </w:types>
        <w:behaviors>
          <w:behavior w:val="content"/>
        </w:behaviors>
        <w:guid w:val="{5DCCA3A1-18ED-4E80-8307-4F3675F1EB57}"/>
      </w:docPartPr>
      <w:docPartBody>
        <w:p w:rsidR="00610A91" w:rsidRDefault="004653A8">
          <w:pPr>
            <w:pStyle w:val="D70C33B06A0B48C3A10BF5454EC6B072"/>
          </w:pPr>
          <w:r w:rsidRPr="00F3019D">
            <w:rPr>
              <w:rStyle w:val="PlaceholderText"/>
            </w:rPr>
            <w:t>Choose an item.</w:t>
          </w:r>
        </w:p>
      </w:docPartBody>
    </w:docPart>
    <w:docPart>
      <w:docPartPr>
        <w:name w:val="630195A563DC412AAC2ED29830A88949"/>
        <w:category>
          <w:name w:val="General"/>
          <w:gallery w:val="placeholder"/>
        </w:category>
        <w:types>
          <w:type w:val="bbPlcHdr"/>
        </w:types>
        <w:behaviors>
          <w:behavior w:val="content"/>
        </w:behaviors>
        <w:guid w:val="{3427E0ED-34E4-4BB1-985F-0E0652E5F693}"/>
      </w:docPartPr>
      <w:docPartBody>
        <w:p w:rsidR="00610A91" w:rsidRDefault="004653A8">
          <w:pPr>
            <w:pStyle w:val="630195A563DC412AAC2ED29830A88949"/>
          </w:pPr>
          <w:r w:rsidRPr="00763F87">
            <w:rPr>
              <w:rStyle w:val="PlaceholderText"/>
            </w:rPr>
            <w:t>Choose an item.</w:t>
          </w:r>
        </w:p>
      </w:docPartBody>
    </w:docPart>
    <w:docPart>
      <w:docPartPr>
        <w:name w:val="756131D5F94444DA9BD21412BEDEC9E3"/>
        <w:category>
          <w:name w:val="General"/>
          <w:gallery w:val="placeholder"/>
        </w:category>
        <w:types>
          <w:type w:val="bbPlcHdr"/>
        </w:types>
        <w:behaviors>
          <w:behavior w:val="content"/>
        </w:behaviors>
        <w:guid w:val="{87FC8A91-2AD3-4CA9-90FB-10F7FCFDC0F8}"/>
      </w:docPartPr>
      <w:docPartBody>
        <w:p w:rsidR="00610A91" w:rsidRDefault="004653A8">
          <w:pPr>
            <w:pStyle w:val="756131D5F94444DA9BD21412BEDEC9E3"/>
          </w:pPr>
          <w:r w:rsidRPr="00F3019D">
            <w:rPr>
              <w:rStyle w:val="PlaceholderText"/>
            </w:rPr>
            <w:t>Choose an item.</w:t>
          </w:r>
        </w:p>
      </w:docPartBody>
    </w:docPart>
    <w:docPart>
      <w:docPartPr>
        <w:name w:val="2BB91A0A92164BF9B3B7F8CDBAD2ED2B"/>
        <w:category>
          <w:name w:val="General"/>
          <w:gallery w:val="placeholder"/>
        </w:category>
        <w:types>
          <w:type w:val="bbPlcHdr"/>
        </w:types>
        <w:behaviors>
          <w:behavior w:val="content"/>
        </w:behaviors>
        <w:guid w:val="{0E8AD915-8860-45ED-8D47-3A9C9166F6E4}"/>
      </w:docPartPr>
      <w:docPartBody>
        <w:p w:rsidR="00610A91" w:rsidRDefault="004653A8">
          <w:pPr>
            <w:pStyle w:val="2BB91A0A92164BF9B3B7F8CDBAD2ED2B"/>
          </w:pPr>
          <w:r w:rsidRPr="00F3019D">
            <w:rPr>
              <w:rStyle w:val="PlaceholderText"/>
            </w:rPr>
            <w:t>Choose an item.</w:t>
          </w:r>
        </w:p>
      </w:docPartBody>
    </w:docPart>
    <w:docPart>
      <w:docPartPr>
        <w:name w:val="046CA14A7D654C3F9402B12321400146"/>
        <w:category>
          <w:name w:val="General"/>
          <w:gallery w:val="placeholder"/>
        </w:category>
        <w:types>
          <w:type w:val="bbPlcHdr"/>
        </w:types>
        <w:behaviors>
          <w:behavior w:val="content"/>
        </w:behaviors>
        <w:guid w:val="{A60C2723-DE11-4C1A-B975-04603F83BE40}"/>
      </w:docPartPr>
      <w:docPartBody>
        <w:p w:rsidR="00610A91" w:rsidRDefault="004653A8">
          <w:pPr>
            <w:pStyle w:val="046CA14A7D654C3F9402B12321400146"/>
          </w:pPr>
          <w:r w:rsidRPr="00F3019D">
            <w:rPr>
              <w:rStyle w:val="PlaceholderText"/>
            </w:rPr>
            <w:t>Choose an item.</w:t>
          </w:r>
        </w:p>
      </w:docPartBody>
    </w:docPart>
    <w:docPart>
      <w:docPartPr>
        <w:name w:val="24440BBE22664309A86F93B4EA6CF2A8"/>
        <w:category>
          <w:name w:val="General"/>
          <w:gallery w:val="placeholder"/>
        </w:category>
        <w:types>
          <w:type w:val="bbPlcHdr"/>
        </w:types>
        <w:behaviors>
          <w:behavior w:val="content"/>
        </w:behaviors>
        <w:guid w:val="{78AE42C0-474F-4D34-96DC-69A9D5F8CD98}"/>
      </w:docPartPr>
      <w:docPartBody>
        <w:p w:rsidR="00610A91" w:rsidRDefault="004653A8">
          <w:pPr>
            <w:pStyle w:val="24440BBE22664309A86F93B4EA6CF2A8"/>
          </w:pPr>
          <w:r w:rsidRPr="00F3019D">
            <w:rPr>
              <w:rStyle w:val="PlaceholderText"/>
            </w:rPr>
            <w:t>Choose an item.</w:t>
          </w:r>
        </w:p>
      </w:docPartBody>
    </w:docPart>
    <w:docPart>
      <w:docPartPr>
        <w:name w:val="2D80C366493A4DAAA895ADC13506502D"/>
        <w:category>
          <w:name w:val="General"/>
          <w:gallery w:val="placeholder"/>
        </w:category>
        <w:types>
          <w:type w:val="bbPlcHdr"/>
        </w:types>
        <w:behaviors>
          <w:behavior w:val="content"/>
        </w:behaviors>
        <w:guid w:val="{05640456-94C9-49EA-8B10-7C829CCA75A6}"/>
      </w:docPartPr>
      <w:docPartBody>
        <w:p w:rsidR="00610A91" w:rsidRDefault="004653A8">
          <w:pPr>
            <w:pStyle w:val="2D80C366493A4DAAA895ADC13506502D"/>
          </w:pPr>
          <w:r w:rsidRPr="00F3019D">
            <w:rPr>
              <w:rStyle w:val="PlaceholderText"/>
            </w:rPr>
            <w:t>Choose an item.</w:t>
          </w:r>
        </w:p>
      </w:docPartBody>
    </w:docPart>
    <w:docPart>
      <w:docPartPr>
        <w:name w:val="1CE35E8D052A49F9A5B7C3524280AA91"/>
        <w:category>
          <w:name w:val="General"/>
          <w:gallery w:val="placeholder"/>
        </w:category>
        <w:types>
          <w:type w:val="bbPlcHdr"/>
        </w:types>
        <w:behaviors>
          <w:behavior w:val="content"/>
        </w:behaviors>
        <w:guid w:val="{88C2A189-B060-43D1-8C4D-791BAFF4798D}"/>
      </w:docPartPr>
      <w:docPartBody>
        <w:p w:rsidR="00610A91" w:rsidRDefault="004653A8">
          <w:pPr>
            <w:pStyle w:val="1CE35E8D052A49F9A5B7C3524280AA91"/>
          </w:pPr>
          <w:r w:rsidRPr="00763F87">
            <w:rPr>
              <w:rStyle w:val="PlaceholderText"/>
            </w:rPr>
            <w:t>Choose an item.</w:t>
          </w:r>
        </w:p>
      </w:docPartBody>
    </w:docPart>
    <w:docPart>
      <w:docPartPr>
        <w:name w:val="BBCCCEC84C0043C196C32B56E58B9DA3"/>
        <w:category>
          <w:name w:val="General"/>
          <w:gallery w:val="placeholder"/>
        </w:category>
        <w:types>
          <w:type w:val="bbPlcHdr"/>
        </w:types>
        <w:behaviors>
          <w:behavior w:val="content"/>
        </w:behaviors>
        <w:guid w:val="{84F36E2D-25F9-4F87-9C7A-79E206862F15}"/>
      </w:docPartPr>
      <w:docPartBody>
        <w:p w:rsidR="00610A91" w:rsidRDefault="004653A8">
          <w:pPr>
            <w:pStyle w:val="BBCCCEC84C0043C196C32B56E58B9DA3"/>
          </w:pPr>
          <w:r w:rsidRPr="00763F87">
            <w:rPr>
              <w:rStyle w:val="PlaceholderText"/>
            </w:rPr>
            <w:t>Choose an item.</w:t>
          </w:r>
        </w:p>
      </w:docPartBody>
    </w:docPart>
    <w:docPart>
      <w:docPartPr>
        <w:name w:val="879ADE0C04D84D76B47AF76B4686EB94"/>
        <w:category>
          <w:name w:val="General"/>
          <w:gallery w:val="placeholder"/>
        </w:category>
        <w:types>
          <w:type w:val="bbPlcHdr"/>
        </w:types>
        <w:behaviors>
          <w:behavior w:val="content"/>
        </w:behaviors>
        <w:guid w:val="{C4AD430B-59D1-4E4C-91C9-6172DFCBD389}"/>
      </w:docPartPr>
      <w:docPartBody>
        <w:p w:rsidR="00610A91" w:rsidRDefault="004653A8">
          <w:pPr>
            <w:pStyle w:val="879ADE0C04D84D76B47AF76B4686EB94"/>
          </w:pPr>
          <w:r w:rsidRPr="00763F87">
            <w:rPr>
              <w:rStyle w:val="PlaceholderText"/>
            </w:rPr>
            <w:t>Choose an item.</w:t>
          </w:r>
        </w:p>
      </w:docPartBody>
    </w:docPart>
    <w:docPart>
      <w:docPartPr>
        <w:name w:val="C26BFCE5BF2843A588CA66845BE09F65"/>
        <w:category>
          <w:name w:val="General"/>
          <w:gallery w:val="placeholder"/>
        </w:category>
        <w:types>
          <w:type w:val="bbPlcHdr"/>
        </w:types>
        <w:behaviors>
          <w:behavior w:val="content"/>
        </w:behaviors>
        <w:guid w:val="{1E4D387A-A277-4DCB-A7DD-E9CDF334312E}"/>
      </w:docPartPr>
      <w:docPartBody>
        <w:p w:rsidR="00610A91" w:rsidRDefault="004653A8">
          <w:pPr>
            <w:pStyle w:val="C26BFCE5BF2843A588CA66845BE09F65"/>
          </w:pPr>
          <w:r w:rsidRPr="00763F87">
            <w:rPr>
              <w:rStyle w:val="PlaceholderText"/>
            </w:rPr>
            <w:t>Choose an item.</w:t>
          </w:r>
        </w:p>
      </w:docPartBody>
    </w:docPart>
    <w:docPart>
      <w:docPartPr>
        <w:name w:val="A286412687034B1FBC4DE3F83EE09F34"/>
        <w:category>
          <w:name w:val="General"/>
          <w:gallery w:val="placeholder"/>
        </w:category>
        <w:types>
          <w:type w:val="bbPlcHdr"/>
        </w:types>
        <w:behaviors>
          <w:behavior w:val="content"/>
        </w:behaviors>
        <w:guid w:val="{B0BA5AC2-7E70-4547-A407-00D1B4D87ADE}"/>
      </w:docPartPr>
      <w:docPartBody>
        <w:p w:rsidR="00610A91" w:rsidRDefault="004653A8">
          <w:pPr>
            <w:pStyle w:val="A286412687034B1FBC4DE3F83EE09F34"/>
          </w:pPr>
          <w:r w:rsidRPr="00763F87">
            <w:rPr>
              <w:rStyle w:val="PlaceholderText"/>
            </w:rPr>
            <w:t>Choose an item.</w:t>
          </w:r>
        </w:p>
      </w:docPartBody>
    </w:docPart>
    <w:docPart>
      <w:docPartPr>
        <w:name w:val="56D2CD70154A4C4C9402B07A9CBE3A5C"/>
        <w:category>
          <w:name w:val="General"/>
          <w:gallery w:val="placeholder"/>
        </w:category>
        <w:types>
          <w:type w:val="bbPlcHdr"/>
        </w:types>
        <w:behaviors>
          <w:behavior w:val="content"/>
        </w:behaviors>
        <w:guid w:val="{0184C401-1945-481E-9B2B-B682363DDCD3}"/>
      </w:docPartPr>
      <w:docPartBody>
        <w:p w:rsidR="00610A91" w:rsidRDefault="004653A8">
          <w:pPr>
            <w:pStyle w:val="56D2CD70154A4C4C9402B07A9CBE3A5C"/>
          </w:pPr>
          <w:r w:rsidRPr="00763F87">
            <w:rPr>
              <w:rStyle w:val="PlaceholderText"/>
            </w:rPr>
            <w:t>Choose an item.</w:t>
          </w:r>
        </w:p>
      </w:docPartBody>
    </w:docPart>
    <w:docPart>
      <w:docPartPr>
        <w:name w:val="F0BD71580E504B9E9AC04B63409F4F3D"/>
        <w:category>
          <w:name w:val="General"/>
          <w:gallery w:val="placeholder"/>
        </w:category>
        <w:types>
          <w:type w:val="bbPlcHdr"/>
        </w:types>
        <w:behaviors>
          <w:behavior w:val="content"/>
        </w:behaviors>
        <w:guid w:val="{1D405DA9-AB12-4E8D-AFD7-C548325B8061}"/>
      </w:docPartPr>
      <w:docPartBody>
        <w:p w:rsidR="00610A91" w:rsidRDefault="004653A8">
          <w:pPr>
            <w:pStyle w:val="F0BD71580E504B9E9AC04B63409F4F3D"/>
          </w:pPr>
          <w:r w:rsidRPr="00763F87">
            <w:rPr>
              <w:rStyle w:val="PlaceholderText"/>
            </w:rPr>
            <w:t>Choose an item.</w:t>
          </w:r>
        </w:p>
      </w:docPartBody>
    </w:docPart>
    <w:docPart>
      <w:docPartPr>
        <w:name w:val="EA94AD01790642DAB50CB0E8B8D86294"/>
        <w:category>
          <w:name w:val="General"/>
          <w:gallery w:val="placeholder"/>
        </w:category>
        <w:types>
          <w:type w:val="bbPlcHdr"/>
        </w:types>
        <w:behaviors>
          <w:behavior w:val="content"/>
        </w:behaviors>
        <w:guid w:val="{DBC1CE88-EB2E-4146-96A4-E4D2CE2EED42}"/>
      </w:docPartPr>
      <w:docPartBody>
        <w:p w:rsidR="00610A91" w:rsidRDefault="004653A8">
          <w:pPr>
            <w:pStyle w:val="EA94AD01790642DAB50CB0E8B8D86294"/>
          </w:pPr>
          <w:r w:rsidRPr="00763F87">
            <w:rPr>
              <w:rStyle w:val="PlaceholderText"/>
            </w:rPr>
            <w:t>Choose an item.</w:t>
          </w:r>
        </w:p>
      </w:docPartBody>
    </w:docPart>
    <w:docPart>
      <w:docPartPr>
        <w:name w:val="B4C9A77B82204B83BAB4C5CA0FAC9A93"/>
        <w:category>
          <w:name w:val="General"/>
          <w:gallery w:val="placeholder"/>
        </w:category>
        <w:types>
          <w:type w:val="bbPlcHdr"/>
        </w:types>
        <w:behaviors>
          <w:behavior w:val="content"/>
        </w:behaviors>
        <w:guid w:val="{FD9B87BB-E40A-4A66-886E-BCF686C977EA}"/>
      </w:docPartPr>
      <w:docPartBody>
        <w:p w:rsidR="00610A91" w:rsidRDefault="004653A8">
          <w:pPr>
            <w:pStyle w:val="B4C9A77B82204B83BAB4C5CA0FAC9A93"/>
          </w:pPr>
          <w:r w:rsidRPr="00763F87">
            <w:rPr>
              <w:rStyle w:val="PlaceholderText"/>
            </w:rPr>
            <w:t>Choose an item.</w:t>
          </w:r>
        </w:p>
      </w:docPartBody>
    </w:docPart>
    <w:docPart>
      <w:docPartPr>
        <w:name w:val="25205A078E1D4452B8DFC6EE8FF6EC0F"/>
        <w:category>
          <w:name w:val="General"/>
          <w:gallery w:val="placeholder"/>
        </w:category>
        <w:types>
          <w:type w:val="bbPlcHdr"/>
        </w:types>
        <w:behaviors>
          <w:behavior w:val="content"/>
        </w:behaviors>
        <w:guid w:val="{1194541E-F03E-4A27-83BD-DEAFEE103121}"/>
      </w:docPartPr>
      <w:docPartBody>
        <w:p w:rsidR="00610A91" w:rsidRDefault="004653A8">
          <w:pPr>
            <w:pStyle w:val="25205A078E1D4452B8DFC6EE8FF6EC0F"/>
          </w:pPr>
          <w:r w:rsidRPr="00763F87">
            <w:rPr>
              <w:rStyle w:val="PlaceholderText"/>
            </w:rPr>
            <w:t>Choose an item.</w:t>
          </w:r>
        </w:p>
      </w:docPartBody>
    </w:docPart>
    <w:docPart>
      <w:docPartPr>
        <w:name w:val="A735FA4E7CAB4F19B529FAD7061F9429"/>
        <w:category>
          <w:name w:val="General"/>
          <w:gallery w:val="placeholder"/>
        </w:category>
        <w:types>
          <w:type w:val="bbPlcHdr"/>
        </w:types>
        <w:behaviors>
          <w:behavior w:val="content"/>
        </w:behaviors>
        <w:guid w:val="{446158CD-8221-4986-BA3B-233C258290CC}"/>
      </w:docPartPr>
      <w:docPartBody>
        <w:p w:rsidR="00610A91" w:rsidRDefault="004653A8">
          <w:pPr>
            <w:pStyle w:val="A735FA4E7CAB4F19B529FAD7061F9429"/>
          </w:pPr>
          <w:r w:rsidRPr="00763F87">
            <w:rPr>
              <w:rStyle w:val="PlaceholderText"/>
            </w:rPr>
            <w:t>Choose an item.</w:t>
          </w:r>
        </w:p>
      </w:docPartBody>
    </w:docPart>
    <w:docPart>
      <w:docPartPr>
        <w:name w:val="001B5A021C7D4597B8584A5F9D68EF1B"/>
        <w:category>
          <w:name w:val="General"/>
          <w:gallery w:val="placeholder"/>
        </w:category>
        <w:types>
          <w:type w:val="bbPlcHdr"/>
        </w:types>
        <w:behaviors>
          <w:behavior w:val="content"/>
        </w:behaviors>
        <w:guid w:val="{D63D1CCD-2E97-4049-89E8-0A3ECCCD2175}"/>
      </w:docPartPr>
      <w:docPartBody>
        <w:p w:rsidR="00610A91" w:rsidRDefault="004653A8">
          <w:pPr>
            <w:pStyle w:val="001B5A021C7D4597B8584A5F9D68EF1B"/>
          </w:pPr>
          <w:r w:rsidRPr="00763F87">
            <w:rPr>
              <w:rStyle w:val="PlaceholderText"/>
            </w:rPr>
            <w:t>Choose an item.</w:t>
          </w:r>
        </w:p>
      </w:docPartBody>
    </w:docPart>
    <w:docPart>
      <w:docPartPr>
        <w:name w:val="DB53E1A1FE104C7383C4146AF5547FC5"/>
        <w:category>
          <w:name w:val="General"/>
          <w:gallery w:val="placeholder"/>
        </w:category>
        <w:types>
          <w:type w:val="bbPlcHdr"/>
        </w:types>
        <w:behaviors>
          <w:behavior w:val="content"/>
        </w:behaviors>
        <w:guid w:val="{ACD87DF6-FAD6-4FDD-B77E-4E476EB6E3CE}"/>
      </w:docPartPr>
      <w:docPartBody>
        <w:p w:rsidR="00610A91" w:rsidRDefault="004653A8">
          <w:pPr>
            <w:pStyle w:val="DB53E1A1FE104C7383C4146AF5547FC5"/>
          </w:pPr>
          <w:r w:rsidRPr="00763F87">
            <w:rPr>
              <w:rStyle w:val="PlaceholderText"/>
            </w:rPr>
            <w:t>Choose an item.</w:t>
          </w:r>
        </w:p>
      </w:docPartBody>
    </w:docPart>
    <w:docPart>
      <w:docPartPr>
        <w:name w:val="2CD43ADF6BDF4A2C8B3D5AD8B2A27224"/>
        <w:category>
          <w:name w:val="General"/>
          <w:gallery w:val="placeholder"/>
        </w:category>
        <w:types>
          <w:type w:val="bbPlcHdr"/>
        </w:types>
        <w:behaviors>
          <w:behavior w:val="content"/>
        </w:behaviors>
        <w:guid w:val="{95A2A068-2FF3-4D01-B411-5F40DA2661EA}"/>
      </w:docPartPr>
      <w:docPartBody>
        <w:p w:rsidR="00610A91" w:rsidRDefault="004653A8">
          <w:pPr>
            <w:pStyle w:val="2CD43ADF6BDF4A2C8B3D5AD8B2A27224"/>
          </w:pPr>
          <w:r w:rsidRPr="00763F87">
            <w:rPr>
              <w:rStyle w:val="PlaceholderText"/>
            </w:rPr>
            <w:t>Choose an item.</w:t>
          </w:r>
        </w:p>
      </w:docPartBody>
    </w:docPart>
    <w:docPart>
      <w:docPartPr>
        <w:name w:val="DCC5D5B9A65349E6B0FD50AB124EC326"/>
        <w:category>
          <w:name w:val="General"/>
          <w:gallery w:val="placeholder"/>
        </w:category>
        <w:types>
          <w:type w:val="bbPlcHdr"/>
        </w:types>
        <w:behaviors>
          <w:behavior w:val="content"/>
        </w:behaviors>
        <w:guid w:val="{AADDB298-99A9-406A-AD69-D79A0245B6BF}"/>
      </w:docPartPr>
      <w:docPartBody>
        <w:p w:rsidR="00610A91" w:rsidRDefault="004653A8">
          <w:pPr>
            <w:pStyle w:val="DCC5D5B9A65349E6B0FD50AB124EC326"/>
          </w:pPr>
          <w:r w:rsidRPr="00763F87">
            <w:rPr>
              <w:rStyle w:val="PlaceholderText"/>
            </w:rPr>
            <w:t>Choose an item.</w:t>
          </w:r>
        </w:p>
      </w:docPartBody>
    </w:docPart>
    <w:docPart>
      <w:docPartPr>
        <w:name w:val="ACFDE8D49EDF46B7BA6E88AE8CEB2EC6"/>
        <w:category>
          <w:name w:val="General"/>
          <w:gallery w:val="placeholder"/>
        </w:category>
        <w:types>
          <w:type w:val="bbPlcHdr"/>
        </w:types>
        <w:behaviors>
          <w:behavior w:val="content"/>
        </w:behaviors>
        <w:guid w:val="{4B649E86-C138-46B8-86C5-6BCB0FC2454F}"/>
      </w:docPartPr>
      <w:docPartBody>
        <w:p w:rsidR="00610A91" w:rsidRDefault="004653A8">
          <w:pPr>
            <w:pStyle w:val="ACFDE8D49EDF46B7BA6E88AE8CEB2EC6"/>
          </w:pPr>
          <w:r w:rsidRPr="00763F87">
            <w:rPr>
              <w:rStyle w:val="PlaceholderText"/>
            </w:rPr>
            <w:t>Choose an item.</w:t>
          </w:r>
        </w:p>
      </w:docPartBody>
    </w:docPart>
    <w:docPart>
      <w:docPartPr>
        <w:name w:val="4C3335DA4F5E4718B612CA5D4D46B9D7"/>
        <w:category>
          <w:name w:val="General"/>
          <w:gallery w:val="placeholder"/>
        </w:category>
        <w:types>
          <w:type w:val="bbPlcHdr"/>
        </w:types>
        <w:behaviors>
          <w:behavior w:val="content"/>
        </w:behaviors>
        <w:guid w:val="{2DC7424A-C7B5-4716-A0E3-79356BC5DC7D}"/>
      </w:docPartPr>
      <w:docPartBody>
        <w:p w:rsidR="00610A91" w:rsidRDefault="004653A8">
          <w:pPr>
            <w:pStyle w:val="4C3335DA4F5E4718B612CA5D4D46B9D7"/>
          </w:pPr>
          <w:r w:rsidRPr="00763F87">
            <w:rPr>
              <w:rStyle w:val="PlaceholderText"/>
            </w:rPr>
            <w:t>Choose an item.</w:t>
          </w:r>
        </w:p>
      </w:docPartBody>
    </w:docPart>
    <w:docPart>
      <w:docPartPr>
        <w:name w:val="8D0AC5B4C9C341348E7858765AAD25E0"/>
        <w:category>
          <w:name w:val="General"/>
          <w:gallery w:val="placeholder"/>
        </w:category>
        <w:types>
          <w:type w:val="bbPlcHdr"/>
        </w:types>
        <w:behaviors>
          <w:behavior w:val="content"/>
        </w:behaviors>
        <w:guid w:val="{A4F883D0-23E9-4AA9-B5BD-153E96855798}"/>
      </w:docPartPr>
      <w:docPartBody>
        <w:p w:rsidR="00610A91" w:rsidRDefault="004653A8">
          <w:pPr>
            <w:pStyle w:val="8D0AC5B4C9C341348E7858765AAD25E0"/>
          </w:pPr>
          <w:r w:rsidRPr="00763F87">
            <w:rPr>
              <w:rStyle w:val="PlaceholderText"/>
            </w:rPr>
            <w:t>Choose an item.</w:t>
          </w:r>
        </w:p>
      </w:docPartBody>
    </w:docPart>
    <w:docPart>
      <w:docPartPr>
        <w:name w:val="EEB1C774515147F0918188D6D85A94E9"/>
        <w:category>
          <w:name w:val="General"/>
          <w:gallery w:val="placeholder"/>
        </w:category>
        <w:types>
          <w:type w:val="bbPlcHdr"/>
        </w:types>
        <w:behaviors>
          <w:behavior w:val="content"/>
        </w:behaviors>
        <w:guid w:val="{BAD4883D-4F6E-4262-A5CE-852A27B22835}"/>
      </w:docPartPr>
      <w:docPartBody>
        <w:p w:rsidR="00610A91" w:rsidRDefault="004653A8">
          <w:pPr>
            <w:pStyle w:val="EEB1C774515147F0918188D6D85A94E9"/>
          </w:pPr>
          <w:r w:rsidRPr="00763F87">
            <w:rPr>
              <w:rStyle w:val="PlaceholderText"/>
            </w:rPr>
            <w:t>Choose an item.</w:t>
          </w:r>
        </w:p>
      </w:docPartBody>
    </w:docPart>
    <w:docPart>
      <w:docPartPr>
        <w:name w:val="E253EA74E21D40D380D67ECA757CBED1"/>
        <w:category>
          <w:name w:val="General"/>
          <w:gallery w:val="placeholder"/>
        </w:category>
        <w:types>
          <w:type w:val="bbPlcHdr"/>
        </w:types>
        <w:behaviors>
          <w:behavior w:val="content"/>
        </w:behaviors>
        <w:guid w:val="{FE2B7CDF-A006-49E8-BA17-3B7F00DAA6C3}"/>
      </w:docPartPr>
      <w:docPartBody>
        <w:p w:rsidR="00610A91" w:rsidRDefault="004653A8">
          <w:pPr>
            <w:pStyle w:val="E253EA74E21D40D380D67ECA757CBED1"/>
          </w:pPr>
          <w:r w:rsidRPr="00783A21">
            <w:rPr>
              <w:rStyle w:val="PlaceholderText"/>
            </w:rPr>
            <w:t>Choose an item.</w:t>
          </w:r>
        </w:p>
      </w:docPartBody>
    </w:docPart>
    <w:docPart>
      <w:docPartPr>
        <w:name w:val="8B04FEF75314448F9C6C59D23E1481B3"/>
        <w:category>
          <w:name w:val="General"/>
          <w:gallery w:val="placeholder"/>
        </w:category>
        <w:types>
          <w:type w:val="bbPlcHdr"/>
        </w:types>
        <w:behaviors>
          <w:behavior w:val="content"/>
        </w:behaviors>
        <w:guid w:val="{6F791BBA-FAB4-495E-8840-5F9B9462A924}"/>
      </w:docPartPr>
      <w:docPartBody>
        <w:p w:rsidR="00610A91" w:rsidRDefault="004653A8">
          <w:pPr>
            <w:pStyle w:val="8B04FEF75314448F9C6C59D23E1481B3"/>
          </w:pPr>
          <w:r w:rsidRPr="00783A21">
            <w:rPr>
              <w:rStyle w:val="PlaceholderText"/>
            </w:rPr>
            <w:t>Choose an item.</w:t>
          </w:r>
        </w:p>
      </w:docPartBody>
    </w:docPart>
    <w:docPart>
      <w:docPartPr>
        <w:name w:val="C627050CA6E1469AAA6DD226868808A9"/>
        <w:category>
          <w:name w:val="General"/>
          <w:gallery w:val="placeholder"/>
        </w:category>
        <w:types>
          <w:type w:val="bbPlcHdr"/>
        </w:types>
        <w:behaviors>
          <w:behavior w:val="content"/>
        </w:behaviors>
        <w:guid w:val="{CE91B02B-637D-4C1B-9055-971C285FDBD0}"/>
      </w:docPartPr>
      <w:docPartBody>
        <w:p w:rsidR="00610A91" w:rsidRDefault="004653A8">
          <w:pPr>
            <w:pStyle w:val="C627050CA6E1469AAA6DD226868808A9"/>
          </w:pPr>
          <w:r w:rsidRPr="00783A21">
            <w:rPr>
              <w:rStyle w:val="PlaceholderText"/>
            </w:rPr>
            <w:t>Choose an item.</w:t>
          </w:r>
        </w:p>
      </w:docPartBody>
    </w:docPart>
    <w:docPart>
      <w:docPartPr>
        <w:name w:val="4CA6DD6F4A024F389D59603C0276604B"/>
        <w:category>
          <w:name w:val="General"/>
          <w:gallery w:val="placeholder"/>
        </w:category>
        <w:types>
          <w:type w:val="bbPlcHdr"/>
        </w:types>
        <w:behaviors>
          <w:behavior w:val="content"/>
        </w:behaviors>
        <w:guid w:val="{EE28D0B5-0F59-4C16-8374-AA6103342772}"/>
      </w:docPartPr>
      <w:docPartBody>
        <w:p w:rsidR="00610A91" w:rsidRDefault="004653A8">
          <w:pPr>
            <w:pStyle w:val="4CA6DD6F4A024F389D59603C0276604B"/>
          </w:pPr>
          <w:r w:rsidRPr="00783A21">
            <w:rPr>
              <w:rStyle w:val="PlaceholderText"/>
            </w:rPr>
            <w:t>Choose an item.</w:t>
          </w:r>
        </w:p>
      </w:docPartBody>
    </w:docPart>
    <w:docPart>
      <w:docPartPr>
        <w:name w:val="F3348FAC42FD43BE989561BB00E6876F"/>
        <w:category>
          <w:name w:val="General"/>
          <w:gallery w:val="placeholder"/>
        </w:category>
        <w:types>
          <w:type w:val="bbPlcHdr"/>
        </w:types>
        <w:behaviors>
          <w:behavior w:val="content"/>
        </w:behaviors>
        <w:guid w:val="{553BFC67-1A97-446E-B4A2-A9AD9A847505}"/>
      </w:docPartPr>
      <w:docPartBody>
        <w:p w:rsidR="00610A91" w:rsidRDefault="004653A8">
          <w:pPr>
            <w:pStyle w:val="F3348FAC42FD43BE989561BB00E6876F"/>
          </w:pPr>
          <w:r w:rsidRPr="00783A21">
            <w:rPr>
              <w:rStyle w:val="PlaceholderText"/>
            </w:rPr>
            <w:t>Choose an item.</w:t>
          </w:r>
        </w:p>
      </w:docPartBody>
    </w:docPart>
    <w:docPart>
      <w:docPartPr>
        <w:name w:val="5E0A2D69AEE24DB388BFB60EA354DE23"/>
        <w:category>
          <w:name w:val="General"/>
          <w:gallery w:val="placeholder"/>
        </w:category>
        <w:types>
          <w:type w:val="bbPlcHdr"/>
        </w:types>
        <w:behaviors>
          <w:behavior w:val="content"/>
        </w:behaviors>
        <w:guid w:val="{B541733C-41ED-4C0E-BC71-6546F254D718}"/>
      </w:docPartPr>
      <w:docPartBody>
        <w:p w:rsidR="00610A91" w:rsidRDefault="004653A8">
          <w:pPr>
            <w:pStyle w:val="5E0A2D69AEE24DB388BFB60EA354DE23"/>
          </w:pPr>
          <w:r w:rsidRPr="00763F87">
            <w:rPr>
              <w:rStyle w:val="PlaceholderText"/>
            </w:rPr>
            <w:t>Choose an item.</w:t>
          </w:r>
        </w:p>
      </w:docPartBody>
    </w:docPart>
    <w:docPart>
      <w:docPartPr>
        <w:name w:val="4A5F2D06C0FA4B2E9390DAD1104744A9"/>
        <w:category>
          <w:name w:val="General"/>
          <w:gallery w:val="placeholder"/>
        </w:category>
        <w:types>
          <w:type w:val="bbPlcHdr"/>
        </w:types>
        <w:behaviors>
          <w:behavior w:val="content"/>
        </w:behaviors>
        <w:guid w:val="{D357EDF5-FB9C-4CF6-BC84-CE3ABBFEAB27}"/>
      </w:docPartPr>
      <w:docPartBody>
        <w:p w:rsidR="007D02C4" w:rsidRDefault="0087327A" w:rsidP="0087327A">
          <w:pPr>
            <w:pStyle w:val="4A5F2D06C0FA4B2E9390DAD1104744A9"/>
          </w:pPr>
          <w:r w:rsidRPr="00763F8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3A8"/>
    <w:rsid w:val="00000120"/>
    <w:rsid w:val="00297B66"/>
    <w:rsid w:val="004532AC"/>
    <w:rsid w:val="004653A8"/>
    <w:rsid w:val="004A7F72"/>
    <w:rsid w:val="004C5CDB"/>
    <w:rsid w:val="005277C8"/>
    <w:rsid w:val="005C78CD"/>
    <w:rsid w:val="00610A91"/>
    <w:rsid w:val="0067368B"/>
    <w:rsid w:val="006C3E46"/>
    <w:rsid w:val="006D71A7"/>
    <w:rsid w:val="007D02C4"/>
    <w:rsid w:val="0087327A"/>
    <w:rsid w:val="008967D1"/>
    <w:rsid w:val="00977974"/>
    <w:rsid w:val="00A70FD4"/>
    <w:rsid w:val="00B11337"/>
    <w:rsid w:val="00B14AE9"/>
    <w:rsid w:val="00D94AFA"/>
    <w:rsid w:val="00E34C9B"/>
    <w:rsid w:val="00FF2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327A"/>
    <w:rPr>
      <w:color w:val="808080"/>
    </w:rPr>
  </w:style>
  <w:style w:type="paragraph" w:customStyle="1" w:styleId="C08A8674FCBA47C8B0C07C1AB0502B6D">
    <w:name w:val="C08A8674FCBA47C8B0C07C1AB0502B6D"/>
  </w:style>
  <w:style w:type="paragraph" w:customStyle="1" w:styleId="31607F0FF59B402B8A0DB59D9AB81305">
    <w:name w:val="31607F0FF59B402B8A0DB59D9AB81305"/>
  </w:style>
  <w:style w:type="paragraph" w:customStyle="1" w:styleId="397EDE09CA68473581349C34B633990A">
    <w:name w:val="397EDE09CA68473581349C34B633990A"/>
  </w:style>
  <w:style w:type="paragraph" w:customStyle="1" w:styleId="1CFCB853D46F42768FAB7655984C1B4D">
    <w:name w:val="1CFCB853D46F42768FAB7655984C1B4D"/>
  </w:style>
  <w:style w:type="paragraph" w:customStyle="1" w:styleId="B8F98482B6D04D98BF7852CEDCCA47A8">
    <w:name w:val="B8F98482B6D04D98BF7852CEDCCA47A8"/>
  </w:style>
  <w:style w:type="paragraph" w:customStyle="1" w:styleId="5AF1FA2287AB43E0B23DEC7176F5ED6F">
    <w:name w:val="5AF1FA2287AB43E0B23DEC7176F5ED6F"/>
  </w:style>
  <w:style w:type="paragraph" w:customStyle="1" w:styleId="2A442722F1A7410C89C100485119B115">
    <w:name w:val="2A442722F1A7410C89C100485119B115"/>
  </w:style>
  <w:style w:type="paragraph" w:customStyle="1" w:styleId="E905B32DCA3E4CB58245205C9EE1B25D">
    <w:name w:val="E905B32DCA3E4CB58245205C9EE1B25D"/>
  </w:style>
  <w:style w:type="paragraph" w:customStyle="1" w:styleId="2FA814D621DE496E97D021BCBE490E5E">
    <w:name w:val="2FA814D621DE496E97D021BCBE490E5E"/>
  </w:style>
  <w:style w:type="paragraph" w:customStyle="1" w:styleId="3A20D0C4FA794D428FE0F65531B39F8B">
    <w:name w:val="3A20D0C4FA794D428FE0F65531B39F8B"/>
  </w:style>
  <w:style w:type="paragraph" w:customStyle="1" w:styleId="0F07BD3227574137BF07FD7DCB7C772E">
    <w:name w:val="0F07BD3227574137BF07FD7DCB7C772E"/>
  </w:style>
  <w:style w:type="paragraph" w:customStyle="1" w:styleId="569FF8BE9DAC4F4A859786720AFCFC79">
    <w:name w:val="569FF8BE9DAC4F4A859786720AFCFC79"/>
  </w:style>
  <w:style w:type="paragraph" w:customStyle="1" w:styleId="D70C33B06A0B48C3A10BF5454EC6B072">
    <w:name w:val="D70C33B06A0B48C3A10BF5454EC6B072"/>
  </w:style>
  <w:style w:type="paragraph" w:customStyle="1" w:styleId="630195A563DC412AAC2ED29830A88949">
    <w:name w:val="630195A563DC412AAC2ED29830A88949"/>
  </w:style>
  <w:style w:type="paragraph" w:customStyle="1" w:styleId="756131D5F94444DA9BD21412BEDEC9E3">
    <w:name w:val="756131D5F94444DA9BD21412BEDEC9E3"/>
  </w:style>
  <w:style w:type="paragraph" w:customStyle="1" w:styleId="2BB91A0A92164BF9B3B7F8CDBAD2ED2B">
    <w:name w:val="2BB91A0A92164BF9B3B7F8CDBAD2ED2B"/>
  </w:style>
  <w:style w:type="paragraph" w:customStyle="1" w:styleId="046CA14A7D654C3F9402B12321400146">
    <w:name w:val="046CA14A7D654C3F9402B12321400146"/>
  </w:style>
  <w:style w:type="paragraph" w:customStyle="1" w:styleId="24440BBE22664309A86F93B4EA6CF2A8">
    <w:name w:val="24440BBE22664309A86F93B4EA6CF2A8"/>
  </w:style>
  <w:style w:type="paragraph" w:customStyle="1" w:styleId="2D80C366493A4DAAA895ADC13506502D">
    <w:name w:val="2D80C366493A4DAAA895ADC13506502D"/>
  </w:style>
  <w:style w:type="paragraph" w:customStyle="1" w:styleId="1CE35E8D052A49F9A5B7C3524280AA91">
    <w:name w:val="1CE35E8D052A49F9A5B7C3524280AA91"/>
  </w:style>
  <w:style w:type="paragraph" w:customStyle="1" w:styleId="BBCCCEC84C0043C196C32B56E58B9DA3">
    <w:name w:val="BBCCCEC84C0043C196C32B56E58B9DA3"/>
  </w:style>
  <w:style w:type="paragraph" w:customStyle="1" w:styleId="879ADE0C04D84D76B47AF76B4686EB94">
    <w:name w:val="879ADE0C04D84D76B47AF76B4686EB94"/>
  </w:style>
  <w:style w:type="paragraph" w:customStyle="1" w:styleId="C26BFCE5BF2843A588CA66845BE09F65">
    <w:name w:val="C26BFCE5BF2843A588CA66845BE09F65"/>
  </w:style>
  <w:style w:type="paragraph" w:customStyle="1" w:styleId="A286412687034B1FBC4DE3F83EE09F34">
    <w:name w:val="A286412687034B1FBC4DE3F83EE09F34"/>
  </w:style>
  <w:style w:type="paragraph" w:customStyle="1" w:styleId="56D2CD70154A4C4C9402B07A9CBE3A5C">
    <w:name w:val="56D2CD70154A4C4C9402B07A9CBE3A5C"/>
  </w:style>
  <w:style w:type="paragraph" w:customStyle="1" w:styleId="F0BD71580E504B9E9AC04B63409F4F3D">
    <w:name w:val="F0BD71580E504B9E9AC04B63409F4F3D"/>
  </w:style>
  <w:style w:type="paragraph" w:customStyle="1" w:styleId="EA94AD01790642DAB50CB0E8B8D86294">
    <w:name w:val="EA94AD01790642DAB50CB0E8B8D86294"/>
  </w:style>
  <w:style w:type="paragraph" w:customStyle="1" w:styleId="B4C9A77B82204B83BAB4C5CA0FAC9A93">
    <w:name w:val="B4C9A77B82204B83BAB4C5CA0FAC9A93"/>
  </w:style>
  <w:style w:type="paragraph" w:customStyle="1" w:styleId="25205A078E1D4452B8DFC6EE8FF6EC0F">
    <w:name w:val="25205A078E1D4452B8DFC6EE8FF6EC0F"/>
  </w:style>
  <w:style w:type="paragraph" w:customStyle="1" w:styleId="A735FA4E7CAB4F19B529FAD7061F9429">
    <w:name w:val="A735FA4E7CAB4F19B529FAD7061F9429"/>
  </w:style>
  <w:style w:type="paragraph" w:customStyle="1" w:styleId="001B5A021C7D4597B8584A5F9D68EF1B">
    <w:name w:val="001B5A021C7D4597B8584A5F9D68EF1B"/>
  </w:style>
  <w:style w:type="paragraph" w:customStyle="1" w:styleId="DB53E1A1FE104C7383C4146AF5547FC5">
    <w:name w:val="DB53E1A1FE104C7383C4146AF5547FC5"/>
  </w:style>
  <w:style w:type="paragraph" w:customStyle="1" w:styleId="2CD43ADF6BDF4A2C8B3D5AD8B2A27224">
    <w:name w:val="2CD43ADF6BDF4A2C8B3D5AD8B2A27224"/>
  </w:style>
  <w:style w:type="paragraph" w:customStyle="1" w:styleId="DCC5D5B9A65349E6B0FD50AB124EC326">
    <w:name w:val="DCC5D5B9A65349E6B0FD50AB124EC326"/>
  </w:style>
  <w:style w:type="paragraph" w:customStyle="1" w:styleId="ACFDE8D49EDF46B7BA6E88AE8CEB2EC6">
    <w:name w:val="ACFDE8D49EDF46B7BA6E88AE8CEB2EC6"/>
  </w:style>
  <w:style w:type="paragraph" w:customStyle="1" w:styleId="4C3335DA4F5E4718B612CA5D4D46B9D7">
    <w:name w:val="4C3335DA4F5E4718B612CA5D4D46B9D7"/>
  </w:style>
  <w:style w:type="paragraph" w:customStyle="1" w:styleId="8D0AC5B4C9C341348E7858765AAD25E0">
    <w:name w:val="8D0AC5B4C9C341348E7858765AAD25E0"/>
  </w:style>
  <w:style w:type="paragraph" w:customStyle="1" w:styleId="EEB1C774515147F0918188D6D85A94E9">
    <w:name w:val="EEB1C774515147F0918188D6D85A94E9"/>
  </w:style>
  <w:style w:type="paragraph" w:customStyle="1" w:styleId="E253EA74E21D40D380D67ECA757CBED1">
    <w:name w:val="E253EA74E21D40D380D67ECA757CBED1"/>
  </w:style>
  <w:style w:type="paragraph" w:customStyle="1" w:styleId="8B04FEF75314448F9C6C59D23E1481B3">
    <w:name w:val="8B04FEF75314448F9C6C59D23E1481B3"/>
  </w:style>
  <w:style w:type="paragraph" w:customStyle="1" w:styleId="C627050CA6E1469AAA6DD226868808A9">
    <w:name w:val="C627050CA6E1469AAA6DD226868808A9"/>
  </w:style>
  <w:style w:type="paragraph" w:customStyle="1" w:styleId="4CA6DD6F4A024F389D59603C0276604B">
    <w:name w:val="4CA6DD6F4A024F389D59603C0276604B"/>
  </w:style>
  <w:style w:type="paragraph" w:customStyle="1" w:styleId="F3348FAC42FD43BE989561BB00E6876F">
    <w:name w:val="F3348FAC42FD43BE989561BB00E6876F"/>
  </w:style>
  <w:style w:type="paragraph" w:customStyle="1" w:styleId="5E0A2D69AEE24DB388BFB60EA354DE23">
    <w:name w:val="5E0A2D69AEE24DB388BFB60EA354DE23"/>
  </w:style>
  <w:style w:type="paragraph" w:customStyle="1" w:styleId="4A5F2D06C0FA4B2E9390DAD1104744A9">
    <w:name w:val="4A5F2D06C0FA4B2E9390DAD1104744A9"/>
    <w:rsid w:val="008732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2023-10-17T00:00:00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0C2DA609EF2B2419E824A52CE151980" ma:contentTypeVersion="14" ma:contentTypeDescription="Create a new document." ma:contentTypeScope="" ma:versionID="acc49c3a12b327fb73aff39f4ad5892f">
  <xsd:schema xmlns:xsd="http://www.w3.org/2001/XMLSchema" xmlns:xs="http://www.w3.org/2001/XMLSchema" xmlns:p="http://schemas.microsoft.com/office/2006/metadata/properties" xmlns:ns1="http://schemas.microsoft.com/sharepoint/v3" xmlns:ns3="c0175d40-5756-4482-923d-4f81b4f61f8e" xmlns:ns4="bdc32801-864b-493b-96db-7ea36ca23694" targetNamespace="http://schemas.microsoft.com/office/2006/metadata/properties" ma:root="true" ma:fieldsID="dcc2f507853cb8e0af7f731f29eb61f3" ns1:_="" ns3:_="" ns4:_="">
    <xsd:import namespace="http://schemas.microsoft.com/sharepoint/v3"/>
    <xsd:import namespace="c0175d40-5756-4482-923d-4f81b4f61f8e"/>
    <xsd:import namespace="bdc32801-864b-493b-96db-7ea36ca2369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175d40-5756-4482-923d-4f81b4f61f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c32801-864b-493b-96db-7ea36ca23694"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SharingHintHash" ma:index="16"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BA604E-8183-4B2C-BE69-51A3CF0E9221}">
  <ds:schemaRefs>
    <ds:schemaRef ds:uri="http://schemas.microsoft.com/sharepoint/v3/contenttype/forms"/>
  </ds:schemaRefs>
</ds:datastoreItem>
</file>

<file path=customXml/itemProps3.xml><?xml version="1.0" encoding="utf-8"?>
<ds:datastoreItem xmlns:ds="http://schemas.openxmlformats.org/officeDocument/2006/customXml" ds:itemID="{CB4F5DAE-AF14-4CA2-870A-229D38EFFF23}">
  <ds:schemaRefs>
    <ds:schemaRef ds:uri="http://schemas.openxmlformats.org/officeDocument/2006/bibliography"/>
  </ds:schemaRefs>
</ds:datastoreItem>
</file>

<file path=customXml/itemProps4.xml><?xml version="1.0" encoding="utf-8"?>
<ds:datastoreItem xmlns:ds="http://schemas.openxmlformats.org/officeDocument/2006/customXml" ds:itemID="{C0ADDD5C-088D-4CCA-8780-9A2C90104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175d40-5756-4482-923d-4f81b4f61f8e"/>
    <ds:schemaRef ds:uri="bdc32801-864b-493b-96db-7ea36ca23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E9B3DE-356B-4486-B1A3-B220D9912DD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c0175d40-5756-4482-923d-4f81b4f61f8e"/>
    <ds:schemaRef ds:uri="http://purl.org/dc/terms/"/>
    <ds:schemaRef ds:uri="http://schemas.openxmlformats.org/package/2006/metadata/core-properties"/>
    <ds:schemaRef ds:uri="bdc32801-864b-493b-96db-7ea36ca2369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Comprehensive Local Needs Assessment - Perkins V Application.dotx</Template>
  <TotalTime>1</TotalTime>
  <Pages>25</Pages>
  <Words>4691</Words>
  <Characters>26745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Perkins V Oklahoma CLNA Template</vt:lpstr>
    </vt:vector>
  </TitlesOfParts>
  <Company>State of Oklahoma</Company>
  <LinksUpToDate>false</LinksUpToDate>
  <CharactersWithSpaces>31374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Perkins V Oklahoma CLNA Template</dc:title>
  <dc:subject/>
  <dc:creator>OMES</dc:creator>
  <cp:keywords/>
  <dc:description/>
  <cp:lastModifiedBy>Jordan Duck</cp:lastModifiedBy>
  <cp:revision>2</cp:revision>
  <cp:lastPrinted>2021-11-08T16:22:00Z</cp:lastPrinted>
  <dcterms:created xsi:type="dcterms:W3CDTF">2024-02-20T15:29:00Z</dcterms:created>
  <dcterms:modified xsi:type="dcterms:W3CDTF">2024-02-20T15:29:00Z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0x01010070C2DA609EF2B2419E824A52CE151980</vt:lpwstr>
  </property>
</Properties>
</file>