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523" w:type="dxa"/>
        <w:tblLayout w:type="fixed"/>
        <w:tblLook w:val="06A0" w:firstRow="1" w:lastRow="0" w:firstColumn="1" w:lastColumn="0" w:noHBand="1" w:noVBand="1"/>
      </w:tblPr>
      <w:tblGrid>
        <w:gridCol w:w="5655"/>
        <w:gridCol w:w="5160"/>
        <w:gridCol w:w="1439"/>
        <w:gridCol w:w="2269"/>
      </w:tblGrid>
      <w:tr w:rsidR="3222A2F2" w14:paraId="2205E679" w14:textId="77777777" w:rsidTr="48EECDD9">
        <w:trPr>
          <w:trHeight w:val="623"/>
        </w:trPr>
        <w:tc>
          <w:tcPr>
            <w:tcW w:w="5655" w:type="dxa"/>
            <w:vAlign w:val="center"/>
          </w:tcPr>
          <w:p w14:paraId="09AC4DD9" w14:textId="42512EC3" w:rsidR="06CE9C8D" w:rsidRDefault="06CE9C8D" w:rsidP="17B3E36B">
            <w:pPr>
              <w:jc w:val="center"/>
              <w:rPr>
                <w:b/>
                <w:bCs/>
                <w:sz w:val="32"/>
                <w:szCs w:val="32"/>
              </w:rPr>
            </w:pPr>
            <w:r w:rsidRPr="17B3E36B">
              <w:rPr>
                <w:b/>
                <w:bCs/>
                <w:sz w:val="32"/>
                <w:szCs w:val="32"/>
              </w:rPr>
              <w:t xml:space="preserve">National AFNR Standards </w:t>
            </w:r>
            <w:r w:rsidR="66D7F73E" w:rsidRPr="17B3E36B">
              <w:rPr>
                <w:b/>
                <w:bCs/>
                <w:sz w:val="32"/>
                <w:szCs w:val="32"/>
              </w:rPr>
              <w:t xml:space="preserve">Addressed </w:t>
            </w:r>
          </w:p>
        </w:tc>
        <w:tc>
          <w:tcPr>
            <w:tcW w:w="5160" w:type="dxa"/>
            <w:vAlign w:val="center"/>
          </w:tcPr>
          <w:p w14:paraId="1AA6B52E" w14:textId="301BDEF2" w:rsidR="2117908D" w:rsidRDefault="66D7F73E" w:rsidP="3222A2F2">
            <w:pPr>
              <w:spacing w:before="240"/>
              <w:jc w:val="center"/>
              <w:rPr>
                <w:b/>
                <w:bCs/>
                <w:sz w:val="32"/>
                <w:szCs w:val="32"/>
              </w:rPr>
            </w:pPr>
            <w:r w:rsidRPr="17B3E36B">
              <w:rPr>
                <w:b/>
                <w:bCs/>
                <w:sz w:val="32"/>
                <w:szCs w:val="32"/>
              </w:rPr>
              <w:t xml:space="preserve">Specific </w:t>
            </w:r>
            <w:r w:rsidR="610F0D81" w:rsidRPr="17B3E36B">
              <w:rPr>
                <w:b/>
                <w:bCs/>
                <w:sz w:val="32"/>
                <w:szCs w:val="32"/>
              </w:rPr>
              <w:t>Ag in Society Standard</w:t>
            </w:r>
            <w:r w:rsidR="585FB4B1" w:rsidRPr="17B3E36B">
              <w:rPr>
                <w:b/>
                <w:bCs/>
                <w:sz w:val="32"/>
                <w:szCs w:val="32"/>
              </w:rPr>
              <w:t>s</w:t>
            </w:r>
          </w:p>
        </w:tc>
        <w:tc>
          <w:tcPr>
            <w:tcW w:w="1439" w:type="dxa"/>
            <w:vAlign w:val="center"/>
          </w:tcPr>
          <w:p w14:paraId="6FBFEE13" w14:textId="11E421BD" w:rsidR="2117908D" w:rsidRDefault="43EA6674" w:rsidP="3222A2F2">
            <w:pPr>
              <w:jc w:val="center"/>
              <w:rPr>
                <w:b/>
                <w:bCs/>
              </w:rPr>
            </w:pPr>
            <w:r w:rsidRPr="17B3E36B">
              <w:rPr>
                <w:b/>
                <w:bCs/>
              </w:rPr>
              <w:t>Alignment</w:t>
            </w:r>
            <w:r w:rsidR="5341FD5B" w:rsidRPr="17B3E36B">
              <w:rPr>
                <w:b/>
                <w:bCs/>
              </w:rPr>
              <w:t xml:space="preserve"> to AFNR Standards</w:t>
            </w:r>
            <w:r w:rsidR="4B7AD488" w:rsidRPr="17B3E36B">
              <w:rPr>
                <w:b/>
                <w:bCs/>
              </w:rPr>
              <w:t xml:space="preserve"> Performance Indicator</w:t>
            </w:r>
          </w:p>
        </w:tc>
        <w:tc>
          <w:tcPr>
            <w:tcW w:w="2269" w:type="dxa"/>
            <w:vAlign w:val="center"/>
          </w:tcPr>
          <w:p w14:paraId="0D797169" w14:textId="1CF7C1AF" w:rsidR="2117908D" w:rsidRDefault="7966B40F" w:rsidP="3222A2F2">
            <w:pPr>
              <w:jc w:val="center"/>
              <w:rPr>
                <w:b/>
                <w:bCs/>
              </w:rPr>
            </w:pPr>
            <w:r w:rsidRPr="751C5477">
              <w:rPr>
                <w:b/>
                <w:bCs/>
              </w:rPr>
              <w:t xml:space="preserve">Alignment </w:t>
            </w:r>
            <w:r w:rsidR="7E604E96" w:rsidRPr="751C5477">
              <w:rPr>
                <w:b/>
                <w:bCs/>
              </w:rPr>
              <w:t>to Oklahoma Academic Standards</w:t>
            </w:r>
          </w:p>
        </w:tc>
      </w:tr>
      <w:tr w:rsidR="3222A2F2" w14:paraId="502649CB" w14:textId="77777777" w:rsidTr="48EECDD9">
        <w:trPr>
          <w:trHeight w:val="623"/>
        </w:trPr>
        <w:tc>
          <w:tcPr>
            <w:tcW w:w="5655" w:type="dxa"/>
          </w:tcPr>
          <w:p w14:paraId="35C3A8AC" w14:textId="61DF1E8C" w:rsidR="17B3E36B" w:rsidRDefault="17B3E36B" w:rsidP="17B3E36B">
            <w:pPr>
              <w:rPr>
                <w:b/>
                <w:bCs/>
                <w:i/>
                <w:iCs/>
              </w:rPr>
            </w:pPr>
          </w:p>
        </w:tc>
        <w:tc>
          <w:tcPr>
            <w:tcW w:w="8868" w:type="dxa"/>
            <w:gridSpan w:val="3"/>
          </w:tcPr>
          <w:p w14:paraId="3F5816E6" w14:textId="54D3149C" w:rsidR="55B11CE0" w:rsidRDefault="55B11CE0" w:rsidP="3222A2F2">
            <w:pPr>
              <w:rPr>
                <w:b/>
                <w:bCs/>
                <w:i/>
                <w:iCs/>
              </w:rPr>
            </w:pPr>
            <w:r w:rsidRPr="3222A2F2">
              <w:rPr>
                <w:b/>
                <w:bCs/>
                <w:i/>
                <w:iCs/>
              </w:rPr>
              <w:t xml:space="preserve">Standard 1: Students </w:t>
            </w:r>
            <w:r w:rsidR="6EC468C1" w:rsidRPr="3222A2F2">
              <w:rPr>
                <w:b/>
                <w:bCs/>
                <w:i/>
                <w:iCs/>
              </w:rPr>
              <w:t xml:space="preserve">will </w:t>
            </w:r>
            <w:r w:rsidRPr="3222A2F2">
              <w:rPr>
                <w:b/>
                <w:bCs/>
                <w:i/>
                <w:iCs/>
              </w:rPr>
              <w:t>develop a holistic view of agriculture in Oklahoma, emphasizing its importance to the global economy</w:t>
            </w:r>
            <w:r w:rsidR="12FD39A4" w:rsidRPr="3222A2F2">
              <w:rPr>
                <w:b/>
                <w:bCs/>
                <w:i/>
                <w:iCs/>
              </w:rPr>
              <w:t>, history of agriculture</w:t>
            </w:r>
            <w:r w:rsidRPr="3222A2F2">
              <w:rPr>
                <w:b/>
                <w:bCs/>
                <w:i/>
                <w:iCs/>
              </w:rPr>
              <w:t xml:space="preserve"> and feeding the world’s growing </w:t>
            </w:r>
            <w:r w:rsidR="0E9AB8E5" w:rsidRPr="3222A2F2">
              <w:rPr>
                <w:b/>
                <w:bCs/>
                <w:i/>
                <w:iCs/>
              </w:rPr>
              <w:t>population</w:t>
            </w:r>
            <w:r w:rsidR="6E82D031" w:rsidRPr="3222A2F2">
              <w:rPr>
                <w:b/>
                <w:bCs/>
                <w:i/>
                <w:iCs/>
              </w:rPr>
              <w:t>.</w:t>
            </w:r>
          </w:p>
        </w:tc>
      </w:tr>
      <w:tr w:rsidR="3222A2F2" w14:paraId="36340938" w14:textId="77777777" w:rsidTr="48EECDD9">
        <w:trPr>
          <w:trHeight w:val="300"/>
        </w:trPr>
        <w:tc>
          <w:tcPr>
            <w:tcW w:w="5655" w:type="dxa"/>
          </w:tcPr>
          <w:p w14:paraId="2D497828" w14:textId="4434FEC3" w:rsidR="60C7F265" w:rsidRDefault="60C7F265" w:rsidP="17B3E36B">
            <w:pPr>
              <w:rPr>
                <w:b/>
                <w:bCs/>
              </w:rPr>
            </w:pPr>
            <w:r w:rsidRPr="6E45B30D">
              <w:rPr>
                <w:b/>
                <w:bCs/>
              </w:rPr>
              <w:t xml:space="preserve">FPS.01 </w:t>
            </w:r>
            <w:r>
              <w:t>Analyze how issues, trends, technologies, and public policies impact systems in Agriculture, Food &amp; Natural Resources</w:t>
            </w:r>
            <w:r w:rsidR="4826A031">
              <w:t xml:space="preserve"> Career Cluster</w:t>
            </w:r>
            <w:r w:rsidR="0D323C2C">
              <w:t>.</w:t>
            </w:r>
          </w:p>
          <w:p w14:paraId="34319285" w14:textId="6E2F5256" w:rsidR="71CC845D" w:rsidRDefault="71CC845D" w:rsidP="17B3E36B">
            <w:pPr>
              <w:rPr>
                <w:b/>
                <w:bCs/>
              </w:rPr>
            </w:pPr>
            <w:r w:rsidRPr="17B3E36B">
              <w:rPr>
                <w:b/>
                <w:bCs/>
              </w:rPr>
              <w:t xml:space="preserve">FPS.02 </w:t>
            </w:r>
            <w:r>
              <w:t>Evaluate the nature and scope of Agriculture, Food &amp; Natural Resources Career Cluster and the role of agriculture, food and natural resources (AFNR) in society and the economy.</w:t>
            </w:r>
          </w:p>
          <w:p w14:paraId="7DF80380" w14:textId="77FAAFD6" w:rsidR="1F58859D" w:rsidRDefault="1F58859D" w:rsidP="17B3E36B">
            <w:pPr>
              <w:rPr>
                <w:b/>
                <w:bCs/>
              </w:rPr>
            </w:pPr>
            <w:r w:rsidRPr="17B3E36B">
              <w:rPr>
                <w:b/>
                <w:bCs/>
              </w:rPr>
              <w:t xml:space="preserve">FPS.08 </w:t>
            </w:r>
            <w:r>
              <w:t>Utilize critical thinking to make sense of problems and persevere in solving them.</w:t>
            </w:r>
          </w:p>
        </w:tc>
        <w:tc>
          <w:tcPr>
            <w:tcW w:w="5160" w:type="dxa"/>
          </w:tcPr>
          <w:p w14:paraId="5FD4A9B7" w14:textId="32060EAA" w:rsidR="42287EE5" w:rsidRDefault="42287EE5" w:rsidP="3222A2F2">
            <w:r>
              <w:t>1.</w:t>
            </w:r>
            <w:r w:rsidR="1D19E3ED">
              <w:t>0</w:t>
            </w:r>
            <w:r>
              <w:t xml:space="preserve">1 </w:t>
            </w:r>
            <w:r w:rsidR="352F08F0">
              <w:t>Describe the agricultural industry, its scope, and importance to the world</w:t>
            </w:r>
          </w:p>
        </w:tc>
        <w:tc>
          <w:tcPr>
            <w:tcW w:w="1439" w:type="dxa"/>
          </w:tcPr>
          <w:p w14:paraId="5482E984" w14:textId="3515F664" w:rsidR="728A74A7" w:rsidRDefault="728A74A7" w:rsidP="3222A2F2">
            <w:r>
              <w:t>FPS.01.01</w:t>
            </w:r>
          </w:p>
          <w:p w14:paraId="65E91121" w14:textId="134E0348" w:rsidR="25F169CD" w:rsidRDefault="25F169CD" w:rsidP="3222A2F2">
            <w:r>
              <w:t>FPS.02.02</w:t>
            </w:r>
          </w:p>
          <w:p w14:paraId="365D94CA" w14:textId="6E023637" w:rsidR="073404EA" w:rsidRDefault="073404EA" w:rsidP="3222A2F2">
            <w:r>
              <w:t>FPS.08.05</w:t>
            </w:r>
          </w:p>
        </w:tc>
        <w:tc>
          <w:tcPr>
            <w:tcW w:w="2269" w:type="dxa"/>
          </w:tcPr>
          <w:p w14:paraId="7DC8FB15" w14:textId="7119D5DE" w:rsidR="18EF2F7C" w:rsidRDefault="18EF2F7C" w:rsidP="3222A2F2">
            <w:r>
              <w:t xml:space="preserve">Social Studies </w:t>
            </w:r>
            <w:r w:rsidR="5781A888">
              <w:t>7.4.3</w:t>
            </w:r>
          </w:p>
          <w:p w14:paraId="06A76FDF" w14:textId="1B06FC21" w:rsidR="5781A888" w:rsidRDefault="5781A888" w:rsidP="3222A2F2">
            <w:r>
              <w:t>Social Studies OKH.6.1</w:t>
            </w:r>
          </w:p>
        </w:tc>
      </w:tr>
      <w:tr w:rsidR="3222A2F2" w14:paraId="42F4B5AE" w14:textId="77777777" w:rsidTr="48EECDD9">
        <w:trPr>
          <w:trHeight w:val="1065"/>
        </w:trPr>
        <w:tc>
          <w:tcPr>
            <w:tcW w:w="5655" w:type="dxa"/>
          </w:tcPr>
          <w:p w14:paraId="618B8490" w14:textId="4308A803" w:rsidR="317674D1" w:rsidRDefault="317674D1" w:rsidP="17B3E36B">
            <w:pPr>
              <w:rPr>
                <w:b/>
                <w:bCs/>
              </w:rPr>
            </w:pPr>
            <w:r w:rsidRPr="17B3E36B">
              <w:rPr>
                <w:b/>
                <w:bCs/>
              </w:rPr>
              <w:t xml:space="preserve">FPS.02 </w:t>
            </w:r>
            <w:r>
              <w:t>Evaluate the nature and scope of Agriculture, Food &amp; Natural Resources Career Cluster and the role of agriculture, food and natural resources (AFNR) in society and the economy.</w:t>
            </w:r>
          </w:p>
        </w:tc>
        <w:tc>
          <w:tcPr>
            <w:tcW w:w="5160" w:type="dxa"/>
          </w:tcPr>
          <w:p w14:paraId="0B383778" w14:textId="65842C69" w:rsidR="6996A089" w:rsidRDefault="6996A089" w:rsidP="3222A2F2">
            <w:r>
              <w:t>1.</w:t>
            </w:r>
            <w:r w:rsidR="592D84F7">
              <w:t>0</w:t>
            </w:r>
            <w:r>
              <w:t xml:space="preserve">2 </w:t>
            </w:r>
            <w:r w:rsidR="6AFCD6C1">
              <w:t>Explore the challenge of feeding the world’s growing population and create solutions to solving world hunger</w:t>
            </w:r>
          </w:p>
        </w:tc>
        <w:tc>
          <w:tcPr>
            <w:tcW w:w="1439" w:type="dxa"/>
          </w:tcPr>
          <w:p w14:paraId="653C33D1" w14:textId="6BCB56D1" w:rsidR="23C56F0A" w:rsidRDefault="23C56F0A" w:rsidP="3222A2F2">
            <w:r>
              <w:t>FPS.02.01</w:t>
            </w:r>
          </w:p>
        </w:tc>
        <w:tc>
          <w:tcPr>
            <w:tcW w:w="2269" w:type="dxa"/>
          </w:tcPr>
          <w:p w14:paraId="73023D0E" w14:textId="738DFC35" w:rsidR="7BC2F3FC" w:rsidRDefault="7BC2F3FC" w:rsidP="3222A2F2">
            <w:r>
              <w:t>Science ESS3.3</w:t>
            </w:r>
          </w:p>
          <w:p w14:paraId="6BE1030B" w14:textId="79AB24F7" w:rsidR="7BC2F3FC" w:rsidRDefault="7BC2F3FC" w:rsidP="3222A2F2">
            <w:r>
              <w:t>Science LS2.7</w:t>
            </w:r>
          </w:p>
        </w:tc>
      </w:tr>
      <w:tr w:rsidR="3222A2F2" w14:paraId="570DBD47" w14:textId="77777777" w:rsidTr="48EECDD9">
        <w:trPr>
          <w:trHeight w:val="300"/>
        </w:trPr>
        <w:tc>
          <w:tcPr>
            <w:tcW w:w="5655" w:type="dxa"/>
          </w:tcPr>
          <w:p w14:paraId="727673CE" w14:textId="7F566175" w:rsidR="0F672732" w:rsidRDefault="0F672732" w:rsidP="17B3E36B">
            <w:pPr>
              <w:rPr>
                <w:b/>
                <w:bCs/>
              </w:rPr>
            </w:pPr>
            <w:r w:rsidRPr="17B3E36B">
              <w:rPr>
                <w:b/>
                <w:bCs/>
              </w:rPr>
              <w:t xml:space="preserve">FPS.02 </w:t>
            </w:r>
            <w:r>
              <w:t>Evaluate the nature and scope of Agriculture, Food &amp; Natural Resources Career Cluster and the role of agriculture, food and natural resources (AFNR) in society and the economy.</w:t>
            </w:r>
          </w:p>
        </w:tc>
        <w:tc>
          <w:tcPr>
            <w:tcW w:w="5160" w:type="dxa"/>
          </w:tcPr>
          <w:p w14:paraId="35230178" w14:textId="2A019770" w:rsidR="3222A2F2" w:rsidRDefault="3222A2F2" w:rsidP="3222A2F2">
            <w:r>
              <w:t>1</w:t>
            </w:r>
            <w:r w:rsidR="1042D0A6">
              <w:t>.</w:t>
            </w:r>
            <w:r w:rsidR="190477B4">
              <w:t>0</w:t>
            </w:r>
            <w:r w:rsidR="1042D0A6">
              <w:t xml:space="preserve">3 </w:t>
            </w:r>
            <w:r w:rsidR="6AFCD6C1">
              <w:t>Identify and describe different sectors within agriculture</w:t>
            </w:r>
          </w:p>
        </w:tc>
        <w:tc>
          <w:tcPr>
            <w:tcW w:w="1439" w:type="dxa"/>
          </w:tcPr>
          <w:p w14:paraId="7B270F4B" w14:textId="11940A1C" w:rsidR="35EAA417" w:rsidRDefault="35EAA417" w:rsidP="3222A2F2">
            <w:r>
              <w:t>FPS.02.02</w:t>
            </w:r>
          </w:p>
        </w:tc>
        <w:tc>
          <w:tcPr>
            <w:tcW w:w="2269" w:type="dxa"/>
          </w:tcPr>
          <w:p w14:paraId="76FAD472" w14:textId="28D2A6BB" w:rsidR="6DA4C152" w:rsidRDefault="6DA4C152" w:rsidP="3222A2F2">
            <w:r>
              <w:t>Social Studies 6.4.2</w:t>
            </w:r>
          </w:p>
        </w:tc>
      </w:tr>
      <w:tr w:rsidR="3222A2F2" w14:paraId="0B171005" w14:textId="77777777" w:rsidTr="48EECDD9">
        <w:trPr>
          <w:trHeight w:val="300"/>
        </w:trPr>
        <w:tc>
          <w:tcPr>
            <w:tcW w:w="5655" w:type="dxa"/>
          </w:tcPr>
          <w:p w14:paraId="744B61D2" w14:textId="7D5A03C1" w:rsidR="6E13807C" w:rsidRDefault="6E13807C" w:rsidP="17B3E36B">
            <w:pPr>
              <w:rPr>
                <w:b/>
                <w:bCs/>
              </w:rPr>
            </w:pPr>
            <w:r w:rsidRPr="17B3E36B">
              <w:rPr>
                <w:b/>
                <w:bCs/>
              </w:rPr>
              <w:t xml:space="preserve">FPS.01 </w:t>
            </w:r>
            <w:r>
              <w:t>Analyze how issues, trends, technologies, and public policies impact systems in Agriculture, Food &amp; Natural Resources Career Cluster</w:t>
            </w:r>
          </w:p>
          <w:p w14:paraId="45F432AA" w14:textId="06244931" w:rsidR="592B05EE" w:rsidRDefault="592B05EE" w:rsidP="17B3E36B">
            <w:pPr>
              <w:rPr>
                <w:b/>
                <w:bCs/>
              </w:rPr>
            </w:pPr>
            <w:r w:rsidRPr="17B3E36B">
              <w:rPr>
                <w:b/>
                <w:bCs/>
              </w:rPr>
              <w:t xml:space="preserve">AS.01 </w:t>
            </w:r>
            <w:r>
              <w:t>Analyze historic and current trends impacting the animal systems industry.</w:t>
            </w:r>
          </w:p>
        </w:tc>
        <w:tc>
          <w:tcPr>
            <w:tcW w:w="5160" w:type="dxa"/>
          </w:tcPr>
          <w:p w14:paraId="40206BC7" w14:textId="3F2D0887" w:rsidR="0D0A64B9" w:rsidRDefault="0D0A64B9" w:rsidP="3222A2F2">
            <w:r>
              <w:t>1.04</w:t>
            </w:r>
            <w:r w:rsidR="3222A2F2">
              <w:t xml:space="preserve"> Explain the evolution of agriculture, including domestication of livestock and plants</w:t>
            </w:r>
            <w:r w:rsidR="77EEEE8F">
              <w:t>, and centers of origin and production</w:t>
            </w:r>
          </w:p>
        </w:tc>
        <w:tc>
          <w:tcPr>
            <w:tcW w:w="1439" w:type="dxa"/>
          </w:tcPr>
          <w:p w14:paraId="0037B8A3" w14:textId="6BB96866" w:rsidR="4699D18A" w:rsidRDefault="4699D18A" w:rsidP="3222A2F2">
            <w:r>
              <w:t>FPS.01.01</w:t>
            </w:r>
          </w:p>
          <w:p w14:paraId="6ACD29CC" w14:textId="3DFE25CB" w:rsidR="349DDA86" w:rsidRDefault="349DDA86" w:rsidP="3222A2F2">
            <w:r>
              <w:t>AS.01.01</w:t>
            </w:r>
          </w:p>
        </w:tc>
        <w:tc>
          <w:tcPr>
            <w:tcW w:w="2269" w:type="dxa"/>
          </w:tcPr>
          <w:p w14:paraId="25B74475" w14:textId="6CC186FB" w:rsidR="4571063A" w:rsidRDefault="4571063A">
            <w:r>
              <w:t>Social Studies 7.1.4</w:t>
            </w:r>
          </w:p>
          <w:p w14:paraId="1466C2D3" w14:textId="3201C9B4" w:rsidR="4571063A" w:rsidRDefault="4571063A" w:rsidP="6E45B30D">
            <w:r>
              <w:t>Social Students 7.1.5</w:t>
            </w:r>
          </w:p>
          <w:p w14:paraId="770F425D" w14:textId="1310DEC1" w:rsidR="31957D4D" w:rsidRDefault="31957D4D" w:rsidP="3222A2F2">
            <w:r>
              <w:t>Social Studies WG.5.1</w:t>
            </w:r>
          </w:p>
        </w:tc>
      </w:tr>
      <w:tr w:rsidR="3222A2F2" w14:paraId="394D291F" w14:textId="77777777" w:rsidTr="48EECDD9">
        <w:trPr>
          <w:trHeight w:val="300"/>
        </w:trPr>
        <w:tc>
          <w:tcPr>
            <w:tcW w:w="5655" w:type="dxa"/>
          </w:tcPr>
          <w:p w14:paraId="008754FD" w14:textId="0BD43CC0" w:rsidR="43F47702" w:rsidRDefault="43F47702" w:rsidP="17B3E36B">
            <w:pPr>
              <w:rPr>
                <w:b/>
                <w:bCs/>
              </w:rPr>
            </w:pPr>
            <w:r w:rsidRPr="17B3E36B">
              <w:rPr>
                <w:b/>
                <w:bCs/>
              </w:rPr>
              <w:t xml:space="preserve">FPS.02 </w:t>
            </w:r>
            <w:r>
              <w:t>Evaluate the nature and scope of Agriculture, Food &amp; Natural Resources Career Cluster and the role of agriculture, food and natural resources (AFNR) in society and the economy.</w:t>
            </w:r>
          </w:p>
        </w:tc>
        <w:tc>
          <w:tcPr>
            <w:tcW w:w="5160" w:type="dxa"/>
          </w:tcPr>
          <w:p w14:paraId="04301A3D" w14:textId="7390CDD3" w:rsidR="1C401680" w:rsidRDefault="1C401680" w:rsidP="3222A2F2">
            <w:r>
              <w:t>1.0</w:t>
            </w:r>
            <w:r w:rsidR="0046224F">
              <w:t>5</w:t>
            </w:r>
            <w:r>
              <w:t xml:space="preserve"> </w:t>
            </w:r>
            <w:r w:rsidR="3222A2F2">
              <w:t>Define GDP and explain how agriculture contributes to the US’s national economy</w:t>
            </w:r>
          </w:p>
        </w:tc>
        <w:tc>
          <w:tcPr>
            <w:tcW w:w="1439" w:type="dxa"/>
          </w:tcPr>
          <w:p w14:paraId="049D47E0" w14:textId="58F613CE" w:rsidR="0582966A" w:rsidRDefault="0582966A" w:rsidP="3222A2F2">
            <w:r>
              <w:t>FPS.02.02</w:t>
            </w:r>
          </w:p>
        </w:tc>
        <w:tc>
          <w:tcPr>
            <w:tcW w:w="2269" w:type="dxa"/>
          </w:tcPr>
          <w:p w14:paraId="45F011AD" w14:textId="2B96602D" w:rsidR="4E823792" w:rsidRDefault="4E823792" w:rsidP="3222A2F2">
            <w:r>
              <w:t xml:space="preserve">Social </w:t>
            </w:r>
            <w:r w:rsidR="08AFA4A7">
              <w:t>S</w:t>
            </w:r>
            <w:r>
              <w:t xml:space="preserve">tudies </w:t>
            </w:r>
            <w:r w:rsidR="21F51A26">
              <w:t>E.2.1</w:t>
            </w:r>
          </w:p>
        </w:tc>
      </w:tr>
      <w:tr w:rsidR="3222A2F2" w14:paraId="2D813777" w14:textId="77777777" w:rsidTr="48EECDD9">
        <w:trPr>
          <w:trHeight w:val="300"/>
        </w:trPr>
        <w:tc>
          <w:tcPr>
            <w:tcW w:w="5655" w:type="dxa"/>
          </w:tcPr>
          <w:p w14:paraId="454E4499" w14:textId="394F460E" w:rsidR="2E579A80" w:rsidRDefault="2E579A80" w:rsidP="17B3E36B">
            <w:pPr>
              <w:rPr>
                <w:b/>
                <w:bCs/>
              </w:rPr>
            </w:pPr>
            <w:r w:rsidRPr="17B3E36B">
              <w:rPr>
                <w:b/>
                <w:bCs/>
              </w:rPr>
              <w:t xml:space="preserve">FPS.08 </w:t>
            </w:r>
            <w:r>
              <w:t>Utilize critical thinking to make sense of problems and persevere in solving them.</w:t>
            </w:r>
          </w:p>
        </w:tc>
        <w:tc>
          <w:tcPr>
            <w:tcW w:w="5160" w:type="dxa"/>
          </w:tcPr>
          <w:p w14:paraId="04E947F0" w14:textId="526FF19B" w:rsidR="10650BDE" w:rsidRDefault="10650BDE" w:rsidP="3222A2F2">
            <w:r>
              <w:t>1.</w:t>
            </w:r>
            <w:r w:rsidR="72A357A5">
              <w:t xml:space="preserve">06 </w:t>
            </w:r>
            <w:r w:rsidR="3222A2F2">
              <w:t>Describe major agricultural commodities in Oklahoma</w:t>
            </w:r>
          </w:p>
        </w:tc>
        <w:tc>
          <w:tcPr>
            <w:tcW w:w="1439" w:type="dxa"/>
          </w:tcPr>
          <w:p w14:paraId="2EF1DF38" w14:textId="1B2682D6" w:rsidR="609E625C" w:rsidRDefault="609E625C" w:rsidP="3222A2F2">
            <w:r>
              <w:t>FPS.08.05</w:t>
            </w:r>
          </w:p>
        </w:tc>
        <w:tc>
          <w:tcPr>
            <w:tcW w:w="2269" w:type="dxa"/>
          </w:tcPr>
          <w:p w14:paraId="05FA52A1" w14:textId="70F757D2" w:rsidR="3222A2F2" w:rsidRDefault="3C8B97DF" w:rsidP="3222A2F2">
            <w:r>
              <w:t>Social Studies OKH.6.1</w:t>
            </w:r>
          </w:p>
        </w:tc>
      </w:tr>
      <w:tr w:rsidR="3222A2F2" w14:paraId="1B887D9A" w14:textId="77777777" w:rsidTr="48EECDD9">
        <w:trPr>
          <w:trHeight w:val="300"/>
        </w:trPr>
        <w:tc>
          <w:tcPr>
            <w:tcW w:w="5655" w:type="dxa"/>
          </w:tcPr>
          <w:p w14:paraId="3A2CA839" w14:textId="360C1BD5" w:rsidR="04A3830C" w:rsidRDefault="04A3830C" w:rsidP="17B3E36B">
            <w:pPr>
              <w:rPr>
                <w:b/>
                <w:bCs/>
              </w:rPr>
            </w:pPr>
            <w:r w:rsidRPr="17B3E36B">
              <w:rPr>
                <w:b/>
                <w:bCs/>
              </w:rPr>
              <w:t xml:space="preserve">AS.01 </w:t>
            </w:r>
            <w:r>
              <w:t>Analyze historic and current trends impacting the animal systems industry.</w:t>
            </w:r>
          </w:p>
        </w:tc>
        <w:tc>
          <w:tcPr>
            <w:tcW w:w="5160" w:type="dxa"/>
          </w:tcPr>
          <w:p w14:paraId="489D99E1" w14:textId="118185EB" w:rsidR="6C72DA0D" w:rsidRDefault="6C72DA0D" w:rsidP="3222A2F2">
            <w:r>
              <w:t>1.0</w:t>
            </w:r>
            <w:r w:rsidR="6C47B491">
              <w:t>7</w:t>
            </w:r>
            <w:r>
              <w:t xml:space="preserve"> </w:t>
            </w:r>
            <w:r w:rsidR="6CA75CDA">
              <w:t xml:space="preserve">Compare and contrast </w:t>
            </w:r>
            <w:r w:rsidR="3222A2F2">
              <w:t>agricultural production across Oklahoma</w:t>
            </w:r>
          </w:p>
        </w:tc>
        <w:tc>
          <w:tcPr>
            <w:tcW w:w="1439" w:type="dxa"/>
          </w:tcPr>
          <w:p w14:paraId="7E69F2ED" w14:textId="3A0FA29A" w:rsidR="2485C6AB" w:rsidRDefault="2485C6AB" w:rsidP="3222A2F2">
            <w:r>
              <w:t>AS.01.02</w:t>
            </w:r>
          </w:p>
        </w:tc>
        <w:tc>
          <w:tcPr>
            <w:tcW w:w="2269" w:type="dxa"/>
          </w:tcPr>
          <w:p w14:paraId="54F42404" w14:textId="4ED78933" w:rsidR="513E1812" w:rsidRDefault="2F9DBD64" w:rsidP="3222A2F2">
            <w:r>
              <w:t xml:space="preserve">Social studies </w:t>
            </w:r>
            <w:r w:rsidR="661D656E">
              <w:t>7.</w:t>
            </w:r>
            <w:r>
              <w:t>4.2</w:t>
            </w:r>
          </w:p>
        </w:tc>
      </w:tr>
      <w:tr w:rsidR="3222A2F2" w14:paraId="1B1E66F7" w14:textId="77777777" w:rsidTr="48EECDD9">
        <w:trPr>
          <w:trHeight w:val="300"/>
        </w:trPr>
        <w:tc>
          <w:tcPr>
            <w:tcW w:w="5655" w:type="dxa"/>
          </w:tcPr>
          <w:p w14:paraId="35206828" w14:textId="17CA39AB" w:rsidR="17B3E36B" w:rsidRDefault="17B3E36B" w:rsidP="17B3E36B"/>
        </w:tc>
        <w:tc>
          <w:tcPr>
            <w:tcW w:w="5160" w:type="dxa"/>
          </w:tcPr>
          <w:p w14:paraId="4EE21691" w14:textId="6EEC6681" w:rsidR="3222A2F2" w:rsidRDefault="3222A2F2" w:rsidP="3222A2F2"/>
        </w:tc>
        <w:tc>
          <w:tcPr>
            <w:tcW w:w="1439" w:type="dxa"/>
          </w:tcPr>
          <w:p w14:paraId="5432BE1D" w14:textId="026DFA5E" w:rsidR="3222A2F2" w:rsidRDefault="3222A2F2" w:rsidP="3222A2F2">
            <w:pPr>
              <w:rPr>
                <w:b/>
                <w:bCs/>
              </w:rPr>
            </w:pPr>
          </w:p>
        </w:tc>
        <w:tc>
          <w:tcPr>
            <w:tcW w:w="2269" w:type="dxa"/>
          </w:tcPr>
          <w:p w14:paraId="15370BCE" w14:textId="61852C0A" w:rsidR="3222A2F2" w:rsidRDefault="3222A2F2" w:rsidP="3222A2F2">
            <w:pPr>
              <w:rPr>
                <w:b/>
                <w:bCs/>
              </w:rPr>
            </w:pPr>
          </w:p>
        </w:tc>
      </w:tr>
      <w:tr w:rsidR="3222A2F2" w14:paraId="4B72A27F" w14:textId="77777777" w:rsidTr="48EECDD9">
        <w:trPr>
          <w:trHeight w:val="300"/>
        </w:trPr>
        <w:tc>
          <w:tcPr>
            <w:tcW w:w="5655" w:type="dxa"/>
          </w:tcPr>
          <w:p w14:paraId="7AD42755" w14:textId="245B7D38" w:rsidR="17B3E36B" w:rsidRDefault="17B3E36B" w:rsidP="17B3E36B">
            <w:pPr>
              <w:rPr>
                <w:b/>
                <w:bCs/>
                <w:i/>
                <w:iCs/>
              </w:rPr>
            </w:pPr>
          </w:p>
        </w:tc>
        <w:tc>
          <w:tcPr>
            <w:tcW w:w="8868" w:type="dxa"/>
            <w:gridSpan w:val="3"/>
          </w:tcPr>
          <w:p w14:paraId="065FB319" w14:textId="235D4D73" w:rsidR="1A98C5F9" w:rsidRDefault="1A98C5F9" w:rsidP="3222A2F2">
            <w:pPr>
              <w:rPr>
                <w:b/>
                <w:bCs/>
                <w:i/>
                <w:iCs/>
              </w:rPr>
            </w:pPr>
            <w:r w:rsidRPr="3222A2F2">
              <w:rPr>
                <w:b/>
                <w:bCs/>
                <w:i/>
                <w:iCs/>
              </w:rPr>
              <w:t xml:space="preserve">Standard 2: Students </w:t>
            </w:r>
            <w:r w:rsidR="0012A76F" w:rsidRPr="3222A2F2">
              <w:rPr>
                <w:b/>
                <w:bCs/>
                <w:i/>
                <w:iCs/>
              </w:rPr>
              <w:t xml:space="preserve">will </w:t>
            </w:r>
            <w:r w:rsidRPr="3222A2F2">
              <w:rPr>
                <w:b/>
                <w:bCs/>
                <w:i/>
                <w:iCs/>
              </w:rPr>
              <w:t>identify opportunities in agricultural education and actively participate in all three parts of the 3-circle model of agricultural education.</w:t>
            </w:r>
          </w:p>
        </w:tc>
      </w:tr>
      <w:tr w:rsidR="3222A2F2" w14:paraId="074E7E26" w14:textId="77777777" w:rsidTr="48EECDD9">
        <w:trPr>
          <w:trHeight w:val="300"/>
        </w:trPr>
        <w:tc>
          <w:tcPr>
            <w:tcW w:w="5655" w:type="dxa"/>
          </w:tcPr>
          <w:p w14:paraId="7EC14DF3" w14:textId="2E17CBA1" w:rsidR="44A34172" w:rsidRDefault="44A34172" w:rsidP="17B3E36B">
            <w:r w:rsidRPr="17B3E36B">
              <w:rPr>
                <w:b/>
                <w:bCs/>
              </w:rPr>
              <w:t>FPS.11</w:t>
            </w:r>
            <w:r>
              <w:t xml:space="preserve"> Evaluate the structure and value of agricultural education</w:t>
            </w:r>
            <w:r w:rsidR="51BC8BCF">
              <w:t>.</w:t>
            </w:r>
          </w:p>
          <w:p w14:paraId="6AB7B62E" w14:textId="72AA7070" w:rsidR="44A34172" w:rsidRDefault="44A34172" w:rsidP="17B3E36B">
            <w:r w:rsidRPr="17B3E36B">
              <w:rPr>
                <w:b/>
                <w:bCs/>
              </w:rPr>
              <w:t>FPS.14</w:t>
            </w:r>
            <w:r>
              <w:t xml:space="preserve"> Evaluate opportunities to develop leadership, citizenship, and Career Skills</w:t>
            </w:r>
            <w:r w:rsidR="42BA2634">
              <w:t>.</w:t>
            </w:r>
          </w:p>
        </w:tc>
        <w:tc>
          <w:tcPr>
            <w:tcW w:w="5160" w:type="dxa"/>
          </w:tcPr>
          <w:p w14:paraId="07D64A15" w14:textId="27FA5B4E" w:rsidR="0C1A8E88" w:rsidRDefault="0C1A8E88" w:rsidP="3222A2F2">
            <w:r>
              <w:t>2.</w:t>
            </w:r>
            <w:r w:rsidR="143D2476">
              <w:t>0</w:t>
            </w:r>
            <w:r>
              <w:t xml:space="preserve">1 </w:t>
            </w:r>
            <w:r w:rsidR="6AFCD6C1">
              <w:t>Examine how agricultural education fosters leadership and technical skills through a wide variety of opportunities</w:t>
            </w:r>
          </w:p>
        </w:tc>
        <w:tc>
          <w:tcPr>
            <w:tcW w:w="1439" w:type="dxa"/>
          </w:tcPr>
          <w:p w14:paraId="25D55C69" w14:textId="3FA9495A" w:rsidR="53C94E17" w:rsidRDefault="53C94E17" w:rsidP="3222A2F2">
            <w:r>
              <w:t>FPS.11.01</w:t>
            </w:r>
          </w:p>
          <w:p w14:paraId="26FF39B0" w14:textId="45DF5827" w:rsidR="53C94E17" w:rsidRDefault="53C94E17" w:rsidP="3222A2F2">
            <w:r>
              <w:t>FPS.14.01</w:t>
            </w:r>
          </w:p>
        </w:tc>
        <w:tc>
          <w:tcPr>
            <w:tcW w:w="2269" w:type="dxa"/>
          </w:tcPr>
          <w:p w14:paraId="3F08453C" w14:textId="304680C3" w:rsidR="3222A2F2" w:rsidRDefault="3222A2F2" w:rsidP="3222A2F2">
            <w:pPr>
              <w:rPr>
                <w:b/>
                <w:bCs/>
              </w:rPr>
            </w:pPr>
          </w:p>
        </w:tc>
      </w:tr>
      <w:tr w:rsidR="3222A2F2" w14:paraId="151D114C" w14:textId="77777777" w:rsidTr="48EECDD9">
        <w:trPr>
          <w:trHeight w:val="300"/>
        </w:trPr>
        <w:tc>
          <w:tcPr>
            <w:tcW w:w="5655" w:type="dxa"/>
          </w:tcPr>
          <w:p w14:paraId="30C6FA03" w14:textId="03CBA780" w:rsidR="4C8B11A4" w:rsidRDefault="4C8B11A4" w:rsidP="17B3E36B">
            <w:r w:rsidRPr="17B3E36B">
              <w:rPr>
                <w:b/>
                <w:bCs/>
              </w:rPr>
              <w:t>FPS.05</w:t>
            </w:r>
            <w:r>
              <w:t xml:space="preserve"> Describe career opportunities and means to achieve those opportunities in each of the AFNR career pathways.</w:t>
            </w:r>
          </w:p>
          <w:p w14:paraId="6CF3FD9E" w14:textId="67B96558" w:rsidR="4C8B11A4" w:rsidRDefault="4C8B11A4" w:rsidP="17B3E36B">
            <w:r w:rsidRPr="17B3E36B">
              <w:rPr>
                <w:b/>
                <w:bCs/>
              </w:rPr>
              <w:t xml:space="preserve">FPS.08 </w:t>
            </w:r>
            <w:r>
              <w:t>Utilize critical thinking to make sense of problems and persevere in solving them.</w:t>
            </w:r>
          </w:p>
        </w:tc>
        <w:tc>
          <w:tcPr>
            <w:tcW w:w="5160" w:type="dxa"/>
          </w:tcPr>
          <w:p w14:paraId="7B1FE282" w14:textId="11FD20CB" w:rsidR="7DC82ACC" w:rsidRDefault="7DC82ACC" w:rsidP="3222A2F2">
            <w:r>
              <w:t>2.</w:t>
            </w:r>
            <w:r w:rsidR="00FEACBE">
              <w:t>0</w:t>
            </w:r>
            <w:r>
              <w:t xml:space="preserve">2 </w:t>
            </w:r>
            <w:r w:rsidR="1717E008">
              <w:t>Identify potential career</w:t>
            </w:r>
            <w:r w:rsidR="7990A7E7">
              <w:t xml:space="preserve">s </w:t>
            </w:r>
            <w:r w:rsidR="1717E008">
              <w:t>within agriculture in Oklahoma</w:t>
            </w:r>
          </w:p>
        </w:tc>
        <w:tc>
          <w:tcPr>
            <w:tcW w:w="1439" w:type="dxa"/>
          </w:tcPr>
          <w:p w14:paraId="629F7C7F" w14:textId="7422DD21" w:rsidR="2FCF9187" w:rsidRDefault="2FCF9187" w:rsidP="3222A2F2">
            <w:r>
              <w:t>FPS.</w:t>
            </w:r>
            <w:r w:rsidR="73D7E4F4">
              <w:t>05.02</w:t>
            </w:r>
          </w:p>
          <w:p w14:paraId="381FC9DF" w14:textId="47F74A22" w:rsidR="16F3FB69" w:rsidRDefault="16F3FB69" w:rsidP="3222A2F2">
            <w:r>
              <w:t>FPS.08.01</w:t>
            </w:r>
          </w:p>
        </w:tc>
        <w:tc>
          <w:tcPr>
            <w:tcW w:w="2269" w:type="dxa"/>
          </w:tcPr>
          <w:p w14:paraId="24D7258B" w14:textId="4AF2593C" w:rsidR="3222A2F2" w:rsidRDefault="3222A2F2" w:rsidP="3222A2F2">
            <w:pPr>
              <w:rPr>
                <w:b/>
                <w:bCs/>
              </w:rPr>
            </w:pPr>
          </w:p>
        </w:tc>
      </w:tr>
      <w:tr w:rsidR="3222A2F2" w14:paraId="07FB5A4E" w14:textId="77777777" w:rsidTr="48EECDD9">
        <w:trPr>
          <w:trHeight w:val="300"/>
        </w:trPr>
        <w:tc>
          <w:tcPr>
            <w:tcW w:w="5655" w:type="dxa"/>
          </w:tcPr>
          <w:p w14:paraId="37A2BBDF" w14:textId="2E17CBA1" w:rsidR="514F04EF" w:rsidRDefault="514F04EF" w:rsidP="17B3E36B">
            <w:r w:rsidRPr="17B3E36B">
              <w:rPr>
                <w:b/>
                <w:bCs/>
              </w:rPr>
              <w:t>FPS.11</w:t>
            </w:r>
            <w:r>
              <w:t xml:space="preserve"> Evaluate the structure and value of agricultural education.</w:t>
            </w:r>
          </w:p>
          <w:p w14:paraId="507E681F" w14:textId="25DE8DFF" w:rsidR="17B3E36B" w:rsidRDefault="17B3E36B" w:rsidP="17B3E36B">
            <w:pPr>
              <w:rPr>
                <w:b/>
                <w:bCs/>
              </w:rPr>
            </w:pPr>
          </w:p>
        </w:tc>
        <w:tc>
          <w:tcPr>
            <w:tcW w:w="5160" w:type="dxa"/>
          </w:tcPr>
          <w:p w14:paraId="617AEA2B" w14:textId="1BD1C7B4" w:rsidR="4F158802" w:rsidRDefault="4F158802" w:rsidP="3222A2F2">
            <w:r>
              <w:t xml:space="preserve">2.03 Explain the </w:t>
            </w:r>
            <w:r w:rsidR="2A1DC827">
              <w:t>3-circle</w:t>
            </w:r>
            <w:r>
              <w:t xml:space="preserve"> model and actively participate in FFA </w:t>
            </w:r>
          </w:p>
        </w:tc>
        <w:tc>
          <w:tcPr>
            <w:tcW w:w="1439" w:type="dxa"/>
          </w:tcPr>
          <w:p w14:paraId="6F271B42" w14:textId="48DB853F" w:rsidR="498BCC08" w:rsidRDefault="498BCC08" w:rsidP="3222A2F2">
            <w:r>
              <w:t>FPS.11.02</w:t>
            </w:r>
          </w:p>
          <w:p w14:paraId="25F98CA8" w14:textId="2CCC8418" w:rsidR="498BCC08" w:rsidRDefault="498BCC08" w:rsidP="3222A2F2">
            <w:r>
              <w:t>FPS.11.03</w:t>
            </w:r>
          </w:p>
          <w:p w14:paraId="12931A67" w14:textId="4F56FED3" w:rsidR="498BCC08" w:rsidRDefault="498BCC08" w:rsidP="3222A2F2">
            <w:r>
              <w:t>FPS.11.04</w:t>
            </w:r>
          </w:p>
        </w:tc>
        <w:tc>
          <w:tcPr>
            <w:tcW w:w="2269" w:type="dxa"/>
          </w:tcPr>
          <w:p w14:paraId="5055D2C3" w14:textId="00B08011" w:rsidR="3222A2F2" w:rsidRDefault="3222A2F2" w:rsidP="3222A2F2">
            <w:pPr>
              <w:rPr>
                <w:b/>
                <w:bCs/>
              </w:rPr>
            </w:pPr>
          </w:p>
        </w:tc>
      </w:tr>
      <w:tr w:rsidR="3222A2F2" w14:paraId="2EA76FC3" w14:textId="77777777" w:rsidTr="48EECDD9">
        <w:trPr>
          <w:trHeight w:val="300"/>
        </w:trPr>
        <w:tc>
          <w:tcPr>
            <w:tcW w:w="5655" w:type="dxa"/>
          </w:tcPr>
          <w:p w14:paraId="3F00546A" w14:textId="1B95CC88" w:rsidR="050A1345" w:rsidRDefault="050A1345" w:rsidP="17B3E36B">
            <w:r w:rsidRPr="17B3E36B">
              <w:rPr>
                <w:b/>
                <w:bCs/>
              </w:rPr>
              <w:t xml:space="preserve">FPS.12 </w:t>
            </w:r>
            <w:r>
              <w:t>Examine the key components providing directional leadership to the National FFA Organization.</w:t>
            </w:r>
          </w:p>
        </w:tc>
        <w:tc>
          <w:tcPr>
            <w:tcW w:w="5160" w:type="dxa"/>
          </w:tcPr>
          <w:p w14:paraId="74605A59" w14:textId="4A0B0022" w:rsidR="4F158802" w:rsidRDefault="3F0479C4" w:rsidP="3222A2F2">
            <w:r>
              <w:t>2.0</w:t>
            </w:r>
            <w:r w:rsidR="1692AFC4">
              <w:t>4</w:t>
            </w:r>
            <w:r>
              <w:t xml:space="preserve"> Recite and explain the FFA mission statement and motto</w:t>
            </w:r>
          </w:p>
        </w:tc>
        <w:tc>
          <w:tcPr>
            <w:tcW w:w="1439" w:type="dxa"/>
          </w:tcPr>
          <w:p w14:paraId="34588B6C" w14:textId="3B2774AD" w:rsidR="3A384353" w:rsidRDefault="3A384353" w:rsidP="3222A2F2">
            <w:r>
              <w:t>FPS.12.03</w:t>
            </w:r>
          </w:p>
        </w:tc>
        <w:tc>
          <w:tcPr>
            <w:tcW w:w="2269" w:type="dxa"/>
          </w:tcPr>
          <w:p w14:paraId="1802F5B5" w14:textId="223FC21F" w:rsidR="3222A2F2" w:rsidRDefault="3222A2F2" w:rsidP="3222A2F2">
            <w:pPr>
              <w:rPr>
                <w:b/>
                <w:bCs/>
              </w:rPr>
            </w:pPr>
          </w:p>
        </w:tc>
      </w:tr>
      <w:tr w:rsidR="3222A2F2" w14:paraId="420F5BCC" w14:textId="77777777" w:rsidTr="48EECDD9">
        <w:trPr>
          <w:trHeight w:val="300"/>
        </w:trPr>
        <w:tc>
          <w:tcPr>
            <w:tcW w:w="5655" w:type="dxa"/>
          </w:tcPr>
          <w:p w14:paraId="216AE5C4" w14:textId="40D1D220" w:rsidR="15A72777" w:rsidRDefault="15A72777" w:rsidP="17B3E36B">
            <w:r w:rsidRPr="17B3E36B">
              <w:rPr>
                <w:b/>
                <w:bCs/>
              </w:rPr>
              <w:t xml:space="preserve">FPS.12 </w:t>
            </w:r>
            <w:r>
              <w:t>Examine the key components providing directional leadership to the National FFA Organization.</w:t>
            </w:r>
          </w:p>
        </w:tc>
        <w:tc>
          <w:tcPr>
            <w:tcW w:w="5160" w:type="dxa"/>
          </w:tcPr>
          <w:p w14:paraId="601556A3" w14:textId="24050BC3" w:rsidR="4F158802" w:rsidRDefault="3F0479C4" w:rsidP="3222A2F2">
            <w:r>
              <w:t>2.0</w:t>
            </w:r>
            <w:r w:rsidR="52804AD4">
              <w:t>5</w:t>
            </w:r>
            <w:r>
              <w:t xml:space="preserve"> Examine opportunities in FFA and develop goals related to FFA involvement</w:t>
            </w:r>
          </w:p>
        </w:tc>
        <w:tc>
          <w:tcPr>
            <w:tcW w:w="1439" w:type="dxa"/>
          </w:tcPr>
          <w:p w14:paraId="2130006F" w14:textId="135B24A1" w:rsidR="678E7C27" w:rsidRDefault="678E7C27" w:rsidP="3222A2F2">
            <w:r>
              <w:t>FPS.12.04</w:t>
            </w:r>
          </w:p>
        </w:tc>
        <w:tc>
          <w:tcPr>
            <w:tcW w:w="2269" w:type="dxa"/>
          </w:tcPr>
          <w:p w14:paraId="4E8EBC36" w14:textId="1E2BBA2E" w:rsidR="3222A2F2" w:rsidRDefault="3222A2F2" w:rsidP="3222A2F2">
            <w:pPr>
              <w:rPr>
                <w:b/>
                <w:bCs/>
              </w:rPr>
            </w:pPr>
          </w:p>
        </w:tc>
      </w:tr>
      <w:tr w:rsidR="751C5477" w14:paraId="16F1D9C8" w14:textId="77777777" w:rsidTr="48EECDD9">
        <w:trPr>
          <w:trHeight w:val="300"/>
        </w:trPr>
        <w:tc>
          <w:tcPr>
            <w:tcW w:w="5655" w:type="dxa"/>
          </w:tcPr>
          <w:p w14:paraId="0E8E8E55" w14:textId="2BDEC44E" w:rsidR="02847C43" w:rsidRDefault="02847C43" w:rsidP="17B3E36B">
            <w:r w:rsidRPr="17B3E36B">
              <w:rPr>
                <w:b/>
                <w:bCs/>
              </w:rPr>
              <w:t>FPS.07</w:t>
            </w:r>
            <w:r>
              <w:t xml:space="preserve"> Recognize the value of </w:t>
            </w:r>
            <w:proofErr w:type="gramStart"/>
            <w:r>
              <w:t>a Supervised</w:t>
            </w:r>
            <w:proofErr w:type="gramEnd"/>
            <w:r>
              <w:t xml:space="preserve"> Agricultural Experience as Work-Based Learning.</w:t>
            </w:r>
          </w:p>
        </w:tc>
        <w:tc>
          <w:tcPr>
            <w:tcW w:w="5160" w:type="dxa"/>
          </w:tcPr>
          <w:p w14:paraId="0FD53541" w14:textId="26B64B6E" w:rsidR="751C5477" w:rsidRDefault="11EA19B8">
            <w:r>
              <w:t>2.06</w:t>
            </w:r>
            <w:r w:rsidR="1F588830">
              <w:t xml:space="preserve"> </w:t>
            </w:r>
            <w:r w:rsidR="751C5477">
              <w:t>Develop a foundational SAE that aligns with student interests</w:t>
            </w:r>
          </w:p>
        </w:tc>
        <w:tc>
          <w:tcPr>
            <w:tcW w:w="1439" w:type="dxa"/>
          </w:tcPr>
          <w:p w14:paraId="48E6041F" w14:textId="57A8855E" w:rsidR="751C5477" w:rsidRDefault="751C5477">
            <w:r>
              <w:t>FPS.07.02</w:t>
            </w:r>
          </w:p>
          <w:p w14:paraId="295B6FFC" w14:textId="5EA2DB7B" w:rsidR="751C5477" w:rsidRDefault="751C5477">
            <w:r>
              <w:t>FPS.07.03</w:t>
            </w:r>
          </w:p>
        </w:tc>
        <w:tc>
          <w:tcPr>
            <w:tcW w:w="2269" w:type="dxa"/>
          </w:tcPr>
          <w:p w14:paraId="4B22C6F4" w14:textId="08FDE87B" w:rsidR="751C5477" w:rsidRDefault="751C5477" w:rsidP="751C5477">
            <w:pPr>
              <w:rPr>
                <w:b/>
                <w:bCs/>
              </w:rPr>
            </w:pPr>
          </w:p>
        </w:tc>
      </w:tr>
      <w:tr w:rsidR="751C5477" w14:paraId="513653F1" w14:textId="77777777" w:rsidTr="48EECDD9">
        <w:trPr>
          <w:trHeight w:val="300"/>
        </w:trPr>
        <w:tc>
          <w:tcPr>
            <w:tcW w:w="5655" w:type="dxa"/>
          </w:tcPr>
          <w:p w14:paraId="10C3DF45" w14:textId="0250B6D2" w:rsidR="275FBB35" w:rsidRDefault="275FBB35" w:rsidP="17B3E36B">
            <w:r w:rsidRPr="17B3E36B">
              <w:rPr>
                <w:b/>
                <w:bCs/>
              </w:rPr>
              <w:t>FPS.07</w:t>
            </w:r>
            <w:r>
              <w:t xml:space="preserve"> Recognize the value of </w:t>
            </w:r>
            <w:proofErr w:type="gramStart"/>
            <w:r>
              <w:t>a Supervised</w:t>
            </w:r>
            <w:proofErr w:type="gramEnd"/>
            <w:r>
              <w:t xml:space="preserve"> Agricultural Experience as Work-Based Learning.</w:t>
            </w:r>
          </w:p>
        </w:tc>
        <w:tc>
          <w:tcPr>
            <w:tcW w:w="5160" w:type="dxa"/>
          </w:tcPr>
          <w:p w14:paraId="7AC9D426" w14:textId="57F31313" w:rsidR="751C5477" w:rsidRDefault="751C5477" w:rsidP="751C5477">
            <w:r>
              <w:t>2</w:t>
            </w:r>
            <w:r w:rsidR="5A98361D">
              <w:t>.07</w:t>
            </w:r>
            <w:r>
              <w:t xml:space="preserve"> Explain the purpose of SAEs and importance of reflection after experiences</w:t>
            </w:r>
          </w:p>
        </w:tc>
        <w:tc>
          <w:tcPr>
            <w:tcW w:w="1439" w:type="dxa"/>
          </w:tcPr>
          <w:p w14:paraId="23E6F5E6" w14:textId="095CAB81" w:rsidR="61663A1C" w:rsidRDefault="61663A1C" w:rsidP="17B3E36B">
            <w:r>
              <w:t>FPS.07.01</w:t>
            </w:r>
          </w:p>
          <w:p w14:paraId="74A2B5B2" w14:textId="421AF372" w:rsidR="751C5477" w:rsidRDefault="751C5477" w:rsidP="751C5477"/>
        </w:tc>
        <w:tc>
          <w:tcPr>
            <w:tcW w:w="2269" w:type="dxa"/>
          </w:tcPr>
          <w:p w14:paraId="44E05CCB" w14:textId="3108CB3A" w:rsidR="751C5477" w:rsidRDefault="751C5477" w:rsidP="751C5477">
            <w:pPr>
              <w:rPr>
                <w:b/>
                <w:bCs/>
              </w:rPr>
            </w:pPr>
          </w:p>
        </w:tc>
      </w:tr>
      <w:tr w:rsidR="751C5477" w14:paraId="2424B710" w14:textId="77777777" w:rsidTr="48EECDD9">
        <w:trPr>
          <w:trHeight w:val="300"/>
        </w:trPr>
        <w:tc>
          <w:tcPr>
            <w:tcW w:w="5655" w:type="dxa"/>
          </w:tcPr>
          <w:p w14:paraId="48C3C0C7" w14:textId="0B6DE9A9" w:rsidR="52D5CDC8" w:rsidRDefault="52D5CDC8" w:rsidP="17B3E36B">
            <w:r w:rsidRPr="17B3E36B">
              <w:rPr>
                <w:b/>
                <w:bCs/>
              </w:rPr>
              <w:t>FPS.07</w:t>
            </w:r>
            <w:r>
              <w:t xml:space="preserve"> Recognize the value of </w:t>
            </w:r>
            <w:proofErr w:type="gramStart"/>
            <w:r>
              <w:t>a Supervised</w:t>
            </w:r>
            <w:proofErr w:type="gramEnd"/>
            <w:r>
              <w:t xml:space="preserve"> Agricultural Experience as Work-Based Learning.</w:t>
            </w:r>
          </w:p>
        </w:tc>
        <w:tc>
          <w:tcPr>
            <w:tcW w:w="5160" w:type="dxa"/>
          </w:tcPr>
          <w:p w14:paraId="776365C8" w14:textId="788B0194" w:rsidR="751C5477" w:rsidRDefault="19093AF5" w:rsidP="751C5477">
            <w:r>
              <w:t>2.08</w:t>
            </w:r>
            <w:r w:rsidR="751C5477">
              <w:t xml:space="preserve"> List and describe the different types of SAEs</w:t>
            </w:r>
          </w:p>
        </w:tc>
        <w:tc>
          <w:tcPr>
            <w:tcW w:w="1439" w:type="dxa"/>
          </w:tcPr>
          <w:p w14:paraId="0EF105D3" w14:textId="2051952D" w:rsidR="751C5477" w:rsidRDefault="751C5477" w:rsidP="751C5477">
            <w:r>
              <w:t>FPS.07.03</w:t>
            </w:r>
          </w:p>
        </w:tc>
        <w:tc>
          <w:tcPr>
            <w:tcW w:w="2269" w:type="dxa"/>
          </w:tcPr>
          <w:p w14:paraId="41B0F5CA" w14:textId="3BFE3B3F" w:rsidR="751C5477" w:rsidRDefault="751C5477" w:rsidP="751C5477">
            <w:pPr>
              <w:rPr>
                <w:b/>
                <w:bCs/>
              </w:rPr>
            </w:pPr>
          </w:p>
        </w:tc>
      </w:tr>
      <w:tr w:rsidR="751C5477" w14:paraId="0D916BE3" w14:textId="77777777" w:rsidTr="48EECDD9">
        <w:trPr>
          <w:trHeight w:val="300"/>
        </w:trPr>
        <w:tc>
          <w:tcPr>
            <w:tcW w:w="5655" w:type="dxa"/>
          </w:tcPr>
          <w:p w14:paraId="1AE4A5EB" w14:textId="48389646" w:rsidR="6B1F084C" w:rsidRDefault="6B1F084C" w:rsidP="17B3E36B">
            <w:r w:rsidRPr="17B3E36B">
              <w:rPr>
                <w:b/>
                <w:bCs/>
              </w:rPr>
              <w:t>FPS.11</w:t>
            </w:r>
            <w:r>
              <w:t xml:space="preserve"> Evaluate the structure and value of agricultural education.</w:t>
            </w:r>
          </w:p>
        </w:tc>
        <w:tc>
          <w:tcPr>
            <w:tcW w:w="5160" w:type="dxa"/>
          </w:tcPr>
          <w:p w14:paraId="1418F6D2" w14:textId="7835303F" w:rsidR="751C5477" w:rsidRDefault="47C5EA8A" w:rsidP="751C5477">
            <w:r>
              <w:t>2.09</w:t>
            </w:r>
            <w:r w:rsidR="751C5477">
              <w:t xml:space="preserve"> Analyze the importance of SAEs </w:t>
            </w:r>
            <w:proofErr w:type="gramStart"/>
            <w:r w:rsidR="751C5477">
              <w:t>as a way to</w:t>
            </w:r>
            <w:proofErr w:type="gramEnd"/>
            <w:r w:rsidR="751C5477">
              <w:t xml:space="preserve"> develop skills, get recognition, and gain experience</w:t>
            </w:r>
          </w:p>
        </w:tc>
        <w:tc>
          <w:tcPr>
            <w:tcW w:w="1439" w:type="dxa"/>
          </w:tcPr>
          <w:p w14:paraId="1A863643" w14:textId="0700CE72" w:rsidR="751C5477" w:rsidRDefault="751C5477" w:rsidP="751C5477">
            <w:r>
              <w:t>FPS.11.02</w:t>
            </w:r>
          </w:p>
        </w:tc>
        <w:tc>
          <w:tcPr>
            <w:tcW w:w="2269" w:type="dxa"/>
          </w:tcPr>
          <w:p w14:paraId="31EB95E4" w14:textId="726AE6B8" w:rsidR="751C5477" w:rsidRDefault="751C5477" w:rsidP="751C5477">
            <w:pPr>
              <w:rPr>
                <w:b/>
                <w:bCs/>
              </w:rPr>
            </w:pPr>
          </w:p>
        </w:tc>
      </w:tr>
      <w:tr w:rsidR="3222A2F2" w14:paraId="73271BD2" w14:textId="77777777" w:rsidTr="48EECDD9">
        <w:trPr>
          <w:trHeight w:val="300"/>
        </w:trPr>
        <w:tc>
          <w:tcPr>
            <w:tcW w:w="5655" w:type="dxa"/>
          </w:tcPr>
          <w:p w14:paraId="20BBDF55" w14:textId="3F2A7491" w:rsidR="17B3E36B" w:rsidRDefault="17B3E36B" w:rsidP="17B3E36B"/>
          <w:p w14:paraId="0F3364EC" w14:textId="7E491398" w:rsidR="17B3E36B" w:rsidRDefault="17B3E36B" w:rsidP="17B3E36B"/>
          <w:p w14:paraId="162F87D6" w14:textId="2BDF114A" w:rsidR="17B3E36B" w:rsidRDefault="17B3E36B" w:rsidP="17B3E36B"/>
          <w:p w14:paraId="7F5A4861" w14:textId="195D6D8E" w:rsidR="17B3E36B" w:rsidRDefault="17B3E36B" w:rsidP="17B3E36B"/>
        </w:tc>
        <w:tc>
          <w:tcPr>
            <w:tcW w:w="5160" w:type="dxa"/>
          </w:tcPr>
          <w:p w14:paraId="74BD5E14" w14:textId="35ED480B" w:rsidR="3222A2F2" w:rsidRDefault="3222A2F2" w:rsidP="3222A2F2"/>
          <w:p w14:paraId="604E540F" w14:textId="1E765C32" w:rsidR="3222A2F2" w:rsidRDefault="3222A2F2" w:rsidP="17B3E36B"/>
          <w:p w14:paraId="5F658CD6" w14:textId="260039EE" w:rsidR="3222A2F2" w:rsidRDefault="3222A2F2" w:rsidP="17B3E36B"/>
          <w:p w14:paraId="080AE93D" w14:textId="16BE8CEE" w:rsidR="3222A2F2" w:rsidRDefault="3222A2F2" w:rsidP="17B3E36B"/>
          <w:p w14:paraId="118B56A6" w14:textId="197CC185" w:rsidR="3222A2F2" w:rsidRDefault="3222A2F2" w:rsidP="17B3E36B"/>
          <w:p w14:paraId="6543F9F8" w14:textId="4A9660C7" w:rsidR="3222A2F2" w:rsidRDefault="3222A2F2" w:rsidP="17B3E36B"/>
        </w:tc>
        <w:tc>
          <w:tcPr>
            <w:tcW w:w="1439" w:type="dxa"/>
          </w:tcPr>
          <w:p w14:paraId="1256AB6A" w14:textId="4E3FE196" w:rsidR="3222A2F2" w:rsidRDefault="3222A2F2" w:rsidP="3222A2F2"/>
        </w:tc>
        <w:tc>
          <w:tcPr>
            <w:tcW w:w="2269" w:type="dxa"/>
          </w:tcPr>
          <w:p w14:paraId="2BDDFEF9" w14:textId="553F1CCE" w:rsidR="3222A2F2" w:rsidRDefault="3222A2F2" w:rsidP="3222A2F2">
            <w:pPr>
              <w:rPr>
                <w:b/>
                <w:bCs/>
              </w:rPr>
            </w:pPr>
          </w:p>
        </w:tc>
      </w:tr>
      <w:tr w:rsidR="3222A2F2" w14:paraId="2E17F9DB" w14:textId="77777777" w:rsidTr="48EECDD9">
        <w:trPr>
          <w:trHeight w:val="300"/>
        </w:trPr>
        <w:tc>
          <w:tcPr>
            <w:tcW w:w="5655" w:type="dxa"/>
          </w:tcPr>
          <w:p w14:paraId="1C2FAE86" w14:textId="3E2598EA" w:rsidR="17B3E36B" w:rsidRDefault="17B3E36B" w:rsidP="17B3E36B">
            <w:pPr>
              <w:rPr>
                <w:b/>
                <w:bCs/>
                <w:i/>
                <w:iCs/>
              </w:rPr>
            </w:pPr>
          </w:p>
        </w:tc>
        <w:tc>
          <w:tcPr>
            <w:tcW w:w="8868" w:type="dxa"/>
            <w:gridSpan w:val="3"/>
          </w:tcPr>
          <w:p w14:paraId="206F78F3" w14:textId="41625206" w:rsidR="4D48AD3B" w:rsidRDefault="3E90F637" w:rsidP="751C5477">
            <w:pPr>
              <w:rPr>
                <w:b/>
                <w:bCs/>
                <w:i/>
                <w:iCs/>
              </w:rPr>
            </w:pPr>
            <w:r w:rsidRPr="751C5477">
              <w:rPr>
                <w:b/>
                <w:bCs/>
                <w:i/>
                <w:iCs/>
              </w:rPr>
              <w:t xml:space="preserve">Standard 3: Students </w:t>
            </w:r>
            <w:r w:rsidR="4154CDE8" w:rsidRPr="751C5477">
              <w:rPr>
                <w:b/>
                <w:bCs/>
                <w:i/>
                <w:iCs/>
              </w:rPr>
              <w:t xml:space="preserve">will </w:t>
            </w:r>
            <w:r w:rsidRPr="751C5477">
              <w:rPr>
                <w:b/>
                <w:bCs/>
                <w:i/>
                <w:iCs/>
              </w:rPr>
              <w:t xml:space="preserve">describe animal agricultural production in Oklahoma </w:t>
            </w:r>
            <w:r w:rsidR="37323B2B" w:rsidRPr="751C5477">
              <w:rPr>
                <w:b/>
                <w:bCs/>
                <w:i/>
                <w:iCs/>
              </w:rPr>
              <w:t xml:space="preserve">by </w:t>
            </w:r>
            <w:r w:rsidR="5CDE7A8B" w:rsidRPr="751C5477">
              <w:rPr>
                <w:b/>
                <w:bCs/>
                <w:i/>
                <w:iCs/>
              </w:rPr>
              <w:t xml:space="preserve">exploring </w:t>
            </w:r>
            <w:r w:rsidR="37323B2B" w:rsidRPr="751C5477">
              <w:rPr>
                <w:b/>
                <w:bCs/>
                <w:i/>
                <w:iCs/>
              </w:rPr>
              <w:t>the economic impact, care, production systems,</w:t>
            </w:r>
            <w:r w:rsidR="240DE035" w:rsidRPr="751C5477">
              <w:rPr>
                <w:b/>
                <w:bCs/>
                <w:i/>
                <w:iCs/>
              </w:rPr>
              <w:t xml:space="preserve"> management</w:t>
            </w:r>
            <w:r w:rsidR="37323B2B" w:rsidRPr="751C5477">
              <w:rPr>
                <w:b/>
                <w:bCs/>
                <w:i/>
                <w:iCs/>
              </w:rPr>
              <w:t xml:space="preserve"> and health of beef, pork, poultry, </w:t>
            </w:r>
            <w:r w:rsidR="68C5B22C" w:rsidRPr="751C5477">
              <w:rPr>
                <w:b/>
                <w:bCs/>
                <w:i/>
                <w:iCs/>
              </w:rPr>
              <w:t xml:space="preserve">sheep, goat, </w:t>
            </w:r>
            <w:r w:rsidR="37323B2B" w:rsidRPr="751C5477">
              <w:rPr>
                <w:b/>
                <w:bCs/>
                <w:i/>
                <w:iCs/>
              </w:rPr>
              <w:t>and dairy animals.</w:t>
            </w:r>
          </w:p>
        </w:tc>
      </w:tr>
      <w:tr w:rsidR="3222A2F2" w14:paraId="2F2C7542" w14:textId="77777777" w:rsidTr="48EECDD9">
        <w:trPr>
          <w:trHeight w:val="300"/>
        </w:trPr>
        <w:tc>
          <w:tcPr>
            <w:tcW w:w="5655" w:type="dxa"/>
          </w:tcPr>
          <w:p w14:paraId="253F4DD4" w14:textId="2EDE6C13" w:rsidR="3BB9AEA2" w:rsidRDefault="3BB9AEA2" w:rsidP="17B3E36B">
            <w:r w:rsidRPr="17B3E36B">
              <w:rPr>
                <w:b/>
                <w:bCs/>
              </w:rPr>
              <w:t>AS.06</w:t>
            </w:r>
            <w:r>
              <w:t xml:space="preserve"> Classify, evaluate and select animals based on anatomical and physiological characteristics</w:t>
            </w:r>
            <w:r w:rsidR="678AF313">
              <w:t>.</w:t>
            </w:r>
          </w:p>
        </w:tc>
        <w:tc>
          <w:tcPr>
            <w:tcW w:w="5160" w:type="dxa"/>
          </w:tcPr>
          <w:p w14:paraId="501A5A92" w14:textId="4BA54DFB" w:rsidR="778A790E" w:rsidRDefault="778A790E" w:rsidP="3222A2F2">
            <w:r>
              <w:t>3.</w:t>
            </w:r>
            <w:r w:rsidR="6ACC3693">
              <w:t>0</w:t>
            </w:r>
            <w:r>
              <w:t xml:space="preserve">1 </w:t>
            </w:r>
            <w:r w:rsidR="3BE8B8E8">
              <w:t>Name major animal agricultural species and classify them according to sex, purpose and age</w:t>
            </w:r>
          </w:p>
        </w:tc>
        <w:tc>
          <w:tcPr>
            <w:tcW w:w="1439" w:type="dxa"/>
          </w:tcPr>
          <w:p w14:paraId="61379ABA" w14:textId="1184A91C" w:rsidR="5E9B074F" w:rsidRDefault="5E9B074F" w:rsidP="3222A2F2">
            <w:r>
              <w:t>AS.06.01</w:t>
            </w:r>
          </w:p>
        </w:tc>
        <w:tc>
          <w:tcPr>
            <w:tcW w:w="2269" w:type="dxa"/>
          </w:tcPr>
          <w:p w14:paraId="338F70D1" w14:textId="2C57CD1A" w:rsidR="6E0BB3E4" w:rsidRDefault="6E0BB3E4" w:rsidP="3222A2F2">
            <w:r>
              <w:t>Science LS1.5</w:t>
            </w:r>
          </w:p>
          <w:p w14:paraId="16E4153C" w14:textId="1EF8FE3E" w:rsidR="620979BB" w:rsidRDefault="620979BB" w:rsidP="3222A2F2">
            <w:r>
              <w:t>Science LS4.5</w:t>
            </w:r>
          </w:p>
        </w:tc>
      </w:tr>
      <w:tr w:rsidR="3222A2F2" w14:paraId="1F992D17" w14:textId="77777777" w:rsidTr="48EECDD9">
        <w:trPr>
          <w:trHeight w:val="300"/>
        </w:trPr>
        <w:tc>
          <w:tcPr>
            <w:tcW w:w="5655" w:type="dxa"/>
          </w:tcPr>
          <w:p w14:paraId="2C85462B" w14:textId="560B2A51" w:rsidR="6A165414" w:rsidRDefault="6A165414" w:rsidP="17B3E36B">
            <w:r w:rsidRPr="17B3E36B">
              <w:rPr>
                <w:b/>
                <w:bCs/>
              </w:rPr>
              <w:t>AS.01</w:t>
            </w:r>
            <w:r>
              <w:t xml:space="preserve"> Analyze historic and current trends impacting the animal systems industry</w:t>
            </w:r>
            <w:r w:rsidR="678AF313">
              <w:t>.</w:t>
            </w:r>
          </w:p>
        </w:tc>
        <w:tc>
          <w:tcPr>
            <w:tcW w:w="5160" w:type="dxa"/>
          </w:tcPr>
          <w:p w14:paraId="5B81751C" w14:textId="2D3BE518" w:rsidR="6D615E0D" w:rsidRDefault="6D615E0D" w:rsidP="3222A2F2">
            <w:r>
              <w:t>3.</w:t>
            </w:r>
            <w:r w:rsidR="5E14284F">
              <w:t>0</w:t>
            </w:r>
            <w:r>
              <w:t xml:space="preserve">2 </w:t>
            </w:r>
            <w:r w:rsidR="3BE8B8E8">
              <w:t>Describe animal agricultural production (Beef, Pork, Poultry, Dairy</w:t>
            </w:r>
            <w:r w:rsidR="008C6D41">
              <w:t xml:space="preserve">, </w:t>
            </w:r>
            <w:r w:rsidR="002268B4">
              <w:t>lamb, goat</w:t>
            </w:r>
            <w:r w:rsidR="3BE8B8E8">
              <w:t xml:space="preserve">) in Oklahoma, focusing </w:t>
            </w:r>
            <w:r w:rsidR="3BE8B8E8">
              <w:lastRenderedPageBreak/>
              <w:t>on key regions, major operations, and economic impacts</w:t>
            </w:r>
          </w:p>
        </w:tc>
        <w:tc>
          <w:tcPr>
            <w:tcW w:w="1439" w:type="dxa"/>
          </w:tcPr>
          <w:p w14:paraId="735747D6" w14:textId="14C7BB91" w:rsidR="44C74FF1" w:rsidRDefault="44C74FF1" w:rsidP="3222A2F2">
            <w:r>
              <w:lastRenderedPageBreak/>
              <w:t>AS.01.02</w:t>
            </w:r>
          </w:p>
        </w:tc>
        <w:tc>
          <w:tcPr>
            <w:tcW w:w="2269" w:type="dxa"/>
          </w:tcPr>
          <w:p w14:paraId="77FA6280" w14:textId="4D7B16D7" w:rsidR="4E8034AC" w:rsidRDefault="4E8034AC" w:rsidP="3222A2F2">
            <w:r>
              <w:t xml:space="preserve">Science </w:t>
            </w:r>
            <w:r w:rsidR="5CB39CC6">
              <w:t>LS4.5</w:t>
            </w:r>
          </w:p>
          <w:p w14:paraId="3F5B1821" w14:textId="51362A8C" w:rsidR="3222A2F2" w:rsidRDefault="3222A2F2" w:rsidP="3222A2F2"/>
        </w:tc>
      </w:tr>
      <w:tr w:rsidR="3222A2F2" w14:paraId="1004329E" w14:textId="77777777" w:rsidTr="48EECDD9">
        <w:trPr>
          <w:trHeight w:val="300"/>
        </w:trPr>
        <w:tc>
          <w:tcPr>
            <w:tcW w:w="5655" w:type="dxa"/>
          </w:tcPr>
          <w:p w14:paraId="0D28FB95" w14:textId="14B4709B" w:rsidR="1D793BB0" w:rsidRDefault="3F1BA289" w:rsidP="17B3E36B">
            <w:r w:rsidRPr="184DA0B1">
              <w:rPr>
                <w:b/>
                <w:bCs/>
              </w:rPr>
              <w:t xml:space="preserve">FPS.06 </w:t>
            </w:r>
            <w:r>
              <w:t xml:space="preserve">Analyze the interaction among AFNR systems in the production, processing and management of food, fiber and fuel and the </w:t>
            </w:r>
            <w:r w:rsidR="3349066C">
              <w:t>sustainable</w:t>
            </w:r>
            <w:r>
              <w:t xml:space="preserve"> use of natural resources.</w:t>
            </w:r>
          </w:p>
        </w:tc>
        <w:tc>
          <w:tcPr>
            <w:tcW w:w="5160" w:type="dxa"/>
          </w:tcPr>
          <w:p w14:paraId="51EC1D43" w14:textId="0A928822" w:rsidR="2F921289" w:rsidRDefault="2F921289" w:rsidP="3222A2F2">
            <w:r>
              <w:t>3.</w:t>
            </w:r>
            <w:r w:rsidR="7302EF42">
              <w:t>0</w:t>
            </w:r>
            <w:r>
              <w:t xml:space="preserve">3 </w:t>
            </w:r>
            <w:r w:rsidR="748F138B">
              <w:t xml:space="preserve">Sketch production systems, cycles, and phases for beef, pork, poultry, and dairy animals </w:t>
            </w:r>
          </w:p>
        </w:tc>
        <w:tc>
          <w:tcPr>
            <w:tcW w:w="1439" w:type="dxa"/>
          </w:tcPr>
          <w:p w14:paraId="55EB7D6E" w14:textId="7098ADC1" w:rsidR="6837FA71" w:rsidRDefault="6837FA71" w:rsidP="3222A2F2">
            <w:r>
              <w:t>FPS.06.01</w:t>
            </w:r>
          </w:p>
          <w:p w14:paraId="6594D785" w14:textId="040C999D" w:rsidR="24A8AE02" w:rsidRDefault="24A8AE02" w:rsidP="3222A2F2">
            <w:r>
              <w:t>AS.05.01</w:t>
            </w:r>
          </w:p>
        </w:tc>
        <w:tc>
          <w:tcPr>
            <w:tcW w:w="2269" w:type="dxa"/>
          </w:tcPr>
          <w:p w14:paraId="22CAC92C" w14:textId="1AC97545" w:rsidR="697C8748" w:rsidRDefault="697C8748" w:rsidP="3222A2F2">
            <w:r>
              <w:t xml:space="preserve">Science </w:t>
            </w:r>
            <w:r w:rsidR="3DC8FD3F">
              <w:t>LS1.1</w:t>
            </w:r>
          </w:p>
        </w:tc>
      </w:tr>
      <w:tr w:rsidR="3222A2F2" w14:paraId="041666A7" w14:textId="77777777" w:rsidTr="48EECDD9">
        <w:trPr>
          <w:trHeight w:val="300"/>
        </w:trPr>
        <w:tc>
          <w:tcPr>
            <w:tcW w:w="5655" w:type="dxa"/>
          </w:tcPr>
          <w:p w14:paraId="7C25F8BC" w14:textId="5F2BD520" w:rsidR="1199CD98" w:rsidRDefault="1199CD98" w:rsidP="17B3E36B">
            <w:r w:rsidRPr="17B3E36B">
              <w:rPr>
                <w:b/>
                <w:bCs/>
              </w:rPr>
              <w:t>FPS.02</w:t>
            </w:r>
            <w:r>
              <w:t xml:space="preserve"> Evaluate the nature and scope of the agriculture, food &amp; natural resources in society and the economy</w:t>
            </w:r>
            <w:r w:rsidR="16313D65">
              <w:t>.</w:t>
            </w:r>
          </w:p>
        </w:tc>
        <w:tc>
          <w:tcPr>
            <w:tcW w:w="5160" w:type="dxa"/>
          </w:tcPr>
          <w:p w14:paraId="10EA13C1" w14:textId="1CC4535C" w:rsidR="056CB10A" w:rsidRDefault="47882EDA" w:rsidP="3222A2F2">
            <w:r>
              <w:t>3.</w:t>
            </w:r>
            <w:r w:rsidR="7B36C040">
              <w:t>0</w:t>
            </w:r>
            <w:r>
              <w:t xml:space="preserve">4 </w:t>
            </w:r>
            <w:r w:rsidR="38BE5AA3">
              <w:t xml:space="preserve">Describe the impact of beef, pork, poultry, </w:t>
            </w:r>
            <w:r w:rsidR="30CEFDE4">
              <w:t xml:space="preserve">lamb, goat </w:t>
            </w:r>
            <w:r w:rsidR="38BE5AA3">
              <w:t>and dairy animals in Oklahoma</w:t>
            </w:r>
          </w:p>
        </w:tc>
        <w:tc>
          <w:tcPr>
            <w:tcW w:w="1439" w:type="dxa"/>
          </w:tcPr>
          <w:p w14:paraId="1ED89029" w14:textId="217816BB" w:rsidR="0718123C" w:rsidRDefault="0718123C" w:rsidP="3222A2F2">
            <w:r>
              <w:t>FPS.02.02</w:t>
            </w:r>
          </w:p>
        </w:tc>
        <w:tc>
          <w:tcPr>
            <w:tcW w:w="2269" w:type="dxa"/>
          </w:tcPr>
          <w:p w14:paraId="5CA0C73E" w14:textId="1B06FC21" w:rsidR="55CA1949" w:rsidRDefault="55CA1949" w:rsidP="3222A2F2">
            <w:r>
              <w:t>Social Studies OKH.6.1</w:t>
            </w:r>
          </w:p>
          <w:p w14:paraId="7DDD53B9" w14:textId="762CA7F0" w:rsidR="3222A2F2" w:rsidRDefault="3222A2F2" w:rsidP="3222A2F2"/>
        </w:tc>
      </w:tr>
      <w:tr w:rsidR="3222A2F2" w14:paraId="0DA38EBB" w14:textId="77777777" w:rsidTr="48EECDD9">
        <w:trPr>
          <w:trHeight w:val="300"/>
        </w:trPr>
        <w:tc>
          <w:tcPr>
            <w:tcW w:w="5655" w:type="dxa"/>
          </w:tcPr>
          <w:p w14:paraId="4608CB12" w14:textId="28E1362E" w:rsidR="03C58994" w:rsidRDefault="03C58994" w:rsidP="17B3E36B">
            <w:r w:rsidRPr="17B3E36B">
              <w:rPr>
                <w:b/>
                <w:bCs/>
              </w:rPr>
              <w:t>AS.03</w:t>
            </w:r>
            <w:r>
              <w:t xml:space="preserve"> Design and provide proper animal nutrition to achieve desired outcomes for performance, development, reproduction, an</w:t>
            </w:r>
            <w:r w:rsidR="53A22909">
              <w:t>d/or economic production</w:t>
            </w:r>
            <w:r w:rsidR="0D659816">
              <w:t>.</w:t>
            </w:r>
          </w:p>
        </w:tc>
        <w:tc>
          <w:tcPr>
            <w:tcW w:w="5160" w:type="dxa"/>
          </w:tcPr>
          <w:p w14:paraId="02ADC3BE" w14:textId="2EE46B61" w:rsidR="5621F112" w:rsidRDefault="5621F112" w:rsidP="3222A2F2">
            <w:r>
              <w:t>3.</w:t>
            </w:r>
            <w:r w:rsidR="2DD6EA42">
              <w:t>0</w:t>
            </w:r>
            <w:r w:rsidR="0D445E28">
              <w:t>5</w:t>
            </w:r>
            <w:r>
              <w:t xml:space="preserve"> </w:t>
            </w:r>
            <w:r w:rsidR="31D9B12D">
              <w:t xml:space="preserve">Describe </w:t>
            </w:r>
            <w:r w:rsidR="411A31FC">
              <w:t xml:space="preserve">and practice </w:t>
            </w:r>
            <w:r w:rsidR="31D9B12D">
              <w:t>feeding strategies f</w:t>
            </w:r>
            <w:r w:rsidR="70701FB9">
              <w:t>or livestock animals</w:t>
            </w:r>
            <w:r w:rsidR="31D9B12D">
              <w:t xml:space="preserve"> in Oklahoma</w:t>
            </w:r>
          </w:p>
        </w:tc>
        <w:tc>
          <w:tcPr>
            <w:tcW w:w="1439" w:type="dxa"/>
          </w:tcPr>
          <w:p w14:paraId="217B2656" w14:textId="51D0DC40" w:rsidR="2FF02846" w:rsidRDefault="2FF02846" w:rsidP="3222A2F2">
            <w:r>
              <w:t>AS.03.01</w:t>
            </w:r>
          </w:p>
        </w:tc>
        <w:tc>
          <w:tcPr>
            <w:tcW w:w="2269" w:type="dxa"/>
          </w:tcPr>
          <w:p w14:paraId="156EBB59" w14:textId="3E4FF7AF" w:rsidR="3222A2F2" w:rsidRDefault="3222A2F2" w:rsidP="3222A2F2"/>
        </w:tc>
      </w:tr>
      <w:tr w:rsidR="3222A2F2" w14:paraId="1B020128" w14:textId="77777777" w:rsidTr="48EECDD9">
        <w:trPr>
          <w:trHeight w:val="300"/>
        </w:trPr>
        <w:tc>
          <w:tcPr>
            <w:tcW w:w="5655" w:type="dxa"/>
          </w:tcPr>
          <w:p w14:paraId="3ABD2CAF" w14:textId="382F72BE" w:rsidR="41BE50C5" w:rsidRDefault="41BE50C5" w:rsidP="17B3E36B">
            <w:r w:rsidRPr="17B3E36B">
              <w:rPr>
                <w:b/>
                <w:bCs/>
              </w:rPr>
              <w:t>FPS.05</w:t>
            </w:r>
            <w:r>
              <w:t xml:space="preserve"> Describe career opportunities and means to achieve those opportunities in each of the AFNR career pathways.</w:t>
            </w:r>
          </w:p>
        </w:tc>
        <w:tc>
          <w:tcPr>
            <w:tcW w:w="5160" w:type="dxa"/>
          </w:tcPr>
          <w:p w14:paraId="7968DDCA" w14:textId="6EBB89C7" w:rsidR="15943A78" w:rsidRDefault="15943A78" w:rsidP="3222A2F2">
            <w:r>
              <w:t>3.</w:t>
            </w:r>
            <w:r w:rsidR="309B35FB">
              <w:t>0</w:t>
            </w:r>
            <w:r w:rsidR="658C9041">
              <w:t>6</w:t>
            </w:r>
            <w:r>
              <w:t xml:space="preserve"> </w:t>
            </w:r>
            <w:r w:rsidR="65472203">
              <w:t>Summarize the roles veterinarians play in animal agriculture</w:t>
            </w:r>
          </w:p>
        </w:tc>
        <w:tc>
          <w:tcPr>
            <w:tcW w:w="1439" w:type="dxa"/>
          </w:tcPr>
          <w:p w14:paraId="7964278F" w14:textId="39FCEC88" w:rsidR="728387FD" w:rsidRDefault="728387FD" w:rsidP="3222A2F2">
            <w:r>
              <w:t>FPS.05.02</w:t>
            </w:r>
          </w:p>
        </w:tc>
        <w:tc>
          <w:tcPr>
            <w:tcW w:w="2269" w:type="dxa"/>
          </w:tcPr>
          <w:p w14:paraId="4DCA1B65" w14:textId="16621DDF" w:rsidR="3222A2F2" w:rsidRDefault="3222A2F2" w:rsidP="3222A2F2"/>
        </w:tc>
      </w:tr>
      <w:tr w:rsidR="3222A2F2" w14:paraId="07402CF8" w14:textId="77777777" w:rsidTr="48EECDD9">
        <w:trPr>
          <w:trHeight w:val="300"/>
        </w:trPr>
        <w:tc>
          <w:tcPr>
            <w:tcW w:w="5655" w:type="dxa"/>
          </w:tcPr>
          <w:p w14:paraId="216E0939" w14:textId="42B07939" w:rsidR="56438D64" w:rsidRDefault="56438D64" w:rsidP="17B3E36B">
            <w:r w:rsidRPr="17B3E36B">
              <w:rPr>
                <w:b/>
                <w:bCs/>
              </w:rPr>
              <w:t>AS.07</w:t>
            </w:r>
            <w:r>
              <w:t xml:space="preserve"> Apply principles of effective animal health care.</w:t>
            </w:r>
          </w:p>
        </w:tc>
        <w:tc>
          <w:tcPr>
            <w:tcW w:w="5160" w:type="dxa"/>
          </w:tcPr>
          <w:p w14:paraId="02BE9357" w14:textId="738BE0E1" w:rsidR="6DC50F66" w:rsidRDefault="6DC50F66" w:rsidP="3222A2F2">
            <w:r>
              <w:t>3.</w:t>
            </w:r>
            <w:r w:rsidR="447169D2">
              <w:t>0</w:t>
            </w:r>
            <w:r w:rsidR="3E180975">
              <w:t>7</w:t>
            </w:r>
            <w:r w:rsidR="5954E750">
              <w:t xml:space="preserve"> </w:t>
            </w:r>
            <w:r w:rsidR="4273D956">
              <w:t>Describe biosecurity and a</w:t>
            </w:r>
            <w:r w:rsidR="65472203">
              <w:t>pply biosecurity practices to scenarios to prevent disease outbreaks</w:t>
            </w:r>
          </w:p>
        </w:tc>
        <w:tc>
          <w:tcPr>
            <w:tcW w:w="1439" w:type="dxa"/>
          </w:tcPr>
          <w:p w14:paraId="14BD45FF" w14:textId="3B15AE4D" w:rsidR="510D1F0E" w:rsidRDefault="510D1F0E" w:rsidP="3222A2F2">
            <w:r>
              <w:t>AS.07.02</w:t>
            </w:r>
          </w:p>
        </w:tc>
        <w:tc>
          <w:tcPr>
            <w:tcW w:w="2269" w:type="dxa"/>
          </w:tcPr>
          <w:p w14:paraId="110FEEAE" w14:textId="62C62E1E" w:rsidR="3222A2F2" w:rsidRDefault="3222A2F2" w:rsidP="3222A2F2"/>
        </w:tc>
      </w:tr>
      <w:tr w:rsidR="3222A2F2" w14:paraId="0FBD7AFC" w14:textId="77777777" w:rsidTr="48EECDD9">
        <w:trPr>
          <w:trHeight w:val="300"/>
        </w:trPr>
        <w:tc>
          <w:tcPr>
            <w:tcW w:w="5655" w:type="dxa"/>
          </w:tcPr>
          <w:p w14:paraId="5A67FE1F" w14:textId="661F4EAF" w:rsidR="66697008" w:rsidRDefault="66697008" w:rsidP="17B3E36B">
            <w:r w:rsidRPr="17B3E36B">
              <w:rPr>
                <w:b/>
                <w:bCs/>
              </w:rPr>
              <w:t xml:space="preserve">AS.02 </w:t>
            </w:r>
            <w:r>
              <w:t>Utilize best-practice protocols based upon animal behaviors for animal husbandry and welfare.</w:t>
            </w:r>
          </w:p>
          <w:p w14:paraId="6A3B5591" w14:textId="11E31D94" w:rsidR="17B3E36B" w:rsidRDefault="17B3E36B" w:rsidP="17B3E36B"/>
        </w:tc>
        <w:tc>
          <w:tcPr>
            <w:tcW w:w="5160" w:type="dxa"/>
          </w:tcPr>
          <w:p w14:paraId="3E075257" w14:textId="66780EFE" w:rsidR="389953C0" w:rsidRDefault="389953C0" w:rsidP="3222A2F2">
            <w:r>
              <w:t>3.</w:t>
            </w:r>
            <w:r w:rsidR="1B207104">
              <w:t>0</w:t>
            </w:r>
            <w:r w:rsidR="1E33AA70">
              <w:t>8</w:t>
            </w:r>
            <w:r w:rsidR="4563AB20">
              <w:t xml:space="preserve"> </w:t>
            </w:r>
            <w:r w:rsidR="0E47DAFA">
              <w:t>Determine proper care and management strategies of small animals, including pets and small working animals</w:t>
            </w:r>
          </w:p>
        </w:tc>
        <w:tc>
          <w:tcPr>
            <w:tcW w:w="1439" w:type="dxa"/>
          </w:tcPr>
          <w:p w14:paraId="6A38450E" w14:textId="1BEDBCEA" w:rsidR="201C7245" w:rsidRDefault="201C7245" w:rsidP="3222A2F2">
            <w:r>
              <w:t>AS.02.01</w:t>
            </w:r>
          </w:p>
        </w:tc>
        <w:tc>
          <w:tcPr>
            <w:tcW w:w="2269" w:type="dxa"/>
          </w:tcPr>
          <w:p w14:paraId="093FC0E8" w14:textId="172BFFA8" w:rsidR="3222A2F2" w:rsidRDefault="3222A2F2" w:rsidP="3222A2F2"/>
        </w:tc>
      </w:tr>
      <w:tr w:rsidR="3222A2F2" w14:paraId="736C18E9" w14:textId="77777777" w:rsidTr="48EECDD9">
        <w:trPr>
          <w:trHeight w:val="300"/>
        </w:trPr>
        <w:tc>
          <w:tcPr>
            <w:tcW w:w="5655" w:type="dxa"/>
          </w:tcPr>
          <w:p w14:paraId="7283BBF5" w14:textId="14478465" w:rsidR="3BA7A171" w:rsidRDefault="3BA7A171" w:rsidP="17B3E36B">
            <w:r w:rsidRPr="17B3E36B">
              <w:rPr>
                <w:b/>
                <w:bCs/>
              </w:rPr>
              <w:t>FPP.03.01</w:t>
            </w:r>
            <w:r>
              <w:t xml:space="preserve"> Select and process food products for storage, distribution and consumption</w:t>
            </w:r>
            <w:r w:rsidR="5127F4F1">
              <w:t>.</w:t>
            </w:r>
          </w:p>
        </w:tc>
        <w:tc>
          <w:tcPr>
            <w:tcW w:w="5160" w:type="dxa"/>
          </w:tcPr>
          <w:p w14:paraId="45F5A8A4" w14:textId="05F51EE9" w:rsidR="40412E9E" w:rsidRDefault="40412E9E" w:rsidP="3222A2F2">
            <w:r>
              <w:t>3.</w:t>
            </w:r>
            <w:r w:rsidR="172B5661">
              <w:t>9</w:t>
            </w:r>
            <w:r>
              <w:t xml:space="preserve"> </w:t>
            </w:r>
            <w:r w:rsidR="0E47DAFA">
              <w:t>Trace animal products from the farm to the grocery store</w:t>
            </w:r>
          </w:p>
        </w:tc>
        <w:tc>
          <w:tcPr>
            <w:tcW w:w="1439" w:type="dxa"/>
          </w:tcPr>
          <w:p w14:paraId="5AF6DFEA" w14:textId="211C519A" w:rsidR="7A62067D" w:rsidRDefault="66C509E0" w:rsidP="17B3E36B">
            <w:r>
              <w:t>FPP.03.01</w:t>
            </w:r>
          </w:p>
        </w:tc>
        <w:tc>
          <w:tcPr>
            <w:tcW w:w="2269" w:type="dxa"/>
          </w:tcPr>
          <w:p w14:paraId="336CEE7D" w14:textId="24875616" w:rsidR="3222A2F2" w:rsidRDefault="3222A2F2" w:rsidP="3222A2F2"/>
        </w:tc>
      </w:tr>
      <w:tr w:rsidR="3222A2F2" w14:paraId="0111A183" w14:textId="77777777" w:rsidTr="48EECDD9">
        <w:trPr>
          <w:trHeight w:val="300"/>
        </w:trPr>
        <w:tc>
          <w:tcPr>
            <w:tcW w:w="5655" w:type="dxa"/>
          </w:tcPr>
          <w:p w14:paraId="409F92E3" w14:textId="19CAC33A" w:rsidR="1A32F91F" w:rsidRDefault="1A32F91F" w:rsidP="17B3E36B">
            <w:r w:rsidRPr="17B3E36B">
              <w:rPr>
                <w:b/>
                <w:bCs/>
              </w:rPr>
              <w:t>AS.06</w:t>
            </w:r>
            <w:r>
              <w:t xml:space="preserve"> Classify, evaluate, and select animals based on anatomical and physiological characteristics</w:t>
            </w:r>
            <w:r w:rsidR="32CF4DFA">
              <w:t>.</w:t>
            </w:r>
          </w:p>
        </w:tc>
        <w:tc>
          <w:tcPr>
            <w:tcW w:w="5160" w:type="dxa"/>
          </w:tcPr>
          <w:p w14:paraId="0C7F231F" w14:textId="023F6CA1" w:rsidR="54FF182C" w:rsidRDefault="54FF182C" w:rsidP="3222A2F2">
            <w:r>
              <w:t>3.</w:t>
            </w:r>
            <w:r w:rsidR="36298395">
              <w:t>10</w:t>
            </w:r>
            <w:r w:rsidR="573F8DAB">
              <w:t xml:space="preserve"> </w:t>
            </w:r>
            <w:r w:rsidR="0E47DAFA">
              <w:t>Explore how animal products and by-products are used in everyday household items</w:t>
            </w:r>
          </w:p>
        </w:tc>
        <w:tc>
          <w:tcPr>
            <w:tcW w:w="1439" w:type="dxa"/>
          </w:tcPr>
          <w:p w14:paraId="7BA8D301" w14:textId="48F040CA" w:rsidR="7B5CEEA9" w:rsidRDefault="45F0C32A" w:rsidP="3222A2F2">
            <w:r>
              <w:t>AS.06.03</w:t>
            </w:r>
          </w:p>
        </w:tc>
        <w:tc>
          <w:tcPr>
            <w:tcW w:w="2269" w:type="dxa"/>
          </w:tcPr>
          <w:p w14:paraId="65F181BD" w14:textId="5CEB04FE" w:rsidR="3222A2F2" w:rsidRDefault="3222A2F2" w:rsidP="3222A2F2"/>
        </w:tc>
      </w:tr>
      <w:tr w:rsidR="3222A2F2" w14:paraId="4C8F1C5E" w14:textId="77777777" w:rsidTr="48EECDD9">
        <w:trPr>
          <w:trHeight w:val="300"/>
        </w:trPr>
        <w:tc>
          <w:tcPr>
            <w:tcW w:w="5655" w:type="dxa"/>
          </w:tcPr>
          <w:p w14:paraId="4889F941" w14:textId="45F0156C" w:rsidR="0DD8012D" w:rsidRDefault="0DD8012D" w:rsidP="17B3E36B">
            <w:r w:rsidRPr="17B3E36B">
              <w:rPr>
                <w:b/>
                <w:bCs/>
              </w:rPr>
              <w:t>FPS.06</w:t>
            </w:r>
            <w:r>
              <w:t xml:space="preserve"> Examine and explain foundational cycles and systems of AFNR</w:t>
            </w:r>
            <w:r w:rsidR="430CCF3C">
              <w:t>.</w:t>
            </w:r>
          </w:p>
        </w:tc>
        <w:tc>
          <w:tcPr>
            <w:tcW w:w="5160" w:type="dxa"/>
          </w:tcPr>
          <w:p w14:paraId="397980B0" w14:textId="3BFBA1F5" w:rsidR="044A90A1" w:rsidRDefault="044A90A1" w:rsidP="3222A2F2">
            <w:r>
              <w:t>3.1</w:t>
            </w:r>
            <w:r w:rsidR="480D527B">
              <w:t>1</w:t>
            </w:r>
            <w:r>
              <w:t xml:space="preserve"> Explore </w:t>
            </w:r>
            <w:r w:rsidR="67D6BF3A">
              <w:t xml:space="preserve">the ethical considerations of </w:t>
            </w:r>
            <w:r>
              <w:t>biotechnology uses in animal science</w:t>
            </w:r>
          </w:p>
        </w:tc>
        <w:tc>
          <w:tcPr>
            <w:tcW w:w="1439" w:type="dxa"/>
          </w:tcPr>
          <w:p w14:paraId="4D8500E2" w14:textId="230E6027" w:rsidR="77C2680E" w:rsidRDefault="69989A3C" w:rsidP="3222A2F2">
            <w:r>
              <w:t>FPS.06.01</w:t>
            </w:r>
          </w:p>
        </w:tc>
        <w:tc>
          <w:tcPr>
            <w:tcW w:w="2269" w:type="dxa"/>
          </w:tcPr>
          <w:p w14:paraId="2127B9C7" w14:textId="2524B768" w:rsidR="3222A2F2" w:rsidRDefault="3222A2F2" w:rsidP="3222A2F2"/>
        </w:tc>
      </w:tr>
      <w:tr w:rsidR="3222A2F2" w14:paraId="2ED4B501" w14:textId="77777777" w:rsidTr="48EECDD9">
        <w:trPr>
          <w:trHeight w:val="300"/>
        </w:trPr>
        <w:tc>
          <w:tcPr>
            <w:tcW w:w="5655" w:type="dxa"/>
          </w:tcPr>
          <w:p w14:paraId="28E24BE1" w14:textId="73FE5585" w:rsidR="17B3E36B" w:rsidRDefault="17B3E36B" w:rsidP="17B3E36B"/>
          <w:p w14:paraId="7AEFEAE9" w14:textId="15BE8A9F" w:rsidR="17B3E36B" w:rsidRDefault="17B3E36B" w:rsidP="17B3E36B"/>
          <w:p w14:paraId="5D708FCE" w14:textId="2021BC11" w:rsidR="17B3E36B" w:rsidRDefault="17B3E36B" w:rsidP="17B3E36B"/>
        </w:tc>
        <w:tc>
          <w:tcPr>
            <w:tcW w:w="5160" w:type="dxa"/>
          </w:tcPr>
          <w:p w14:paraId="737A0DC4" w14:textId="6846576C" w:rsidR="3222A2F2" w:rsidRDefault="3222A2F2" w:rsidP="3222A2F2"/>
        </w:tc>
        <w:tc>
          <w:tcPr>
            <w:tcW w:w="1439" w:type="dxa"/>
          </w:tcPr>
          <w:p w14:paraId="7EB2C88D" w14:textId="3BCB0D2A" w:rsidR="3222A2F2" w:rsidRDefault="3222A2F2" w:rsidP="3222A2F2"/>
        </w:tc>
        <w:tc>
          <w:tcPr>
            <w:tcW w:w="2269" w:type="dxa"/>
          </w:tcPr>
          <w:p w14:paraId="457518B1" w14:textId="189EB4F8" w:rsidR="3222A2F2" w:rsidRDefault="3222A2F2" w:rsidP="3222A2F2"/>
        </w:tc>
      </w:tr>
      <w:tr w:rsidR="3222A2F2" w14:paraId="06EAC18F" w14:textId="77777777" w:rsidTr="48EECDD9">
        <w:trPr>
          <w:trHeight w:val="300"/>
        </w:trPr>
        <w:tc>
          <w:tcPr>
            <w:tcW w:w="5655" w:type="dxa"/>
          </w:tcPr>
          <w:p w14:paraId="6773DD3E" w14:textId="26AEDB47" w:rsidR="17B3E36B" w:rsidRDefault="17B3E36B" w:rsidP="17B3E36B">
            <w:pPr>
              <w:rPr>
                <w:b/>
                <w:bCs/>
                <w:i/>
                <w:iCs/>
              </w:rPr>
            </w:pPr>
          </w:p>
        </w:tc>
        <w:tc>
          <w:tcPr>
            <w:tcW w:w="8868" w:type="dxa"/>
            <w:gridSpan w:val="3"/>
          </w:tcPr>
          <w:p w14:paraId="136DAE6C" w14:textId="5D4717BC" w:rsidR="281A7DE2" w:rsidRDefault="281A7DE2" w:rsidP="3222A2F2">
            <w:pPr>
              <w:rPr>
                <w:rFonts w:ascii="Calibri" w:eastAsia="Calibri" w:hAnsi="Calibri" w:cs="Calibri"/>
                <w:b/>
                <w:bCs/>
                <w:i/>
                <w:iCs/>
              </w:rPr>
            </w:pPr>
            <w:r w:rsidRPr="3222A2F2">
              <w:rPr>
                <w:b/>
                <w:bCs/>
                <w:i/>
                <w:iCs/>
              </w:rPr>
              <w:t xml:space="preserve">Standard 4: </w:t>
            </w:r>
            <w:r w:rsidR="42AE96A8" w:rsidRPr="3222A2F2">
              <w:rPr>
                <w:b/>
                <w:bCs/>
                <w:i/>
                <w:iCs/>
              </w:rPr>
              <w:t>Students will u</w:t>
            </w:r>
            <w:r w:rsidRPr="3222A2F2">
              <w:rPr>
                <w:rFonts w:ascii="Calibri" w:eastAsia="Calibri" w:hAnsi="Calibri" w:cs="Calibri"/>
                <w:b/>
                <w:bCs/>
                <w:i/>
                <w:iCs/>
              </w:rPr>
              <w:t>nderstand the principles of agricultural production, plant growth, and sustainable practices in Oklahoma, focusing on major crops, horticulture, and landscaping. Students will explore key agricultural products, growth conditions, and the role of plants in landscaping and garden design.</w:t>
            </w:r>
          </w:p>
        </w:tc>
      </w:tr>
      <w:tr w:rsidR="3222A2F2" w14:paraId="46E3B0FF" w14:textId="77777777" w:rsidTr="48EECDD9">
        <w:trPr>
          <w:trHeight w:val="300"/>
        </w:trPr>
        <w:tc>
          <w:tcPr>
            <w:tcW w:w="5655" w:type="dxa"/>
          </w:tcPr>
          <w:p w14:paraId="132FC908" w14:textId="0320BD97" w:rsidR="081C999D" w:rsidRDefault="081C999D" w:rsidP="17B3E36B">
            <w:r w:rsidRPr="17B3E36B">
              <w:rPr>
                <w:b/>
                <w:bCs/>
              </w:rPr>
              <w:t>PS.03</w:t>
            </w:r>
            <w:r>
              <w:t xml:space="preserve"> Propagate, culture and harvest plants and plant products based on current industry standards.</w:t>
            </w:r>
          </w:p>
          <w:p w14:paraId="78803BD4" w14:textId="35742914" w:rsidR="17B3E36B" w:rsidRDefault="17B3E36B" w:rsidP="17B3E36B"/>
        </w:tc>
        <w:tc>
          <w:tcPr>
            <w:tcW w:w="5160" w:type="dxa"/>
          </w:tcPr>
          <w:p w14:paraId="6F098994" w14:textId="29FA1FED" w:rsidR="5C938901" w:rsidRDefault="5C938901" w:rsidP="3222A2F2">
            <w:r>
              <w:t>4.01 Examine the role</w:t>
            </w:r>
            <w:r w:rsidR="09C0DA46">
              <w:t xml:space="preserve">s, </w:t>
            </w:r>
            <w:r>
              <w:t>uses</w:t>
            </w:r>
            <w:r w:rsidR="696BFFDF">
              <w:t>, processes</w:t>
            </w:r>
            <w:r w:rsidR="10EEDC3A">
              <w:t>, and impacts</w:t>
            </w:r>
            <w:r>
              <w:t xml:space="preserve"> of Oklahoma’s major crops (Wheat, hay, cotton, sorghum, soybeans)</w:t>
            </w:r>
          </w:p>
        </w:tc>
        <w:tc>
          <w:tcPr>
            <w:tcW w:w="1439" w:type="dxa"/>
          </w:tcPr>
          <w:p w14:paraId="4C4FCF7B" w14:textId="048DE14C" w:rsidR="245490A5" w:rsidRDefault="245490A5" w:rsidP="3222A2F2">
            <w:r>
              <w:t>PS.03.05</w:t>
            </w:r>
          </w:p>
          <w:p w14:paraId="1DCC425D" w14:textId="628F1D68" w:rsidR="245490A5" w:rsidRDefault="245490A5" w:rsidP="3222A2F2">
            <w:r>
              <w:t>PS.03.06</w:t>
            </w:r>
          </w:p>
        </w:tc>
        <w:tc>
          <w:tcPr>
            <w:tcW w:w="2269" w:type="dxa"/>
          </w:tcPr>
          <w:p w14:paraId="4BECF29F" w14:textId="1B06FC21" w:rsidR="6B58CEBC" w:rsidRDefault="6B58CEBC" w:rsidP="3222A2F2">
            <w:r>
              <w:t>Social Studies OKH.6.1</w:t>
            </w:r>
          </w:p>
          <w:p w14:paraId="6B68BDA8" w14:textId="3AD228AD" w:rsidR="3222A2F2" w:rsidRDefault="3222A2F2" w:rsidP="3222A2F2"/>
        </w:tc>
      </w:tr>
      <w:tr w:rsidR="3222A2F2" w14:paraId="072C923A" w14:textId="77777777" w:rsidTr="48EECDD9">
        <w:trPr>
          <w:trHeight w:val="300"/>
        </w:trPr>
        <w:tc>
          <w:tcPr>
            <w:tcW w:w="5655" w:type="dxa"/>
          </w:tcPr>
          <w:p w14:paraId="2F83F723" w14:textId="4D728ECC" w:rsidR="4F318AFC" w:rsidRDefault="4F318AFC" w:rsidP="17B3E36B">
            <w:r w:rsidRPr="17B3E36B">
              <w:rPr>
                <w:b/>
                <w:bCs/>
              </w:rPr>
              <w:t>PS.01</w:t>
            </w:r>
            <w:r>
              <w:t xml:space="preserve"> Develop and implement a crop management plan for a given production goal that accounts for environmental factors.</w:t>
            </w:r>
          </w:p>
        </w:tc>
        <w:tc>
          <w:tcPr>
            <w:tcW w:w="5160" w:type="dxa"/>
          </w:tcPr>
          <w:p w14:paraId="7EF28D3B" w14:textId="7F53BE0A" w:rsidR="4B9D5632" w:rsidRDefault="4B9D5632" w:rsidP="3222A2F2">
            <w:r>
              <w:t>4.02 Demonstrate knowledge of proper</w:t>
            </w:r>
            <w:r w:rsidR="3B03E760">
              <w:t xml:space="preserve"> plant conditions (temperature, water, light, nutrients, air) to improve production</w:t>
            </w:r>
          </w:p>
        </w:tc>
        <w:tc>
          <w:tcPr>
            <w:tcW w:w="1439" w:type="dxa"/>
          </w:tcPr>
          <w:p w14:paraId="2A8BEB93" w14:textId="69CAFAA4" w:rsidR="2664BA32" w:rsidRDefault="2664BA32" w:rsidP="3222A2F2">
            <w:r>
              <w:t>PS.01.01</w:t>
            </w:r>
          </w:p>
        </w:tc>
        <w:tc>
          <w:tcPr>
            <w:tcW w:w="2269" w:type="dxa"/>
          </w:tcPr>
          <w:p w14:paraId="19E3EFD6" w14:textId="086FA851" w:rsidR="3222A2F2" w:rsidRDefault="3222A2F2" w:rsidP="3222A2F2"/>
        </w:tc>
      </w:tr>
      <w:tr w:rsidR="3222A2F2" w14:paraId="2451F83A" w14:textId="77777777" w:rsidTr="48EECDD9">
        <w:trPr>
          <w:trHeight w:val="300"/>
        </w:trPr>
        <w:tc>
          <w:tcPr>
            <w:tcW w:w="5655" w:type="dxa"/>
          </w:tcPr>
          <w:p w14:paraId="6B775110" w14:textId="77C357DF" w:rsidR="0D4FD4A7" w:rsidRDefault="0D4FD4A7" w:rsidP="17B3E36B">
            <w:r w:rsidRPr="17B3E36B">
              <w:rPr>
                <w:b/>
                <w:bCs/>
              </w:rPr>
              <w:t xml:space="preserve">ESS.03 </w:t>
            </w:r>
            <w:r>
              <w:t xml:space="preserve">Develop proposed solutions to environmental issues, problems, and applications using scientific principles of </w:t>
            </w:r>
            <w:r>
              <w:lastRenderedPageBreak/>
              <w:t>meteorology, soil science, hydrology, microbiology, chemistry and ecology.</w:t>
            </w:r>
          </w:p>
        </w:tc>
        <w:tc>
          <w:tcPr>
            <w:tcW w:w="5160" w:type="dxa"/>
          </w:tcPr>
          <w:p w14:paraId="066DDBF7" w14:textId="558D1CE6" w:rsidR="44954DCC" w:rsidRDefault="44954DCC" w:rsidP="3222A2F2">
            <w:r>
              <w:lastRenderedPageBreak/>
              <w:t>4.0</w:t>
            </w:r>
            <w:r w:rsidR="7D1DF3D4">
              <w:t>3</w:t>
            </w:r>
            <w:r>
              <w:t xml:space="preserve"> Develop crop rotation strategies to improve soil health</w:t>
            </w:r>
          </w:p>
        </w:tc>
        <w:tc>
          <w:tcPr>
            <w:tcW w:w="1439" w:type="dxa"/>
          </w:tcPr>
          <w:p w14:paraId="5A605ED6" w14:textId="0F29FC91" w:rsidR="137E233E" w:rsidRDefault="137E233E" w:rsidP="3222A2F2">
            <w:r>
              <w:t>ESS.03.02</w:t>
            </w:r>
          </w:p>
        </w:tc>
        <w:tc>
          <w:tcPr>
            <w:tcW w:w="2269" w:type="dxa"/>
          </w:tcPr>
          <w:p w14:paraId="4C86F588" w14:textId="7DF7D6A4" w:rsidR="2162B213" w:rsidRDefault="2162B213" w:rsidP="3222A2F2">
            <w:r>
              <w:t>Science ESS3.4</w:t>
            </w:r>
          </w:p>
        </w:tc>
      </w:tr>
      <w:tr w:rsidR="3222A2F2" w14:paraId="16CF60E1" w14:textId="77777777" w:rsidTr="48EECDD9">
        <w:trPr>
          <w:trHeight w:val="300"/>
        </w:trPr>
        <w:tc>
          <w:tcPr>
            <w:tcW w:w="5655" w:type="dxa"/>
          </w:tcPr>
          <w:p w14:paraId="1D7B4FBF" w14:textId="49F05046" w:rsidR="27E65BAF" w:rsidRDefault="27E65BAF" w:rsidP="17B3E36B">
            <w:r w:rsidRPr="2BEE1B7B">
              <w:rPr>
                <w:b/>
                <w:bCs/>
              </w:rPr>
              <w:t xml:space="preserve">FPP.04 </w:t>
            </w:r>
            <w:r>
              <w:t>Explain the scope of the food industry and the historical and current developments of food product</w:t>
            </w:r>
            <w:r w:rsidR="5A159423">
              <w:t>s</w:t>
            </w:r>
            <w:r>
              <w:t xml:space="preserve"> and processing.</w:t>
            </w:r>
          </w:p>
        </w:tc>
        <w:tc>
          <w:tcPr>
            <w:tcW w:w="5160" w:type="dxa"/>
          </w:tcPr>
          <w:p w14:paraId="57C3E778" w14:textId="09C922D8" w:rsidR="325E67B7" w:rsidRDefault="325E67B7" w:rsidP="3222A2F2">
            <w:r>
              <w:t>4.0</w:t>
            </w:r>
            <w:r w:rsidR="7E279358">
              <w:t>4</w:t>
            </w:r>
            <w:r>
              <w:t xml:space="preserve"> Compare and contrast plant-based and animal-based proteins</w:t>
            </w:r>
          </w:p>
        </w:tc>
        <w:tc>
          <w:tcPr>
            <w:tcW w:w="1439" w:type="dxa"/>
          </w:tcPr>
          <w:p w14:paraId="5B57397A" w14:textId="3C8C4278" w:rsidR="3222A2F2" w:rsidRDefault="602D52DF" w:rsidP="3222A2F2">
            <w:r>
              <w:t>FPP.04.02</w:t>
            </w:r>
          </w:p>
        </w:tc>
        <w:tc>
          <w:tcPr>
            <w:tcW w:w="2269" w:type="dxa"/>
          </w:tcPr>
          <w:p w14:paraId="49CCDA8A" w14:textId="04DB7250" w:rsidR="3222A2F2" w:rsidRDefault="3222A2F2" w:rsidP="3222A2F2"/>
        </w:tc>
      </w:tr>
      <w:tr w:rsidR="3222A2F2" w14:paraId="2F8D897C" w14:textId="77777777" w:rsidTr="48EECDD9">
        <w:trPr>
          <w:trHeight w:val="435"/>
        </w:trPr>
        <w:tc>
          <w:tcPr>
            <w:tcW w:w="5655" w:type="dxa"/>
          </w:tcPr>
          <w:p w14:paraId="59F8BFE7" w14:textId="003E355B" w:rsidR="4BF36B89" w:rsidRDefault="4BF36B89" w:rsidP="17B3E36B">
            <w:r w:rsidRPr="17B3E36B">
              <w:rPr>
                <w:b/>
                <w:bCs/>
              </w:rPr>
              <w:t>PS.01</w:t>
            </w:r>
            <w:r>
              <w:t xml:space="preserve"> Develop and implement a crop management plan for a given production goal that accounts for environmental factors.</w:t>
            </w:r>
          </w:p>
        </w:tc>
        <w:tc>
          <w:tcPr>
            <w:tcW w:w="5160" w:type="dxa"/>
          </w:tcPr>
          <w:p w14:paraId="018C65E2" w14:textId="372B99C7" w:rsidR="4EE1CF62" w:rsidRDefault="4EE1CF62" w:rsidP="3222A2F2">
            <w:r>
              <w:t>4.</w:t>
            </w:r>
            <w:r w:rsidR="2A4078BD">
              <w:t>05</w:t>
            </w:r>
            <w:r w:rsidR="50F01AED">
              <w:t xml:space="preserve"> </w:t>
            </w:r>
            <w:r>
              <w:t>Develop gardening plans that incorporate hardiness zones</w:t>
            </w:r>
            <w:r w:rsidR="2B819455">
              <w:t xml:space="preserve"> </w:t>
            </w:r>
            <w:r w:rsidR="1A061992">
              <w:t>a</w:t>
            </w:r>
            <w:r w:rsidR="2B819455">
              <w:t>nd</w:t>
            </w:r>
            <w:r>
              <w:t xml:space="preserve"> </w:t>
            </w:r>
            <w:r w:rsidR="612F4A59">
              <w:t>sp</w:t>
            </w:r>
            <w:r>
              <w:t xml:space="preserve">ecific </w:t>
            </w:r>
            <w:r w:rsidR="03629302">
              <w:t>plant requirements like depth and spacing</w:t>
            </w:r>
          </w:p>
        </w:tc>
        <w:tc>
          <w:tcPr>
            <w:tcW w:w="1439" w:type="dxa"/>
          </w:tcPr>
          <w:p w14:paraId="6F65B6D2" w14:textId="3D113B1B" w:rsidR="0710FD62" w:rsidRDefault="0710FD62" w:rsidP="3222A2F2">
            <w:r>
              <w:t>PS.01.03</w:t>
            </w:r>
          </w:p>
          <w:p w14:paraId="2E32DF32" w14:textId="30D958E4" w:rsidR="0710FD62" w:rsidRDefault="0710FD62" w:rsidP="3222A2F2">
            <w:r>
              <w:t>PS.01.04</w:t>
            </w:r>
          </w:p>
          <w:p w14:paraId="75E0799B" w14:textId="4715E47D" w:rsidR="0710FD62" w:rsidRDefault="0710FD62" w:rsidP="3222A2F2">
            <w:r>
              <w:t>PS.03.02</w:t>
            </w:r>
          </w:p>
        </w:tc>
        <w:tc>
          <w:tcPr>
            <w:tcW w:w="2269" w:type="dxa"/>
          </w:tcPr>
          <w:p w14:paraId="2B5755EF" w14:textId="20D4A202" w:rsidR="3222A2F2" w:rsidRDefault="3222A2F2" w:rsidP="3222A2F2"/>
        </w:tc>
      </w:tr>
      <w:tr w:rsidR="3222A2F2" w14:paraId="4918666C" w14:textId="77777777" w:rsidTr="48EECDD9">
        <w:trPr>
          <w:trHeight w:val="300"/>
        </w:trPr>
        <w:tc>
          <w:tcPr>
            <w:tcW w:w="5655" w:type="dxa"/>
          </w:tcPr>
          <w:p w14:paraId="6572E486" w14:textId="0320BD97" w:rsidR="2E655184" w:rsidRDefault="2E655184" w:rsidP="17B3E36B">
            <w:r w:rsidRPr="17B3E36B">
              <w:rPr>
                <w:b/>
                <w:bCs/>
              </w:rPr>
              <w:t>PS.03</w:t>
            </w:r>
            <w:r>
              <w:t xml:space="preserve"> Propagate, culture and harvest plants and plant products based on current industry standards.</w:t>
            </w:r>
          </w:p>
        </w:tc>
        <w:tc>
          <w:tcPr>
            <w:tcW w:w="5160" w:type="dxa"/>
          </w:tcPr>
          <w:p w14:paraId="36CCD25F" w14:textId="05F7614C" w:rsidR="533233F4" w:rsidRDefault="533233F4" w:rsidP="3222A2F2">
            <w:r>
              <w:t>4.0</w:t>
            </w:r>
            <w:r w:rsidR="59D10BF3">
              <w:t>6</w:t>
            </w:r>
            <w:r>
              <w:t xml:space="preserve"> Discuss the </w:t>
            </w:r>
            <w:r w:rsidR="5DF681FF">
              <w:t>parts and importance of</w:t>
            </w:r>
            <w:r>
              <w:t xml:space="preserve"> flowers and promoting pollinators </w:t>
            </w:r>
          </w:p>
        </w:tc>
        <w:tc>
          <w:tcPr>
            <w:tcW w:w="1439" w:type="dxa"/>
          </w:tcPr>
          <w:p w14:paraId="7F7011E1" w14:textId="43594230" w:rsidR="53A668C8" w:rsidRDefault="53A668C8" w:rsidP="3222A2F2">
            <w:r>
              <w:t>PS.</w:t>
            </w:r>
            <w:r w:rsidR="4A3ADDAF">
              <w:t>0</w:t>
            </w:r>
            <w:r>
              <w:t>3.01</w:t>
            </w:r>
          </w:p>
        </w:tc>
        <w:tc>
          <w:tcPr>
            <w:tcW w:w="2269" w:type="dxa"/>
          </w:tcPr>
          <w:p w14:paraId="67611358" w14:textId="54D35F0C" w:rsidR="36EDB80A" w:rsidRDefault="36EDB80A" w:rsidP="3222A2F2">
            <w:r>
              <w:t>Science LS3.2</w:t>
            </w:r>
          </w:p>
        </w:tc>
      </w:tr>
      <w:tr w:rsidR="3222A2F2" w14:paraId="58BF1474" w14:textId="77777777" w:rsidTr="48EECDD9">
        <w:trPr>
          <w:trHeight w:val="300"/>
        </w:trPr>
        <w:tc>
          <w:tcPr>
            <w:tcW w:w="5655" w:type="dxa"/>
          </w:tcPr>
          <w:p w14:paraId="7B6738A8" w14:textId="4624D16B" w:rsidR="411F24ED" w:rsidRDefault="411F24ED" w:rsidP="17B3E36B">
            <w:r w:rsidRPr="17B3E36B">
              <w:rPr>
                <w:b/>
                <w:bCs/>
              </w:rPr>
              <w:t>PS.03</w:t>
            </w:r>
            <w:r>
              <w:t xml:space="preserve"> Propagate, culture and harvest plants and plant products based on current industry standards.</w:t>
            </w:r>
          </w:p>
        </w:tc>
        <w:tc>
          <w:tcPr>
            <w:tcW w:w="5160" w:type="dxa"/>
          </w:tcPr>
          <w:p w14:paraId="29BDD24C" w14:textId="1F8A5922" w:rsidR="7BE98E35" w:rsidRDefault="7BE98E35" w:rsidP="3222A2F2">
            <w:r>
              <w:t>4.0</w:t>
            </w:r>
            <w:r w:rsidR="1C33A094">
              <w:t>7</w:t>
            </w:r>
            <w:r>
              <w:t xml:space="preserve"> Design a landscape by utilizing basic landscaping design principles</w:t>
            </w:r>
            <w:r w:rsidR="3F36F476">
              <w:t xml:space="preserve"> for both flowering plants and nursery plants</w:t>
            </w:r>
          </w:p>
        </w:tc>
        <w:tc>
          <w:tcPr>
            <w:tcW w:w="1439" w:type="dxa"/>
          </w:tcPr>
          <w:p w14:paraId="09F6BBD3" w14:textId="090AD633" w:rsidR="6D2FF4F6" w:rsidRDefault="6D2FF4F6" w:rsidP="3222A2F2">
            <w:r>
              <w:t>PS.03.02</w:t>
            </w:r>
          </w:p>
        </w:tc>
        <w:tc>
          <w:tcPr>
            <w:tcW w:w="2269" w:type="dxa"/>
          </w:tcPr>
          <w:p w14:paraId="6C5F7521" w14:textId="706779A7" w:rsidR="3222A2F2" w:rsidRDefault="3222A2F2" w:rsidP="3222A2F2"/>
        </w:tc>
      </w:tr>
      <w:tr w:rsidR="3222A2F2" w14:paraId="00111FF2" w14:textId="77777777" w:rsidTr="48EECDD9">
        <w:trPr>
          <w:trHeight w:val="300"/>
        </w:trPr>
        <w:tc>
          <w:tcPr>
            <w:tcW w:w="5655" w:type="dxa"/>
          </w:tcPr>
          <w:p w14:paraId="0B97F549" w14:textId="1A35A4B1" w:rsidR="0F88F0C1" w:rsidRDefault="0F88F0C1" w:rsidP="17B3E36B">
            <w:r w:rsidRPr="17B3E36B">
              <w:rPr>
                <w:b/>
                <w:bCs/>
              </w:rPr>
              <w:t>PS.03</w:t>
            </w:r>
            <w:r>
              <w:t xml:space="preserve"> Propagate, culture and harvest plants and plant products based on current industry standards.</w:t>
            </w:r>
          </w:p>
        </w:tc>
        <w:tc>
          <w:tcPr>
            <w:tcW w:w="5160" w:type="dxa"/>
          </w:tcPr>
          <w:p w14:paraId="063780F3" w14:textId="55CBEF13" w:rsidR="42BBB961" w:rsidRDefault="42BBB961" w:rsidP="3222A2F2">
            <w:r>
              <w:t>4.</w:t>
            </w:r>
            <w:r w:rsidR="73BEFF39">
              <w:t>0</w:t>
            </w:r>
            <w:r w:rsidR="3A6AC07F">
              <w:t>8</w:t>
            </w:r>
            <w:r>
              <w:t xml:space="preserve"> Describe biotechnology uses in plant science</w:t>
            </w:r>
          </w:p>
        </w:tc>
        <w:tc>
          <w:tcPr>
            <w:tcW w:w="1439" w:type="dxa"/>
          </w:tcPr>
          <w:p w14:paraId="2DF50BD3" w14:textId="25BB03B8" w:rsidR="1F611155" w:rsidRDefault="1F611155" w:rsidP="3222A2F2">
            <w:r>
              <w:t>PS.03.01</w:t>
            </w:r>
          </w:p>
        </w:tc>
        <w:tc>
          <w:tcPr>
            <w:tcW w:w="2269" w:type="dxa"/>
          </w:tcPr>
          <w:p w14:paraId="014E07EC" w14:textId="21630B59" w:rsidR="3222A2F2" w:rsidRDefault="3222A2F2" w:rsidP="3222A2F2"/>
        </w:tc>
      </w:tr>
      <w:tr w:rsidR="3222A2F2" w14:paraId="364ADB2E" w14:textId="77777777" w:rsidTr="48EECDD9">
        <w:trPr>
          <w:trHeight w:val="300"/>
        </w:trPr>
        <w:tc>
          <w:tcPr>
            <w:tcW w:w="5655" w:type="dxa"/>
          </w:tcPr>
          <w:p w14:paraId="123A00D2" w14:textId="0471B67A" w:rsidR="17B3E36B" w:rsidRDefault="17B3E36B" w:rsidP="17B3E36B"/>
        </w:tc>
        <w:tc>
          <w:tcPr>
            <w:tcW w:w="5160" w:type="dxa"/>
          </w:tcPr>
          <w:p w14:paraId="02C2FB8A" w14:textId="3A35440B" w:rsidR="3222A2F2" w:rsidRDefault="3222A2F2" w:rsidP="3222A2F2"/>
        </w:tc>
        <w:tc>
          <w:tcPr>
            <w:tcW w:w="1439" w:type="dxa"/>
          </w:tcPr>
          <w:p w14:paraId="3DAAC28F" w14:textId="1E0845C7" w:rsidR="3222A2F2" w:rsidRDefault="3222A2F2" w:rsidP="3222A2F2"/>
        </w:tc>
        <w:tc>
          <w:tcPr>
            <w:tcW w:w="2269" w:type="dxa"/>
          </w:tcPr>
          <w:p w14:paraId="6DE9A336" w14:textId="710DE7E8" w:rsidR="3222A2F2" w:rsidRDefault="3222A2F2" w:rsidP="3222A2F2"/>
        </w:tc>
      </w:tr>
      <w:tr w:rsidR="3222A2F2" w14:paraId="278E07F0" w14:textId="77777777" w:rsidTr="48EECDD9">
        <w:trPr>
          <w:trHeight w:val="300"/>
        </w:trPr>
        <w:tc>
          <w:tcPr>
            <w:tcW w:w="5655" w:type="dxa"/>
          </w:tcPr>
          <w:p w14:paraId="5D1D3E91" w14:textId="5B25272F" w:rsidR="17B3E36B" w:rsidRDefault="17B3E36B" w:rsidP="17B3E36B">
            <w:pPr>
              <w:rPr>
                <w:b/>
                <w:bCs/>
                <w:i/>
                <w:iCs/>
              </w:rPr>
            </w:pPr>
          </w:p>
        </w:tc>
        <w:tc>
          <w:tcPr>
            <w:tcW w:w="8868" w:type="dxa"/>
            <w:gridSpan w:val="3"/>
          </w:tcPr>
          <w:p w14:paraId="11E8679F" w14:textId="6AE0DAAC" w:rsidR="7C070381" w:rsidRDefault="7C070381" w:rsidP="3222A2F2">
            <w:pPr>
              <w:rPr>
                <w:b/>
                <w:bCs/>
                <w:i/>
                <w:iCs/>
              </w:rPr>
            </w:pPr>
            <w:r w:rsidRPr="3222A2F2">
              <w:rPr>
                <w:b/>
                <w:bCs/>
                <w:i/>
                <w:iCs/>
              </w:rPr>
              <w:t xml:space="preserve">Standard 5: </w:t>
            </w:r>
            <w:r w:rsidR="12C14AC4" w:rsidRPr="3222A2F2">
              <w:rPr>
                <w:b/>
                <w:bCs/>
                <w:i/>
                <w:iCs/>
              </w:rPr>
              <w:t xml:space="preserve">Students will explore food science by learning about proper </w:t>
            </w:r>
            <w:r w:rsidR="7504569D" w:rsidRPr="3222A2F2">
              <w:rPr>
                <w:b/>
                <w:bCs/>
                <w:i/>
                <w:iCs/>
              </w:rPr>
              <w:t>safety, preservation, handling, storage and sanitation of food. Students will develop skills in budgeting and shopping for food, and meeting nutritional needs</w:t>
            </w:r>
          </w:p>
        </w:tc>
      </w:tr>
      <w:tr w:rsidR="3222A2F2" w14:paraId="452761B7" w14:textId="77777777" w:rsidTr="48EECDD9">
        <w:trPr>
          <w:trHeight w:val="300"/>
        </w:trPr>
        <w:tc>
          <w:tcPr>
            <w:tcW w:w="5655" w:type="dxa"/>
          </w:tcPr>
          <w:p w14:paraId="3D84B666" w14:textId="1087B8D8" w:rsidR="69441773" w:rsidRDefault="69441773" w:rsidP="17B3E36B">
            <w:r w:rsidRPr="17B3E36B">
              <w:rPr>
                <w:b/>
                <w:bCs/>
              </w:rPr>
              <w:t>FPS.01</w:t>
            </w:r>
            <w:r>
              <w:t xml:space="preserve"> Analyze how issues, trends, technologies and public policies impact systems in the AFNR Career Cluster.</w:t>
            </w:r>
          </w:p>
          <w:p w14:paraId="69EC396F" w14:textId="1BE22B45" w:rsidR="5212033A" w:rsidRDefault="5212033A" w:rsidP="17B3E36B">
            <w:r w:rsidRPr="17B3E36B">
              <w:rPr>
                <w:b/>
                <w:bCs/>
              </w:rPr>
              <w:t>FPS.03</w:t>
            </w:r>
            <w:r>
              <w:t xml:space="preserve"> Examine and summarize the importance of health, safety and environmental management systems in AFNR workplaces</w:t>
            </w:r>
            <w:r w:rsidR="06079C87">
              <w:t>.</w:t>
            </w:r>
          </w:p>
          <w:p w14:paraId="57C14EAD" w14:textId="6AD7A725" w:rsidR="06079C87" w:rsidRDefault="06079C87" w:rsidP="17B3E36B">
            <w:r w:rsidRPr="17B3E36B">
              <w:rPr>
                <w:b/>
                <w:bCs/>
              </w:rPr>
              <w:t xml:space="preserve">FPP.03 </w:t>
            </w:r>
            <w:r>
              <w:t>Select and process food products for storage, distribution and consumption.</w:t>
            </w:r>
          </w:p>
        </w:tc>
        <w:tc>
          <w:tcPr>
            <w:tcW w:w="5160" w:type="dxa"/>
          </w:tcPr>
          <w:p w14:paraId="7230C513" w14:textId="55A8B6C0" w:rsidR="19139C29" w:rsidRDefault="19139C29" w:rsidP="3222A2F2">
            <w:r>
              <w:t>5.01 Examine the use of foo</w:t>
            </w:r>
            <w:r w:rsidR="6C29A562">
              <w:t>d science technologies</w:t>
            </w:r>
            <w:r w:rsidR="22B0114C">
              <w:t>, preservation</w:t>
            </w:r>
            <w:r w:rsidR="6C29A562">
              <w:t xml:space="preserve"> and processing systems</w:t>
            </w:r>
            <w:r w:rsidR="2E6A2394">
              <w:t xml:space="preserve"> in modern food production</w:t>
            </w:r>
          </w:p>
        </w:tc>
        <w:tc>
          <w:tcPr>
            <w:tcW w:w="1439" w:type="dxa"/>
          </w:tcPr>
          <w:p w14:paraId="7544B6A3" w14:textId="5DBD9C71" w:rsidR="08DD7D07" w:rsidRDefault="08DD7D07" w:rsidP="3222A2F2">
            <w:r>
              <w:t>FPS.01.02</w:t>
            </w:r>
          </w:p>
          <w:p w14:paraId="15EDFAA2" w14:textId="685173B9" w:rsidR="31FA450F" w:rsidRDefault="31FA450F" w:rsidP="3222A2F2">
            <w:r>
              <w:t>FPP.01.02</w:t>
            </w:r>
          </w:p>
          <w:p w14:paraId="623510C4" w14:textId="69AEA2E4" w:rsidR="3F73C3DA" w:rsidRDefault="3F73C3DA" w:rsidP="3222A2F2">
            <w:r>
              <w:t>FPP.03.01</w:t>
            </w:r>
          </w:p>
        </w:tc>
        <w:tc>
          <w:tcPr>
            <w:tcW w:w="2269" w:type="dxa"/>
          </w:tcPr>
          <w:p w14:paraId="018B3775" w14:textId="6A25F6CF" w:rsidR="3222A2F2" w:rsidRDefault="3222A2F2" w:rsidP="3222A2F2"/>
        </w:tc>
      </w:tr>
      <w:tr w:rsidR="3222A2F2" w14:paraId="444C1296" w14:textId="77777777" w:rsidTr="48EECDD9">
        <w:trPr>
          <w:trHeight w:val="300"/>
        </w:trPr>
        <w:tc>
          <w:tcPr>
            <w:tcW w:w="5655" w:type="dxa"/>
          </w:tcPr>
          <w:p w14:paraId="3819E854" w14:textId="7FC6A37F" w:rsidR="5D4C1250" w:rsidRDefault="5D4C1250" w:rsidP="17B3E36B">
            <w:r w:rsidRPr="17B3E36B">
              <w:rPr>
                <w:b/>
                <w:bCs/>
              </w:rPr>
              <w:t>FPS.03</w:t>
            </w:r>
            <w:r>
              <w:t xml:space="preserve"> Examine and summarize the importance of health, safety and environmental management systems in AFNR workplaces</w:t>
            </w:r>
            <w:r w:rsidR="70C8611D">
              <w:t>.</w:t>
            </w:r>
          </w:p>
        </w:tc>
        <w:tc>
          <w:tcPr>
            <w:tcW w:w="5160" w:type="dxa"/>
          </w:tcPr>
          <w:p w14:paraId="1E25B8CD" w14:textId="3D509FB9" w:rsidR="31AB69A0" w:rsidRDefault="31AB69A0" w:rsidP="3222A2F2">
            <w:r>
              <w:t>5.02 Practice proper food safety techniques, including storage, sanitation, temperature, and packing to maintain food safety</w:t>
            </w:r>
          </w:p>
        </w:tc>
        <w:tc>
          <w:tcPr>
            <w:tcW w:w="1439" w:type="dxa"/>
          </w:tcPr>
          <w:p w14:paraId="721F096C" w14:textId="027CCD40" w:rsidR="4255E09D" w:rsidRDefault="4255E09D" w:rsidP="3222A2F2">
            <w:r>
              <w:t>FPS.03.03</w:t>
            </w:r>
          </w:p>
        </w:tc>
        <w:tc>
          <w:tcPr>
            <w:tcW w:w="2269" w:type="dxa"/>
          </w:tcPr>
          <w:p w14:paraId="6089EC81" w14:textId="7EBE6489" w:rsidR="3222A2F2" w:rsidRDefault="3222A2F2" w:rsidP="3222A2F2"/>
        </w:tc>
      </w:tr>
      <w:tr w:rsidR="3222A2F2" w14:paraId="2B492B13" w14:textId="77777777" w:rsidTr="48EECDD9">
        <w:trPr>
          <w:trHeight w:val="300"/>
        </w:trPr>
        <w:tc>
          <w:tcPr>
            <w:tcW w:w="5655" w:type="dxa"/>
          </w:tcPr>
          <w:p w14:paraId="17D6751F" w14:textId="1A2ED298" w:rsidR="7C93F668" w:rsidRDefault="7C93F668" w:rsidP="17B3E36B">
            <w:pPr>
              <w:rPr>
                <w:b/>
                <w:bCs/>
              </w:rPr>
            </w:pPr>
            <w:r w:rsidRPr="17B3E36B">
              <w:rPr>
                <w:b/>
                <w:bCs/>
              </w:rPr>
              <w:t xml:space="preserve">FPS.02 </w:t>
            </w:r>
            <w:r>
              <w:t>Evaluate the nature and scope of Agriculture, Food &amp; Natural Resources Career Cluster and the role of agriculture, food and natural resources (AFNR) in society and the economy.</w:t>
            </w:r>
          </w:p>
        </w:tc>
        <w:tc>
          <w:tcPr>
            <w:tcW w:w="5160" w:type="dxa"/>
          </w:tcPr>
          <w:p w14:paraId="2DB96318" w14:textId="5E45D096" w:rsidR="31AB69A0" w:rsidRDefault="08983233" w:rsidP="3222A2F2">
            <w:r>
              <w:t xml:space="preserve">5.03 </w:t>
            </w:r>
            <w:r w:rsidR="5071D86C">
              <w:t>Dev</w:t>
            </w:r>
            <w:r w:rsidR="4D68751B">
              <w:t xml:space="preserve">elop food shopping strategies, including </w:t>
            </w:r>
            <w:r w:rsidR="33287CC8">
              <w:t xml:space="preserve">reading labels, </w:t>
            </w:r>
            <w:r w:rsidR="4D68751B">
              <w:t>budgeting, nutrition, and meal planning</w:t>
            </w:r>
          </w:p>
        </w:tc>
        <w:tc>
          <w:tcPr>
            <w:tcW w:w="1439" w:type="dxa"/>
          </w:tcPr>
          <w:p w14:paraId="0EB84BFE" w14:textId="01187AD0" w:rsidR="3222A2F2" w:rsidRDefault="3A7EBFAF" w:rsidP="3222A2F2">
            <w:r>
              <w:t>FPP.02.03</w:t>
            </w:r>
          </w:p>
        </w:tc>
        <w:tc>
          <w:tcPr>
            <w:tcW w:w="2269" w:type="dxa"/>
          </w:tcPr>
          <w:p w14:paraId="12126733" w14:textId="11D9CA01" w:rsidR="529B87B0" w:rsidRDefault="61D985A3" w:rsidP="3222A2F2">
            <w:r>
              <w:t xml:space="preserve">Health </w:t>
            </w:r>
            <w:r w:rsidR="00464423">
              <w:t>NU.2.1</w:t>
            </w:r>
          </w:p>
          <w:p w14:paraId="1D99A8D8" w14:textId="3B84665C" w:rsidR="529B87B0" w:rsidRDefault="095FEA5B" w:rsidP="3222A2F2">
            <w:r>
              <w:t xml:space="preserve">Health </w:t>
            </w:r>
            <w:r w:rsidR="00464423">
              <w:t>NU.2.2</w:t>
            </w:r>
          </w:p>
        </w:tc>
      </w:tr>
      <w:tr w:rsidR="3222A2F2" w14:paraId="0D155BD3" w14:textId="77777777" w:rsidTr="48EECDD9">
        <w:trPr>
          <w:trHeight w:val="300"/>
        </w:trPr>
        <w:tc>
          <w:tcPr>
            <w:tcW w:w="5655" w:type="dxa"/>
          </w:tcPr>
          <w:p w14:paraId="7875460F" w14:textId="4659555E" w:rsidR="1EFA6F7F" w:rsidRDefault="1EFA6F7F" w:rsidP="17B3E36B">
            <w:r w:rsidRPr="17B3E36B">
              <w:rPr>
                <w:b/>
                <w:bCs/>
              </w:rPr>
              <w:t>FPS.01</w:t>
            </w:r>
            <w:r>
              <w:t xml:space="preserve"> Analyze how issues, trends, technologies and public policies impact systems in the AFNR Career Cluster.</w:t>
            </w:r>
          </w:p>
          <w:p w14:paraId="00EA8141" w14:textId="63964426" w:rsidR="0ADABB1B" w:rsidRDefault="0ADABB1B" w:rsidP="17B3E36B">
            <w:r w:rsidRPr="17B3E36B">
              <w:rPr>
                <w:b/>
                <w:bCs/>
              </w:rPr>
              <w:t>FPS.03</w:t>
            </w:r>
            <w:r>
              <w:t xml:space="preserve"> Examine and summarize the importance of health, safety and environmental management systems in AFNR workplaces</w:t>
            </w:r>
            <w:r w:rsidR="7A79E8C4">
              <w:t>.</w:t>
            </w:r>
          </w:p>
          <w:p w14:paraId="6E31F8D0" w14:textId="2440C853" w:rsidR="7A79E8C4" w:rsidRDefault="7A79E8C4" w:rsidP="17B3E36B">
            <w:r w:rsidRPr="17B3E36B">
              <w:rPr>
                <w:b/>
                <w:bCs/>
              </w:rPr>
              <w:lastRenderedPageBreak/>
              <w:t>FPP.04</w:t>
            </w:r>
            <w:r>
              <w:t xml:space="preserve"> Explain the scope of the food industry and the historical and current developments of food product and processing.</w:t>
            </w:r>
          </w:p>
        </w:tc>
        <w:tc>
          <w:tcPr>
            <w:tcW w:w="5160" w:type="dxa"/>
          </w:tcPr>
          <w:p w14:paraId="4B64D7A6" w14:textId="672C4AAB" w:rsidR="7EDDFB51" w:rsidRDefault="7EDDFB51" w:rsidP="3222A2F2">
            <w:r>
              <w:lastRenderedPageBreak/>
              <w:t>5.04 Compare and contrast organizations involved in food safety and quality, including: USDA, FDA, FSIS</w:t>
            </w:r>
          </w:p>
        </w:tc>
        <w:tc>
          <w:tcPr>
            <w:tcW w:w="1439" w:type="dxa"/>
          </w:tcPr>
          <w:p w14:paraId="7AB07B2B" w14:textId="49FE5949" w:rsidR="5FE2C456" w:rsidRDefault="5FE2C456" w:rsidP="3222A2F2">
            <w:r>
              <w:t>FPS.01.03</w:t>
            </w:r>
          </w:p>
          <w:p w14:paraId="3306C082" w14:textId="1D892390" w:rsidR="031D8F78" w:rsidRDefault="031D8F78" w:rsidP="3222A2F2">
            <w:r>
              <w:t>FPS.03.01</w:t>
            </w:r>
          </w:p>
          <w:p w14:paraId="10D90A57" w14:textId="2C938D70" w:rsidR="3185C2A0" w:rsidRDefault="3185C2A0" w:rsidP="3222A2F2">
            <w:r>
              <w:t>FPP.04.03</w:t>
            </w:r>
          </w:p>
        </w:tc>
        <w:tc>
          <w:tcPr>
            <w:tcW w:w="2269" w:type="dxa"/>
          </w:tcPr>
          <w:p w14:paraId="777381CA" w14:textId="0A06216D" w:rsidR="28B34DFF" w:rsidRDefault="28B34DFF" w:rsidP="3222A2F2">
            <w:r>
              <w:t>Social Studies USG.4.2</w:t>
            </w:r>
          </w:p>
        </w:tc>
      </w:tr>
      <w:tr w:rsidR="3222A2F2" w14:paraId="4A176556" w14:textId="77777777" w:rsidTr="48EECDD9">
        <w:trPr>
          <w:trHeight w:val="300"/>
        </w:trPr>
        <w:tc>
          <w:tcPr>
            <w:tcW w:w="5655" w:type="dxa"/>
          </w:tcPr>
          <w:p w14:paraId="5E253D2E" w14:textId="22DB5614" w:rsidR="17B3E36B" w:rsidRDefault="17B3E36B" w:rsidP="17B3E36B"/>
        </w:tc>
        <w:tc>
          <w:tcPr>
            <w:tcW w:w="5160" w:type="dxa"/>
          </w:tcPr>
          <w:p w14:paraId="59384492" w14:textId="36E1D282" w:rsidR="3222A2F2" w:rsidRDefault="3222A2F2" w:rsidP="3222A2F2"/>
        </w:tc>
        <w:tc>
          <w:tcPr>
            <w:tcW w:w="1439" w:type="dxa"/>
          </w:tcPr>
          <w:p w14:paraId="0A9D3406" w14:textId="3AFF23E7" w:rsidR="3222A2F2" w:rsidRDefault="3222A2F2" w:rsidP="3222A2F2">
            <w:pPr>
              <w:rPr>
                <w:b/>
                <w:bCs/>
              </w:rPr>
            </w:pPr>
          </w:p>
        </w:tc>
        <w:tc>
          <w:tcPr>
            <w:tcW w:w="2269" w:type="dxa"/>
          </w:tcPr>
          <w:p w14:paraId="1BFBF01A" w14:textId="4B659BFB" w:rsidR="3222A2F2" w:rsidRDefault="3222A2F2" w:rsidP="3222A2F2">
            <w:pPr>
              <w:rPr>
                <w:b/>
                <w:bCs/>
              </w:rPr>
            </w:pPr>
          </w:p>
        </w:tc>
      </w:tr>
      <w:tr w:rsidR="3222A2F2" w14:paraId="5BDA9F07" w14:textId="77777777" w:rsidTr="48EECDD9">
        <w:trPr>
          <w:trHeight w:val="300"/>
        </w:trPr>
        <w:tc>
          <w:tcPr>
            <w:tcW w:w="5655" w:type="dxa"/>
          </w:tcPr>
          <w:p w14:paraId="058402BB" w14:textId="5605C454" w:rsidR="17B3E36B" w:rsidRDefault="17B3E36B" w:rsidP="17B3E36B">
            <w:pPr>
              <w:rPr>
                <w:b/>
                <w:bCs/>
                <w:i/>
                <w:iCs/>
              </w:rPr>
            </w:pPr>
          </w:p>
        </w:tc>
        <w:tc>
          <w:tcPr>
            <w:tcW w:w="8868" w:type="dxa"/>
            <w:gridSpan w:val="3"/>
          </w:tcPr>
          <w:p w14:paraId="43D0EC9A" w14:textId="358FDC9A" w:rsidR="07D2EB38" w:rsidRDefault="07D2EB38" w:rsidP="3222A2F2">
            <w:pPr>
              <w:rPr>
                <w:b/>
                <w:bCs/>
                <w:i/>
                <w:iCs/>
              </w:rPr>
            </w:pPr>
            <w:r w:rsidRPr="3222A2F2">
              <w:rPr>
                <w:b/>
                <w:bCs/>
                <w:i/>
                <w:iCs/>
              </w:rPr>
              <w:t>Standard 6: Students will examine natural resources in Oklahoma and connect these resources to agriculture, conservation, recreational opportunities, and the economy.</w:t>
            </w:r>
          </w:p>
        </w:tc>
      </w:tr>
      <w:tr w:rsidR="3222A2F2" w14:paraId="3B1A6113" w14:textId="77777777" w:rsidTr="48EECDD9">
        <w:trPr>
          <w:trHeight w:val="300"/>
        </w:trPr>
        <w:tc>
          <w:tcPr>
            <w:tcW w:w="5655" w:type="dxa"/>
          </w:tcPr>
          <w:p w14:paraId="3CD519B7" w14:textId="17408816" w:rsidR="1D9D806C" w:rsidRDefault="1D9D806C" w:rsidP="17B3E36B">
            <w:pPr>
              <w:rPr>
                <w:b/>
                <w:bCs/>
              </w:rPr>
            </w:pPr>
            <w:r w:rsidRPr="17B3E36B">
              <w:rPr>
                <w:b/>
                <w:bCs/>
              </w:rPr>
              <w:t xml:space="preserve">FPS.02 </w:t>
            </w:r>
            <w:r>
              <w:t>Evaluate the nature and scope of Agriculture, Food &amp; Natural Resources Career Cluster and the role of agriculture, food and natural resources (AFNR) in society and the economy.</w:t>
            </w:r>
          </w:p>
          <w:p w14:paraId="75330EE6" w14:textId="155326C4" w:rsidR="26342952" w:rsidRDefault="26342952" w:rsidP="17B3E36B">
            <w:r w:rsidRPr="17B3E36B">
              <w:rPr>
                <w:b/>
                <w:bCs/>
              </w:rPr>
              <w:t>NRS.03</w:t>
            </w:r>
            <w:r>
              <w:t xml:space="preserve"> Develop plans to ensure sustainable production and processing of natural resources.</w:t>
            </w:r>
          </w:p>
        </w:tc>
        <w:tc>
          <w:tcPr>
            <w:tcW w:w="5160" w:type="dxa"/>
          </w:tcPr>
          <w:p w14:paraId="4114415B" w14:textId="295FAC46" w:rsidR="4364B5CB" w:rsidRDefault="4364B5CB" w:rsidP="3222A2F2">
            <w:r>
              <w:t xml:space="preserve">6.01 </w:t>
            </w:r>
            <w:r w:rsidR="716786ED">
              <w:t>D</w:t>
            </w:r>
            <w:r>
              <w:t xml:space="preserve">escribe </w:t>
            </w:r>
            <w:r w:rsidR="7888C511">
              <w:t>energy resources in Oklahoma, including their</w:t>
            </w:r>
            <w:r>
              <w:t xml:space="preserve"> usefulness, economic importance, and</w:t>
            </w:r>
            <w:r w:rsidR="29418F66">
              <w:t xml:space="preserve"> connections to agriculture</w:t>
            </w:r>
          </w:p>
        </w:tc>
        <w:tc>
          <w:tcPr>
            <w:tcW w:w="1439" w:type="dxa"/>
          </w:tcPr>
          <w:p w14:paraId="142C4325" w14:textId="4A1B529E" w:rsidR="2D79F517" w:rsidRDefault="2D79F517" w:rsidP="3222A2F2">
            <w:r>
              <w:t>NRS.02.04</w:t>
            </w:r>
          </w:p>
          <w:p w14:paraId="4C33373E" w14:textId="0493F21C" w:rsidR="2D79F517" w:rsidRDefault="2D79F517" w:rsidP="3222A2F2">
            <w:r>
              <w:t>NRS.03.01</w:t>
            </w:r>
          </w:p>
        </w:tc>
        <w:tc>
          <w:tcPr>
            <w:tcW w:w="2269" w:type="dxa"/>
          </w:tcPr>
          <w:p w14:paraId="0A872D4E" w14:textId="1B06FC21" w:rsidR="67DAAE4D" w:rsidRDefault="67DAAE4D" w:rsidP="3222A2F2">
            <w:r>
              <w:t>Social Studies OKH.6.1</w:t>
            </w:r>
          </w:p>
          <w:p w14:paraId="084BD459" w14:textId="1447EE7E" w:rsidR="3222A2F2" w:rsidRDefault="3222A2F2" w:rsidP="3222A2F2"/>
        </w:tc>
      </w:tr>
      <w:tr w:rsidR="3222A2F2" w14:paraId="63642A29" w14:textId="77777777" w:rsidTr="48EECDD9">
        <w:trPr>
          <w:trHeight w:val="300"/>
        </w:trPr>
        <w:tc>
          <w:tcPr>
            <w:tcW w:w="5655" w:type="dxa"/>
          </w:tcPr>
          <w:p w14:paraId="52CB066C" w14:textId="78D65F84" w:rsidR="524D15ED" w:rsidRDefault="524D15ED" w:rsidP="17B3E36B">
            <w:r w:rsidRPr="17B3E36B">
              <w:rPr>
                <w:b/>
                <w:bCs/>
              </w:rPr>
              <w:t>FPS.06</w:t>
            </w:r>
            <w:r>
              <w:t xml:space="preserve"> Examine and explain foundational cycles and systems of AFNR.</w:t>
            </w:r>
          </w:p>
        </w:tc>
        <w:tc>
          <w:tcPr>
            <w:tcW w:w="5160" w:type="dxa"/>
          </w:tcPr>
          <w:p w14:paraId="18920329" w14:textId="38A0A553" w:rsidR="29418F66" w:rsidRDefault="29418F66" w:rsidP="3222A2F2">
            <w:r>
              <w:t>6.02 Sketch the water cycle</w:t>
            </w:r>
          </w:p>
        </w:tc>
        <w:tc>
          <w:tcPr>
            <w:tcW w:w="1439" w:type="dxa"/>
          </w:tcPr>
          <w:p w14:paraId="26682233" w14:textId="6CB6DC61" w:rsidR="02CB0B04" w:rsidRDefault="02CB0B04" w:rsidP="3222A2F2">
            <w:r>
              <w:t>FPS.06.01</w:t>
            </w:r>
          </w:p>
        </w:tc>
        <w:tc>
          <w:tcPr>
            <w:tcW w:w="2269" w:type="dxa"/>
          </w:tcPr>
          <w:p w14:paraId="513B8CD9" w14:textId="6D51232B" w:rsidR="4860E388" w:rsidRDefault="4860E388" w:rsidP="3222A2F2">
            <w:r>
              <w:t>ESS2.5</w:t>
            </w:r>
          </w:p>
        </w:tc>
      </w:tr>
      <w:tr w:rsidR="3222A2F2" w14:paraId="5909830E" w14:textId="77777777" w:rsidTr="48EECDD9">
        <w:trPr>
          <w:trHeight w:val="300"/>
        </w:trPr>
        <w:tc>
          <w:tcPr>
            <w:tcW w:w="5655" w:type="dxa"/>
          </w:tcPr>
          <w:p w14:paraId="4E094EAD" w14:textId="39A017F5" w:rsidR="286000E7" w:rsidRDefault="286000E7" w:rsidP="17B3E36B">
            <w:r w:rsidRPr="17B3E36B">
              <w:rPr>
                <w:b/>
                <w:bCs/>
              </w:rPr>
              <w:t>NRS.01</w:t>
            </w:r>
            <w:r>
              <w:t xml:space="preserve"> Plan and conduct natural resource management activities that apply logical, reasoned and scientifically based solutions to natural resource issues and goals.</w:t>
            </w:r>
          </w:p>
        </w:tc>
        <w:tc>
          <w:tcPr>
            <w:tcW w:w="5160" w:type="dxa"/>
          </w:tcPr>
          <w:p w14:paraId="63B16998" w14:textId="47E5BCE9" w:rsidR="29418F66" w:rsidRDefault="29418F66" w:rsidP="3222A2F2">
            <w:r>
              <w:t xml:space="preserve">6.03 </w:t>
            </w:r>
            <w:r w:rsidR="4EF539C7">
              <w:t>E</w:t>
            </w:r>
            <w:r>
              <w:t>xamine sources of water in Oklahoma</w:t>
            </w:r>
          </w:p>
        </w:tc>
        <w:tc>
          <w:tcPr>
            <w:tcW w:w="1439" w:type="dxa"/>
          </w:tcPr>
          <w:p w14:paraId="48439798" w14:textId="7D364EC2" w:rsidR="0BEF3D90" w:rsidRDefault="0BEF3D90" w:rsidP="3222A2F2">
            <w:r>
              <w:t>NRS.01.04</w:t>
            </w:r>
          </w:p>
        </w:tc>
        <w:tc>
          <w:tcPr>
            <w:tcW w:w="2269" w:type="dxa"/>
          </w:tcPr>
          <w:p w14:paraId="7B0AA168" w14:textId="61557BB6" w:rsidR="1F2044F2" w:rsidRDefault="1F2044F2" w:rsidP="3222A2F2">
            <w:r>
              <w:t>ESS2.5</w:t>
            </w:r>
          </w:p>
          <w:p w14:paraId="611B234A" w14:textId="61C87E2C" w:rsidR="1F2044F2" w:rsidRDefault="1F2044F2" w:rsidP="3222A2F2">
            <w:r>
              <w:t>ESS3.1</w:t>
            </w:r>
          </w:p>
        </w:tc>
      </w:tr>
      <w:tr w:rsidR="3222A2F2" w14:paraId="76989FB5" w14:textId="77777777" w:rsidTr="48EECDD9">
        <w:trPr>
          <w:trHeight w:val="300"/>
        </w:trPr>
        <w:tc>
          <w:tcPr>
            <w:tcW w:w="5655" w:type="dxa"/>
          </w:tcPr>
          <w:p w14:paraId="48DA663F" w14:textId="4FCB92C7" w:rsidR="73C7C2A5" w:rsidRDefault="73C7C2A5" w:rsidP="17B3E36B">
            <w:r w:rsidRPr="17B3E36B">
              <w:rPr>
                <w:b/>
                <w:bCs/>
              </w:rPr>
              <w:t>FPS.04</w:t>
            </w:r>
            <w:r>
              <w:t xml:space="preserve"> Demonstrate stewardship of natural resources in AFNR activities.</w:t>
            </w:r>
          </w:p>
        </w:tc>
        <w:tc>
          <w:tcPr>
            <w:tcW w:w="5160" w:type="dxa"/>
          </w:tcPr>
          <w:p w14:paraId="2176C37F" w14:textId="4D6069E0" w:rsidR="29418F66" w:rsidRDefault="29418F66" w:rsidP="3222A2F2">
            <w:r>
              <w:t xml:space="preserve">6.04 </w:t>
            </w:r>
            <w:r w:rsidR="19C8953C">
              <w:t>Analyze the importance of water in agriculture and how farmers utilize water through conservation and irrigation</w:t>
            </w:r>
          </w:p>
        </w:tc>
        <w:tc>
          <w:tcPr>
            <w:tcW w:w="1439" w:type="dxa"/>
          </w:tcPr>
          <w:p w14:paraId="0ECDAC11" w14:textId="2EBE0228" w:rsidR="712F9EBC" w:rsidRDefault="712F9EBC" w:rsidP="3222A2F2">
            <w:r>
              <w:t>FPS.04.01</w:t>
            </w:r>
          </w:p>
        </w:tc>
        <w:tc>
          <w:tcPr>
            <w:tcW w:w="2269" w:type="dxa"/>
          </w:tcPr>
          <w:p w14:paraId="215EC43C" w14:textId="7FB60119" w:rsidR="4DB6FBB6" w:rsidRDefault="4DB6FBB6" w:rsidP="3222A2F2">
            <w:r>
              <w:t>Social Studies WG.5.4</w:t>
            </w:r>
          </w:p>
          <w:p w14:paraId="7DD64503" w14:textId="7347CE7C" w:rsidR="519DB6DF" w:rsidRDefault="519DB6DF" w:rsidP="3222A2F2">
            <w:r>
              <w:t>Social Studies 6.4.2</w:t>
            </w:r>
          </w:p>
        </w:tc>
      </w:tr>
      <w:tr w:rsidR="3222A2F2" w14:paraId="28A2FC63" w14:textId="77777777" w:rsidTr="48EECDD9">
        <w:trPr>
          <w:trHeight w:val="300"/>
        </w:trPr>
        <w:tc>
          <w:tcPr>
            <w:tcW w:w="5655" w:type="dxa"/>
          </w:tcPr>
          <w:p w14:paraId="21FE5F28" w14:textId="311F0F56" w:rsidR="600C0930" w:rsidRDefault="600C0930" w:rsidP="17B3E36B">
            <w:r w:rsidRPr="17B3E36B">
              <w:rPr>
                <w:b/>
                <w:bCs/>
              </w:rPr>
              <w:t>NRS.01</w:t>
            </w:r>
            <w:r>
              <w:t xml:space="preserve"> Plan and conduct natural resource management activities that apply logical, reasoned and scientifically based solutions to natural resource issues and goals.</w:t>
            </w:r>
          </w:p>
        </w:tc>
        <w:tc>
          <w:tcPr>
            <w:tcW w:w="5160" w:type="dxa"/>
          </w:tcPr>
          <w:p w14:paraId="17DE7576" w14:textId="69C2B3C5" w:rsidR="44161819" w:rsidRDefault="44161819" w:rsidP="3222A2F2">
            <w:r>
              <w:t>6.05 Describe game, waterfowl, and migratory games species of Oklahoma</w:t>
            </w:r>
          </w:p>
        </w:tc>
        <w:tc>
          <w:tcPr>
            <w:tcW w:w="1439" w:type="dxa"/>
          </w:tcPr>
          <w:p w14:paraId="47D5B6A9" w14:textId="1C2F2418" w:rsidR="421E0848" w:rsidRDefault="421E0848" w:rsidP="3222A2F2">
            <w:r>
              <w:t>NRS.01.02</w:t>
            </w:r>
          </w:p>
        </w:tc>
        <w:tc>
          <w:tcPr>
            <w:tcW w:w="2269" w:type="dxa"/>
          </w:tcPr>
          <w:p w14:paraId="0E018430" w14:textId="172DE65E" w:rsidR="3222A2F2" w:rsidRDefault="3222A2F2" w:rsidP="3222A2F2"/>
        </w:tc>
      </w:tr>
      <w:tr w:rsidR="3222A2F2" w14:paraId="04B611FD" w14:textId="77777777" w:rsidTr="48EECDD9">
        <w:trPr>
          <w:trHeight w:val="300"/>
        </w:trPr>
        <w:tc>
          <w:tcPr>
            <w:tcW w:w="5655" w:type="dxa"/>
          </w:tcPr>
          <w:p w14:paraId="2DB0F2A8" w14:textId="7A80694E" w:rsidR="5C800D81" w:rsidRDefault="5C800D81" w:rsidP="17B3E36B">
            <w:r w:rsidRPr="17B3E36B">
              <w:rPr>
                <w:b/>
                <w:bCs/>
              </w:rPr>
              <w:t>NRS.02</w:t>
            </w:r>
            <w:r>
              <w:t xml:space="preserve"> Analyze the interrelationships between natural resources and humans.</w:t>
            </w:r>
          </w:p>
        </w:tc>
        <w:tc>
          <w:tcPr>
            <w:tcW w:w="5160" w:type="dxa"/>
          </w:tcPr>
          <w:p w14:paraId="70EB2088" w14:textId="354A87F1" w:rsidR="7DEF53C5" w:rsidRDefault="7DEF53C5" w:rsidP="3222A2F2">
            <w:r>
              <w:t>6.06 Ex</w:t>
            </w:r>
            <w:r w:rsidR="4CAF007F">
              <w:t>amine the differences that make the ecoregions of Oklahoma unique</w:t>
            </w:r>
          </w:p>
        </w:tc>
        <w:tc>
          <w:tcPr>
            <w:tcW w:w="1439" w:type="dxa"/>
          </w:tcPr>
          <w:p w14:paraId="322430F6" w14:textId="38BB9921" w:rsidR="11BB198E" w:rsidRDefault="11BB198E" w:rsidP="3222A2F2">
            <w:r>
              <w:t>NRS.02.02</w:t>
            </w:r>
          </w:p>
          <w:p w14:paraId="1480FC25" w14:textId="5AA12F86" w:rsidR="11BB198E" w:rsidRDefault="11BB198E" w:rsidP="3222A2F2">
            <w:r>
              <w:t>NRS.02.03</w:t>
            </w:r>
          </w:p>
        </w:tc>
        <w:tc>
          <w:tcPr>
            <w:tcW w:w="2269" w:type="dxa"/>
          </w:tcPr>
          <w:p w14:paraId="1BC7536C" w14:textId="45CB88F2" w:rsidR="4F3DB06C" w:rsidRDefault="4F3DB06C" w:rsidP="3222A2F2">
            <w:r>
              <w:t>Science LS2.4</w:t>
            </w:r>
          </w:p>
          <w:p w14:paraId="3406F763" w14:textId="772A4BF3" w:rsidR="495589ED" w:rsidRDefault="495589ED" w:rsidP="3222A2F2">
            <w:r>
              <w:t>Social Studies 6.4.2</w:t>
            </w:r>
          </w:p>
        </w:tc>
      </w:tr>
      <w:tr w:rsidR="3222A2F2" w14:paraId="1DB4CCAD" w14:textId="77777777" w:rsidTr="48EECDD9">
        <w:trPr>
          <w:trHeight w:val="1095"/>
        </w:trPr>
        <w:tc>
          <w:tcPr>
            <w:tcW w:w="5655" w:type="dxa"/>
          </w:tcPr>
          <w:p w14:paraId="49C81100" w14:textId="4FCB92C7" w:rsidR="119AD550" w:rsidRDefault="119AD550" w:rsidP="17B3E36B">
            <w:r w:rsidRPr="17B3E36B">
              <w:rPr>
                <w:b/>
                <w:bCs/>
              </w:rPr>
              <w:t>FPS.04</w:t>
            </w:r>
            <w:r>
              <w:t xml:space="preserve"> Demonstrate stewardship of natural resources in AFNR activities.</w:t>
            </w:r>
          </w:p>
          <w:p w14:paraId="2FF54F55" w14:textId="38EEF7D3" w:rsidR="0FA1FE1C" w:rsidRDefault="0FA1FE1C" w:rsidP="17B3E36B">
            <w:r w:rsidRPr="17B3E36B">
              <w:rPr>
                <w:b/>
                <w:bCs/>
              </w:rPr>
              <w:t>NRS.02</w:t>
            </w:r>
            <w:r>
              <w:t xml:space="preserve"> Analyze the interrelationships between natural resources and humans.</w:t>
            </w:r>
          </w:p>
        </w:tc>
        <w:tc>
          <w:tcPr>
            <w:tcW w:w="5160" w:type="dxa"/>
          </w:tcPr>
          <w:p w14:paraId="7AA70399" w14:textId="3A302E9C" w:rsidR="4CAF007F" w:rsidRDefault="4CAF007F" w:rsidP="3222A2F2">
            <w:r>
              <w:t>6.07 Explain the importance of Oklahoma state parks and map them</w:t>
            </w:r>
          </w:p>
        </w:tc>
        <w:tc>
          <w:tcPr>
            <w:tcW w:w="1439" w:type="dxa"/>
          </w:tcPr>
          <w:p w14:paraId="312AAD83" w14:textId="11175AE9" w:rsidR="1FEE12DD" w:rsidRDefault="1FEE12DD" w:rsidP="3222A2F2">
            <w:r>
              <w:t>FPS.04.02</w:t>
            </w:r>
          </w:p>
          <w:p w14:paraId="635B452C" w14:textId="214D48E7" w:rsidR="4FB178F2" w:rsidRDefault="4FB178F2" w:rsidP="3222A2F2">
            <w:r>
              <w:t>NRS.02.02</w:t>
            </w:r>
          </w:p>
          <w:p w14:paraId="4AA38522" w14:textId="2B4BC437" w:rsidR="4FB178F2" w:rsidRDefault="4FB178F2" w:rsidP="3222A2F2">
            <w:r>
              <w:t>NRS.02.03</w:t>
            </w:r>
          </w:p>
          <w:p w14:paraId="733367DD" w14:textId="165B7C62" w:rsidR="7C20EDF0" w:rsidRDefault="7C20EDF0" w:rsidP="3222A2F2">
            <w:r>
              <w:t>NRS.04.01</w:t>
            </w:r>
          </w:p>
        </w:tc>
        <w:tc>
          <w:tcPr>
            <w:tcW w:w="2269" w:type="dxa"/>
          </w:tcPr>
          <w:p w14:paraId="1C30C9C2" w14:textId="06AC3C41" w:rsidR="3E57AF61" w:rsidRDefault="3E57AF61" w:rsidP="3222A2F2">
            <w:r>
              <w:t>Science LS2.4</w:t>
            </w:r>
          </w:p>
          <w:p w14:paraId="513C13C4" w14:textId="43B03A57" w:rsidR="3E57AF61" w:rsidRDefault="3E57AF61" w:rsidP="3222A2F2">
            <w:r>
              <w:t>Science ESS3.3</w:t>
            </w:r>
          </w:p>
        </w:tc>
      </w:tr>
      <w:tr w:rsidR="3222A2F2" w14:paraId="675151DD" w14:textId="77777777" w:rsidTr="48EECDD9">
        <w:trPr>
          <w:trHeight w:val="300"/>
        </w:trPr>
        <w:tc>
          <w:tcPr>
            <w:tcW w:w="5655" w:type="dxa"/>
          </w:tcPr>
          <w:p w14:paraId="3704E4E7" w14:textId="7C10B8A5" w:rsidR="68A2B841" w:rsidRDefault="68A2B841" w:rsidP="17B3E36B">
            <w:r w:rsidRPr="17B3E36B">
              <w:rPr>
                <w:b/>
                <w:bCs/>
              </w:rPr>
              <w:t>NRS.03</w:t>
            </w:r>
            <w:r>
              <w:t xml:space="preserve"> Develop plans to ensure sustainable production and processing of natural resources.</w:t>
            </w:r>
          </w:p>
        </w:tc>
        <w:tc>
          <w:tcPr>
            <w:tcW w:w="5160" w:type="dxa"/>
          </w:tcPr>
          <w:p w14:paraId="171B0DE2" w14:textId="29D69744" w:rsidR="4CAF007F" w:rsidRDefault="4CAF007F" w:rsidP="3222A2F2">
            <w:r>
              <w:t>6.08 Use both a compass and a map to navigate to a location</w:t>
            </w:r>
          </w:p>
        </w:tc>
        <w:tc>
          <w:tcPr>
            <w:tcW w:w="1439" w:type="dxa"/>
          </w:tcPr>
          <w:p w14:paraId="0EFEC8C5" w14:textId="4556CB2A" w:rsidR="34A0710E" w:rsidRDefault="34A0710E" w:rsidP="3222A2F2">
            <w:r>
              <w:t>NRS.03.02</w:t>
            </w:r>
          </w:p>
        </w:tc>
        <w:tc>
          <w:tcPr>
            <w:tcW w:w="2269" w:type="dxa"/>
          </w:tcPr>
          <w:p w14:paraId="0E25A472" w14:textId="65FD1770" w:rsidR="3222A2F2" w:rsidRDefault="3222A2F2" w:rsidP="3222A2F2"/>
        </w:tc>
      </w:tr>
      <w:tr w:rsidR="3222A2F2" w14:paraId="2C7412FF" w14:textId="77777777" w:rsidTr="48EECDD9">
        <w:trPr>
          <w:trHeight w:val="300"/>
        </w:trPr>
        <w:tc>
          <w:tcPr>
            <w:tcW w:w="5655" w:type="dxa"/>
          </w:tcPr>
          <w:p w14:paraId="75C05151" w14:textId="10194F0D" w:rsidR="27BC433C" w:rsidRDefault="27BC433C" w:rsidP="17B3E36B">
            <w:r w:rsidRPr="6E45B30D">
              <w:rPr>
                <w:b/>
                <w:bCs/>
              </w:rPr>
              <w:t>NRS.04</w:t>
            </w:r>
            <w:r>
              <w:t xml:space="preserve"> Demonstrate responsible management procedures and techniques to protect, maintain, enhance, and </w:t>
            </w:r>
            <w:r w:rsidR="0C823457">
              <w:t>improve</w:t>
            </w:r>
            <w:r>
              <w:t xml:space="preserve"> natural resources.</w:t>
            </w:r>
          </w:p>
        </w:tc>
        <w:tc>
          <w:tcPr>
            <w:tcW w:w="5160" w:type="dxa"/>
          </w:tcPr>
          <w:p w14:paraId="04C37DA8" w14:textId="29CC197F" w:rsidR="2951CDA6" w:rsidRDefault="2951CDA6" w:rsidP="3222A2F2">
            <w:r>
              <w:t xml:space="preserve">6.09 Describe invasive species of Oklahoma </w:t>
            </w:r>
          </w:p>
        </w:tc>
        <w:tc>
          <w:tcPr>
            <w:tcW w:w="1439" w:type="dxa"/>
          </w:tcPr>
          <w:p w14:paraId="5233DB80" w14:textId="784FB0C4" w:rsidR="76726EE5" w:rsidRDefault="76726EE5" w:rsidP="3222A2F2">
            <w:r>
              <w:t>NRS.04.01</w:t>
            </w:r>
          </w:p>
          <w:p w14:paraId="4A1A6DD9" w14:textId="4B6FEA90" w:rsidR="76726EE5" w:rsidRDefault="76726EE5" w:rsidP="3222A2F2">
            <w:r>
              <w:t>NRS.04.03</w:t>
            </w:r>
          </w:p>
        </w:tc>
        <w:tc>
          <w:tcPr>
            <w:tcW w:w="2269" w:type="dxa"/>
          </w:tcPr>
          <w:p w14:paraId="64621CE6" w14:textId="43899FF5" w:rsidR="245B8538" w:rsidRDefault="245B8538" w:rsidP="3222A2F2">
            <w:r>
              <w:t>Science LS2.1</w:t>
            </w:r>
          </w:p>
        </w:tc>
      </w:tr>
      <w:tr w:rsidR="3222A2F2" w14:paraId="255104CF" w14:textId="77777777" w:rsidTr="48EECDD9">
        <w:trPr>
          <w:trHeight w:val="300"/>
        </w:trPr>
        <w:tc>
          <w:tcPr>
            <w:tcW w:w="5655" w:type="dxa"/>
          </w:tcPr>
          <w:p w14:paraId="3CEAEEDB" w14:textId="43F7DBF0" w:rsidR="17B3E36B" w:rsidRDefault="17B3E36B" w:rsidP="17B3E36B"/>
        </w:tc>
        <w:tc>
          <w:tcPr>
            <w:tcW w:w="5160" w:type="dxa"/>
          </w:tcPr>
          <w:p w14:paraId="0624DC19" w14:textId="528C6613" w:rsidR="3222A2F2" w:rsidRDefault="3222A2F2" w:rsidP="3222A2F2"/>
        </w:tc>
        <w:tc>
          <w:tcPr>
            <w:tcW w:w="1439" w:type="dxa"/>
          </w:tcPr>
          <w:p w14:paraId="4F327C3A" w14:textId="378766F0" w:rsidR="3222A2F2" w:rsidRDefault="3222A2F2" w:rsidP="3222A2F2">
            <w:pPr>
              <w:rPr>
                <w:b/>
                <w:bCs/>
              </w:rPr>
            </w:pPr>
          </w:p>
        </w:tc>
        <w:tc>
          <w:tcPr>
            <w:tcW w:w="2269" w:type="dxa"/>
          </w:tcPr>
          <w:p w14:paraId="1A8B739F" w14:textId="1B8A0FC7" w:rsidR="3222A2F2" w:rsidRDefault="3222A2F2" w:rsidP="3222A2F2">
            <w:pPr>
              <w:rPr>
                <w:b/>
                <w:bCs/>
              </w:rPr>
            </w:pPr>
          </w:p>
        </w:tc>
      </w:tr>
      <w:tr w:rsidR="3222A2F2" w14:paraId="6C1AE193" w14:textId="77777777" w:rsidTr="48EECDD9">
        <w:trPr>
          <w:trHeight w:val="300"/>
        </w:trPr>
        <w:tc>
          <w:tcPr>
            <w:tcW w:w="5655" w:type="dxa"/>
          </w:tcPr>
          <w:p w14:paraId="654F0E31" w14:textId="2C8A43EE" w:rsidR="17B3E36B" w:rsidRDefault="17B3E36B" w:rsidP="17B3E36B">
            <w:pPr>
              <w:rPr>
                <w:b/>
                <w:bCs/>
                <w:i/>
                <w:iCs/>
              </w:rPr>
            </w:pPr>
          </w:p>
        </w:tc>
        <w:tc>
          <w:tcPr>
            <w:tcW w:w="8868" w:type="dxa"/>
            <w:gridSpan w:val="3"/>
          </w:tcPr>
          <w:p w14:paraId="13E1F403" w14:textId="79546512" w:rsidR="4F51CC31" w:rsidRDefault="4F51CC31" w:rsidP="3222A2F2">
            <w:pPr>
              <w:rPr>
                <w:b/>
                <w:bCs/>
                <w:i/>
                <w:iCs/>
              </w:rPr>
            </w:pPr>
            <w:r w:rsidRPr="3222A2F2">
              <w:rPr>
                <w:b/>
                <w:bCs/>
                <w:i/>
                <w:iCs/>
              </w:rPr>
              <w:t>Standard 7: Students will develop a deeper understanding of agricultural machinery, equipment, technologies, and skills common to agriculture.</w:t>
            </w:r>
          </w:p>
        </w:tc>
      </w:tr>
      <w:tr w:rsidR="3222A2F2" w14:paraId="7E759FC1" w14:textId="77777777" w:rsidTr="48EECDD9">
        <w:trPr>
          <w:trHeight w:val="300"/>
        </w:trPr>
        <w:tc>
          <w:tcPr>
            <w:tcW w:w="5655" w:type="dxa"/>
          </w:tcPr>
          <w:p w14:paraId="08DC2BCD" w14:textId="14683123" w:rsidR="0D39A372" w:rsidRDefault="0D39A372" w:rsidP="17B3E36B">
            <w:r w:rsidRPr="17B3E36B">
              <w:rPr>
                <w:b/>
                <w:bCs/>
              </w:rPr>
              <w:lastRenderedPageBreak/>
              <w:t>PST.02</w:t>
            </w:r>
            <w:r>
              <w:t xml:space="preserve"> Operate and maintain AFNR mechanical equipment and power systems</w:t>
            </w:r>
          </w:p>
          <w:p w14:paraId="7E0AF7B0" w14:textId="2DC6C471" w:rsidR="225F174C" w:rsidRDefault="225F174C" w:rsidP="17B3E36B">
            <w:r w:rsidRPr="17B3E36B">
              <w:rPr>
                <w:b/>
                <w:bCs/>
              </w:rPr>
              <w:t>PST.05</w:t>
            </w:r>
            <w:r>
              <w:t xml:space="preserve"> Use control, monitoring, geospatial and other technologies in AFNR power, structural and technical systems</w:t>
            </w:r>
          </w:p>
          <w:p w14:paraId="7014A5F0" w14:textId="6B8C9A42" w:rsidR="17B3E36B" w:rsidRDefault="17B3E36B" w:rsidP="17B3E36B"/>
        </w:tc>
        <w:tc>
          <w:tcPr>
            <w:tcW w:w="5160" w:type="dxa"/>
          </w:tcPr>
          <w:p w14:paraId="5602A345" w14:textId="654AADCD" w:rsidR="7304C463" w:rsidRDefault="7304C463" w:rsidP="3222A2F2">
            <w:r>
              <w:t>7.01 Compare and contrast different machinery and equipment requirements for livestock, agronomic, and food processing industries</w:t>
            </w:r>
          </w:p>
        </w:tc>
        <w:tc>
          <w:tcPr>
            <w:tcW w:w="1439" w:type="dxa"/>
          </w:tcPr>
          <w:p w14:paraId="260E8CCF" w14:textId="79EE773E" w:rsidR="1AB3B88D" w:rsidRDefault="1AB3B88D">
            <w:r>
              <w:t>PST.02.02</w:t>
            </w:r>
          </w:p>
          <w:p w14:paraId="27D8AE1B" w14:textId="68BBE24F" w:rsidR="191E7091" w:rsidRDefault="191E7091" w:rsidP="3222A2F2">
            <w:r>
              <w:t>PST.05.01</w:t>
            </w:r>
          </w:p>
        </w:tc>
        <w:tc>
          <w:tcPr>
            <w:tcW w:w="2269" w:type="dxa"/>
          </w:tcPr>
          <w:p w14:paraId="5E2A2A34" w14:textId="6149C745" w:rsidR="3222A2F2" w:rsidRDefault="3222A2F2" w:rsidP="3222A2F2">
            <w:pPr>
              <w:rPr>
                <w:b/>
                <w:bCs/>
              </w:rPr>
            </w:pPr>
          </w:p>
        </w:tc>
      </w:tr>
      <w:tr w:rsidR="3222A2F2" w14:paraId="5BEC8BE5" w14:textId="77777777" w:rsidTr="48EECDD9">
        <w:trPr>
          <w:trHeight w:val="300"/>
        </w:trPr>
        <w:tc>
          <w:tcPr>
            <w:tcW w:w="5655" w:type="dxa"/>
          </w:tcPr>
          <w:p w14:paraId="0F79469B" w14:textId="28719120" w:rsidR="2E2F0F92" w:rsidRDefault="2E2F0F92" w:rsidP="17B3E36B">
            <w:r w:rsidRPr="17B3E36B">
              <w:rPr>
                <w:b/>
                <w:bCs/>
              </w:rPr>
              <w:t xml:space="preserve">FPS.01 </w:t>
            </w:r>
            <w:r>
              <w:t>Analyze how issues, trends, technologies and public policies impact systems in the AFNR Career Cluster.</w:t>
            </w:r>
          </w:p>
        </w:tc>
        <w:tc>
          <w:tcPr>
            <w:tcW w:w="5160" w:type="dxa"/>
          </w:tcPr>
          <w:p w14:paraId="38504E45" w14:textId="3E00418C" w:rsidR="27BC8AD4" w:rsidRDefault="27BC8AD4" w:rsidP="3222A2F2">
            <w:r>
              <w:t xml:space="preserve">7.02 Examine </w:t>
            </w:r>
            <w:r w:rsidR="3B45C337">
              <w:t xml:space="preserve">new and emerging </w:t>
            </w:r>
            <w:r w:rsidR="6BC1FFC2">
              <w:t>technologies in agriculture</w:t>
            </w:r>
          </w:p>
        </w:tc>
        <w:tc>
          <w:tcPr>
            <w:tcW w:w="1439" w:type="dxa"/>
          </w:tcPr>
          <w:p w14:paraId="033F0AD2" w14:textId="1102A1D5" w:rsidR="28E7275E" w:rsidRDefault="28E7275E" w:rsidP="3222A2F2">
            <w:r>
              <w:t>FPS.01.02</w:t>
            </w:r>
          </w:p>
          <w:p w14:paraId="0E2763FA" w14:textId="2A0C64DB" w:rsidR="6D92356B" w:rsidRDefault="6D92356B" w:rsidP="3222A2F2">
            <w:r>
              <w:t>PST.05.01</w:t>
            </w:r>
          </w:p>
        </w:tc>
        <w:tc>
          <w:tcPr>
            <w:tcW w:w="2269" w:type="dxa"/>
          </w:tcPr>
          <w:p w14:paraId="47966200" w14:textId="2BBF9296" w:rsidR="3222A2F2" w:rsidRDefault="3222A2F2" w:rsidP="3222A2F2">
            <w:pPr>
              <w:rPr>
                <w:b/>
                <w:bCs/>
              </w:rPr>
            </w:pPr>
          </w:p>
        </w:tc>
      </w:tr>
      <w:tr w:rsidR="3222A2F2" w14:paraId="456E7CCE" w14:textId="77777777" w:rsidTr="48EECDD9">
        <w:trPr>
          <w:trHeight w:val="300"/>
        </w:trPr>
        <w:tc>
          <w:tcPr>
            <w:tcW w:w="5655" w:type="dxa"/>
          </w:tcPr>
          <w:p w14:paraId="262EFA4C" w14:textId="2F817F87" w:rsidR="07C7E2B5" w:rsidRDefault="07C7E2B5" w:rsidP="17B3E36B">
            <w:r w:rsidRPr="17B3E36B">
              <w:rPr>
                <w:b/>
                <w:bCs/>
              </w:rPr>
              <w:t>FPS.03</w:t>
            </w:r>
            <w:r>
              <w:t xml:space="preserve"> Examine and summarize the importance of health, safety and environmental management systems in AFNR workplaces</w:t>
            </w:r>
          </w:p>
        </w:tc>
        <w:tc>
          <w:tcPr>
            <w:tcW w:w="5160" w:type="dxa"/>
          </w:tcPr>
          <w:p w14:paraId="7FAFE0A3" w14:textId="2C35E86E" w:rsidR="6FB4BBAA" w:rsidRDefault="6FB4BBAA" w:rsidP="3222A2F2">
            <w:r>
              <w:t>7.03 Practice proper safety procedures and PPE to experiences in the agricultural mechanics laboratory</w:t>
            </w:r>
          </w:p>
        </w:tc>
        <w:tc>
          <w:tcPr>
            <w:tcW w:w="1439" w:type="dxa"/>
          </w:tcPr>
          <w:p w14:paraId="190138D8" w14:textId="0B9C54B9" w:rsidR="5642753C" w:rsidRDefault="5642753C" w:rsidP="3222A2F2">
            <w:r>
              <w:t>FPS.03.03</w:t>
            </w:r>
          </w:p>
          <w:p w14:paraId="62B2C04D" w14:textId="44870BA6" w:rsidR="5642753C" w:rsidRDefault="5642753C" w:rsidP="3222A2F2">
            <w:r>
              <w:t>FPS.03.04</w:t>
            </w:r>
          </w:p>
        </w:tc>
        <w:tc>
          <w:tcPr>
            <w:tcW w:w="2269" w:type="dxa"/>
          </w:tcPr>
          <w:p w14:paraId="7144B061" w14:textId="12651839" w:rsidR="69E1AF5C" w:rsidRDefault="69E1AF5C" w:rsidP="3222A2F2">
            <w:r>
              <w:t>Health IP.8.2</w:t>
            </w:r>
          </w:p>
        </w:tc>
      </w:tr>
      <w:tr w:rsidR="3222A2F2" w14:paraId="6C566D51" w14:textId="77777777" w:rsidTr="48EECDD9">
        <w:trPr>
          <w:trHeight w:val="300"/>
        </w:trPr>
        <w:tc>
          <w:tcPr>
            <w:tcW w:w="5655" w:type="dxa"/>
          </w:tcPr>
          <w:p w14:paraId="70ECFC0B" w14:textId="6BCD2F8A" w:rsidR="4816E764" w:rsidRDefault="4816E764" w:rsidP="17B3E36B">
            <w:r w:rsidRPr="17B3E36B">
              <w:rPr>
                <w:b/>
                <w:bCs/>
              </w:rPr>
              <w:t>FPS.03</w:t>
            </w:r>
            <w:r>
              <w:t xml:space="preserve"> Examine and summarize the importance of health, safety and environmental management systems in AFNR workplaces</w:t>
            </w:r>
          </w:p>
          <w:p w14:paraId="75DA5577" w14:textId="72204BFB" w:rsidR="0598A2E7" w:rsidRDefault="0598A2E7" w:rsidP="17B3E36B">
            <w:r w:rsidRPr="17B3E36B">
              <w:rPr>
                <w:b/>
                <w:bCs/>
              </w:rPr>
              <w:t>PST.02</w:t>
            </w:r>
            <w:r>
              <w:t xml:space="preserve"> Operate and maintain AFNR mechanical equipment and power systems</w:t>
            </w:r>
          </w:p>
          <w:p w14:paraId="2B3C9C2F" w14:textId="28729978" w:rsidR="0598A2E7" w:rsidRDefault="0598A2E7" w:rsidP="17B3E36B">
            <w:r w:rsidRPr="17B3E36B">
              <w:rPr>
                <w:b/>
                <w:bCs/>
              </w:rPr>
              <w:t xml:space="preserve">PST.04 </w:t>
            </w:r>
            <w:r>
              <w:t>Plan, build and maintain AFNR structures.</w:t>
            </w:r>
          </w:p>
        </w:tc>
        <w:tc>
          <w:tcPr>
            <w:tcW w:w="5160" w:type="dxa"/>
          </w:tcPr>
          <w:p w14:paraId="090E6E42" w14:textId="3E5092AA" w:rsidR="6FB4BBAA" w:rsidRDefault="6FB4BBAA" w:rsidP="3222A2F2">
            <w:r>
              <w:t>7.04 Use common tools and fasteners</w:t>
            </w:r>
            <w:r w:rsidR="3BC16826">
              <w:t xml:space="preserve"> safely and effectively</w:t>
            </w:r>
          </w:p>
        </w:tc>
        <w:tc>
          <w:tcPr>
            <w:tcW w:w="1439" w:type="dxa"/>
          </w:tcPr>
          <w:p w14:paraId="3F7DD9F0" w14:textId="39E5023C" w:rsidR="5BF59233" w:rsidRDefault="5BF59233" w:rsidP="3222A2F2">
            <w:r>
              <w:t>FPS.03.03</w:t>
            </w:r>
          </w:p>
          <w:p w14:paraId="64190002" w14:textId="0A5188CD" w:rsidR="4C0ACEE7" w:rsidRDefault="4C0ACEE7" w:rsidP="3222A2F2">
            <w:r>
              <w:t>PST.02.02</w:t>
            </w:r>
          </w:p>
          <w:p w14:paraId="05DCFF63" w14:textId="745A5E63" w:rsidR="635C10FF" w:rsidRDefault="635C10FF" w:rsidP="3222A2F2">
            <w:r>
              <w:t>PST.04.03</w:t>
            </w:r>
          </w:p>
        </w:tc>
        <w:tc>
          <w:tcPr>
            <w:tcW w:w="2269" w:type="dxa"/>
          </w:tcPr>
          <w:p w14:paraId="4AFFEC6B" w14:textId="20DDB1D7" w:rsidR="206D11D5" w:rsidRDefault="206D11D5" w:rsidP="3222A2F2">
            <w:r>
              <w:t>Health IP.8.2</w:t>
            </w:r>
          </w:p>
        </w:tc>
      </w:tr>
    </w:tbl>
    <w:p w14:paraId="4ADFFEF2" w14:textId="737B1236" w:rsidR="17B3E36B" w:rsidRDefault="17B3E36B"/>
    <w:p w14:paraId="5BD04712" w14:textId="7F47F5EB" w:rsidR="3222A2F2" w:rsidRDefault="3222A2F2" w:rsidP="751C5477"/>
    <w:sectPr w:rsidR="3222A2F2">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6B040"/>
    <w:multiLevelType w:val="hybridMultilevel"/>
    <w:tmpl w:val="FFFFFFFF"/>
    <w:lvl w:ilvl="0" w:tplc="A94EB244">
      <w:start w:val="1"/>
      <w:numFmt w:val="bullet"/>
      <w:lvlText w:val="-"/>
      <w:lvlJc w:val="left"/>
      <w:pPr>
        <w:ind w:left="720" w:hanging="360"/>
      </w:pPr>
      <w:rPr>
        <w:rFonts w:ascii="Calibri" w:hAnsi="Calibri" w:hint="default"/>
      </w:rPr>
    </w:lvl>
    <w:lvl w:ilvl="1" w:tplc="7BAACAEA">
      <w:start w:val="1"/>
      <w:numFmt w:val="bullet"/>
      <w:lvlText w:val="o"/>
      <w:lvlJc w:val="left"/>
      <w:pPr>
        <w:ind w:left="1440" w:hanging="360"/>
      </w:pPr>
      <w:rPr>
        <w:rFonts w:ascii="Courier New" w:hAnsi="Courier New" w:hint="default"/>
      </w:rPr>
    </w:lvl>
    <w:lvl w:ilvl="2" w:tplc="13FC0482">
      <w:start w:val="1"/>
      <w:numFmt w:val="bullet"/>
      <w:lvlText w:val=""/>
      <w:lvlJc w:val="left"/>
      <w:pPr>
        <w:ind w:left="2160" w:hanging="360"/>
      </w:pPr>
      <w:rPr>
        <w:rFonts w:ascii="Wingdings" w:hAnsi="Wingdings" w:hint="default"/>
      </w:rPr>
    </w:lvl>
    <w:lvl w:ilvl="3" w:tplc="3D822712">
      <w:start w:val="1"/>
      <w:numFmt w:val="bullet"/>
      <w:lvlText w:val=""/>
      <w:lvlJc w:val="left"/>
      <w:pPr>
        <w:ind w:left="2880" w:hanging="360"/>
      </w:pPr>
      <w:rPr>
        <w:rFonts w:ascii="Symbol" w:hAnsi="Symbol" w:hint="default"/>
      </w:rPr>
    </w:lvl>
    <w:lvl w:ilvl="4" w:tplc="5178E0A6">
      <w:start w:val="1"/>
      <w:numFmt w:val="bullet"/>
      <w:lvlText w:val="o"/>
      <w:lvlJc w:val="left"/>
      <w:pPr>
        <w:ind w:left="3600" w:hanging="360"/>
      </w:pPr>
      <w:rPr>
        <w:rFonts w:ascii="Courier New" w:hAnsi="Courier New" w:hint="default"/>
      </w:rPr>
    </w:lvl>
    <w:lvl w:ilvl="5" w:tplc="0480FA44">
      <w:start w:val="1"/>
      <w:numFmt w:val="bullet"/>
      <w:lvlText w:val=""/>
      <w:lvlJc w:val="left"/>
      <w:pPr>
        <w:ind w:left="4320" w:hanging="360"/>
      </w:pPr>
      <w:rPr>
        <w:rFonts w:ascii="Wingdings" w:hAnsi="Wingdings" w:hint="default"/>
      </w:rPr>
    </w:lvl>
    <w:lvl w:ilvl="6" w:tplc="A844D1E4">
      <w:start w:val="1"/>
      <w:numFmt w:val="bullet"/>
      <w:lvlText w:val=""/>
      <w:lvlJc w:val="left"/>
      <w:pPr>
        <w:ind w:left="5040" w:hanging="360"/>
      </w:pPr>
      <w:rPr>
        <w:rFonts w:ascii="Symbol" w:hAnsi="Symbol" w:hint="default"/>
      </w:rPr>
    </w:lvl>
    <w:lvl w:ilvl="7" w:tplc="8D14D946">
      <w:start w:val="1"/>
      <w:numFmt w:val="bullet"/>
      <w:lvlText w:val="o"/>
      <w:lvlJc w:val="left"/>
      <w:pPr>
        <w:ind w:left="5760" w:hanging="360"/>
      </w:pPr>
      <w:rPr>
        <w:rFonts w:ascii="Courier New" w:hAnsi="Courier New" w:hint="default"/>
      </w:rPr>
    </w:lvl>
    <w:lvl w:ilvl="8" w:tplc="044292A6">
      <w:start w:val="1"/>
      <w:numFmt w:val="bullet"/>
      <w:lvlText w:val=""/>
      <w:lvlJc w:val="left"/>
      <w:pPr>
        <w:ind w:left="6480" w:hanging="360"/>
      </w:pPr>
      <w:rPr>
        <w:rFonts w:ascii="Wingdings" w:hAnsi="Wingdings" w:hint="default"/>
      </w:rPr>
    </w:lvl>
  </w:abstractNum>
  <w:abstractNum w:abstractNumId="1" w15:restartNumberingAfterBreak="0">
    <w:nsid w:val="13BF614B"/>
    <w:multiLevelType w:val="hybridMultilevel"/>
    <w:tmpl w:val="FFFFFFFF"/>
    <w:lvl w:ilvl="0" w:tplc="5F70C176">
      <w:start w:val="1"/>
      <w:numFmt w:val="decimal"/>
      <w:lvlText w:val="%1."/>
      <w:lvlJc w:val="left"/>
      <w:pPr>
        <w:ind w:left="720" w:hanging="360"/>
      </w:pPr>
    </w:lvl>
    <w:lvl w:ilvl="1" w:tplc="413E5D1E">
      <w:start w:val="1"/>
      <w:numFmt w:val="lowerLetter"/>
      <w:lvlText w:val="%2."/>
      <w:lvlJc w:val="left"/>
      <w:pPr>
        <w:ind w:left="1440" w:hanging="360"/>
      </w:pPr>
    </w:lvl>
    <w:lvl w:ilvl="2" w:tplc="A2529D8A">
      <w:start w:val="1"/>
      <w:numFmt w:val="lowerRoman"/>
      <w:lvlText w:val="%3."/>
      <w:lvlJc w:val="right"/>
      <w:pPr>
        <w:ind w:left="2160" w:hanging="180"/>
      </w:pPr>
    </w:lvl>
    <w:lvl w:ilvl="3" w:tplc="2BAA8D60">
      <w:start w:val="1"/>
      <w:numFmt w:val="decimal"/>
      <w:lvlText w:val="%4."/>
      <w:lvlJc w:val="left"/>
      <w:pPr>
        <w:ind w:left="2880" w:hanging="360"/>
      </w:pPr>
    </w:lvl>
    <w:lvl w:ilvl="4" w:tplc="3D9A9B7E">
      <w:start w:val="1"/>
      <w:numFmt w:val="lowerLetter"/>
      <w:lvlText w:val="%5."/>
      <w:lvlJc w:val="left"/>
      <w:pPr>
        <w:ind w:left="3600" w:hanging="360"/>
      </w:pPr>
    </w:lvl>
    <w:lvl w:ilvl="5" w:tplc="A1ACDE42">
      <w:start w:val="1"/>
      <w:numFmt w:val="lowerRoman"/>
      <w:lvlText w:val="%6."/>
      <w:lvlJc w:val="right"/>
      <w:pPr>
        <w:ind w:left="4320" w:hanging="180"/>
      </w:pPr>
    </w:lvl>
    <w:lvl w:ilvl="6" w:tplc="3D4E5230">
      <w:start w:val="1"/>
      <w:numFmt w:val="decimal"/>
      <w:lvlText w:val="%7."/>
      <w:lvlJc w:val="left"/>
      <w:pPr>
        <w:ind w:left="5040" w:hanging="360"/>
      </w:pPr>
    </w:lvl>
    <w:lvl w:ilvl="7" w:tplc="7ED0721E">
      <w:start w:val="1"/>
      <w:numFmt w:val="lowerLetter"/>
      <w:lvlText w:val="%8."/>
      <w:lvlJc w:val="left"/>
      <w:pPr>
        <w:ind w:left="5760" w:hanging="360"/>
      </w:pPr>
    </w:lvl>
    <w:lvl w:ilvl="8" w:tplc="58062EBA">
      <w:start w:val="1"/>
      <w:numFmt w:val="lowerRoman"/>
      <w:lvlText w:val="%9."/>
      <w:lvlJc w:val="right"/>
      <w:pPr>
        <w:ind w:left="6480" w:hanging="180"/>
      </w:pPr>
    </w:lvl>
  </w:abstractNum>
  <w:abstractNum w:abstractNumId="2" w15:restartNumberingAfterBreak="0">
    <w:nsid w:val="19081C65"/>
    <w:multiLevelType w:val="hybridMultilevel"/>
    <w:tmpl w:val="FFFFFFFF"/>
    <w:lvl w:ilvl="0" w:tplc="8B12BEB2">
      <w:start w:val="1"/>
      <w:numFmt w:val="decimal"/>
      <w:lvlText w:val="%1."/>
      <w:lvlJc w:val="left"/>
      <w:pPr>
        <w:ind w:left="720" w:hanging="360"/>
      </w:pPr>
    </w:lvl>
    <w:lvl w:ilvl="1" w:tplc="390CCDC8">
      <w:start w:val="1"/>
      <w:numFmt w:val="lowerLetter"/>
      <w:lvlText w:val="%2."/>
      <w:lvlJc w:val="left"/>
      <w:pPr>
        <w:ind w:left="1440" w:hanging="360"/>
      </w:pPr>
    </w:lvl>
    <w:lvl w:ilvl="2" w:tplc="26F02808">
      <w:start w:val="1"/>
      <w:numFmt w:val="lowerRoman"/>
      <w:lvlText w:val="%3."/>
      <w:lvlJc w:val="right"/>
      <w:pPr>
        <w:ind w:left="2160" w:hanging="180"/>
      </w:pPr>
    </w:lvl>
    <w:lvl w:ilvl="3" w:tplc="2AD2066C">
      <w:start w:val="1"/>
      <w:numFmt w:val="decimal"/>
      <w:lvlText w:val="%4."/>
      <w:lvlJc w:val="left"/>
      <w:pPr>
        <w:ind w:left="2880" w:hanging="360"/>
      </w:pPr>
    </w:lvl>
    <w:lvl w:ilvl="4" w:tplc="9D101EAE">
      <w:start w:val="1"/>
      <w:numFmt w:val="lowerLetter"/>
      <w:lvlText w:val="%5."/>
      <w:lvlJc w:val="left"/>
      <w:pPr>
        <w:ind w:left="3600" w:hanging="360"/>
      </w:pPr>
    </w:lvl>
    <w:lvl w:ilvl="5" w:tplc="39A24D62">
      <w:start w:val="1"/>
      <w:numFmt w:val="lowerRoman"/>
      <w:lvlText w:val="%6."/>
      <w:lvlJc w:val="right"/>
      <w:pPr>
        <w:ind w:left="4320" w:hanging="180"/>
      </w:pPr>
    </w:lvl>
    <w:lvl w:ilvl="6" w:tplc="01AEF198">
      <w:start w:val="1"/>
      <w:numFmt w:val="decimal"/>
      <w:lvlText w:val="%7."/>
      <w:lvlJc w:val="left"/>
      <w:pPr>
        <w:ind w:left="5040" w:hanging="360"/>
      </w:pPr>
    </w:lvl>
    <w:lvl w:ilvl="7" w:tplc="1B2E131C">
      <w:start w:val="1"/>
      <w:numFmt w:val="lowerLetter"/>
      <w:lvlText w:val="%8."/>
      <w:lvlJc w:val="left"/>
      <w:pPr>
        <w:ind w:left="5760" w:hanging="360"/>
      </w:pPr>
    </w:lvl>
    <w:lvl w:ilvl="8" w:tplc="68169276">
      <w:start w:val="1"/>
      <w:numFmt w:val="lowerRoman"/>
      <w:lvlText w:val="%9."/>
      <w:lvlJc w:val="right"/>
      <w:pPr>
        <w:ind w:left="6480" w:hanging="180"/>
      </w:pPr>
    </w:lvl>
  </w:abstractNum>
  <w:abstractNum w:abstractNumId="3" w15:restartNumberingAfterBreak="0">
    <w:nsid w:val="19251E0E"/>
    <w:multiLevelType w:val="hybridMultilevel"/>
    <w:tmpl w:val="FFFFFFFF"/>
    <w:lvl w:ilvl="0" w:tplc="4F561F56">
      <w:start w:val="1"/>
      <w:numFmt w:val="decimal"/>
      <w:lvlText w:val="%1."/>
      <w:lvlJc w:val="left"/>
      <w:pPr>
        <w:ind w:left="720" w:hanging="360"/>
      </w:pPr>
    </w:lvl>
    <w:lvl w:ilvl="1" w:tplc="A0B27226">
      <w:start w:val="1"/>
      <w:numFmt w:val="lowerLetter"/>
      <w:lvlText w:val="%2."/>
      <w:lvlJc w:val="left"/>
      <w:pPr>
        <w:ind w:left="1440" w:hanging="360"/>
      </w:pPr>
    </w:lvl>
    <w:lvl w:ilvl="2" w:tplc="A82418C2">
      <w:start w:val="1"/>
      <w:numFmt w:val="lowerRoman"/>
      <w:lvlText w:val="%3."/>
      <w:lvlJc w:val="right"/>
      <w:pPr>
        <w:ind w:left="2160" w:hanging="180"/>
      </w:pPr>
    </w:lvl>
    <w:lvl w:ilvl="3" w:tplc="480A22D6">
      <w:start w:val="1"/>
      <w:numFmt w:val="decimal"/>
      <w:lvlText w:val="%4."/>
      <w:lvlJc w:val="left"/>
      <w:pPr>
        <w:ind w:left="2880" w:hanging="360"/>
      </w:pPr>
    </w:lvl>
    <w:lvl w:ilvl="4" w:tplc="D21CFCF2">
      <w:start w:val="1"/>
      <w:numFmt w:val="lowerLetter"/>
      <w:lvlText w:val="%5."/>
      <w:lvlJc w:val="left"/>
      <w:pPr>
        <w:ind w:left="3600" w:hanging="360"/>
      </w:pPr>
    </w:lvl>
    <w:lvl w:ilvl="5" w:tplc="8B0842B6">
      <w:start w:val="1"/>
      <w:numFmt w:val="lowerRoman"/>
      <w:lvlText w:val="%6."/>
      <w:lvlJc w:val="right"/>
      <w:pPr>
        <w:ind w:left="4320" w:hanging="180"/>
      </w:pPr>
    </w:lvl>
    <w:lvl w:ilvl="6" w:tplc="9E9A082C">
      <w:start w:val="1"/>
      <w:numFmt w:val="decimal"/>
      <w:lvlText w:val="%7."/>
      <w:lvlJc w:val="left"/>
      <w:pPr>
        <w:ind w:left="5040" w:hanging="360"/>
      </w:pPr>
    </w:lvl>
    <w:lvl w:ilvl="7" w:tplc="F62E0DEE">
      <w:start w:val="1"/>
      <w:numFmt w:val="lowerLetter"/>
      <w:lvlText w:val="%8."/>
      <w:lvlJc w:val="left"/>
      <w:pPr>
        <w:ind w:left="5760" w:hanging="360"/>
      </w:pPr>
    </w:lvl>
    <w:lvl w:ilvl="8" w:tplc="D84C552A">
      <w:start w:val="1"/>
      <w:numFmt w:val="lowerRoman"/>
      <w:lvlText w:val="%9."/>
      <w:lvlJc w:val="right"/>
      <w:pPr>
        <w:ind w:left="6480" w:hanging="180"/>
      </w:pPr>
    </w:lvl>
  </w:abstractNum>
  <w:abstractNum w:abstractNumId="4" w15:restartNumberingAfterBreak="0">
    <w:nsid w:val="2DACA094"/>
    <w:multiLevelType w:val="hybridMultilevel"/>
    <w:tmpl w:val="FFFFFFFF"/>
    <w:lvl w:ilvl="0" w:tplc="3CDE618C">
      <w:start w:val="1"/>
      <w:numFmt w:val="decimal"/>
      <w:lvlText w:val="%1."/>
      <w:lvlJc w:val="left"/>
      <w:pPr>
        <w:ind w:left="720" w:hanging="360"/>
      </w:pPr>
    </w:lvl>
    <w:lvl w:ilvl="1" w:tplc="A5123FFE">
      <w:start w:val="1"/>
      <w:numFmt w:val="lowerLetter"/>
      <w:lvlText w:val="%2."/>
      <w:lvlJc w:val="left"/>
      <w:pPr>
        <w:ind w:left="1440" w:hanging="360"/>
      </w:pPr>
    </w:lvl>
    <w:lvl w:ilvl="2" w:tplc="4740C2A0">
      <w:start w:val="1"/>
      <w:numFmt w:val="lowerRoman"/>
      <w:lvlText w:val="%3."/>
      <w:lvlJc w:val="right"/>
      <w:pPr>
        <w:ind w:left="2160" w:hanging="180"/>
      </w:pPr>
    </w:lvl>
    <w:lvl w:ilvl="3" w:tplc="19E82B60">
      <w:start w:val="1"/>
      <w:numFmt w:val="decimal"/>
      <w:lvlText w:val="%4."/>
      <w:lvlJc w:val="left"/>
      <w:pPr>
        <w:ind w:left="2880" w:hanging="360"/>
      </w:pPr>
    </w:lvl>
    <w:lvl w:ilvl="4" w:tplc="68502DBE">
      <w:start w:val="1"/>
      <w:numFmt w:val="lowerLetter"/>
      <w:lvlText w:val="%5."/>
      <w:lvlJc w:val="left"/>
      <w:pPr>
        <w:ind w:left="3600" w:hanging="360"/>
      </w:pPr>
    </w:lvl>
    <w:lvl w:ilvl="5" w:tplc="1AB26622">
      <w:start w:val="1"/>
      <w:numFmt w:val="lowerRoman"/>
      <w:lvlText w:val="%6."/>
      <w:lvlJc w:val="right"/>
      <w:pPr>
        <w:ind w:left="4320" w:hanging="180"/>
      </w:pPr>
    </w:lvl>
    <w:lvl w:ilvl="6" w:tplc="98627DC0">
      <w:start w:val="1"/>
      <w:numFmt w:val="decimal"/>
      <w:lvlText w:val="%7."/>
      <w:lvlJc w:val="left"/>
      <w:pPr>
        <w:ind w:left="5040" w:hanging="360"/>
      </w:pPr>
    </w:lvl>
    <w:lvl w:ilvl="7" w:tplc="CBCE49BA">
      <w:start w:val="1"/>
      <w:numFmt w:val="lowerLetter"/>
      <w:lvlText w:val="%8."/>
      <w:lvlJc w:val="left"/>
      <w:pPr>
        <w:ind w:left="5760" w:hanging="360"/>
      </w:pPr>
    </w:lvl>
    <w:lvl w:ilvl="8" w:tplc="C49E748A">
      <w:start w:val="1"/>
      <w:numFmt w:val="lowerRoman"/>
      <w:lvlText w:val="%9."/>
      <w:lvlJc w:val="right"/>
      <w:pPr>
        <w:ind w:left="6480" w:hanging="180"/>
      </w:pPr>
    </w:lvl>
  </w:abstractNum>
  <w:abstractNum w:abstractNumId="5" w15:restartNumberingAfterBreak="0">
    <w:nsid w:val="3A9C01D6"/>
    <w:multiLevelType w:val="hybridMultilevel"/>
    <w:tmpl w:val="FFFFFFFF"/>
    <w:lvl w:ilvl="0" w:tplc="DD500ABA">
      <w:start w:val="1"/>
      <w:numFmt w:val="decimal"/>
      <w:lvlText w:val="%1."/>
      <w:lvlJc w:val="left"/>
      <w:pPr>
        <w:ind w:left="2880" w:hanging="360"/>
      </w:pPr>
    </w:lvl>
    <w:lvl w:ilvl="1" w:tplc="DFC2BE8E">
      <w:start w:val="1"/>
      <w:numFmt w:val="lowerLetter"/>
      <w:lvlText w:val="%2."/>
      <w:lvlJc w:val="left"/>
      <w:pPr>
        <w:ind w:left="3600" w:hanging="360"/>
      </w:pPr>
    </w:lvl>
    <w:lvl w:ilvl="2" w:tplc="DF507F50">
      <w:start w:val="1"/>
      <w:numFmt w:val="lowerRoman"/>
      <w:lvlText w:val="%3."/>
      <w:lvlJc w:val="right"/>
      <w:pPr>
        <w:ind w:left="4320" w:hanging="180"/>
      </w:pPr>
    </w:lvl>
    <w:lvl w:ilvl="3" w:tplc="C8CA7CDE">
      <w:start w:val="1"/>
      <w:numFmt w:val="decimal"/>
      <w:lvlText w:val="%4."/>
      <w:lvlJc w:val="left"/>
      <w:pPr>
        <w:ind w:left="5040" w:hanging="360"/>
      </w:pPr>
    </w:lvl>
    <w:lvl w:ilvl="4" w:tplc="B0DA1884">
      <w:start w:val="1"/>
      <w:numFmt w:val="lowerLetter"/>
      <w:lvlText w:val="%5."/>
      <w:lvlJc w:val="left"/>
      <w:pPr>
        <w:ind w:left="5760" w:hanging="360"/>
      </w:pPr>
    </w:lvl>
    <w:lvl w:ilvl="5" w:tplc="BF6896C2">
      <w:start w:val="1"/>
      <w:numFmt w:val="lowerRoman"/>
      <w:lvlText w:val="%6."/>
      <w:lvlJc w:val="right"/>
      <w:pPr>
        <w:ind w:left="6480" w:hanging="180"/>
      </w:pPr>
    </w:lvl>
    <w:lvl w:ilvl="6" w:tplc="3A6494E4">
      <w:start w:val="1"/>
      <w:numFmt w:val="decimal"/>
      <w:lvlText w:val="%7."/>
      <w:lvlJc w:val="left"/>
      <w:pPr>
        <w:ind w:left="7200" w:hanging="360"/>
      </w:pPr>
    </w:lvl>
    <w:lvl w:ilvl="7" w:tplc="56A8F502">
      <w:start w:val="1"/>
      <w:numFmt w:val="lowerLetter"/>
      <w:lvlText w:val="%8."/>
      <w:lvlJc w:val="left"/>
      <w:pPr>
        <w:ind w:left="7920" w:hanging="360"/>
      </w:pPr>
    </w:lvl>
    <w:lvl w:ilvl="8" w:tplc="F81CD39A">
      <w:start w:val="1"/>
      <w:numFmt w:val="lowerRoman"/>
      <w:lvlText w:val="%9."/>
      <w:lvlJc w:val="right"/>
      <w:pPr>
        <w:ind w:left="8640" w:hanging="180"/>
      </w:pPr>
    </w:lvl>
  </w:abstractNum>
  <w:abstractNum w:abstractNumId="6" w15:restartNumberingAfterBreak="0">
    <w:nsid w:val="3A9F3B67"/>
    <w:multiLevelType w:val="hybridMultilevel"/>
    <w:tmpl w:val="FFFFFFFF"/>
    <w:lvl w:ilvl="0" w:tplc="87F2E42A">
      <w:start w:val="1"/>
      <w:numFmt w:val="decimal"/>
      <w:lvlText w:val="%1."/>
      <w:lvlJc w:val="left"/>
      <w:pPr>
        <w:ind w:left="720" w:hanging="360"/>
      </w:pPr>
    </w:lvl>
    <w:lvl w:ilvl="1" w:tplc="C33C572A">
      <w:start w:val="1"/>
      <w:numFmt w:val="lowerLetter"/>
      <w:lvlText w:val="%2."/>
      <w:lvlJc w:val="left"/>
      <w:pPr>
        <w:ind w:left="1440" w:hanging="360"/>
      </w:pPr>
    </w:lvl>
    <w:lvl w:ilvl="2" w:tplc="5F6ABD38">
      <w:start w:val="1"/>
      <w:numFmt w:val="lowerRoman"/>
      <w:lvlText w:val="%3."/>
      <w:lvlJc w:val="right"/>
      <w:pPr>
        <w:ind w:left="2160" w:hanging="180"/>
      </w:pPr>
    </w:lvl>
    <w:lvl w:ilvl="3" w:tplc="7E0C2D2A">
      <w:start w:val="1"/>
      <w:numFmt w:val="decimal"/>
      <w:lvlText w:val="%4."/>
      <w:lvlJc w:val="left"/>
      <w:pPr>
        <w:ind w:left="2880" w:hanging="360"/>
      </w:pPr>
    </w:lvl>
    <w:lvl w:ilvl="4" w:tplc="0324E16A">
      <w:start w:val="1"/>
      <w:numFmt w:val="lowerLetter"/>
      <w:lvlText w:val="%5."/>
      <w:lvlJc w:val="left"/>
      <w:pPr>
        <w:ind w:left="3600" w:hanging="360"/>
      </w:pPr>
    </w:lvl>
    <w:lvl w:ilvl="5" w:tplc="4720EE98">
      <w:start w:val="1"/>
      <w:numFmt w:val="lowerRoman"/>
      <w:lvlText w:val="%6."/>
      <w:lvlJc w:val="right"/>
      <w:pPr>
        <w:ind w:left="4320" w:hanging="180"/>
      </w:pPr>
    </w:lvl>
    <w:lvl w:ilvl="6" w:tplc="EAECE136">
      <w:start w:val="1"/>
      <w:numFmt w:val="decimal"/>
      <w:lvlText w:val="%7."/>
      <w:lvlJc w:val="left"/>
      <w:pPr>
        <w:ind w:left="5040" w:hanging="360"/>
      </w:pPr>
    </w:lvl>
    <w:lvl w:ilvl="7" w:tplc="80162DD4">
      <w:start w:val="1"/>
      <w:numFmt w:val="lowerLetter"/>
      <w:lvlText w:val="%8."/>
      <w:lvlJc w:val="left"/>
      <w:pPr>
        <w:ind w:left="5760" w:hanging="360"/>
      </w:pPr>
    </w:lvl>
    <w:lvl w:ilvl="8" w:tplc="7A9ACC04">
      <w:start w:val="1"/>
      <w:numFmt w:val="lowerRoman"/>
      <w:lvlText w:val="%9."/>
      <w:lvlJc w:val="right"/>
      <w:pPr>
        <w:ind w:left="6480" w:hanging="180"/>
      </w:pPr>
    </w:lvl>
  </w:abstractNum>
  <w:abstractNum w:abstractNumId="7" w15:restartNumberingAfterBreak="0">
    <w:nsid w:val="3D535344"/>
    <w:multiLevelType w:val="hybridMultilevel"/>
    <w:tmpl w:val="FFFFFFFF"/>
    <w:lvl w:ilvl="0" w:tplc="C914AC04">
      <w:start w:val="1"/>
      <w:numFmt w:val="bullet"/>
      <w:lvlText w:val="-"/>
      <w:lvlJc w:val="left"/>
      <w:pPr>
        <w:ind w:left="720" w:hanging="360"/>
      </w:pPr>
      <w:rPr>
        <w:rFonts w:ascii="Calibri" w:hAnsi="Calibri" w:hint="default"/>
      </w:rPr>
    </w:lvl>
    <w:lvl w:ilvl="1" w:tplc="B81CB2BA">
      <w:start w:val="1"/>
      <w:numFmt w:val="bullet"/>
      <w:lvlText w:val="o"/>
      <w:lvlJc w:val="left"/>
      <w:pPr>
        <w:ind w:left="1440" w:hanging="360"/>
      </w:pPr>
      <w:rPr>
        <w:rFonts w:ascii="Courier New" w:hAnsi="Courier New" w:hint="default"/>
      </w:rPr>
    </w:lvl>
    <w:lvl w:ilvl="2" w:tplc="FF96C442">
      <w:start w:val="1"/>
      <w:numFmt w:val="bullet"/>
      <w:lvlText w:val=""/>
      <w:lvlJc w:val="left"/>
      <w:pPr>
        <w:ind w:left="2160" w:hanging="360"/>
      </w:pPr>
      <w:rPr>
        <w:rFonts w:ascii="Wingdings" w:hAnsi="Wingdings" w:hint="default"/>
      </w:rPr>
    </w:lvl>
    <w:lvl w:ilvl="3" w:tplc="97C61D0C">
      <w:start w:val="1"/>
      <w:numFmt w:val="bullet"/>
      <w:lvlText w:val=""/>
      <w:lvlJc w:val="left"/>
      <w:pPr>
        <w:ind w:left="2880" w:hanging="360"/>
      </w:pPr>
      <w:rPr>
        <w:rFonts w:ascii="Symbol" w:hAnsi="Symbol" w:hint="default"/>
      </w:rPr>
    </w:lvl>
    <w:lvl w:ilvl="4" w:tplc="9620F3FA">
      <w:start w:val="1"/>
      <w:numFmt w:val="bullet"/>
      <w:lvlText w:val="o"/>
      <w:lvlJc w:val="left"/>
      <w:pPr>
        <w:ind w:left="3600" w:hanging="360"/>
      </w:pPr>
      <w:rPr>
        <w:rFonts w:ascii="Courier New" w:hAnsi="Courier New" w:hint="default"/>
      </w:rPr>
    </w:lvl>
    <w:lvl w:ilvl="5" w:tplc="7B40D348">
      <w:start w:val="1"/>
      <w:numFmt w:val="bullet"/>
      <w:lvlText w:val=""/>
      <w:lvlJc w:val="left"/>
      <w:pPr>
        <w:ind w:left="4320" w:hanging="360"/>
      </w:pPr>
      <w:rPr>
        <w:rFonts w:ascii="Wingdings" w:hAnsi="Wingdings" w:hint="default"/>
      </w:rPr>
    </w:lvl>
    <w:lvl w:ilvl="6" w:tplc="17C68484">
      <w:start w:val="1"/>
      <w:numFmt w:val="bullet"/>
      <w:lvlText w:val=""/>
      <w:lvlJc w:val="left"/>
      <w:pPr>
        <w:ind w:left="5040" w:hanging="360"/>
      </w:pPr>
      <w:rPr>
        <w:rFonts w:ascii="Symbol" w:hAnsi="Symbol" w:hint="default"/>
      </w:rPr>
    </w:lvl>
    <w:lvl w:ilvl="7" w:tplc="32E4DB42">
      <w:start w:val="1"/>
      <w:numFmt w:val="bullet"/>
      <w:lvlText w:val="o"/>
      <w:lvlJc w:val="left"/>
      <w:pPr>
        <w:ind w:left="5760" w:hanging="360"/>
      </w:pPr>
      <w:rPr>
        <w:rFonts w:ascii="Courier New" w:hAnsi="Courier New" w:hint="default"/>
      </w:rPr>
    </w:lvl>
    <w:lvl w:ilvl="8" w:tplc="00F882DA">
      <w:start w:val="1"/>
      <w:numFmt w:val="bullet"/>
      <w:lvlText w:val=""/>
      <w:lvlJc w:val="left"/>
      <w:pPr>
        <w:ind w:left="6480" w:hanging="360"/>
      </w:pPr>
      <w:rPr>
        <w:rFonts w:ascii="Wingdings" w:hAnsi="Wingdings" w:hint="default"/>
      </w:rPr>
    </w:lvl>
  </w:abstractNum>
  <w:abstractNum w:abstractNumId="8" w15:restartNumberingAfterBreak="0">
    <w:nsid w:val="47A346F2"/>
    <w:multiLevelType w:val="hybridMultilevel"/>
    <w:tmpl w:val="FFFFFFFF"/>
    <w:lvl w:ilvl="0" w:tplc="489269E2">
      <w:start w:val="1"/>
      <w:numFmt w:val="decimal"/>
      <w:lvlText w:val="%1."/>
      <w:lvlJc w:val="left"/>
      <w:pPr>
        <w:ind w:left="720" w:hanging="360"/>
      </w:pPr>
    </w:lvl>
    <w:lvl w:ilvl="1" w:tplc="995606F0">
      <w:start w:val="1"/>
      <w:numFmt w:val="lowerLetter"/>
      <w:lvlText w:val="%2."/>
      <w:lvlJc w:val="left"/>
      <w:pPr>
        <w:ind w:left="1440" w:hanging="360"/>
      </w:pPr>
    </w:lvl>
    <w:lvl w:ilvl="2" w:tplc="A7CE3172">
      <w:start w:val="1"/>
      <w:numFmt w:val="lowerRoman"/>
      <w:lvlText w:val="%3."/>
      <w:lvlJc w:val="right"/>
      <w:pPr>
        <w:ind w:left="2160" w:hanging="180"/>
      </w:pPr>
    </w:lvl>
    <w:lvl w:ilvl="3" w:tplc="719A906A">
      <w:start w:val="1"/>
      <w:numFmt w:val="decimal"/>
      <w:lvlText w:val="%4."/>
      <w:lvlJc w:val="left"/>
      <w:pPr>
        <w:ind w:left="2880" w:hanging="360"/>
      </w:pPr>
    </w:lvl>
    <w:lvl w:ilvl="4" w:tplc="B8FA070E">
      <w:start w:val="1"/>
      <w:numFmt w:val="lowerLetter"/>
      <w:lvlText w:val="%5."/>
      <w:lvlJc w:val="left"/>
      <w:pPr>
        <w:ind w:left="3600" w:hanging="360"/>
      </w:pPr>
    </w:lvl>
    <w:lvl w:ilvl="5" w:tplc="F6B075E4">
      <w:start w:val="1"/>
      <w:numFmt w:val="lowerRoman"/>
      <w:lvlText w:val="%6."/>
      <w:lvlJc w:val="right"/>
      <w:pPr>
        <w:ind w:left="4320" w:hanging="180"/>
      </w:pPr>
    </w:lvl>
    <w:lvl w:ilvl="6" w:tplc="2F7AB5E0">
      <w:start w:val="1"/>
      <w:numFmt w:val="decimal"/>
      <w:lvlText w:val="%7."/>
      <w:lvlJc w:val="left"/>
      <w:pPr>
        <w:ind w:left="5040" w:hanging="360"/>
      </w:pPr>
    </w:lvl>
    <w:lvl w:ilvl="7" w:tplc="DA0A53D0">
      <w:start w:val="1"/>
      <w:numFmt w:val="lowerLetter"/>
      <w:lvlText w:val="%8."/>
      <w:lvlJc w:val="left"/>
      <w:pPr>
        <w:ind w:left="5760" w:hanging="360"/>
      </w:pPr>
    </w:lvl>
    <w:lvl w:ilvl="8" w:tplc="D87A5818">
      <w:start w:val="1"/>
      <w:numFmt w:val="lowerRoman"/>
      <w:lvlText w:val="%9."/>
      <w:lvlJc w:val="right"/>
      <w:pPr>
        <w:ind w:left="6480" w:hanging="180"/>
      </w:pPr>
    </w:lvl>
  </w:abstractNum>
  <w:abstractNum w:abstractNumId="9" w15:restartNumberingAfterBreak="0">
    <w:nsid w:val="484987DE"/>
    <w:multiLevelType w:val="hybridMultilevel"/>
    <w:tmpl w:val="FFFFFFFF"/>
    <w:lvl w:ilvl="0" w:tplc="66E4CD06">
      <w:start w:val="1"/>
      <w:numFmt w:val="decimal"/>
      <w:lvlText w:val="%1."/>
      <w:lvlJc w:val="left"/>
      <w:pPr>
        <w:ind w:left="720" w:hanging="360"/>
      </w:pPr>
    </w:lvl>
    <w:lvl w:ilvl="1" w:tplc="00F057BE">
      <w:start w:val="1"/>
      <w:numFmt w:val="lowerLetter"/>
      <w:lvlText w:val="%2."/>
      <w:lvlJc w:val="left"/>
      <w:pPr>
        <w:ind w:left="1440" w:hanging="360"/>
      </w:pPr>
    </w:lvl>
    <w:lvl w:ilvl="2" w:tplc="AF2E1016">
      <w:start w:val="1"/>
      <w:numFmt w:val="lowerRoman"/>
      <w:lvlText w:val="%3."/>
      <w:lvlJc w:val="right"/>
      <w:pPr>
        <w:ind w:left="2160" w:hanging="180"/>
      </w:pPr>
    </w:lvl>
    <w:lvl w:ilvl="3" w:tplc="6AD855C0">
      <w:start w:val="1"/>
      <w:numFmt w:val="decimal"/>
      <w:lvlText w:val="%4."/>
      <w:lvlJc w:val="left"/>
      <w:pPr>
        <w:ind w:left="2880" w:hanging="360"/>
      </w:pPr>
    </w:lvl>
    <w:lvl w:ilvl="4" w:tplc="3244BC52">
      <w:start w:val="1"/>
      <w:numFmt w:val="lowerLetter"/>
      <w:lvlText w:val="%5."/>
      <w:lvlJc w:val="left"/>
      <w:pPr>
        <w:ind w:left="3600" w:hanging="360"/>
      </w:pPr>
    </w:lvl>
    <w:lvl w:ilvl="5" w:tplc="14EE6B96">
      <w:start w:val="1"/>
      <w:numFmt w:val="lowerRoman"/>
      <w:lvlText w:val="%6."/>
      <w:lvlJc w:val="right"/>
      <w:pPr>
        <w:ind w:left="4320" w:hanging="180"/>
      </w:pPr>
    </w:lvl>
    <w:lvl w:ilvl="6" w:tplc="E0E66E58">
      <w:start w:val="1"/>
      <w:numFmt w:val="decimal"/>
      <w:lvlText w:val="%7."/>
      <w:lvlJc w:val="left"/>
      <w:pPr>
        <w:ind w:left="5040" w:hanging="360"/>
      </w:pPr>
    </w:lvl>
    <w:lvl w:ilvl="7" w:tplc="B2B8BF56">
      <w:start w:val="1"/>
      <w:numFmt w:val="lowerLetter"/>
      <w:lvlText w:val="%8."/>
      <w:lvlJc w:val="left"/>
      <w:pPr>
        <w:ind w:left="5760" w:hanging="360"/>
      </w:pPr>
    </w:lvl>
    <w:lvl w:ilvl="8" w:tplc="F968ABB0">
      <w:start w:val="1"/>
      <w:numFmt w:val="lowerRoman"/>
      <w:lvlText w:val="%9."/>
      <w:lvlJc w:val="right"/>
      <w:pPr>
        <w:ind w:left="6480" w:hanging="180"/>
      </w:pPr>
    </w:lvl>
  </w:abstractNum>
  <w:abstractNum w:abstractNumId="10" w15:restartNumberingAfterBreak="0">
    <w:nsid w:val="5600E681"/>
    <w:multiLevelType w:val="hybridMultilevel"/>
    <w:tmpl w:val="FFFFFFFF"/>
    <w:lvl w:ilvl="0" w:tplc="E140183A">
      <w:start w:val="1"/>
      <w:numFmt w:val="decimal"/>
      <w:lvlText w:val="%1."/>
      <w:lvlJc w:val="left"/>
      <w:pPr>
        <w:ind w:left="720" w:hanging="360"/>
      </w:pPr>
    </w:lvl>
    <w:lvl w:ilvl="1" w:tplc="B93E1B62">
      <w:start w:val="1"/>
      <w:numFmt w:val="lowerLetter"/>
      <w:lvlText w:val="%2."/>
      <w:lvlJc w:val="left"/>
      <w:pPr>
        <w:ind w:left="1440" w:hanging="360"/>
      </w:pPr>
    </w:lvl>
    <w:lvl w:ilvl="2" w:tplc="C24EC772">
      <w:start w:val="1"/>
      <w:numFmt w:val="lowerRoman"/>
      <w:lvlText w:val="%3."/>
      <w:lvlJc w:val="right"/>
      <w:pPr>
        <w:ind w:left="2160" w:hanging="180"/>
      </w:pPr>
    </w:lvl>
    <w:lvl w:ilvl="3" w:tplc="10527636">
      <w:start w:val="1"/>
      <w:numFmt w:val="decimal"/>
      <w:lvlText w:val="%4."/>
      <w:lvlJc w:val="left"/>
      <w:pPr>
        <w:ind w:left="2880" w:hanging="360"/>
      </w:pPr>
    </w:lvl>
    <w:lvl w:ilvl="4" w:tplc="65DAD91A">
      <w:start w:val="1"/>
      <w:numFmt w:val="lowerLetter"/>
      <w:lvlText w:val="%5."/>
      <w:lvlJc w:val="left"/>
      <w:pPr>
        <w:ind w:left="3600" w:hanging="360"/>
      </w:pPr>
    </w:lvl>
    <w:lvl w:ilvl="5" w:tplc="6E46CD20">
      <w:start w:val="1"/>
      <w:numFmt w:val="lowerRoman"/>
      <w:lvlText w:val="%6."/>
      <w:lvlJc w:val="right"/>
      <w:pPr>
        <w:ind w:left="4320" w:hanging="180"/>
      </w:pPr>
    </w:lvl>
    <w:lvl w:ilvl="6" w:tplc="BD7265D8">
      <w:start w:val="1"/>
      <w:numFmt w:val="decimal"/>
      <w:lvlText w:val="%7."/>
      <w:lvlJc w:val="left"/>
      <w:pPr>
        <w:ind w:left="5040" w:hanging="360"/>
      </w:pPr>
    </w:lvl>
    <w:lvl w:ilvl="7" w:tplc="7A627BBA">
      <w:start w:val="1"/>
      <w:numFmt w:val="lowerLetter"/>
      <w:lvlText w:val="%8."/>
      <w:lvlJc w:val="left"/>
      <w:pPr>
        <w:ind w:left="5760" w:hanging="360"/>
      </w:pPr>
    </w:lvl>
    <w:lvl w:ilvl="8" w:tplc="FC9C9E88">
      <w:start w:val="1"/>
      <w:numFmt w:val="lowerRoman"/>
      <w:lvlText w:val="%9."/>
      <w:lvlJc w:val="right"/>
      <w:pPr>
        <w:ind w:left="6480" w:hanging="180"/>
      </w:pPr>
    </w:lvl>
  </w:abstractNum>
  <w:abstractNum w:abstractNumId="11" w15:restartNumberingAfterBreak="0">
    <w:nsid w:val="5B07E093"/>
    <w:multiLevelType w:val="hybridMultilevel"/>
    <w:tmpl w:val="FFFFFFFF"/>
    <w:lvl w:ilvl="0" w:tplc="25B280BA">
      <w:start w:val="1"/>
      <w:numFmt w:val="decimal"/>
      <w:lvlText w:val="%1."/>
      <w:lvlJc w:val="left"/>
      <w:pPr>
        <w:ind w:left="720" w:hanging="360"/>
      </w:pPr>
    </w:lvl>
    <w:lvl w:ilvl="1" w:tplc="BCC0BB5A">
      <w:start w:val="1"/>
      <w:numFmt w:val="lowerLetter"/>
      <w:lvlText w:val="%2."/>
      <w:lvlJc w:val="left"/>
      <w:pPr>
        <w:ind w:left="1440" w:hanging="360"/>
      </w:pPr>
    </w:lvl>
    <w:lvl w:ilvl="2" w:tplc="1B781E4E">
      <w:start w:val="1"/>
      <w:numFmt w:val="lowerRoman"/>
      <w:lvlText w:val="%3."/>
      <w:lvlJc w:val="right"/>
      <w:pPr>
        <w:ind w:left="2160" w:hanging="180"/>
      </w:pPr>
    </w:lvl>
    <w:lvl w:ilvl="3" w:tplc="1CA8C1D6">
      <w:start w:val="1"/>
      <w:numFmt w:val="decimal"/>
      <w:lvlText w:val="%4."/>
      <w:lvlJc w:val="left"/>
      <w:pPr>
        <w:ind w:left="2880" w:hanging="360"/>
      </w:pPr>
    </w:lvl>
    <w:lvl w:ilvl="4" w:tplc="D440461E">
      <w:start w:val="1"/>
      <w:numFmt w:val="lowerLetter"/>
      <w:lvlText w:val="%5."/>
      <w:lvlJc w:val="left"/>
      <w:pPr>
        <w:ind w:left="3600" w:hanging="360"/>
      </w:pPr>
    </w:lvl>
    <w:lvl w:ilvl="5" w:tplc="4CA6F1AE">
      <w:start w:val="1"/>
      <w:numFmt w:val="lowerRoman"/>
      <w:lvlText w:val="%6."/>
      <w:lvlJc w:val="right"/>
      <w:pPr>
        <w:ind w:left="4320" w:hanging="180"/>
      </w:pPr>
    </w:lvl>
    <w:lvl w:ilvl="6" w:tplc="68B69940">
      <w:start w:val="1"/>
      <w:numFmt w:val="decimal"/>
      <w:lvlText w:val="%7."/>
      <w:lvlJc w:val="left"/>
      <w:pPr>
        <w:ind w:left="5040" w:hanging="360"/>
      </w:pPr>
    </w:lvl>
    <w:lvl w:ilvl="7" w:tplc="B0E852EA">
      <w:start w:val="1"/>
      <w:numFmt w:val="lowerLetter"/>
      <w:lvlText w:val="%8."/>
      <w:lvlJc w:val="left"/>
      <w:pPr>
        <w:ind w:left="5760" w:hanging="360"/>
      </w:pPr>
    </w:lvl>
    <w:lvl w:ilvl="8" w:tplc="7144A450">
      <w:start w:val="1"/>
      <w:numFmt w:val="lowerRoman"/>
      <w:lvlText w:val="%9."/>
      <w:lvlJc w:val="right"/>
      <w:pPr>
        <w:ind w:left="6480" w:hanging="180"/>
      </w:pPr>
    </w:lvl>
  </w:abstractNum>
  <w:abstractNum w:abstractNumId="12" w15:restartNumberingAfterBreak="0">
    <w:nsid w:val="6D0562B0"/>
    <w:multiLevelType w:val="hybridMultilevel"/>
    <w:tmpl w:val="FFFFFFFF"/>
    <w:lvl w:ilvl="0" w:tplc="02EC5BBE">
      <w:start w:val="1"/>
      <w:numFmt w:val="decimal"/>
      <w:lvlText w:val="%1."/>
      <w:lvlJc w:val="left"/>
      <w:pPr>
        <w:ind w:left="720" w:hanging="360"/>
      </w:pPr>
    </w:lvl>
    <w:lvl w:ilvl="1" w:tplc="217E4CF0">
      <w:start w:val="1"/>
      <w:numFmt w:val="lowerLetter"/>
      <w:lvlText w:val="%2."/>
      <w:lvlJc w:val="left"/>
      <w:pPr>
        <w:ind w:left="1440" w:hanging="360"/>
      </w:pPr>
    </w:lvl>
    <w:lvl w:ilvl="2" w:tplc="2648F200">
      <w:start w:val="1"/>
      <w:numFmt w:val="lowerRoman"/>
      <w:lvlText w:val="%3."/>
      <w:lvlJc w:val="right"/>
      <w:pPr>
        <w:ind w:left="2160" w:hanging="180"/>
      </w:pPr>
    </w:lvl>
    <w:lvl w:ilvl="3" w:tplc="ADF29A6E">
      <w:start w:val="1"/>
      <w:numFmt w:val="decimal"/>
      <w:lvlText w:val="%4."/>
      <w:lvlJc w:val="left"/>
      <w:pPr>
        <w:ind w:left="2880" w:hanging="360"/>
      </w:pPr>
    </w:lvl>
    <w:lvl w:ilvl="4" w:tplc="D5C0A392">
      <w:start w:val="1"/>
      <w:numFmt w:val="lowerLetter"/>
      <w:lvlText w:val="%5."/>
      <w:lvlJc w:val="left"/>
      <w:pPr>
        <w:ind w:left="3600" w:hanging="360"/>
      </w:pPr>
    </w:lvl>
    <w:lvl w:ilvl="5" w:tplc="9FF89B14">
      <w:start w:val="1"/>
      <w:numFmt w:val="lowerRoman"/>
      <w:lvlText w:val="%6."/>
      <w:lvlJc w:val="right"/>
      <w:pPr>
        <w:ind w:left="4320" w:hanging="180"/>
      </w:pPr>
    </w:lvl>
    <w:lvl w:ilvl="6" w:tplc="C4E2B2B4">
      <w:start w:val="1"/>
      <w:numFmt w:val="decimal"/>
      <w:lvlText w:val="%7."/>
      <w:lvlJc w:val="left"/>
      <w:pPr>
        <w:ind w:left="5040" w:hanging="360"/>
      </w:pPr>
    </w:lvl>
    <w:lvl w:ilvl="7" w:tplc="5BBA87A2">
      <w:start w:val="1"/>
      <w:numFmt w:val="lowerLetter"/>
      <w:lvlText w:val="%8."/>
      <w:lvlJc w:val="left"/>
      <w:pPr>
        <w:ind w:left="5760" w:hanging="360"/>
      </w:pPr>
    </w:lvl>
    <w:lvl w:ilvl="8" w:tplc="B1BC2B50">
      <w:start w:val="1"/>
      <w:numFmt w:val="lowerRoman"/>
      <w:lvlText w:val="%9."/>
      <w:lvlJc w:val="right"/>
      <w:pPr>
        <w:ind w:left="6480" w:hanging="180"/>
      </w:pPr>
    </w:lvl>
  </w:abstractNum>
  <w:abstractNum w:abstractNumId="13" w15:restartNumberingAfterBreak="0">
    <w:nsid w:val="701F3703"/>
    <w:multiLevelType w:val="hybridMultilevel"/>
    <w:tmpl w:val="FFFFFFFF"/>
    <w:lvl w:ilvl="0" w:tplc="8138CD0E">
      <w:start w:val="1"/>
      <w:numFmt w:val="decimal"/>
      <w:lvlText w:val="%1."/>
      <w:lvlJc w:val="left"/>
      <w:pPr>
        <w:ind w:left="720" w:hanging="360"/>
      </w:pPr>
    </w:lvl>
    <w:lvl w:ilvl="1" w:tplc="48648C12">
      <w:start w:val="1"/>
      <w:numFmt w:val="lowerLetter"/>
      <w:lvlText w:val="%2."/>
      <w:lvlJc w:val="left"/>
      <w:pPr>
        <w:ind w:left="1440" w:hanging="360"/>
      </w:pPr>
    </w:lvl>
    <w:lvl w:ilvl="2" w:tplc="310A9BAC">
      <w:start w:val="1"/>
      <w:numFmt w:val="lowerRoman"/>
      <w:lvlText w:val="%3."/>
      <w:lvlJc w:val="right"/>
      <w:pPr>
        <w:ind w:left="2160" w:hanging="180"/>
      </w:pPr>
    </w:lvl>
    <w:lvl w:ilvl="3" w:tplc="A142F1DE">
      <w:start w:val="1"/>
      <w:numFmt w:val="decimal"/>
      <w:lvlText w:val="%4."/>
      <w:lvlJc w:val="left"/>
      <w:pPr>
        <w:ind w:left="2880" w:hanging="360"/>
      </w:pPr>
    </w:lvl>
    <w:lvl w:ilvl="4" w:tplc="6BECCE56">
      <w:start w:val="1"/>
      <w:numFmt w:val="lowerLetter"/>
      <w:lvlText w:val="%5."/>
      <w:lvlJc w:val="left"/>
      <w:pPr>
        <w:ind w:left="3600" w:hanging="360"/>
      </w:pPr>
    </w:lvl>
    <w:lvl w:ilvl="5" w:tplc="69881CF0">
      <w:start w:val="1"/>
      <w:numFmt w:val="lowerRoman"/>
      <w:lvlText w:val="%6."/>
      <w:lvlJc w:val="right"/>
      <w:pPr>
        <w:ind w:left="4320" w:hanging="180"/>
      </w:pPr>
    </w:lvl>
    <w:lvl w:ilvl="6" w:tplc="92F68570">
      <w:start w:val="1"/>
      <w:numFmt w:val="decimal"/>
      <w:lvlText w:val="%7."/>
      <w:lvlJc w:val="left"/>
      <w:pPr>
        <w:ind w:left="5040" w:hanging="360"/>
      </w:pPr>
    </w:lvl>
    <w:lvl w:ilvl="7" w:tplc="7DF0D20C">
      <w:start w:val="1"/>
      <w:numFmt w:val="lowerLetter"/>
      <w:lvlText w:val="%8."/>
      <w:lvlJc w:val="left"/>
      <w:pPr>
        <w:ind w:left="5760" w:hanging="360"/>
      </w:pPr>
    </w:lvl>
    <w:lvl w:ilvl="8" w:tplc="A7B087CE">
      <w:start w:val="1"/>
      <w:numFmt w:val="lowerRoman"/>
      <w:lvlText w:val="%9."/>
      <w:lvlJc w:val="right"/>
      <w:pPr>
        <w:ind w:left="6480" w:hanging="180"/>
      </w:pPr>
    </w:lvl>
  </w:abstractNum>
  <w:num w:numId="1" w16cid:durableId="1233539066">
    <w:abstractNumId w:val="6"/>
  </w:num>
  <w:num w:numId="2" w16cid:durableId="1088230193">
    <w:abstractNumId w:val="2"/>
  </w:num>
  <w:num w:numId="3" w16cid:durableId="1027559611">
    <w:abstractNumId w:val="5"/>
  </w:num>
  <w:num w:numId="4" w16cid:durableId="1026324752">
    <w:abstractNumId w:val="11"/>
  </w:num>
  <w:num w:numId="5" w16cid:durableId="1716003681">
    <w:abstractNumId w:val="9"/>
  </w:num>
  <w:num w:numId="6" w16cid:durableId="862018503">
    <w:abstractNumId w:val="1"/>
  </w:num>
  <w:num w:numId="7" w16cid:durableId="519200003">
    <w:abstractNumId w:val="10"/>
  </w:num>
  <w:num w:numId="8" w16cid:durableId="1217742495">
    <w:abstractNumId w:val="4"/>
  </w:num>
  <w:num w:numId="9" w16cid:durableId="755054976">
    <w:abstractNumId w:val="3"/>
  </w:num>
  <w:num w:numId="10" w16cid:durableId="963929203">
    <w:abstractNumId w:val="13"/>
  </w:num>
  <w:num w:numId="11" w16cid:durableId="1696151922">
    <w:abstractNumId w:val="0"/>
  </w:num>
  <w:num w:numId="12" w16cid:durableId="1475640881">
    <w:abstractNumId w:val="12"/>
  </w:num>
  <w:num w:numId="13" w16cid:durableId="1571235391">
    <w:abstractNumId w:val="7"/>
  </w:num>
  <w:num w:numId="14" w16cid:durableId="1030416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840C6AE"/>
    <w:rsid w:val="0012A76F"/>
    <w:rsid w:val="002268B4"/>
    <w:rsid w:val="00343F06"/>
    <w:rsid w:val="0046224F"/>
    <w:rsid w:val="00464423"/>
    <w:rsid w:val="006C4C1A"/>
    <w:rsid w:val="008C6D41"/>
    <w:rsid w:val="009CFDE4"/>
    <w:rsid w:val="00A67310"/>
    <w:rsid w:val="00B958E7"/>
    <w:rsid w:val="00F64410"/>
    <w:rsid w:val="00FEACBE"/>
    <w:rsid w:val="0151C595"/>
    <w:rsid w:val="0163FF6A"/>
    <w:rsid w:val="01B4D14F"/>
    <w:rsid w:val="01C05B9E"/>
    <w:rsid w:val="0229ACEF"/>
    <w:rsid w:val="0271072F"/>
    <w:rsid w:val="02847C43"/>
    <w:rsid w:val="02901800"/>
    <w:rsid w:val="02C643B8"/>
    <w:rsid w:val="02CB0B04"/>
    <w:rsid w:val="02DCA2CB"/>
    <w:rsid w:val="031D8F78"/>
    <w:rsid w:val="032A384D"/>
    <w:rsid w:val="0333283B"/>
    <w:rsid w:val="034E54EC"/>
    <w:rsid w:val="03629302"/>
    <w:rsid w:val="03A4B193"/>
    <w:rsid w:val="03A8C247"/>
    <w:rsid w:val="03C58994"/>
    <w:rsid w:val="03EDD670"/>
    <w:rsid w:val="044A90A1"/>
    <w:rsid w:val="0473A80A"/>
    <w:rsid w:val="04871C0C"/>
    <w:rsid w:val="049C9CF2"/>
    <w:rsid w:val="04A3830C"/>
    <w:rsid w:val="04AB7FA9"/>
    <w:rsid w:val="04BD2BD8"/>
    <w:rsid w:val="04E72B86"/>
    <w:rsid w:val="04FC2C1A"/>
    <w:rsid w:val="050A1345"/>
    <w:rsid w:val="05467E01"/>
    <w:rsid w:val="05658866"/>
    <w:rsid w:val="056CB10A"/>
    <w:rsid w:val="057805FF"/>
    <w:rsid w:val="0582966A"/>
    <w:rsid w:val="0598A2E7"/>
    <w:rsid w:val="05DFA4FE"/>
    <w:rsid w:val="06079C87"/>
    <w:rsid w:val="061EE765"/>
    <w:rsid w:val="0635464D"/>
    <w:rsid w:val="063D4313"/>
    <w:rsid w:val="06BAF9F5"/>
    <w:rsid w:val="06CE9C8D"/>
    <w:rsid w:val="06F4240E"/>
    <w:rsid w:val="07099326"/>
    <w:rsid w:val="0710FD62"/>
    <w:rsid w:val="07136DFB"/>
    <w:rsid w:val="07165F46"/>
    <w:rsid w:val="0718123C"/>
    <w:rsid w:val="073404EA"/>
    <w:rsid w:val="076E56D2"/>
    <w:rsid w:val="07ABFD71"/>
    <w:rsid w:val="07C216E1"/>
    <w:rsid w:val="07C7E2B5"/>
    <w:rsid w:val="07D2EB38"/>
    <w:rsid w:val="0801A8ED"/>
    <w:rsid w:val="081C999D"/>
    <w:rsid w:val="08983233"/>
    <w:rsid w:val="08AFA4A7"/>
    <w:rsid w:val="08B7A31F"/>
    <w:rsid w:val="08C2C2EF"/>
    <w:rsid w:val="08C78705"/>
    <w:rsid w:val="08DD7D07"/>
    <w:rsid w:val="09566CC1"/>
    <w:rsid w:val="095FEA5B"/>
    <w:rsid w:val="0988865F"/>
    <w:rsid w:val="098909EE"/>
    <w:rsid w:val="09C0DA46"/>
    <w:rsid w:val="0A193D0E"/>
    <w:rsid w:val="0A48680A"/>
    <w:rsid w:val="0A6928DB"/>
    <w:rsid w:val="0A939CF0"/>
    <w:rsid w:val="0A95466A"/>
    <w:rsid w:val="0ADABB1B"/>
    <w:rsid w:val="0B2395F4"/>
    <w:rsid w:val="0B4C1B1F"/>
    <w:rsid w:val="0B780576"/>
    <w:rsid w:val="0B82BCBB"/>
    <w:rsid w:val="0BD9FE85"/>
    <w:rsid w:val="0BEF3D90"/>
    <w:rsid w:val="0C0057DE"/>
    <w:rsid w:val="0C1A8E88"/>
    <w:rsid w:val="0C823457"/>
    <w:rsid w:val="0C9FC91E"/>
    <w:rsid w:val="0CA5363D"/>
    <w:rsid w:val="0CE9790D"/>
    <w:rsid w:val="0CEB6304"/>
    <w:rsid w:val="0D0A64B9"/>
    <w:rsid w:val="0D138CE9"/>
    <w:rsid w:val="0D323C2C"/>
    <w:rsid w:val="0D39A372"/>
    <w:rsid w:val="0D3DCEFA"/>
    <w:rsid w:val="0D445E28"/>
    <w:rsid w:val="0D4FD4A7"/>
    <w:rsid w:val="0D502660"/>
    <w:rsid w:val="0D57C75D"/>
    <w:rsid w:val="0D636AE2"/>
    <w:rsid w:val="0D659816"/>
    <w:rsid w:val="0DBBC4D6"/>
    <w:rsid w:val="0DD3164A"/>
    <w:rsid w:val="0DD8012D"/>
    <w:rsid w:val="0E124BD1"/>
    <w:rsid w:val="0E252ECE"/>
    <w:rsid w:val="0E41F3AB"/>
    <w:rsid w:val="0E47DAFA"/>
    <w:rsid w:val="0E5232DC"/>
    <w:rsid w:val="0E6ABCD6"/>
    <w:rsid w:val="0E793C91"/>
    <w:rsid w:val="0E88749A"/>
    <w:rsid w:val="0E9AB8E5"/>
    <w:rsid w:val="0EAB2C47"/>
    <w:rsid w:val="0EB02405"/>
    <w:rsid w:val="0F13E89E"/>
    <w:rsid w:val="0F428F8B"/>
    <w:rsid w:val="0F438F6B"/>
    <w:rsid w:val="0F489E63"/>
    <w:rsid w:val="0F672732"/>
    <w:rsid w:val="0F88F0C1"/>
    <w:rsid w:val="0FA1FE1C"/>
    <w:rsid w:val="0FBCA0AA"/>
    <w:rsid w:val="0FF58A5F"/>
    <w:rsid w:val="102A51CE"/>
    <w:rsid w:val="1042D0A6"/>
    <w:rsid w:val="1043D716"/>
    <w:rsid w:val="10650BDE"/>
    <w:rsid w:val="106DEA29"/>
    <w:rsid w:val="10D567B9"/>
    <w:rsid w:val="10E54E06"/>
    <w:rsid w:val="10EEDC3A"/>
    <w:rsid w:val="112C7E5A"/>
    <w:rsid w:val="11417335"/>
    <w:rsid w:val="1199CD98"/>
    <w:rsid w:val="119A470F"/>
    <w:rsid w:val="119AD550"/>
    <w:rsid w:val="119F605A"/>
    <w:rsid w:val="11B67286"/>
    <w:rsid w:val="11B6D4CF"/>
    <w:rsid w:val="11BB198E"/>
    <w:rsid w:val="11C00849"/>
    <w:rsid w:val="11C87E9D"/>
    <w:rsid w:val="11CC1C3C"/>
    <w:rsid w:val="11EA19B8"/>
    <w:rsid w:val="1252F204"/>
    <w:rsid w:val="128EFBE2"/>
    <w:rsid w:val="12C14AC4"/>
    <w:rsid w:val="12D83E8D"/>
    <w:rsid w:val="12FD39A4"/>
    <w:rsid w:val="130BB08C"/>
    <w:rsid w:val="13324ADB"/>
    <w:rsid w:val="137E233E"/>
    <w:rsid w:val="1382C740"/>
    <w:rsid w:val="1393D397"/>
    <w:rsid w:val="13C051D2"/>
    <w:rsid w:val="13DECE14"/>
    <w:rsid w:val="13EA3202"/>
    <w:rsid w:val="143D2476"/>
    <w:rsid w:val="14458100"/>
    <w:rsid w:val="1464DF34"/>
    <w:rsid w:val="147E4DCD"/>
    <w:rsid w:val="14B0FC9E"/>
    <w:rsid w:val="151FFA11"/>
    <w:rsid w:val="153528D5"/>
    <w:rsid w:val="157B92ED"/>
    <w:rsid w:val="158F3FAF"/>
    <w:rsid w:val="15943A78"/>
    <w:rsid w:val="15A72777"/>
    <w:rsid w:val="15A7C0ED"/>
    <w:rsid w:val="15BD4EA8"/>
    <w:rsid w:val="15C3D79B"/>
    <w:rsid w:val="15CD83E6"/>
    <w:rsid w:val="15E2DEAE"/>
    <w:rsid w:val="1623F045"/>
    <w:rsid w:val="1629D7E4"/>
    <w:rsid w:val="16313D65"/>
    <w:rsid w:val="164D1C7A"/>
    <w:rsid w:val="167DACF8"/>
    <w:rsid w:val="16812778"/>
    <w:rsid w:val="1692AFC4"/>
    <w:rsid w:val="16931BF7"/>
    <w:rsid w:val="16C30FC8"/>
    <w:rsid w:val="16C77EBA"/>
    <w:rsid w:val="16DBBB74"/>
    <w:rsid w:val="16EB748B"/>
    <w:rsid w:val="16F3FB69"/>
    <w:rsid w:val="16FDD1D6"/>
    <w:rsid w:val="1717E008"/>
    <w:rsid w:val="1726E1E0"/>
    <w:rsid w:val="172B5661"/>
    <w:rsid w:val="177F25A0"/>
    <w:rsid w:val="178A54F7"/>
    <w:rsid w:val="17A9B049"/>
    <w:rsid w:val="17ABDCFA"/>
    <w:rsid w:val="17B3E36B"/>
    <w:rsid w:val="17D38C03"/>
    <w:rsid w:val="17DE1C86"/>
    <w:rsid w:val="17DECCED"/>
    <w:rsid w:val="180557D6"/>
    <w:rsid w:val="184DA0B1"/>
    <w:rsid w:val="18883D01"/>
    <w:rsid w:val="18CCB4A7"/>
    <w:rsid w:val="18EF2F7C"/>
    <w:rsid w:val="190477B4"/>
    <w:rsid w:val="19093AF5"/>
    <w:rsid w:val="19139C29"/>
    <w:rsid w:val="191E7091"/>
    <w:rsid w:val="19221127"/>
    <w:rsid w:val="1938A296"/>
    <w:rsid w:val="1948D212"/>
    <w:rsid w:val="1978E4A7"/>
    <w:rsid w:val="198ECDAC"/>
    <w:rsid w:val="19A76059"/>
    <w:rsid w:val="19B66E1B"/>
    <w:rsid w:val="19BBCBA2"/>
    <w:rsid w:val="19C8953C"/>
    <w:rsid w:val="19D23AA8"/>
    <w:rsid w:val="19F54E50"/>
    <w:rsid w:val="1A061992"/>
    <w:rsid w:val="1A207763"/>
    <w:rsid w:val="1A23AC9D"/>
    <w:rsid w:val="1A32F91F"/>
    <w:rsid w:val="1A5176AC"/>
    <w:rsid w:val="1A5F3503"/>
    <w:rsid w:val="1A6E9272"/>
    <w:rsid w:val="1A98C5F9"/>
    <w:rsid w:val="1A9F2BA8"/>
    <w:rsid w:val="1AA69DBD"/>
    <w:rsid w:val="1AA9CA5F"/>
    <w:rsid w:val="1AB3B88D"/>
    <w:rsid w:val="1B207104"/>
    <w:rsid w:val="1B6A2B1C"/>
    <w:rsid w:val="1B787F14"/>
    <w:rsid w:val="1B956CF7"/>
    <w:rsid w:val="1BA50B34"/>
    <w:rsid w:val="1BEFEB69"/>
    <w:rsid w:val="1C33A094"/>
    <w:rsid w:val="1C38121E"/>
    <w:rsid w:val="1C401680"/>
    <w:rsid w:val="1CAB2059"/>
    <w:rsid w:val="1CE47CB2"/>
    <w:rsid w:val="1CE75442"/>
    <w:rsid w:val="1CFCD320"/>
    <w:rsid w:val="1D19E3ED"/>
    <w:rsid w:val="1D31B9D2"/>
    <w:rsid w:val="1D494F61"/>
    <w:rsid w:val="1D63F97C"/>
    <w:rsid w:val="1D76C93D"/>
    <w:rsid w:val="1D793BB0"/>
    <w:rsid w:val="1D9D806C"/>
    <w:rsid w:val="1D9D8688"/>
    <w:rsid w:val="1DDFBE1B"/>
    <w:rsid w:val="1E18E137"/>
    <w:rsid w:val="1E30C7A0"/>
    <w:rsid w:val="1E33AA70"/>
    <w:rsid w:val="1EC34EFA"/>
    <w:rsid w:val="1EEE1179"/>
    <w:rsid w:val="1EFA6F7F"/>
    <w:rsid w:val="1F2044F2"/>
    <w:rsid w:val="1F58859D"/>
    <w:rsid w:val="1F588830"/>
    <w:rsid w:val="1F611155"/>
    <w:rsid w:val="1F87FF1F"/>
    <w:rsid w:val="1FA003F0"/>
    <w:rsid w:val="1FB45B0A"/>
    <w:rsid w:val="1FD16AE5"/>
    <w:rsid w:val="1FEAFB79"/>
    <w:rsid w:val="1FEE12DD"/>
    <w:rsid w:val="1FF4D73A"/>
    <w:rsid w:val="201C7245"/>
    <w:rsid w:val="20406118"/>
    <w:rsid w:val="2042ECA8"/>
    <w:rsid w:val="2049DB45"/>
    <w:rsid w:val="206D11D5"/>
    <w:rsid w:val="20C4E604"/>
    <w:rsid w:val="20FB0BCA"/>
    <w:rsid w:val="2117908D"/>
    <w:rsid w:val="2139949C"/>
    <w:rsid w:val="2162B213"/>
    <w:rsid w:val="2177505A"/>
    <w:rsid w:val="219CC2CD"/>
    <w:rsid w:val="21F51A26"/>
    <w:rsid w:val="21FA9E5D"/>
    <w:rsid w:val="221500D3"/>
    <w:rsid w:val="225F174C"/>
    <w:rsid w:val="22762E24"/>
    <w:rsid w:val="2293DAD7"/>
    <w:rsid w:val="22B0114C"/>
    <w:rsid w:val="23442091"/>
    <w:rsid w:val="235EA66A"/>
    <w:rsid w:val="238B8872"/>
    <w:rsid w:val="239A6CE9"/>
    <w:rsid w:val="23AD74B4"/>
    <w:rsid w:val="23C56F0A"/>
    <w:rsid w:val="240DE035"/>
    <w:rsid w:val="243CAFEF"/>
    <w:rsid w:val="2446E9A8"/>
    <w:rsid w:val="245490A5"/>
    <w:rsid w:val="245B8538"/>
    <w:rsid w:val="2485C6AB"/>
    <w:rsid w:val="24A8AE02"/>
    <w:rsid w:val="24D06AA8"/>
    <w:rsid w:val="2546575F"/>
    <w:rsid w:val="25535205"/>
    <w:rsid w:val="255827E8"/>
    <w:rsid w:val="25691209"/>
    <w:rsid w:val="256ECA90"/>
    <w:rsid w:val="2599885E"/>
    <w:rsid w:val="259BF39E"/>
    <w:rsid w:val="25A7A191"/>
    <w:rsid w:val="25C2FD8F"/>
    <w:rsid w:val="25F169CD"/>
    <w:rsid w:val="25F5DF7B"/>
    <w:rsid w:val="260A5C50"/>
    <w:rsid w:val="261436FB"/>
    <w:rsid w:val="26342952"/>
    <w:rsid w:val="2649FB98"/>
    <w:rsid w:val="2661C981"/>
    <w:rsid w:val="2664BA32"/>
    <w:rsid w:val="26DAAAD3"/>
    <w:rsid w:val="26F4A77B"/>
    <w:rsid w:val="271327C6"/>
    <w:rsid w:val="2739EB83"/>
    <w:rsid w:val="2759ED24"/>
    <w:rsid w:val="275FBB35"/>
    <w:rsid w:val="2795D159"/>
    <w:rsid w:val="27A44C12"/>
    <w:rsid w:val="27BC433C"/>
    <w:rsid w:val="27BC8AD4"/>
    <w:rsid w:val="27D510DB"/>
    <w:rsid w:val="27E65BAF"/>
    <w:rsid w:val="27E73A87"/>
    <w:rsid w:val="281248CF"/>
    <w:rsid w:val="281A7DE2"/>
    <w:rsid w:val="2844A4A2"/>
    <w:rsid w:val="28467BA8"/>
    <w:rsid w:val="28529B95"/>
    <w:rsid w:val="286000E7"/>
    <w:rsid w:val="28A8301D"/>
    <w:rsid w:val="28B34DFF"/>
    <w:rsid w:val="28C75D41"/>
    <w:rsid w:val="28E7275E"/>
    <w:rsid w:val="28E72E4F"/>
    <w:rsid w:val="2909EEFC"/>
    <w:rsid w:val="290FB913"/>
    <w:rsid w:val="293B40A5"/>
    <w:rsid w:val="29418F66"/>
    <w:rsid w:val="294533AC"/>
    <w:rsid w:val="2951CDA6"/>
    <w:rsid w:val="29B8E478"/>
    <w:rsid w:val="29E77D32"/>
    <w:rsid w:val="29EB7EEA"/>
    <w:rsid w:val="2A07D576"/>
    <w:rsid w:val="2A1DC827"/>
    <w:rsid w:val="2A3A120B"/>
    <w:rsid w:val="2A4078BD"/>
    <w:rsid w:val="2A4098EF"/>
    <w:rsid w:val="2A74D0A2"/>
    <w:rsid w:val="2A7A479F"/>
    <w:rsid w:val="2A8BE28B"/>
    <w:rsid w:val="2B19F3AA"/>
    <w:rsid w:val="2B6FDD33"/>
    <w:rsid w:val="2B819455"/>
    <w:rsid w:val="2BCA56E4"/>
    <w:rsid w:val="2BDC3DDC"/>
    <w:rsid w:val="2BEE1B7B"/>
    <w:rsid w:val="2C048D22"/>
    <w:rsid w:val="2C05B763"/>
    <w:rsid w:val="2C07A799"/>
    <w:rsid w:val="2C261C0E"/>
    <w:rsid w:val="2C29BE5E"/>
    <w:rsid w:val="2C471ABD"/>
    <w:rsid w:val="2CF174E5"/>
    <w:rsid w:val="2D1D6481"/>
    <w:rsid w:val="2D204470"/>
    <w:rsid w:val="2D2798C0"/>
    <w:rsid w:val="2D467B6D"/>
    <w:rsid w:val="2D4E7AFF"/>
    <w:rsid w:val="2D6F13C5"/>
    <w:rsid w:val="2D79F517"/>
    <w:rsid w:val="2DAFA982"/>
    <w:rsid w:val="2DD6EA42"/>
    <w:rsid w:val="2DE7331A"/>
    <w:rsid w:val="2E20E809"/>
    <w:rsid w:val="2E2CA617"/>
    <w:rsid w:val="2E2D637F"/>
    <w:rsid w:val="2E2F0F92"/>
    <w:rsid w:val="2E37252A"/>
    <w:rsid w:val="2E579A80"/>
    <w:rsid w:val="2E592100"/>
    <w:rsid w:val="2E655184"/>
    <w:rsid w:val="2E6A2394"/>
    <w:rsid w:val="2E822D42"/>
    <w:rsid w:val="2E83A574"/>
    <w:rsid w:val="2EB85C1A"/>
    <w:rsid w:val="2ECB3F5A"/>
    <w:rsid w:val="2ED1403F"/>
    <w:rsid w:val="2EE01875"/>
    <w:rsid w:val="2EE037D3"/>
    <w:rsid w:val="2EECBFE8"/>
    <w:rsid w:val="2F163AE5"/>
    <w:rsid w:val="2F22A05D"/>
    <w:rsid w:val="2F299A91"/>
    <w:rsid w:val="2F568F56"/>
    <w:rsid w:val="2F7CAD5C"/>
    <w:rsid w:val="2F921289"/>
    <w:rsid w:val="2F9899DA"/>
    <w:rsid w:val="2F9DBD64"/>
    <w:rsid w:val="2FBB12D4"/>
    <w:rsid w:val="2FCF9187"/>
    <w:rsid w:val="2FF02846"/>
    <w:rsid w:val="3002CA04"/>
    <w:rsid w:val="30069BC0"/>
    <w:rsid w:val="30161DA1"/>
    <w:rsid w:val="308FDEE0"/>
    <w:rsid w:val="309B35FB"/>
    <w:rsid w:val="30CEFDE4"/>
    <w:rsid w:val="30E3600E"/>
    <w:rsid w:val="30F6F868"/>
    <w:rsid w:val="30F7221F"/>
    <w:rsid w:val="31072F46"/>
    <w:rsid w:val="314A6C0B"/>
    <w:rsid w:val="31620025"/>
    <w:rsid w:val="3165D22B"/>
    <w:rsid w:val="316696A8"/>
    <w:rsid w:val="316D3BCF"/>
    <w:rsid w:val="317674D1"/>
    <w:rsid w:val="3185C2A0"/>
    <w:rsid w:val="31957D4D"/>
    <w:rsid w:val="31AB69A0"/>
    <w:rsid w:val="31C3315D"/>
    <w:rsid w:val="31D9B12D"/>
    <w:rsid w:val="31FA450F"/>
    <w:rsid w:val="322005C1"/>
    <w:rsid w:val="3222A2F2"/>
    <w:rsid w:val="323632FD"/>
    <w:rsid w:val="325E67B7"/>
    <w:rsid w:val="3260CD30"/>
    <w:rsid w:val="32B5625B"/>
    <w:rsid w:val="32CF4DFA"/>
    <w:rsid w:val="330BB542"/>
    <w:rsid w:val="33287CC8"/>
    <w:rsid w:val="332EFFDF"/>
    <w:rsid w:val="3349066C"/>
    <w:rsid w:val="335C7647"/>
    <w:rsid w:val="336D18E0"/>
    <w:rsid w:val="33E7FD60"/>
    <w:rsid w:val="33EECEB3"/>
    <w:rsid w:val="3422FC2E"/>
    <w:rsid w:val="3483135A"/>
    <w:rsid w:val="3483D54D"/>
    <w:rsid w:val="349DDA86"/>
    <w:rsid w:val="34A0710E"/>
    <w:rsid w:val="352F08F0"/>
    <w:rsid w:val="35682416"/>
    <w:rsid w:val="35E9FB57"/>
    <w:rsid w:val="35EAA417"/>
    <w:rsid w:val="36086581"/>
    <w:rsid w:val="36298395"/>
    <w:rsid w:val="3642F420"/>
    <w:rsid w:val="368FD8C7"/>
    <w:rsid w:val="369892FB"/>
    <w:rsid w:val="36A3BAD4"/>
    <w:rsid w:val="36A7F648"/>
    <w:rsid w:val="36EDB80A"/>
    <w:rsid w:val="371C399B"/>
    <w:rsid w:val="37323B2B"/>
    <w:rsid w:val="373A7611"/>
    <w:rsid w:val="374AE357"/>
    <w:rsid w:val="3780BB47"/>
    <w:rsid w:val="379B719E"/>
    <w:rsid w:val="37AC4584"/>
    <w:rsid w:val="37BBCE02"/>
    <w:rsid w:val="37D4D129"/>
    <w:rsid w:val="37DE384A"/>
    <w:rsid w:val="37F168D0"/>
    <w:rsid w:val="37F98EB7"/>
    <w:rsid w:val="3834DA8A"/>
    <w:rsid w:val="3840C6AE"/>
    <w:rsid w:val="3871D04C"/>
    <w:rsid w:val="387EE07C"/>
    <w:rsid w:val="389953C0"/>
    <w:rsid w:val="38BE5AA3"/>
    <w:rsid w:val="38C5B198"/>
    <w:rsid w:val="38E60385"/>
    <w:rsid w:val="38EF94B0"/>
    <w:rsid w:val="3926C9C1"/>
    <w:rsid w:val="394F3670"/>
    <w:rsid w:val="3988176C"/>
    <w:rsid w:val="39CA8A4A"/>
    <w:rsid w:val="3A10A6BE"/>
    <w:rsid w:val="3A384353"/>
    <w:rsid w:val="3A53773E"/>
    <w:rsid w:val="3A64E433"/>
    <w:rsid w:val="3A6AC07F"/>
    <w:rsid w:val="3A7116D4"/>
    <w:rsid w:val="3A7EBFAF"/>
    <w:rsid w:val="3A9EDADE"/>
    <w:rsid w:val="3AA658B5"/>
    <w:rsid w:val="3AAEA074"/>
    <w:rsid w:val="3AB71881"/>
    <w:rsid w:val="3B03E760"/>
    <w:rsid w:val="3B1DBBA1"/>
    <w:rsid w:val="3B45C337"/>
    <w:rsid w:val="3BA7A171"/>
    <w:rsid w:val="3BB13E90"/>
    <w:rsid w:val="3BB9AEA2"/>
    <w:rsid w:val="3BC16826"/>
    <w:rsid w:val="3BCDA97E"/>
    <w:rsid w:val="3BE8B8E8"/>
    <w:rsid w:val="3C12BAE4"/>
    <w:rsid w:val="3C1561D7"/>
    <w:rsid w:val="3C15DB21"/>
    <w:rsid w:val="3C2301D3"/>
    <w:rsid w:val="3C8B97DF"/>
    <w:rsid w:val="3CEDD1CE"/>
    <w:rsid w:val="3D5F22C2"/>
    <w:rsid w:val="3D740EF3"/>
    <w:rsid w:val="3D84606C"/>
    <w:rsid w:val="3DAEB4D5"/>
    <w:rsid w:val="3DC8FD3F"/>
    <w:rsid w:val="3DEB1970"/>
    <w:rsid w:val="3E180975"/>
    <w:rsid w:val="3E469556"/>
    <w:rsid w:val="3E4C7BDE"/>
    <w:rsid w:val="3E57AF61"/>
    <w:rsid w:val="3E59E8CD"/>
    <w:rsid w:val="3E5ECADE"/>
    <w:rsid w:val="3E8FA436"/>
    <w:rsid w:val="3E90F637"/>
    <w:rsid w:val="3E928BB2"/>
    <w:rsid w:val="3E9FFF79"/>
    <w:rsid w:val="3ED8A07A"/>
    <w:rsid w:val="3EDE15CD"/>
    <w:rsid w:val="3EEDCFBA"/>
    <w:rsid w:val="3F0479C4"/>
    <w:rsid w:val="3F0B1572"/>
    <w:rsid w:val="3F1BA289"/>
    <w:rsid w:val="3F22F19C"/>
    <w:rsid w:val="3F2654F0"/>
    <w:rsid w:val="3F265AA3"/>
    <w:rsid w:val="3F2E3118"/>
    <w:rsid w:val="3F36F476"/>
    <w:rsid w:val="3F4D41B3"/>
    <w:rsid w:val="3F556AC3"/>
    <w:rsid w:val="3F73C3DA"/>
    <w:rsid w:val="3F7CCF63"/>
    <w:rsid w:val="3F98A857"/>
    <w:rsid w:val="3FA144ED"/>
    <w:rsid w:val="3FBBA232"/>
    <w:rsid w:val="3FF9E1D9"/>
    <w:rsid w:val="4008B419"/>
    <w:rsid w:val="400F7C0F"/>
    <w:rsid w:val="40412E9E"/>
    <w:rsid w:val="404326EB"/>
    <w:rsid w:val="406B8980"/>
    <w:rsid w:val="406F307B"/>
    <w:rsid w:val="407CE872"/>
    <w:rsid w:val="40CD9D0C"/>
    <w:rsid w:val="411A31FC"/>
    <w:rsid w:val="411F24ED"/>
    <w:rsid w:val="41420AA6"/>
    <w:rsid w:val="4154CDE8"/>
    <w:rsid w:val="4176A4C7"/>
    <w:rsid w:val="41ACCDBB"/>
    <w:rsid w:val="41BBC5A8"/>
    <w:rsid w:val="41BE4C1E"/>
    <w:rsid w:val="41BE50C5"/>
    <w:rsid w:val="41D4BE8B"/>
    <w:rsid w:val="41E7A46D"/>
    <w:rsid w:val="41F00439"/>
    <w:rsid w:val="420205EF"/>
    <w:rsid w:val="420E7219"/>
    <w:rsid w:val="421E0848"/>
    <w:rsid w:val="42287EE5"/>
    <w:rsid w:val="42496DA6"/>
    <w:rsid w:val="4255E09D"/>
    <w:rsid w:val="42606207"/>
    <w:rsid w:val="4273D956"/>
    <w:rsid w:val="428EF015"/>
    <w:rsid w:val="42AE96A8"/>
    <w:rsid w:val="42BA2634"/>
    <w:rsid w:val="42BAF78F"/>
    <w:rsid w:val="42BBB961"/>
    <w:rsid w:val="42D6BF60"/>
    <w:rsid w:val="430CCF3C"/>
    <w:rsid w:val="4345672B"/>
    <w:rsid w:val="4364B5CB"/>
    <w:rsid w:val="4369314E"/>
    <w:rsid w:val="438DC615"/>
    <w:rsid w:val="438F8A14"/>
    <w:rsid w:val="43EA6674"/>
    <w:rsid w:val="43F47702"/>
    <w:rsid w:val="43F6A56B"/>
    <w:rsid w:val="4412C521"/>
    <w:rsid w:val="44161819"/>
    <w:rsid w:val="443DF943"/>
    <w:rsid w:val="443F8BFD"/>
    <w:rsid w:val="447169D2"/>
    <w:rsid w:val="44954DCC"/>
    <w:rsid w:val="44A34172"/>
    <w:rsid w:val="44C74FF1"/>
    <w:rsid w:val="44CBF6F8"/>
    <w:rsid w:val="44F201A7"/>
    <w:rsid w:val="45075404"/>
    <w:rsid w:val="452044E1"/>
    <w:rsid w:val="452D6B38"/>
    <w:rsid w:val="4563AB20"/>
    <w:rsid w:val="4571063A"/>
    <w:rsid w:val="45A4DF80"/>
    <w:rsid w:val="45A82C2D"/>
    <w:rsid w:val="45F0C32A"/>
    <w:rsid w:val="46437EF4"/>
    <w:rsid w:val="467EF203"/>
    <w:rsid w:val="4699D18A"/>
    <w:rsid w:val="46A8E780"/>
    <w:rsid w:val="470E18A2"/>
    <w:rsid w:val="470F3E33"/>
    <w:rsid w:val="471C4C10"/>
    <w:rsid w:val="471DA464"/>
    <w:rsid w:val="472B10D5"/>
    <w:rsid w:val="477ACE2E"/>
    <w:rsid w:val="47882EDA"/>
    <w:rsid w:val="4795A5EC"/>
    <w:rsid w:val="47963025"/>
    <w:rsid w:val="47C5EA8A"/>
    <w:rsid w:val="47F50854"/>
    <w:rsid w:val="48045AA8"/>
    <w:rsid w:val="480D527B"/>
    <w:rsid w:val="4812270B"/>
    <w:rsid w:val="4816E764"/>
    <w:rsid w:val="481D605A"/>
    <w:rsid w:val="4826A031"/>
    <w:rsid w:val="4860E388"/>
    <w:rsid w:val="48A01382"/>
    <w:rsid w:val="48C34070"/>
    <w:rsid w:val="48CE0802"/>
    <w:rsid w:val="48EECDD9"/>
    <w:rsid w:val="48EEF8E1"/>
    <w:rsid w:val="49281DD3"/>
    <w:rsid w:val="492A994B"/>
    <w:rsid w:val="492F658A"/>
    <w:rsid w:val="493ECCDD"/>
    <w:rsid w:val="495589ED"/>
    <w:rsid w:val="4955F8D1"/>
    <w:rsid w:val="498BCC08"/>
    <w:rsid w:val="49934414"/>
    <w:rsid w:val="4998A6A1"/>
    <w:rsid w:val="4A3ADDAF"/>
    <w:rsid w:val="4A473799"/>
    <w:rsid w:val="4A6F2233"/>
    <w:rsid w:val="4AF5800F"/>
    <w:rsid w:val="4B19E727"/>
    <w:rsid w:val="4B48F235"/>
    <w:rsid w:val="4B72AB9C"/>
    <w:rsid w:val="4B7AD488"/>
    <w:rsid w:val="4B92C313"/>
    <w:rsid w:val="4B96096A"/>
    <w:rsid w:val="4B9AD330"/>
    <w:rsid w:val="4B9D5632"/>
    <w:rsid w:val="4BE17E45"/>
    <w:rsid w:val="4BF36B89"/>
    <w:rsid w:val="4C0ACEE7"/>
    <w:rsid w:val="4C1505A6"/>
    <w:rsid w:val="4C1E710F"/>
    <w:rsid w:val="4C6E6957"/>
    <w:rsid w:val="4C88FC1E"/>
    <w:rsid w:val="4C8B11A4"/>
    <w:rsid w:val="4C978714"/>
    <w:rsid w:val="4CA19922"/>
    <w:rsid w:val="4CAF007F"/>
    <w:rsid w:val="4CC02C58"/>
    <w:rsid w:val="4CF97D3C"/>
    <w:rsid w:val="4D48AD3B"/>
    <w:rsid w:val="4D5078D5"/>
    <w:rsid w:val="4D68751B"/>
    <w:rsid w:val="4D743E4A"/>
    <w:rsid w:val="4DA7B431"/>
    <w:rsid w:val="4DAA5365"/>
    <w:rsid w:val="4DB6FBB6"/>
    <w:rsid w:val="4DF8C6E3"/>
    <w:rsid w:val="4E6F47ED"/>
    <w:rsid w:val="4E8034AC"/>
    <w:rsid w:val="4E823792"/>
    <w:rsid w:val="4EC18CCC"/>
    <w:rsid w:val="4EE1CF62"/>
    <w:rsid w:val="4EE9084E"/>
    <w:rsid w:val="4EEB9CC8"/>
    <w:rsid w:val="4EF539C7"/>
    <w:rsid w:val="4F03976A"/>
    <w:rsid w:val="4F149A47"/>
    <w:rsid w:val="4F158802"/>
    <w:rsid w:val="4F318AFC"/>
    <w:rsid w:val="4F3DB06C"/>
    <w:rsid w:val="4F51CC31"/>
    <w:rsid w:val="4F5A855C"/>
    <w:rsid w:val="4F911B13"/>
    <w:rsid w:val="4FA4A3AB"/>
    <w:rsid w:val="4FB178F2"/>
    <w:rsid w:val="4FC95827"/>
    <w:rsid w:val="4FE3C85B"/>
    <w:rsid w:val="500FD9C0"/>
    <w:rsid w:val="506BD19A"/>
    <w:rsid w:val="5071D86C"/>
    <w:rsid w:val="507EE7F1"/>
    <w:rsid w:val="50981DDB"/>
    <w:rsid w:val="50A4BA11"/>
    <w:rsid w:val="50F01AED"/>
    <w:rsid w:val="50F0B5D4"/>
    <w:rsid w:val="510D1F0E"/>
    <w:rsid w:val="5127F4F1"/>
    <w:rsid w:val="513E1812"/>
    <w:rsid w:val="514F04EF"/>
    <w:rsid w:val="516E8440"/>
    <w:rsid w:val="519070CB"/>
    <w:rsid w:val="5199A01A"/>
    <w:rsid w:val="519DB6DF"/>
    <w:rsid w:val="51A62C7F"/>
    <w:rsid w:val="51BC8BCF"/>
    <w:rsid w:val="520CB562"/>
    <w:rsid w:val="5212033A"/>
    <w:rsid w:val="524D15ED"/>
    <w:rsid w:val="526780E6"/>
    <w:rsid w:val="52804AD4"/>
    <w:rsid w:val="529B87B0"/>
    <w:rsid w:val="52AFA513"/>
    <w:rsid w:val="52C660FF"/>
    <w:rsid w:val="52D5CDC8"/>
    <w:rsid w:val="52E96028"/>
    <w:rsid w:val="531C3FF0"/>
    <w:rsid w:val="533233F4"/>
    <w:rsid w:val="53357556"/>
    <w:rsid w:val="5341FD5B"/>
    <w:rsid w:val="534DE68F"/>
    <w:rsid w:val="5363BD72"/>
    <w:rsid w:val="53775F13"/>
    <w:rsid w:val="53A22909"/>
    <w:rsid w:val="53A668C8"/>
    <w:rsid w:val="53C94E17"/>
    <w:rsid w:val="53D4FFEC"/>
    <w:rsid w:val="54086B82"/>
    <w:rsid w:val="5497F26B"/>
    <w:rsid w:val="54CA0520"/>
    <w:rsid w:val="54D76DE9"/>
    <w:rsid w:val="54EDE628"/>
    <w:rsid w:val="54EF8E97"/>
    <w:rsid w:val="54FF182C"/>
    <w:rsid w:val="55032F01"/>
    <w:rsid w:val="550E5D31"/>
    <w:rsid w:val="550EB480"/>
    <w:rsid w:val="5510A70C"/>
    <w:rsid w:val="55B11CE0"/>
    <w:rsid w:val="55CA1949"/>
    <w:rsid w:val="55D5A9BD"/>
    <w:rsid w:val="55D9FDA6"/>
    <w:rsid w:val="55F1EBBD"/>
    <w:rsid w:val="5608688C"/>
    <w:rsid w:val="56202151"/>
    <w:rsid w:val="5621F112"/>
    <w:rsid w:val="56309EA4"/>
    <w:rsid w:val="5634BFC5"/>
    <w:rsid w:val="5642753C"/>
    <w:rsid w:val="56438D64"/>
    <w:rsid w:val="56B350EB"/>
    <w:rsid w:val="572A594D"/>
    <w:rsid w:val="573F8DAB"/>
    <w:rsid w:val="574D931B"/>
    <w:rsid w:val="5763006B"/>
    <w:rsid w:val="5781A888"/>
    <w:rsid w:val="57BC70B3"/>
    <w:rsid w:val="57C84429"/>
    <w:rsid w:val="580188CF"/>
    <w:rsid w:val="580F0B06"/>
    <w:rsid w:val="58212851"/>
    <w:rsid w:val="58321DAB"/>
    <w:rsid w:val="58397786"/>
    <w:rsid w:val="5842BD3C"/>
    <w:rsid w:val="585016E0"/>
    <w:rsid w:val="585FB4B1"/>
    <w:rsid w:val="586A8894"/>
    <w:rsid w:val="58CA5483"/>
    <w:rsid w:val="58D28F9B"/>
    <w:rsid w:val="58DDE4F0"/>
    <w:rsid w:val="590C417C"/>
    <w:rsid w:val="592B05EE"/>
    <w:rsid w:val="592D84F7"/>
    <w:rsid w:val="593A3B35"/>
    <w:rsid w:val="594EC8DF"/>
    <w:rsid w:val="5954E750"/>
    <w:rsid w:val="59749F55"/>
    <w:rsid w:val="59C749D7"/>
    <w:rsid w:val="59CBD070"/>
    <w:rsid w:val="59D10BF3"/>
    <w:rsid w:val="59FD2CA1"/>
    <w:rsid w:val="5A04AD61"/>
    <w:rsid w:val="5A062F04"/>
    <w:rsid w:val="5A14AF4C"/>
    <w:rsid w:val="5A159423"/>
    <w:rsid w:val="5A6F0926"/>
    <w:rsid w:val="5A98361D"/>
    <w:rsid w:val="5A991DA7"/>
    <w:rsid w:val="5AC1102C"/>
    <w:rsid w:val="5AC2A013"/>
    <w:rsid w:val="5AD324E5"/>
    <w:rsid w:val="5AD4DD58"/>
    <w:rsid w:val="5B186CF6"/>
    <w:rsid w:val="5B643354"/>
    <w:rsid w:val="5B6DDBD7"/>
    <w:rsid w:val="5B81A8B6"/>
    <w:rsid w:val="5BB64EEF"/>
    <w:rsid w:val="5BC0BF1A"/>
    <w:rsid w:val="5BF59233"/>
    <w:rsid w:val="5C60C8EE"/>
    <w:rsid w:val="5C658EC6"/>
    <w:rsid w:val="5C800D81"/>
    <w:rsid w:val="5C938901"/>
    <w:rsid w:val="5CB2BDBD"/>
    <w:rsid w:val="5CB39CC6"/>
    <w:rsid w:val="5CD168C9"/>
    <w:rsid w:val="5CDE7A8B"/>
    <w:rsid w:val="5D27A38A"/>
    <w:rsid w:val="5D3B9D7D"/>
    <w:rsid w:val="5D4C1250"/>
    <w:rsid w:val="5D4E6531"/>
    <w:rsid w:val="5D86C6B0"/>
    <w:rsid w:val="5D91B51C"/>
    <w:rsid w:val="5DB500C9"/>
    <w:rsid w:val="5DBB8C8C"/>
    <w:rsid w:val="5DF681FF"/>
    <w:rsid w:val="5DFB7E6C"/>
    <w:rsid w:val="5E10DBA3"/>
    <w:rsid w:val="5E14284F"/>
    <w:rsid w:val="5E30F133"/>
    <w:rsid w:val="5E3EA62A"/>
    <w:rsid w:val="5E457BA8"/>
    <w:rsid w:val="5E807528"/>
    <w:rsid w:val="5E9B074F"/>
    <w:rsid w:val="5EAB8488"/>
    <w:rsid w:val="5EC1A3B0"/>
    <w:rsid w:val="5ED3AE2A"/>
    <w:rsid w:val="5EDB9CE4"/>
    <w:rsid w:val="5F27F9C9"/>
    <w:rsid w:val="5F7825A4"/>
    <w:rsid w:val="5FACA952"/>
    <w:rsid w:val="5FE2C456"/>
    <w:rsid w:val="5FE83159"/>
    <w:rsid w:val="5FF7AAD5"/>
    <w:rsid w:val="600C0930"/>
    <w:rsid w:val="602D52DF"/>
    <w:rsid w:val="6030A535"/>
    <w:rsid w:val="605BA583"/>
    <w:rsid w:val="60614D5F"/>
    <w:rsid w:val="606645E0"/>
    <w:rsid w:val="607DD327"/>
    <w:rsid w:val="609E625C"/>
    <w:rsid w:val="60A3F7DB"/>
    <w:rsid w:val="60C7F265"/>
    <w:rsid w:val="60D48D6A"/>
    <w:rsid w:val="60F04B5F"/>
    <w:rsid w:val="610F0D81"/>
    <w:rsid w:val="612F4A59"/>
    <w:rsid w:val="613BB821"/>
    <w:rsid w:val="613F010A"/>
    <w:rsid w:val="614F0DE7"/>
    <w:rsid w:val="61570D22"/>
    <w:rsid w:val="61663A1C"/>
    <w:rsid w:val="61BDE33D"/>
    <w:rsid w:val="61C1C8B1"/>
    <w:rsid w:val="61C91941"/>
    <w:rsid w:val="61D985A3"/>
    <w:rsid w:val="61F8BD1E"/>
    <w:rsid w:val="62067712"/>
    <w:rsid w:val="620979BB"/>
    <w:rsid w:val="620C8717"/>
    <w:rsid w:val="623C140B"/>
    <w:rsid w:val="626671DE"/>
    <w:rsid w:val="62A0A380"/>
    <w:rsid w:val="62C68AE7"/>
    <w:rsid w:val="62E85682"/>
    <w:rsid w:val="62F3F29A"/>
    <w:rsid w:val="63578AB6"/>
    <w:rsid w:val="635C10FF"/>
    <w:rsid w:val="636830DF"/>
    <w:rsid w:val="6368E096"/>
    <w:rsid w:val="637B7246"/>
    <w:rsid w:val="63E7508D"/>
    <w:rsid w:val="63FCA5CA"/>
    <w:rsid w:val="64010F97"/>
    <w:rsid w:val="6432077A"/>
    <w:rsid w:val="644C5C4D"/>
    <w:rsid w:val="64578076"/>
    <w:rsid w:val="64719BE0"/>
    <w:rsid w:val="6472B0EE"/>
    <w:rsid w:val="648C3E62"/>
    <w:rsid w:val="64A3BB12"/>
    <w:rsid w:val="64C3F591"/>
    <w:rsid w:val="64CE93B0"/>
    <w:rsid w:val="64D89472"/>
    <w:rsid w:val="64F3932A"/>
    <w:rsid w:val="652C33B2"/>
    <w:rsid w:val="65472203"/>
    <w:rsid w:val="658C9041"/>
    <w:rsid w:val="66148F6C"/>
    <w:rsid w:val="661D656E"/>
    <w:rsid w:val="662D2029"/>
    <w:rsid w:val="665186A6"/>
    <w:rsid w:val="6663AAA6"/>
    <w:rsid w:val="66697008"/>
    <w:rsid w:val="66958477"/>
    <w:rsid w:val="6696B269"/>
    <w:rsid w:val="66C509E0"/>
    <w:rsid w:val="66D7F73E"/>
    <w:rsid w:val="66FA5BFC"/>
    <w:rsid w:val="671DBDCE"/>
    <w:rsid w:val="67476A57"/>
    <w:rsid w:val="67528877"/>
    <w:rsid w:val="6787861F"/>
    <w:rsid w:val="678AF313"/>
    <w:rsid w:val="678E7C27"/>
    <w:rsid w:val="67B635F7"/>
    <w:rsid w:val="67C755CA"/>
    <w:rsid w:val="67D03A95"/>
    <w:rsid w:val="67D6BF3A"/>
    <w:rsid w:val="67DAAE4D"/>
    <w:rsid w:val="67FF6A1B"/>
    <w:rsid w:val="6837FA71"/>
    <w:rsid w:val="6852C227"/>
    <w:rsid w:val="68924E4D"/>
    <w:rsid w:val="68A2B841"/>
    <w:rsid w:val="68A43E9E"/>
    <w:rsid w:val="68C5B22C"/>
    <w:rsid w:val="692096E0"/>
    <w:rsid w:val="69441773"/>
    <w:rsid w:val="696BFFDF"/>
    <w:rsid w:val="696F1C66"/>
    <w:rsid w:val="697C8748"/>
    <w:rsid w:val="6981DFD6"/>
    <w:rsid w:val="6996A089"/>
    <w:rsid w:val="69989A3C"/>
    <w:rsid w:val="69A916E8"/>
    <w:rsid w:val="69CE806E"/>
    <w:rsid w:val="69E1AF5C"/>
    <w:rsid w:val="69FDF91A"/>
    <w:rsid w:val="6A165414"/>
    <w:rsid w:val="6A6FF4C8"/>
    <w:rsid w:val="6ACC3693"/>
    <w:rsid w:val="6AFCD6C1"/>
    <w:rsid w:val="6B10D55A"/>
    <w:rsid w:val="6B1F084C"/>
    <w:rsid w:val="6B33EB0A"/>
    <w:rsid w:val="6B3A699B"/>
    <w:rsid w:val="6B58CEBC"/>
    <w:rsid w:val="6BC1FFC2"/>
    <w:rsid w:val="6BD51419"/>
    <w:rsid w:val="6BDFC1A1"/>
    <w:rsid w:val="6C0F4A84"/>
    <w:rsid w:val="6C2658CA"/>
    <w:rsid w:val="6C29A562"/>
    <w:rsid w:val="6C2D9332"/>
    <w:rsid w:val="6C45A562"/>
    <w:rsid w:val="6C47B491"/>
    <w:rsid w:val="6C545B42"/>
    <w:rsid w:val="6C72DA0D"/>
    <w:rsid w:val="6CA75CDA"/>
    <w:rsid w:val="6CC6B326"/>
    <w:rsid w:val="6CEAE84A"/>
    <w:rsid w:val="6D2FF4F6"/>
    <w:rsid w:val="6D5F9716"/>
    <w:rsid w:val="6D615E0D"/>
    <w:rsid w:val="6D87FA28"/>
    <w:rsid w:val="6D92356B"/>
    <w:rsid w:val="6DA4C152"/>
    <w:rsid w:val="6DC50F66"/>
    <w:rsid w:val="6E0BB3E4"/>
    <w:rsid w:val="6E13807C"/>
    <w:rsid w:val="6E184C13"/>
    <w:rsid w:val="6E403342"/>
    <w:rsid w:val="6E45B30D"/>
    <w:rsid w:val="6E71604F"/>
    <w:rsid w:val="6E82D031"/>
    <w:rsid w:val="6EC468C1"/>
    <w:rsid w:val="6EDF9595"/>
    <w:rsid w:val="6EFA3B06"/>
    <w:rsid w:val="6F3E6B0B"/>
    <w:rsid w:val="6FB4BBAA"/>
    <w:rsid w:val="6FB6CE49"/>
    <w:rsid w:val="70305780"/>
    <w:rsid w:val="7050832F"/>
    <w:rsid w:val="706B045A"/>
    <w:rsid w:val="70701FB9"/>
    <w:rsid w:val="708938D6"/>
    <w:rsid w:val="709E5529"/>
    <w:rsid w:val="70C8611D"/>
    <w:rsid w:val="70CEDC21"/>
    <w:rsid w:val="70FF3121"/>
    <w:rsid w:val="712F9EBC"/>
    <w:rsid w:val="716786ED"/>
    <w:rsid w:val="716E38A0"/>
    <w:rsid w:val="717E0033"/>
    <w:rsid w:val="71A8BEAD"/>
    <w:rsid w:val="71CC845D"/>
    <w:rsid w:val="71D8E254"/>
    <w:rsid w:val="71D96BB2"/>
    <w:rsid w:val="72203FCC"/>
    <w:rsid w:val="7221CD30"/>
    <w:rsid w:val="722F69CC"/>
    <w:rsid w:val="72457724"/>
    <w:rsid w:val="727BC06C"/>
    <w:rsid w:val="728387FD"/>
    <w:rsid w:val="728A74A7"/>
    <w:rsid w:val="72A357A5"/>
    <w:rsid w:val="72CAF6B8"/>
    <w:rsid w:val="72D4846D"/>
    <w:rsid w:val="72E50CC3"/>
    <w:rsid w:val="7302EF42"/>
    <w:rsid w:val="7304C463"/>
    <w:rsid w:val="730CDD22"/>
    <w:rsid w:val="731EC8AD"/>
    <w:rsid w:val="734273C9"/>
    <w:rsid w:val="73471CF1"/>
    <w:rsid w:val="73487309"/>
    <w:rsid w:val="7359BA4B"/>
    <w:rsid w:val="735A980C"/>
    <w:rsid w:val="736A080D"/>
    <w:rsid w:val="73855668"/>
    <w:rsid w:val="73913C56"/>
    <w:rsid w:val="73A54DE7"/>
    <w:rsid w:val="73AE8514"/>
    <w:rsid w:val="73AFBACC"/>
    <w:rsid w:val="73BEFF39"/>
    <w:rsid w:val="73C7C2A5"/>
    <w:rsid w:val="73D7E4F4"/>
    <w:rsid w:val="73E73F50"/>
    <w:rsid w:val="7429E5E4"/>
    <w:rsid w:val="7439EF03"/>
    <w:rsid w:val="748B5672"/>
    <w:rsid w:val="748F138B"/>
    <w:rsid w:val="749B3FE3"/>
    <w:rsid w:val="74AE97DE"/>
    <w:rsid w:val="74EDE6F0"/>
    <w:rsid w:val="7504569D"/>
    <w:rsid w:val="750C50CD"/>
    <w:rsid w:val="751C5477"/>
    <w:rsid w:val="75457CFA"/>
    <w:rsid w:val="755B05CF"/>
    <w:rsid w:val="755D95D5"/>
    <w:rsid w:val="756EB273"/>
    <w:rsid w:val="75C3C9C4"/>
    <w:rsid w:val="76352E4E"/>
    <w:rsid w:val="763C182B"/>
    <w:rsid w:val="76435F85"/>
    <w:rsid w:val="765E60A4"/>
    <w:rsid w:val="7671749F"/>
    <w:rsid w:val="76726EE5"/>
    <w:rsid w:val="7674A094"/>
    <w:rsid w:val="769F328B"/>
    <w:rsid w:val="7751FF36"/>
    <w:rsid w:val="7768962A"/>
    <w:rsid w:val="776B43B6"/>
    <w:rsid w:val="778A790E"/>
    <w:rsid w:val="77B70B4E"/>
    <w:rsid w:val="77C2680E"/>
    <w:rsid w:val="77D841B8"/>
    <w:rsid w:val="77DDDBFD"/>
    <w:rsid w:val="77EEEE8F"/>
    <w:rsid w:val="78428095"/>
    <w:rsid w:val="7888C511"/>
    <w:rsid w:val="78A7934B"/>
    <w:rsid w:val="78E15CB7"/>
    <w:rsid w:val="79325C7C"/>
    <w:rsid w:val="795E260B"/>
    <w:rsid w:val="7966B40F"/>
    <w:rsid w:val="797D3B81"/>
    <w:rsid w:val="7990A7E7"/>
    <w:rsid w:val="799488B1"/>
    <w:rsid w:val="79ED263A"/>
    <w:rsid w:val="79F01028"/>
    <w:rsid w:val="79FC3C07"/>
    <w:rsid w:val="7A011875"/>
    <w:rsid w:val="7A2EE236"/>
    <w:rsid w:val="7A332CA2"/>
    <w:rsid w:val="7A62067D"/>
    <w:rsid w:val="7A66D53B"/>
    <w:rsid w:val="7A79E8C4"/>
    <w:rsid w:val="7A926B4D"/>
    <w:rsid w:val="7A930A6C"/>
    <w:rsid w:val="7A9C49CE"/>
    <w:rsid w:val="7AA94319"/>
    <w:rsid w:val="7AB9BF31"/>
    <w:rsid w:val="7AF1FB0F"/>
    <w:rsid w:val="7B018C47"/>
    <w:rsid w:val="7B133866"/>
    <w:rsid w:val="7B365F18"/>
    <w:rsid w:val="7B36C040"/>
    <w:rsid w:val="7B5CEEA9"/>
    <w:rsid w:val="7B8BE6C9"/>
    <w:rsid w:val="7BB54448"/>
    <w:rsid w:val="7BC2F3FC"/>
    <w:rsid w:val="7BC43C8E"/>
    <w:rsid w:val="7BE98E35"/>
    <w:rsid w:val="7BFCE9ED"/>
    <w:rsid w:val="7C070381"/>
    <w:rsid w:val="7C0F2623"/>
    <w:rsid w:val="7C20EDF0"/>
    <w:rsid w:val="7C210BCA"/>
    <w:rsid w:val="7C77D863"/>
    <w:rsid w:val="7C8DD3D2"/>
    <w:rsid w:val="7C91A84E"/>
    <w:rsid w:val="7C93F668"/>
    <w:rsid w:val="7CC85A62"/>
    <w:rsid w:val="7CE9119F"/>
    <w:rsid w:val="7CF192A6"/>
    <w:rsid w:val="7D06C42C"/>
    <w:rsid w:val="7D1DF3D4"/>
    <w:rsid w:val="7D1F95A7"/>
    <w:rsid w:val="7D45AB16"/>
    <w:rsid w:val="7D5CCA1D"/>
    <w:rsid w:val="7D6B54C3"/>
    <w:rsid w:val="7D6F4B8C"/>
    <w:rsid w:val="7D99E6EC"/>
    <w:rsid w:val="7DB7E7B9"/>
    <w:rsid w:val="7DBAD2F8"/>
    <w:rsid w:val="7DBCF639"/>
    <w:rsid w:val="7DC82ACC"/>
    <w:rsid w:val="7DDB2DF2"/>
    <w:rsid w:val="7DECFE58"/>
    <w:rsid w:val="7DEF53C5"/>
    <w:rsid w:val="7DF50123"/>
    <w:rsid w:val="7E267B90"/>
    <w:rsid w:val="7E279358"/>
    <w:rsid w:val="7E604E96"/>
    <w:rsid w:val="7E6B0649"/>
    <w:rsid w:val="7E7133DB"/>
    <w:rsid w:val="7E74EE48"/>
    <w:rsid w:val="7E93D94F"/>
    <w:rsid w:val="7EC64132"/>
    <w:rsid w:val="7EDDFB51"/>
    <w:rsid w:val="7EE0FADC"/>
    <w:rsid w:val="7F4F92F6"/>
    <w:rsid w:val="7F6CE0C7"/>
    <w:rsid w:val="7FC3C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0C6AE"/>
  <w15:chartTrackingRefBased/>
  <w15:docId w15:val="{978B4ABD-4B78-4F2D-9173-C38CE0482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57DC9334779F4484B1DE211734260A" ma:contentTypeVersion="18" ma:contentTypeDescription="Create a new document." ma:contentTypeScope="" ma:versionID="1046ba5904619e4fe80067ebfc436557">
  <xsd:schema xmlns:xsd="http://www.w3.org/2001/XMLSchema" xmlns:xs="http://www.w3.org/2001/XMLSchema" xmlns:p="http://schemas.microsoft.com/office/2006/metadata/properties" xmlns:ns1="http://schemas.microsoft.com/sharepoint/v3" xmlns:ns2="3d332c68-577e-4284-b32e-25afa46c4d78" xmlns:ns3="3fe9b475-31be-4736-a2a6-b3ae63264f59" targetNamespace="http://schemas.microsoft.com/office/2006/metadata/properties" ma:root="true" ma:fieldsID="9cc30df75da10eabeb24660ab309de85" ns1:_="" ns2:_="" ns3:_="">
    <xsd:import namespace="http://schemas.microsoft.com/sharepoint/v3"/>
    <xsd:import namespace="3d332c68-577e-4284-b32e-25afa46c4d78"/>
    <xsd:import namespace="3fe9b475-31be-4736-a2a6-b3ae63264f5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332c68-577e-4284-b32e-25afa46c4d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309bf2f-0431-460d-a93a-990d633b9c5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e9b475-31be-4736-a2a6-b3ae63264f5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5b9dfa9-da1e-4cdf-9d25-703e8f1d0098}" ma:internalName="TaxCatchAll" ma:showField="CatchAllData" ma:web="3fe9b475-31be-4736-a2a6-b3ae63264f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3fe9b475-31be-4736-a2a6-b3ae63264f59" xsi:nil="true"/>
    <_ip_UnifiedCompliancePolicyProperties xmlns="http://schemas.microsoft.com/sharepoint/v3" xsi:nil="true"/>
    <lcf76f155ced4ddcb4097134ff3c332f xmlns="3d332c68-577e-4284-b32e-25afa46c4d7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C6A3A1-9E53-4002-A85F-1150503C1B55}"/>
</file>

<file path=customXml/itemProps2.xml><?xml version="1.0" encoding="utf-8"?>
<ds:datastoreItem xmlns:ds="http://schemas.openxmlformats.org/officeDocument/2006/customXml" ds:itemID="{A128D867-2E21-4372-B4D7-F359D8A7EC8A}"/>
</file>

<file path=customXml/itemProps3.xml><?xml version="1.0" encoding="utf-8"?>
<ds:datastoreItem xmlns:ds="http://schemas.openxmlformats.org/officeDocument/2006/customXml" ds:itemID="{46BE3FB9-C90C-4D45-8A1A-C240DD6EFA5B}"/>
</file>

<file path=docProps/app.xml><?xml version="1.0" encoding="utf-8"?>
<Properties xmlns="http://schemas.openxmlformats.org/officeDocument/2006/extended-properties" xmlns:vt="http://schemas.openxmlformats.org/officeDocument/2006/docPropsVTypes">
  <Template>Normal.dotm</Template>
  <TotalTime>0</TotalTime>
  <Pages>6</Pages>
  <Words>2207</Words>
  <Characters>12580</Characters>
  <Application>Microsoft Office Word</Application>
  <DocSecurity>0</DocSecurity>
  <Lines>104</Lines>
  <Paragraphs>29</Paragraphs>
  <ScaleCrop>false</ScaleCrop>
  <Company/>
  <LinksUpToDate>false</LinksUpToDate>
  <CharactersWithSpaces>14758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Cody Dean</dc:creator>
  <cp:keywords/>
  <dc:description/>
  <cp:lastModifiedBy>Craig Maile</cp:lastModifiedBy>
  <cp:revision>2</cp:revision>
  <dcterms:created xsi:type="dcterms:W3CDTF">2025-07-08T15:09:00Z</dcterms:created>
  <dcterms:modified xsi:type="dcterms:W3CDTF">2025-07-08T15:09:00Z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0x0101002A57DC9334779F4484B1DE211734260A</vt:lpwstr>
  </property>
</Properties>
</file>