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7283" w14:textId="598F6E91" w:rsidR="00210A17" w:rsidRDefault="008120A0" w:rsidP="008120A0">
      <w:pPr>
        <w:spacing w:after="0"/>
        <w:rPr>
          <w:rFonts w:ascii="Arial" w:hAnsi="Arial" w:cs="Arial"/>
          <w:b/>
          <w:bCs/>
          <w:sz w:val="48"/>
          <w:szCs w:val="48"/>
        </w:rPr>
      </w:pPr>
      <w:r w:rsidRPr="00210A17">
        <w:rPr>
          <w:rFonts w:ascii="Arial" w:hAnsi="Arial" w:cs="Arial"/>
          <w:b/>
          <w:bCs/>
          <w:sz w:val="48"/>
          <w:szCs w:val="48"/>
        </w:rPr>
        <w:t>U</w:t>
      </w:r>
      <w:r w:rsidR="00210A17">
        <w:rPr>
          <w:rFonts w:ascii="Arial" w:hAnsi="Arial" w:cs="Arial"/>
          <w:b/>
          <w:bCs/>
          <w:sz w:val="48"/>
          <w:szCs w:val="48"/>
        </w:rPr>
        <w:t>nit</w:t>
      </w:r>
      <w:r w:rsidRPr="00210A17">
        <w:rPr>
          <w:rFonts w:ascii="Arial" w:hAnsi="Arial" w:cs="Arial"/>
          <w:b/>
          <w:bCs/>
          <w:sz w:val="48"/>
          <w:szCs w:val="48"/>
        </w:rPr>
        <w:t xml:space="preserve"> </w:t>
      </w:r>
      <w:r w:rsidR="001140EE">
        <w:rPr>
          <w:rFonts w:ascii="Arial" w:hAnsi="Arial" w:cs="Arial"/>
          <w:b/>
          <w:bCs/>
          <w:sz w:val="48"/>
          <w:szCs w:val="48"/>
        </w:rPr>
        <w:t>6</w:t>
      </w:r>
    </w:p>
    <w:p w14:paraId="054B8272" w14:textId="47564FFC" w:rsidR="008120A0" w:rsidRPr="00210A17" w:rsidRDefault="008546D9" w:rsidP="008120A0">
      <w:pPr>
        <w:spacing w:after="0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THE </w:t>
      </w:r>
      <w:r w:rsidR="001140EE">
        <w:rPr>
          <w:rFonts w:ascii="Arial" w:hAnsi="Arial" w:cs="Arial"/>
          <w:b/>
          <w:bCs/>
          <w:sz w:val="48"/>
          <w:szCs w:val="48"/>
        </w:rPr>
        <w:t>SWINE</w:t>
      </w:r>
      <w:r>
        <w:rPr>
          <w:rFonts w:ascii="Arial" w:hAnsi="Arial" w:cs="Arial"/>
          <w:b/>
          <w:bCs/>
          <w:sz w:val="48"/>
          <w:szCs w:val="48"/>
        </w:rPr>
        <w:t xml:space="preserve"> INDUSTRY</w:t>
      </w:r>
    </w:p>
    <w:p w14:paraId="3CD80FEE" w14:textId="77777777" w:rsidR="008120A0" w:rsidRPr="00210A17" w:rsidRDefault="008120A0" w:rsidP="008120A0">
      <w:pPr>
        <w:spacing w:after="0"/>
        <w:rPr>
          <w:rFonts w:ascii="Arial" w:hAnsi="Arial" w:cs="Arial"/>
        </w:rPr>
      </w:pPr>
    </w:p>
    <w:p w14:paraId="2AF5A557" w14:textId="77777777" w:rsidR="00CE20CF" w:rsidRPr="00210A17" w:rsidRDefault="00CE20CF" w:rsidP="008120A0">
      <w:pPr>
        <w:spacing w:after="0"/>
        <w:rPr>
          <w:rFonts w:ascii="Arial" w:hAnsi="Arial" w:cs="Arial"/>
        </w:rPr>
      </w:pPr>
    </w:p>
    <w:p w14:paraId="47E7DFFF" w14:textId="2532DA83" w:rsidR="008120A0" w:rsidRPr="00210A17" w:rsidRDefault="008120A0" w:rsidP="008120A0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210A17">
        <w:rPr>
          <w:rFonts w:ascii="Arial" w:hAnsi="Arial" w:cs="Arial"/>
          <w:b/>
          <w:bCs/>
          <w:sz w:val="36"/>
          <w:szCs w:val="36"/>
        </w:rPr>
        <w:t>UNIT REVIEW ANSWERS</w:t>
      </w:r>
    </w:p>
    <w:p w14:paraId="50D2FDFA" w14:textId="77777777" w:rsidR="008120A0" w:rsidRDefault="008120A0" w:rsidP="008120A0">
      <w:pPr>
        <w:spacing w:after="0"/>
        <w:rPr>
          <w:rFonts w:ascii="Arial" w:hAnsi="Arial" w:cs="Arial"/>
        </w:rPr>
      </w:pPr>
    </w:p>
    <w:p w14:paraId="347B3172" w14:textId="6E04037C" w:rsidR="00FA7F1F" w:rsidRPr="008830D7" w:rsidRDefault="00FA7F1F" w:rsidP="008830D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830D7">
        <w:rPr>
          <w:rFonts w:ascii="Arial" w:hAnsi="Arial" w:cs="Arial"/>
          <w:kern w:val="0"/>
        </w:rPr>
        <w:t>Once, many small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family farms each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raised relatively few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pigs. Now, large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farms, though fewer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in number, each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 xml:space="preserve">raise </w:t>
      </w:r>
      <w:r w:rsidRPr="008830D7">
        <w:rPr>
          <w:rFonts w:ascii="Arial" w:hAnsi="Arial" w:cs="Arial"/>
          <w:kern w:val="0"/>
        </w:rPr>
        <w:t>l</w:t>
      </w:r>
      <w:r w:rsidRPr="008830D7">
        <w:rPr>
          <w:rFonts w:ascii="Arial" w:hAnsi="Arial" w:cs="Arial"/>
          <w:kern w:val="0"/>
        </w:rPr>
        <w:t>arge numbers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of pigs. The modern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pig produces leaner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meat and much less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fat than its ancestor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because lard is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 xml:space="preserve">no </w:t>
      </w:r>
      <w:r w:rsidRPr="008830D7">
        <w:rPr>
          <w:rFonts w:ascii="Arial" w:hAnsi="Arial" w:cs="Arial"/>
          <w:kern w:val="0"/>
        </w:rPr>
        <w:t>l</w:t>
      </w:r>
      <w:r w:rsidRPr="008830D7">
        <w:rPr>
          <w:rFonts w:ascii="Arial" w:hAnsi="Arial" w:cs="Arial"/>
          <w:kern w:val="0"/>
        </w:rPr>
        <w:t>onger a major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product from pigs.</w:t>
      </w:r>
    </w:p>
    <w:p w14:paraId="35EBF463" w14:textId="77777777" w:rsidR="00FA7F1F" w:rsidRPr="008830D7" w:rsidRDefault="00FA7F1F" w:rsidP="00883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FCB54F5" w14:textId="546728BF" w:rsidR="00FA7F1F" w:rsidRPr="008830D7" w:rsidRDefault="00FA7F1F" w:rsidP="008830D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830D7">
        <w:rPr>
          <w:rFonts w:ascii="Arial" w:hAnsi="Arial" w:cs="Arial"/>
          <w:kern w:val="0"/>
        </w:rPr>
        <w:t>The domestic pig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descends from two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wild types—Sus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scrofa is a European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wild boar, and Sus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vittatus is an East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Asian pig.</w:t>
      </w:r>
    </w:p>
    <w:p w14:paraId="6A0418D0" w14:textId="77777777" w:rsidR="00FA7F1F" w:rsidRPr="008830D7" w:rsidRDefault="00FA7F1F" w:rsidP="00883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687342A" w14:textId="1133DF1F" w:rsidR="00FA7F1F" w:rsidRPr="008830D7" w:rsidRDefault="00FA7F1F" w:rsidP="008830D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830D7">
        <w:rPr>
          <w:rFonts w:ascii="Arial" w:hAnsi="Arial" w:cs="Arial"/>
          <w:kern w:val="0"/>
        </w:rPr>
        <w:t>Hernando DeSoto</w:t>
      </w:r>
    </w:p>
    <w:p w14:paraId="31B53567" w14:textId="77777777" w:rsidR="00FA7F1F" w:rsidRPr="008830D7" w:rsidRDefault="00FA7F1F" w:rsidP="00883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120A524" w14:textId="420B4FFB" w:rsidR="00FA7F1F" w:rsidRPr="008830D7" w:rsidRDefault="00FA7F1F" w:rsidP="008830D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830D7">
        <w:rPr>
          <w:rFonts w:ascii="Arial" w:hAnsi="Arial" w:cs="Arial"/>
          <w:kern w:val="0"/>
        </w:rPr>
        <w:t>The Midwest is a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large production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area for pigs because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of the abundance of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grain available in this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area for producers to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feed their pigs.</w:t>
      </w:r>
    </w:p>
    <w:p w14:paraId="20CAC823" w14:textId="77777777" w:rsidR="00FA7F1F" w:rsidRPr="008830D7" w:rsidRDefault="00FA7F1F" w:rsidP="00883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F0D6A5D" w14:textId="5D74FC3D" w:rsidR="00FA7F1F" w:rsidRPr="008830D7" w:rsidRDefault="00FA7F1F" w:rsidP="008830D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830D7">
        <w:rPr>
          <w:rFonts w:ascii="Arial" w:hAnsi="Arial" w:cs="Arial"/>
          <w:kern w:val="0"/>
        </w:rPr>
        <w:t>Breeds whose names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end in “shire” have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erect ears.</w:t>
      </w:r>
    </w:p>
    <w:p w14:paraId="7D837B8A" w14:textId="77777777" w:rsidR="00FA7F1F" w:rsidRPr="008830D7" w:rsidRDefault="00FA7F1F" w:rsidP="00883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C966AFC" w14:textId="289BFD92" w:rsidR="00FA7F1F" w:rsidRPr="008830D7" w:rsidRDefault="00FA7F1F" w:rsidP="008830D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830D7">
        <w:rPr>
          <w:rFonts w:ascii="Arial" w:hAnsi="Arial" w:cs="Arial"/>
          <w:kern w:val="0"/>
        </w:rPr>
        <w:t>Answer should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include at least four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breed descriptions</w:t>
      </w:r>
      <w:r w:rsidRPr="008830D7">
        <w:rPr>
          <w:rFonts w:ascii="Arial" w:hAnsi="Arial" w:cs="Arial"/>
          <w:kern w:val="0"/>
        </w:rPr>
        <w:t>.</w:t>
      </w:r>
    </w:p>
    <w:p w14:paraId="6D3D8552" w14:textId="77777777" w:rsidR="00FA7F1F" w:rsidRPr="008830D7" w:rsidRDefault="00FA7F1F" w:rsidP="00883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BB77299" w14:textId="2AE61F48" w:rsidR="008830D7" w:rsidRPr="008830D7" w:rsidRDefault="008830D7" w:rsidP="008830D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830D7">
        <w:rPr>
          <w:rFonts w:ascii="Arial" w:hAnsi="Arial" w:cs="Arial"/>
          <w:kern w:val="0"/>
        </w:rPr>
        <w:t>Answer should include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three of the following: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Duroc, Hampshire,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Chester White, Spot,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Poland China, American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Landrace</w:t>
      </w:r>
    </w:p>
    <w:p w14:paraId="24960F79" w14:textId="77777777" w:rsidR="008830D7" w:rsidRPr="008830D7" w:rsidRDefault="008830D7" w:rsidP="00883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84B9D39" w14:textId="747A02E0" w:rsidR="008830D7" w:rsidRPr="008830D7" w:rsidRDefault="008830D7" w:rsidP="008830D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830D7">
        <w:rPr>
          <w:rFonts w:ascii="Arial" w:hAnsi="Arial" w:cs="Arial"/>
          <w:kern w:val="0"/>
        </w:rPr>
        <w:t>Yorkshire, Chester White,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American Landrace</w:t>
      </w:r>
    </w:p>
    <w:p w14:paraId="684F704E" w14:textId="77777777" w:rsidR="008830D7" w:rsidRPr="008830D7" w:rsidRDefault="008830D7" w:rsidP="00883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7246FB7" w14:textId="38650982" w:rsidR="008830D7" w:rsidRPr="008830D7" w:rsidRDefault="008830D7" w:rsidP="008830D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830D7">
        <w:rPr>
          <w:rFonts w:ascii="Arial" w:hAnsi="Arial" w:cs="Arial"/>
          <w:kern w:val="0"/>
        </w:rPr>
        <w:t>A boar is a male hog that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has not been castrated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and can reproduce, while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a barrow is a castrated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male hog.</w:t>
      </w:r>
    </w:p>
    <w:p w14:paraId="596DC3F3" w14:textId="77777777" w:rsidR="008830D7" w:rsidRPr="008830D7" w:rsidRDefault="008830D7" w:rsidP="00883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BDEB258" w14:textId="263F1E23" w:rsidR="008830D7" w:rsidRPr="008830D7" w:rsidRDefault="008830D7" w:rsidP="008830D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830D7">
        <w:rPr>
          <w:rFonts w:ascii="Arial" w:hAnsi="Arial" w:cs="Arial"/>
          <w:kern w:val="0"/>
        </w:rPr>
        <w:t>An average of 114 days</w:t>
      </w:r>
    </w:p>
    <w:p w14:paraId="2121F478" w14:textId="77777777" w:rsidR="008830D7" w:rsidRPr="008830D7" w:rsidRDefault="008830D7" w:rsidP="00883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A0D1AFE" w14:textId="65164836" w:rsidR="008830D7" w:rsidRPr="008830D7" w:rsidRDefault="008830D7" w:rsidP="008830D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830D7">
        <w:rPr>
          <w:rFonts w:ascii="Arial" w:hAnsi="Arial" w:cs="Arial"/>
          <w:kern w:val="0"/>
        </w:rPr>
        <w:t>Pigs are considered an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excellent animal model for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conducting cardiovascular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research. They have also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 xml:space="preserve">been used in </w:t>
      </w:r>
      <w:r w:rsidRPr="008830D7">
        <w:rPr>
          <w:rFonts w:ascii="Arial" w:hAnsi="Arial" w:cs="Arial"/>
          <w:kern w:val="0"/>
        </w:rPr>
        <w:t>r</w:t>
      </w:r>
      <w:r w:rsidRPr="008830D7">
        <w:rPr>
          <w:rFonts w:ascii="Arial" w:hAnsi="Arial" w:cs="Arial"/>
          <w:kern w:val="0"/>
        </w:rPr>
        <w:t>esearch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on diabetes, alcoholism,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gastrointestinal diseases,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peptic ulcers, liver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transplant studies, wound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 xml:space="preserve">healing, and </w:t>
      </w:r>
      <w:r w:rsidRPr="008830D7">
        <w:rPr>
          <w:rFonts w:ascii="Arial" w:hAnsi="Arial" w:cs="Arial"/>
          <w:kern w:val="0"/>
        </w:rPr>
        <w:t>p</w:t>
      </w:r>
      <w:r w:rsidRPr="008830D7">
        <w:rPr>
          <w:rFonts w:ascii="Arial" w:hAnsi="Arial" w:cs="Arial"/>
          <w:kern w:val="0"/>
        </w:rPr>
        <w:t>lastic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surgery.</w:t>
      </w:r>
    </w:p>
    <w:p w14:paraId="1C59534D" w14:textId="77777777" w:rsidR="008830D7" w:rsidRPr="008830D7" w:rsidRDefault="008830D7" w:rsidP="00883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7FD8D32" w14:textId="13DA9AD8" w:rsidR="008830D7" w:rsidRPr="008830D7" w:rsidRDefault="008830D7" w:rsidP="008830D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830D7">
        <w:rPr>
          <w:rFonts w:ascii="Arial" w:hAnsi="Arial" w:cs="Arial"/>
          <w:kern w:val="0"/>
        </w:rPr>
        <w:t>Answer should include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at least five items such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as: cellophane, floor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waxes, insulation, plastics,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matches, bone china,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glass, glue, porcelain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enamel, water filters</w:t>
      </w:r>
    </w:p>
    <w:p w14:paraId="0E22CD4B" w14:textId="77777777" w:rsidR="008830D7" w:rsidRPr="008830D7" w:rsidRDefault="008830D7" w:rsidP="00883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01E4F5E" w14:textId="30DD9A1C" w:rsidR="00FA7F1F" w:rsidRPr="008830D7" w:rsidRDefault="008830D7" w:rsidP="008830D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830D7">
        <w:rPr>
          <w:rFonts w:ascii="Arial" w:hAnsi="Arial" w:cs="Arial"/>
          <w:kern w:val="0"/>
        </w:rPr>
        <w:t>Students should draw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and label a pig with the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universal ear notching</w:t>
      </w:r>
      <w:r w:rsidRPr="008830D7">
        <w:rPr>
          <w:rFonts w:ascii="Arial" w:hAnsi="Arial" w:cs="Arial"/>
          <w:kern w:val="0"/>
        </w:rPr>
        <w:t xml:space="preserve"> </w:t>
      </w:r>
      <w:r w:rsidRPr="008830D7">
        <w:rPr>
          <w:rFonts w:ascii="Arial" w:hAnsi="Arial" w:cs="Arial"/>
          <w:kern w:val="0"/>
        </w:rPr>
        <w:t>system quadrants.</w:t>
      </w:r>
    </w:p>
    <w:p w14:paraId="52050C52" w14:textId="77777777" w:rsidR="008830D7" w:rsidRPr="008830D7" w:rsidRDefault="008830D7" w:rsidP="00883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8830D7" w:rsidRPr="008830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FDF23" w14:textId="77777777" w:rsidR="00B342DB" w:rsidRDefault="00B342DB" w:rsidP="00F27F62">
      <w:pPr>
        <w:spacing w:after="0" w:line="240" w:lineRule="auto"/>
      </w:pPr>
      <w:r>
        <w:separator/>
      </w:r>
    </w:p>
  </w:endnote>
  <w:endnote w:type="continuationSeparator" w:id="0">
    <w:p w14:paraId="3F3314EA" w14:textId="77777777" w:rsidR="00B342DB" w:rsidRDefault="00B342DB" w:rsidP="00F2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F164" w14:textId="77777777" w:rsidR="00F27F62" w:rsidRDefault="00F27F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E30EE" w14:textId="2252207A" w:rsidR="00F27F62" w:rsidRPr="00F27F62" w:rsidRDefault="00F27F62">
    <w:pPr>
      <w:pStyle w:val="Footer"/>
      <w:rPr>
        <w:sz w:val="20"/>
        <w:szCs w:val="20"/>
      </w:rPr>
    </w:pPr>
    <w:r w:rsidRPr="00F27F62">
      <w:rPr>
        <w:rFonts w:ascii="Arial" w:hAnsi="Arial" w:cs="Arial"/>
        <w:i/>
        <w:iCs/>
        <w:sz w:val="20"/>
        <w:szCs w:val="20"/>
      </w:rPr>
      <w:t>Introduction to Agriscience</w:t>
    </w:r>
    <w:r>
      <w:rPr>
        <w:rFonts w:ascii="Arial" w:hAnsi="Arial" w:cs="Arial"/>
        <w:sz w:val="20"/>
        <w:szCs w:val="20"/>
      </w:rPr>
      <w:t xml:space="preserve"> © 2016 </w:t>
    </w:r>
    <w:r w:rsidRPr="00F27F62">
      <w:rPr>
        <w:rFonts w:ascii="Arial" w:hAnsi="Arial" w:cs="Arial"/>
        <w:sz w:val="20"/>
        <w:szCs w:val="20"/>
      </w:rPr>
      <w:t>CIMC</w:t>
    </w:r>
    <w:r w:rsidRPr="00F27F62">
      <w:rPr>
        <w:sz w:val="20"/>
        <w:szCs w:val="20"/>
      </w:rPr>
      <w:ptab w:relativeTo="margin" w:alignment="center" w:leader="none"/>
    </w:r>
    <w:r>
      <w:rPr>
        <w:sz w:val="20"/>
        <w:szCs w:val="20"/>
      </w:rPr>
      <w:t xml:space="preserve">Unit </w:t>
    </w:r>
    <w:r w:rsidR="00676042">
      <w:rPr>
        <w:sz w:val="20"/>
        <w:szCs w:val="20"/>
      </w:rPr>
      <w:t>6</w:t>
    </w:r>
    <w:r w:rsidRPr="00F27F62">
      <w:rPr>
        <w:sz w:val="20"/>
        <w:szCs w:val="20"/>
      </w:rPr>
      <w:ptab w:relativeTo="margin" w:alignment="right" w:leader="none"/>
    </w:r>
    <w:r>
      <w:rPr>
        <w:sz w:val="20"/>
        <w:szCs w:val="20"/>
      </w:rPr>
      <w:t>Unit Review Answers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137B" w14:textId="77777777" w:rsidR="00F27F62" w:rsidRDefault="00F27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CF8DC" w14:textId="77777777" w:rsidR="00B342DB" w:rsidRDefault="00B342DB" w:rsidP="00F27F62">
      <w:pPr>
        <w:spacing w:after="0" w:line="240" w:lineRule="auto"/>
      </w:pPr>
      <w:r>
        <w:separator/>
      </w:r>
    </w:p>
  </w:footnote>
  <w:footnote w:type="continuationSeparator" w:id="0">
    <w:p w14:paraId="03B6AC9E" w14:textId="77777777" w:rsidR="00B342DB" w:rsidRDefault="00B342DB" w:rsidP="00F27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3576" w14:textId="44959A21" w:rsidR="00F27F62" w:rsidRDefault="00000000">
    <w:pPr>
      <w:pStyle w:val="Header"/>
    </w:pPr>
    <w:r>
      <w:rPr>
        <w:noProof/>
      </w:rPr>
      <w:pict w14:anchorId="3A46BD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523329" o:spid="_x0000_s1026" type="#_x0000_t75" style="position:absolute;margin-left:0;margin-top:0;width:467.9pt;height:176.8pt;z-index:-251657216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D2528" w14:textId="46EA5FD1" w:rsidR="00F27F62" w:rsidRDefault="00000000">
    <w:pPr>
      <w:pStyle w:val="Header"/>
    </w:pPr>
    <w:r>
      <w:rPr>
        <w:noProof/>
      </w:rPr>
      <w:pict w14:anchorId="286AB2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523330" o:spid="_x0000_s1027" type="#_x0000_t75" style="position:absolute;margin-left:0;margin-top:0;width:467.9pt;height:176.8pt;z-index:-251656192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EFF6" w14:textId="5CF448D9" w:rsidR="00F27F62" w:rsidRDefault="00000000">
    <w:pPr>
      <w:pStyle w:val="Header"/>
    </w:pPr>
    <w:r>
      <w:rPr>
        <w:noProof/>
      </w:rPr>
      <w:pict w14:anchorId="229B8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523328" o:spid="_x0000_s1025" type="#_x0000_t75" style="position:absolute;margin-left:0;margin-top:0;width:467.9pt;height:176.8pt;z-index:-251658240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3936"/>
    <w:multiLevelType w:val="hybridMultilevel"/>
    <w:tmpl w:val="36A47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428FA"/>
    <w:multiLevelType w:val="hybridMultilevel"/>
    <w:tmpl w:val="55262E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BC15CB"/>
    <w:multiLevelType w:val="hybridMultilevel"/>
    <w:tmpl w:val="905ED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F36CE"/>
    <w:multiLevelType w:val="hybridMultilevel"/>
    <w:tmpl w:val="992A4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A04CE"/>
    <w:multiLevelType w:val="hybridMultilevel"/>
    <w:tmpl w:val="E304C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8662D"/>
    <w:multiLevelType w:val="hybridMultilevel"/>
    <w:tmpl w:val="54826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94BA1"/>
    <w:multiLevelType w:val="hybridMultilevel"/>
    <w:tmpl w:val="DB143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D4CA3"/>
    <w:multiLevelType w:val="hybridMultilevel"/>
    <w:tmpl w:val="7E1A22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3589285">
    <w:abstractNumId w:val="7"/>
  </w:num>
  <w:num w:numId="2" w16cid:durableId="1172066535">
    <w:abstractNumId w:val="6"/>
  </w:num>
  <w:num w:numId="3" w16cid:durableId="585387530">
    <w:abstractNumId w:val="0"/>
  </w:num>
  <w:num w:numId="4" w16cid:durableId="1963262806">
    <w:abstractNumId w:val="1"/>
  </w:num>
  <w:num w:numId="5" w16cid:durableId="596451343">
    <w:abstractNumId w:val="3"/>
  </w:num>
  <w:num w:numId="6" w16cid:durableId="817575684">
    <w:abstractNumId w:val="4"/>
  </w:num>
  <w:num w:numId="7" w16cid:durableId="1826505102">
    <w:abstractNumId w:val="2"/>
  </w:num>
  <w:num w:numId="8" w16cid:durableId="2067680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A0"/>
    <w:rsid w:val="00026CA8"/>
    <w:rsid w:val="000318BE"/>
    <w:rsid w:val="00056141"/>
    <w:rsid w:val="001140EE"/>
    <w:rsid w:val="00155BAD"/>
    <w:rsid w:val="0016456B"/>
    <w:rsid w:val="00172BA6"/>
    <w:rsid w:val="00210A17"/>
    <w:rsid w:val="00272272"/>
    <w:rsid w:val="0027406F"/>
    <w:rsid w:val="003408DE"/>
    <w:rsid w:val="00361F88"/>
    <w:rsid w:val="003A73FF"/>
    <w:rsid w:val="00452F1C"/>
    <w:rsid w:val="004934DA"/>
    <w:rsid w:val="004F237A"/>
    <w:rsid w:val="0057511B"/>
    <w:rsid w:val="005A40F3"/>
    <w:rsid w:val="005D7B1D"/>
    <w:rsid w:val="005F626B"/>
    <w:rsid w:val="006322CB"/>
    <w:rsid w:val="00636EC5"/>
    <w:rsid w:val="00676042"/>
    <w:rsid w:val="007338CE"/>
    <w:rsid w:val="00734320"/>
    <w:rsid w:val="00744CD4"/>
    <w:rsid w:val="0075473F"/>
    <w:rsid w:val="0076041B"/>
    <w:rsid w:val="007C31C8"/>
    <w:rsid w:val="007E7469"/>
    <w:rsid w:val="008120A0"/>
    <w:rsid w:val="008512FE"/>
    <w:rsid w:val="008546D9"/>
    <w:rsid w:val="008830D7"/>
    <w:rsid w:val="00986886"/>
    <w:rsid w:val="00A6186F"/>
    <w:rsid w:val="00A85561"/>
    <w:rsid w:val="00AC38A4"/>
    <w:rsid w:val="00AE1107"/>
    <w:rsid w:val="00AF5B8F"/>
    <w:rsid w:val="00AF6702"/>
    <w:rsid w:val="00B0571C"/>
    <w:rsid w:val="00B342DB"/>
    <w:rsid w:val="00BD1967"/>
    <w:rsid w:val="00BF58CB"/>
    <w:rsid w:val="00C104D4"/>
    <w:rsid w:val="00C3228D"/>
    <w:rsid w:val="00CC1682"/>
    <w:rsid w:val="00CD23C7"/>
    <w:rsid w:val="00CE20CF"/>
    <w:rsid w:val="00D051D4"/>
    <w:rsid w:val="00DB7328"/>
    <w:rsid w:val="00E0368E"/>
    <w:rsid w:val="00E339F0"/>
    <w:rsid w:val="00EE759F"/>
    <w:rsid w:val="00F1288D"/>
    <w:rsid w:val="00F13245"/>
    <w:rsid w:val="00F27F62"/>
    <w:rsid w:val="00F80954"/>
    <w:rsid w:val="00FA05D8"/>
    <w:rsid w:val="00FA51D3"/>
    <w:rsid w:val="00FA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D8E55"/>
  <w15:chartTrackingRefBased/>
  <w15:docId w15:val="{8A8FD943-9D47-4D54-882A-10F38F76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0A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120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0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0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0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0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0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0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0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0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0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0A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0A0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0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7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F62"/>
  </w:style>
  <w:style w:type="paragraph" w:styleId="Footer">
    <w:name w:val="footer"/>
    <w:basedOn w:val="Normal"/>
    <w:link w:val="FooterChar"/>
    <w:uiPriority w:val="99"/>
    <w:unhideWhenUsed/>
    <w:rsid w:val="00F27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Maile</dc:creator>
  <cp:keywords/>
  <dc:description/>
  <cp:lastModifiedBy>Craig Maile</cp:lastModifiedBy>
  <cp:revision>5</cp:revision>
  <dcterms:created xsi:type="dcterms:W3CDTF">2025-05-15T15:40:00Z</dcterms:created>
  <dcterms:modified xsi:type="dcterms:W3CDTF">2025-05-15T15:46:00Z</dcterms:modified>
</cp:coreProperties>
</file>