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F7283" w14:textId="0A2968F8" w:rsidR="00210A17" w:rsidRDefault="008120A0" w:rsidP="008120A0">
      <w:pPr>
        <w:spacing w:after="0"/>
        <w:rPr>
          <w:rFonts w:ascii="Arial" w:hAnsi="Arial" w:cs="Arial"/>
          <w:b/>
          <w:bCs/>
          <w:sz w:val="48"/>
          <w:szCs w:val="48"/>
        </w:rPr>
      </w:pPr>
      <w:r w:rsidRPr="00210A17">
        <w:rPr>
          <w:rFonts w:ascii="Arial" w:hAnsi="Arial" w:cs="Arial"/>
          <w:b/>
          <w:bCs/>
          <w:sz w:val="48"/>
          <w:szCs w:val="48"/>
        </w:rPr>
        <w:t>U</w:t>
      </w:r>
      <w:r w:rsidR="00210A17">
        <w:rPr>
          <w:rFonts w:ascii="Arial" w:hAnsi="Arial" w:cs="Arial"/>
          <w:b/>
          <w:bCs/>
          <w:sz w:val="48"/>
          <w:szCs w:val="48"/>
        </w:rPr>
        <w:t>nit</w:t>
      </w:r>
      <w:r w:rsidRPr="00210A17">
        <w:rPr>
          <w:rFonts w:ascii="Arial" w:hAnsi="Arial" w:cs="Arial"/>
          <w:b/>
          <w:bCs/>
          <w:sz w:val="48"/>
          <w:szCs w:val="48"/>
        </w:rPr>
        <w:t xml:space="preserve"> </w:t>
      </w:r>
      <w:r w:rsidR="00EE759F">
        <w:rPr>
          <w:rFonts w:ascii="Arial" w:hAnsi="Arial" w:cs="Arial"/>
          <w:b/>
          <w:bCs/>
          <w:sz w:val="48"/>
          <w:szCs w:val="48"/>
        </w:rPr>
        <w:t>4</w:t>
      </w:r>
    </w:p>
    <w:p w14:paraId="054B8272" w14:textId="0ACF840D" w:rsidR="008120A0" w:rsidRPr="00210A17" w:rsidRDefault="00EE759F" w:rsidP="008120A0">
      <w:pPr>
        <w:spacing w:after="0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PLANT AND SOIL SCIENCE</w:t>
      </w:r>
    </w:p>
    <w:p w14:paraId="3CD80FEE" w14:textId="77777777" w:rsidR="008120A0" w:rsidRPr="00210A17" w:rsidRDefault="008120A0" w:rsidP="008120A0">
      <w:pPr>
        <w:spacing w:after="0"/>
        <w:rPr>
          <w:rFonts w:ascii="Arial" w:hAnsi="Arial" w:cs="Arial"/>
        </w:rPr>
      </w:pPr>
    </w:p>
    <w:p w14:paraId="2AF5A557" w14:textId="77777777" w:rsidR="00CE20CF" w:rsidRPr="00210A17" w:rsidRDefault="00CE20CF" w:rsidP="008120A0">
      <w:pPr>
        <w:spacing w:after="0"/>
        <w:rPr>
          <w:rFonts w:ascii="Arial" w:hAnsi="Arial" w:cs="Arial"/>
        </w:rPr>
      </w:pPr>
    </w:p>
    <w:p w14:paraId="47E7DFFF" w14:textId="2532DA83" w:rsidR="008120A0" w:rsidRPr="00210A17" w:rsidRDefault="008120A0" w:rsidP="008120A0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210A17">
        <w:rPr>
          <w:rFonts w:ascii="Arial" w:hAnsi="Arial" w:cs="Arial"/>
          <w:b/>
          <w:bCs/>
          <w:sz w:val="36"/>
          <w:szCs w:val="36"/>
        </w:rPr>
        <w:t>UNIT REVIEW ANSWERS</w:t>
      </w:r>
    </w:p>
    <w:p w14:paraId="50D2FDFA" w14:textId="77777777" w:rsidR="008120A0" w:rsidRDefault="008120A0" w:rsidP="008120A0">
      <w:pPr>
        <w:spacing w:after="0"/>
        <w:rPr>
          <w:rFonts w:ascii="Arial" w:hAnsi="Arial" w:cs="Arial"/>
        </w:rPr>
      </w:pPr>
    </w:p>
    <w:p w14:paraId="4A51D54F" w14:textId="614CDD2E" w:rsidR="00452F1C" w:rsidRPr="007338CE" w:rsidRDefault="00452F1C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Scientific names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are important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for precise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identification. Many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plants are known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by more than one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common name, or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one common name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may apply to more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than one plant.</w:t>
      </w:r>
    </w:p>
    <w:p w14:paraId="6B00EFFB" w14:textId="77777777" w:rsidR="00452F1C" w:rsidRPr="007338CE" w:rsidRDefault="00452F1C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0712745" w14:textId="6ABCDBCD" w:rsidR="00452F1C" w:rsidRPr="007338CE" w:rsidRDefault="00452F1C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Latin</w:t>
      </w:r>
    </w:p>
    <w:p w14:paraId="181BCBDA" w14:textId="77777777" w:rsidR="00452F1C" w:rsidRPr="007338CE" w:rsidRDefault="00452F1C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7473E1A" w14:textId="2C062A63" w:rsidR="00452F1C" w:rsidRPr="007338CE" w:rsidRDefault="00452F1C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Students should list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five Latin words and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what they mean.</w:t>
      </w:r>
    </w:p>
    <w:p w14:paraId="7F44B499" w14:textId="77777777" w:rsidR="00452F1C" w:rsidRPr="007338CE" w:rsidRDefault="00452F1C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9033048" w14:textId="758D4686" w:rsidR="00452F1C" w:rsidRPr="007338CE" w:rsidRDefault="00452F1C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Annual plants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complete their entire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life cycle within one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growing season.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Biennial plants need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two growing seasons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 xml:space="preserve">to </w:t>
      </w:r>
      <w:r w:rsidRPr="007338CE">
        <w:rPr>
          <w:rFonts w:ascii="Arial" w:hAnsi="Arial" w:cs="Arial"/>
          <w:kern w:val="0"/>
        </w:rPr>
        <w:t>c</w:t>
      </w:r>
      <w:r w:rsidRPr="007338CE">
        <w:rPr>
          <w:rFonts w:ascii="Arial" w:hAnsi="Arial" w:cs="Arial"/>
          <w:kern w:val="0"/>
        </w:rPr>
        <w:t>omplete their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life cycle. Perennial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plants grow season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after season.</w:t>
      </w:r>
    </w:p>
    <w:p w14:paraId="3054FA67" w14:textId="77777777" w:rsidR="00452F1C" w:rsidRPr="007338CE" w:rsidRDefault="00452F1C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3450B4D" w14:textId="6E318B5B" w:rsidR="00452F1C" w:rsidRPr="007338CE" w:rsidRDefault="00452F1C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“Mono” means one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and “di” means two.</w:t>
      </w:r>
    </w:p>
    <w:p w14:paraId="33A3CB4C" w14:textId="77777777" w:rsidR="00452F1C" w:rsidRPr="007338CE" w:rsidRDefault="00452F1C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1B1D62F" w14:textId="161B4B88" w:rsidR="00452F1C" w:rsidRPr="007338CE" w:rsidRDefault="00452F1C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A monocot has only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one seed leaf and a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dicot has two seed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leaves.</w:t>
      </w:r>
    </w:p>
    <w:p w14:paraId="59D1CA6A" w14:textId="77777777" w:rsidR="00452F1C" w:rsidRPr="007338CE" w:rsidRDefault="00452F1C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DD1EE2C" w14:textId="3C83E945" w:rsidR="00C3228D" w:rsidRPr="00CD23C7" w:rsidRDefault="00452F1C" w:rsidP="007870C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CD23C7">
        <w:rPr>
          <w:rFonts w:ascii="Arial" w:hAnsi="Arial" w:cs="Arial"/>
          <w:kern w:val="0"/>
        </w:rPr>
        <w:t>The process of food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production is called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photosynthesis.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During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photosynthesis,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light energy is taken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in by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chlorophyll</w:t>
      </w:r>
      <w:r w:rsidRPr="00CD23C7">
        <w:rPr>
          <w:rFonts w:ascii="Arial" w:hAnsi="Arial" w:cs="Arial"/>
          <w:kern w:val="0"/>
        </w:rPr>
        <w:t>-</w:t>
      </w:r>
      <w:r w:rsidRPr="00CD23C7">
        <w:rPr>
          <w:rFonts w:ascii="Arial" w:hAnsi="Arial" w:cs="Arial"/>
          <w:kern w:val="0"/>
        </w:rPr>
        <w:t>containing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cells in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leaves along with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carbon dioxide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from the air. Water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is taken in by the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leaves or roots. The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 xml:space="preserve">leaf cells </w:t>
      </w:r>
      <w:r w:rsidRPr="00CD23C7">
        <w:rPr>
          <w:rFonts w:ascii="Arial" w:hAnsi="Arial" w:cs="Arial"/>
          <w:kern w:val="0"/>
        </w:rPr>
        <w:t>t</w:t>
      </w:r>
      <w:r w:rsidRPr="00CD23C7">
        <w:rPr>
          <w:rFonts w:ascii="Arial" w:hAnsi="Arial" w:cs="Arial"/>
          <w:kern w:val="0"/>
        </w:rPr>
        <w:t>hen use</w:t>
      </w:r>
      <w:r w:rsidRPr="00CD23C7">
        <w:rPr>
          <w:rFonts w:ascii="Arial" w:hAnsi="Arial" w:cs="Arial"/>
          <w:kern w:val="0"/>
        </w:rPr>
        <w:t xml:space="preserve"> </w:t>
      </w:r>
      <w:r w:rsidRPr="00CD23C7">
        <w:rPr>
          <w:rFonts w:ascii="Arial" w:hAnsi="Arial" w:cs="Arial"/>
          <w:kern w:val="0"/>
        </w:rPr>
        <w:t>these ingredients</w:t>
      </w:r>
      <w:r w:rsidR="00CD23C7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to manufacture food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for the plant through a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chemical reaction, which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also results in oxygen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that is released into the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atmosphere. The process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of respiration occurs when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the plant is ready to use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the food in the form of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 xml:space="preserve">sugar produced </w:t>
      </w:r>
      <w:r w:rsidR="00C3228D" w:rsidRPr="00CD23C7">
        <w:rPr>
          <w:rFonts w:ascii="Arial" w:hAnsi="Arial" w:cs="Arial"/>
          <w:kern w:val="0"/>
        </w:rPr>
        <w:t>t</w:t>
      </w:r>
      <w:r w:rsidR="00C3228D" w:rsidRPr="00CD23C7">
        <w:rPr>
          <w:rFonts w:ascii="Arial" w:hAnsi="Arial" w:cs="Arial"/>
          <w:kern w:val="0"/>
        </w:rPr>
        <w:t>hrough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photosynthesis. During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respiration the plant uses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oxygen taken in through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the leaves and water from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 xml:space="preserve">the roots </w:t>
      </w:r>
      <w:r w:rsidR="00C3228D" w:rsidRPr="00CD23C7">
        <w:rPr>
          <w:rFonts w:ascii="Arial" w:hAnsi="Arial" w:cs="Arial"/>
          <w:kern w:val="0"/>
        </w:rPr>
        <w:t>t</w:t>
      </w:r>
      <w:r w:rsidR="00C3228D" w:rsidRPr="00CD23C7">
        <w:rPr>
          <w:rFonts w:ascii="Arial" w:hAnsi="Arial" w:cs="Arial"/>
          <w:kern w:val="0"/>
        </w:rPr>
        <w:t>o convert the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stored sugar into usable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energy. The process of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transpiration allows plants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to lose water. During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transpiration plants lose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water via openings in the</w:t>
      </w:r>
      <w:r w:rsidR="00C3228D" w:rsidRPr="00CD23C7">
        <w:rPr>
          <w:rFonts w:ascii="Arial" w:hAnsi="Arial" w:cs="Arial"/>
          <w:kern w:val="0"/>
        </w:rPr>
        <w:t xml:space="preserve"> </w:t>
      </w:r>
      <w:r w:rsidR="00C3228D" w:rsidRPr="00CD23C7">
        <w:rPr>
          <w:rFonts w:ascii="Arial" w:hAnsi="Arial" w:cs="Arial"/>
          <w:kern w:val="0"/>
        </w:rPr>
        <w:t>skin of the leaf.</w:t>
      </w:r>
    </w:p>
    <w:p w14:paraId="12EC03B0" w14:textId="77777777" w:rsidR="00C3228D" w:rsidRPr="007338CE" w:rsidRDefault="00C3228D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90B11C8" w14:textId="4236C3DD" w:rsidR="00C3228D" w:rsidRPr="007338CE" w:rsidRDefault="00C3228D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The process of respiration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also occurs in humans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because humans undergo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the same process when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breaking down food.</w:t>
      </w:r>
    </w:p>
    <w:p w14:paraId="37D535EA" w14:textId="77777777" w:rsidR="00C3228D" w:rsidRPr="007338CE" w:rsidRDefault="00C3228D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569EFB4" w14:textId="77777777" w:rsidR="00C3228D" w:rsidRPr="007338CE" w:rsidRDefault="00C3228D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Water, light, air, nutrients,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temperature, soil</w:t>
      </w:r>
    </w:p>
    <w:p w14:paraId="219446C6" w14:textId="77777777" w:rsidR="00C3228D" w:rsidRPr="007338CE" w:rsidRDefault="00C3228D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CBC1E5A" w14:textId="7A96DF70" w:rsidR="00C3228D" w:rsidRPr="007338CE" w:rsidRDefault="00C3228D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Hydroponics is a growing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method that uses a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mineral nutrient water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solution without soil.</w:t>
      </w:r>
    </w:p>
    <w:p w14:paraId="63C04779" w14:textId="77777777" w:rsidR="00C3228D" w:rsidRPr="007338CE" w:rsidRDefault="00C3228D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5F386D9" w14:textId="77777777" w:rsidR="00CD23C7" w:rsidRDefault="00C3228D" w:rsidP="00F70FE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Organic media is all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natural and was once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living.</w:t>
      </w:r>
    </w:p>
    <w:p w14:paraId="5A88FA2A" w14:textId="77777777" w:rsidR="00CD23C7" w:rsidRPr="00CD23C7" w:rsidRDefault="00CD23C7" w:rsidP="00CD23C7">
      <w:pPr>
        <w:pStyle w:val="ListParagraph"/>
        <w:rPr>
          <w:rFonts w:ascii="Arial" w:hAnsi="Arial" w:cs="Arial"/>
          <w:kern w:val="0"/>
        </w:rPr>
      </w:pPr>
    </w:p>
    <w:p w14:paraId="7F987251" w14:textId="22446C18" w:rsidR="00636EC5" w:rsidRPr="007338CE" w:rsidRDefault="00636EC5" w:rsidP="00F70FE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lastRenderedPageBreak/>
        <w:t>Examples include leaf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mold, compost, sawdust,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peat moss, sphagnum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moss, and pine bark.</w:t>
      </w:r>
    </w:p>
    <w:p w14:paraId="03365832" w14:textId="77777777" w:rsidR="00636EC5" w:rsidRPr="007338CE" w:rsidRDefault="00636EC5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7CFA0A2" w14:textId="5A048970" w:rsidR="00636EC5" w:rsidRPr="007338CE" w:rsidRDefault="00636EC5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Organic media must have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once been living while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inorganic media does not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originate from a plant or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animal.</w:t>
      </w:r>
    </w:p>
    <w:p w14:paraId="188E78C1" w14:textId="77777777" w:rsidR="00636EC5" w:rsidRPr="007338CE" w:rsidRDefault="00636EC5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C1EE288" w14:textId="27BEDFF6" w:rsidR="00636EC5" w:rsidRPr="007338CE" w:rsidRDefault="00636EC5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Soil formation is a process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that is affected by five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factors: parent material,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climate, topography, living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 xml:space="preserve">organisms, and </w:t>
      </w:r>
      <w:r w:rsidRPr="007338CE">
        <w:rPr>
          <w:rFonts w:ascii="Arial" w:hAnsi="Arial" w:cs="Arial"/>
          <w:kern w:val="0"/>
        </w:rPr>
        <w:t>t</w:t>
      </w:r>
      <w:r w:rsidRPr="007338CE">
        <w:rPr>
          <w:rFonts w:ascii="Arial" w:hAnsi="Arial" w:cs="Arial"/>
          <w:kern w:val="0"/>
        </w:rPr>
        <w:t>ime. The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parent material of soil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may be mineral in origin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(rock) or organic in origin.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Climate conditions help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 xml:space="preserve">to break </w:t>
      </w:r>
      <w:r w:rsidRPr="007338CE">
        <w:rPr>
          <w:rFonts w:ascii="Arial" w:hAnsi="Arial" w:cs="Arial"/>
          <w:kern w:val="0"/>
        </w:rPr>
        <w:t>a</w:t>
      </w:r>
      <w:r w:rsidRPr="007338CE">
        <w:rPr>
          <w:rFonts w:ascii="Arial" w:hAnsi="Arial" w:cs="Arial"/>
          <w:kern w:val="0"/>
        </w:rPr>
        <w:t>part the parent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material into smaller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particles. The topography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affects development by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variations such as slopes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 xml:space="preserve">and </w:t>
      </w:r>
      <w:r w:rsidRPr="007338CE">
        <w:rPr>
          <w:rFonts w:ascii="Arial" w:hAnsi="Arial" w:cs="Arial"/>
          <w:kern w:val="0"/>
        </w:rPr>
        <w:t>s</w:t>
      </w:r>
      <w:r w:rsidRPr="007338CE">
        <w:rPr>
          <w:rFonts w:ascii="Arial" w:hAnsi="Arial" w:cs="Arial"/>
          <w:kern w:val="0"/>
        </w:rPr>
        <w:t>unny locations.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Organisms that live on or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 xml:space="preserve">in the soil also affect </w:t>
      </w:r>
      <w:proofErr w:type="gramStart"/>
      <w:r w:rsidRPr="007338CE">
        <w:rPr>
          <w:rFonts w:ascii="Arial" w:hAnsi="Arial" w:cs="Arial"/>
          <w:kern w:val="0"/>
        </w:rPr>
        <w:t>its</w:t>
      </w:r>
      <w:proofErr w:type="gramEnd"/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formation.</w:t>
      </w:r>
    </w:p>
    <w:p w14:paraId="5AC0781A" w14:textId="77777777" w:rsidR="00636EC5" w:rsidRPr="007338CE" w:rsidRDefault="00636EC5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537CB35" w14:textId="3B172488" w:rsidR="00636EC5" w:rsidRPr="007338CE" w:rsidRDefault="00636EC5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Air — 25%, Water</w:t>
      </w:r>
      <w:r w:rsidR="00CD23C7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— 25%,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Mineral — 45%, Organic</w:t>
      </w:r>
      <w:r w:rsidRPr="007338CE">
        <w:rPr>
          <w:rFonts w:ascii="Arial" w:hAnsi="Arial" w:cs="Arial"/>
          <w:kern w:val="0"/>
        </w:rPr>
        <w:t xml:space="preserve"> </w:t>
      </w:r>
      <w:proofErr w:type="gramStart"/>
      <w:r w:rsidRPr="007338CE">
        <w:rPr>
          <w:rFonts w:ascii="Arial" w:hAnsi="Arial" w:cs="Arial"/>
          <w:kern w:val="0"/>
        </w:rPr>
        <w:t>matter —</w:t>
      </w:r>
      <w:proofErr w:type="gramEnd"/>
      <w:r w:rsidRPr="007338CE">
        <w:rPr>
          <w:rFonts w:ascii="Arial" w:hAnsi="Arial" w:cs="Arial"/>
          <w:kern w:val="0"/>
        </w:rPr>
        <w:t xml:space="preserve"> 5%</w:t>
      </w:r>
    </w:p>
    <w:p w14:paraId="513ECD15" w14:textId="77777777" w:rsidR="00636EC5" w:rsidRPr="007338CE" w:rsidRDefault="00636EC5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F7597A2" w14:textId="1F98224A" w:rsidR="00636EC5" w:rsidRPr="007338CE" w:rsidRDefault="00636EC5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Sand is the largest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particle. Sand particles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are between 0.05 and 2.0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millimeters in diameter.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Soil with a sandy texture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feels gritty and allows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water to drain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quickly. Silt is finer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than sand, with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particles between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0.002 and 0.05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millimeters in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diameter. Silt feels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powdery to the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touch. Silt’s finer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texture holds water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and nutrients in the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soil well. Clay is the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smallest soil particle,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measuring less than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0.002 millimeters in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diameter. Clay tends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to be very hard when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 xml:space="preserve">dry and sticky </w:t>
      </w:r>
      <w:r w:rsidRPr="007338CE">
        <w:rPr>
          <w:rFonts w:ascii="Arial" w:hAnsi="Arial" w:cs="Arial"/>
          <w:kern w:val="0"/>
        </w:rPr>
        <w:t>w</w:t>
      </w:r>
      <w:r w:rsidRPr="007338CE">
        <w:rPr>
          <w:rFonts w:ascii="Arial" w:hAnsi="Arial" w:cs="Arial"/>
          <w:kern w:val="0"/>
        </w:rPr>
        <w:t>hen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 xml:space="preserve">wet. Clay </w:t>
      </w:r>
      <w:proofErr w:type="gramStart"/>
      <w:r w:rsidRPr="007338CE">
        <w:rPr>
          <w:rFonts w:ascii="Arial" w:hAnsi="Arial" w:cs="Arial"/>
          <w:kern w:val="0"/>
        </w:rPr>
        <w:t>soils do</w:t>
      </w:r>
      <w:proofErr w:type="gramEnd"/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not allow water to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penetrate or drain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well.</w:t>
      </w:r>
    </w:p>
    <w:p w14:paraId="7B050F89" w14:textId="77777777" w:rsidR="00636EC5" w:rsidRPr="007338CE" w:rsidRDefault="00636EC5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3F7F8A0" w14:textId="4D80409A" w:rsidR="00636EC5" w:rsidRPr="007338CE" w:rsidRDefault="00636EC5" w:rsidP="007338C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7338CE">
        <w:rPr>
          <w:rFonts w:ascii="Arial" w:hAnsi="Arial" w:cs="Arial"/>
          <w:kern w:val="0"/>
        </w:rPr>
        <w:t>The soil textural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triangle is read by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determining where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the lines of each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percentage intersect.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The lines for each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 xml:space="preserve">soil type </w:t>
      </w:r>
      <w:proofErr w:type="gramStart"/>
      <w:r w:rsidRPr="007338CE">
        <w:rPr>
          <w:rFonts w:ascii="Arial" w:hAnsi="Arial" w:cs="Arial"/>
          <w:kern w:val="0"/>
        </w:rPr>
        <w:t>r</w:t>
      </w:r>
      <w:r w:rsidRPr="007338CE">
        <w:rPr>
          <w:rFonts w:ascii="Arial" w:hAnsi="Arial" w:cs="Arial"/>
          <w:kern w:val="0"/>
        </w:rPr>
        <w:t>un</w:t>
      </w:r>
      <w:proofErr w:type="gramEnd"/>
      <w:r w:rsidRPr="007338CE">
        <w:rPr>
          <w:rFonts w:ascii="Arial" w:hAnsi="Arial" w:cs="Arial"/>
          <w:kern w:val="0"/>
        </w:rPr>
        <w:t xml:space="preserve"> the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same direction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in which the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percentage numbers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appear. If the lines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intersect on a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texture division line,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 xml:space="preserve">either </w:t>
      </w:r>
      <w:r w:rsidRPr="007338CE">
        <w:rPr>
          <w:rFonts w:ascii="Arial" w:hAnsi="Arial" w:cs="Arial"/>
          <w:kern w:val="0"/>
        </w:rPr>
        <w:t>s</w:t>
      </w:r>
      <w:r w:rsidRPr="007338CE">
        <w:rPr>
          <w:rFonts w:ascii="Arial" w:hAnsi="Arial" w:cs="Arial"/>
          <w:kern w:val="0"/>
        </w:rPr>
        <w:t>oil texture</w:t>
      </w:r>
      <w:r w:rsidRPr="007338CE">
        <w:rPr>
          <w:rFonts w:ascii="Arial" w:hAnsi="Arial" w:cs="Arial"/>
          <w:kern w:val="0"/>
        </w:rPr>
        <w:t xml:space="preserve"> </w:t>
      </w:r>
      <w:r w:rsidRPr="007338CE">
        <w:rPr>
          <w:rFonts w:ascii="Arial" w:hAnsi="Arial" w:cs="Arial"/>
          <w:kern w:val="0"/>
        </w:rPr>
        <w:t>can be used.</w:t>
      </w:r>
    </w:p>
    <w:p w14:paraId="176C11C5" w14:textId="77777777" w:rsidR="00636EC5" w:rsidRPr="007338CE" w:rsidRDefault="00636EC5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9EB1E0A" w14:textId="77777777" w:rsidR="00636EC5" w:rsidRPr="007338CE" w:rsidRDefault="00636EC5" w:rsidP="007338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636EC5" w:rsidRPr="007338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3F1DD" w14:textId="77777777" w:rsidR="007E7469" w:rsidRDefault="007E7469" w:rsidP="00F27F62">
      <w:pPr>
        <w:spacing w:after="0" w:line="240" w:lineRule="auto"/>
      </w:pPr>
      <w:r>
        <w:separator/>
      </w:r>
    </w:p>
  </w:endnote>
  <w:endnote w:type="continuationSeparator" w:id="0">
    <w:p w14:paraId="4A0B0829" w14:textId="77777777" w:rsidR="007E7469" w:rsidRDefault="007E7469" w:rsidP="00F27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FF164" w14:textId="77777777" w:rsidR="00F27F62" w:rsidRDefault="00F27F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30EE" w14:textId="69540F65" w:rsidR="00F27F62" w:rsidRPr="00F27F62" w:rsidRDefault="00F27F62">
    <w:pPr>
      <w:pStyle w:val="Footer"/>
      <w:rPr>
        <w:sz w:val="20"/>
        <w:szCs w:val="20"/>
      </w:rPr>
    </w:pPr>
    <w:r w:rsidRPr="00F27F62">
      <w:rPr>
        <w:rFonts w:ascii="Arial" w:hAnsi="Arial" w:cs="Arial"/>
        <w:i/>
        <w:iCs/>
        <w:sz w:val="20"/>
        <w:szCs w:val="20"/>
      </w:rPr>
      <w:t>Introduction to Agriscience</w:t>
    </w:r>
    <w:r>
      <w:rPr>
        <w:rFonts w:ascii="Arial" w:hAnsi="Arial" w:cs="Arial"/>
        <w:sz w:val="20"/>
        <w:szCs w:val="20"/>
      </w:rPr>
      <w:t xml:space="preserve"> © 2016 </w:t>
    </w:r>
    <w:r w:rsidRPr="00F27F62">
      <w:rPr>
        <w:rFonts w:ascii="Arial" w:hAnsi="Arial" w:cs="Arial"/>
        <w:sz w:val="20"/>
        <w:szCs w:val="20"/>
      </w:rPr>
      <w:t>CIMC</w:t>
    </w:r>
    <w:r w:rsidRPr="00F27F62">
      <w:rPr>
        <w:sz w:val="20"/>
        <w:szCs w:val="20"/>
      </w:rPr>
      <w:ptab w:relativeTo="margin" w:alignment="center" w:leader="none"/>
    </w:r>
    <w:r>
      <w:rPr>
        <w:sz w:val="20"/>
        <w:szCs w:val="20"/>
      </w:rPr>
      <w:t xml:space="preserve">Unit </w:t>
    </w:r>
    <w:r w:rsidR="00E339F0">
      <w:rPr>
        <w:sz w:val="20"/>
        <w:szCs w:val="20"/>
      </w:rPr>
      <w:t>4</w:t>
    </w:r>
    <w:r w:rsidRPr="00F27F62">
      <w:rPr>
        <w:sz w:val="20"/>
        <w:szCs w:val="20"/>
      </w:rPr>
      <w:ptab w:relativeTo="margin" w:alignment="right" w:leader="none"/>
    </w:r>
    <w:r>
      <w:rPr>
        <w:sz w:val="20"/>
        <w:szCs w:val="20"/>
      </w:rPr>
      <w:t>Unit Review Answers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137B" w14:textId="77777777" w:rsidR="00F27F62" w:rsidRDefault="00F27F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4EC29" w14:textId="77777777" w:rsidR="007E7469" w:rsidRDefault="007E7469" w:rsidP="00F27F62">
      <w:pPr>
        <w:spacing w:after="0" w:line="240" w:lineRule="auto"/>
      </w:pPr>
      <w:r>
        <w:separator/>
      </w:r>
    </w:p>
  </w:footnote>
  <w:footnote w:type="continuationSeparator" w:id="0">
    <w:p w14:paraId="696219CC" w14:textId="77777777" w:rsidR="007E7469" w:rsidRDefault="007E7469" w:rsidP="00F27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3576" w14:textId="44959A21" w:rsidR="00F27F62" w:rsidRDefault="00000000">
    <w:pPr>
      <w:pStyle w:val="Header"/>
    </w:pPr>
    <w:r>
      <w:rPr>
        <w:noProof/>
      </w:rPr>
      <w:pict w14:anchorId="3A46BD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523329" o:spid="_x0000_s1026" type="#_x0000_t75" style="position:absolute;margin-left:0;margin-top:0;width:467.9pt;height:176.8pt;z-index:-251657216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2528" w14:textId="46EA5FD1" w:rsidR="00F27F62" w:rsidRDefault="00000000">
    <w:pPr>
      <w:pStyle w:val="Header"/>
    </w:pPr>
    <w:r>
      <w:rPr>
        <w:noProof/>
      </w:rPr>
      <w:pict w14:anchorId="286AB2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523330" o:spid="_x0000_s1027" type="#_x0000_t75" style="position:absolute;margin-left:0;margin-top:0;width:467.9pt;height:176.8pt;z-index:-251656192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AEFF6" w14:textId="5CF448D9" w:rsidR="00F27F62" w:rsidRDefault="00000000">
    <w:pPr>
      <w:pStyle w:val="Header"/>
    </w:pPr>
    <w:r>
      <w:rPr>
        <w:noProof/>
      </w:rPr>
      <w:pict w14:anchorId="229B8D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523328" o:spid="_x0000_s1025" type="#_x0000_t75" style="position:absolute;margin-left:0;margin-top:0;width:467.9pt;height:176.8pt;z-index:-251658240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E3936"/>
    <w:multiLevelType w:val="hybridMultilevel"/>
    <w:tmpl w:val="36A47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28FA"/>
    <w:multiLevelType w:val="hybridMultilevel"/>
    <w:tmpl w:val="55262E7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FF36CE"/>
    <w:multiLevelType w:val="hybridMultilevel"/>
    <w:tmpl w:val="992A4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A04CE"/>
    <w:multiLevelType w:val="hybridMultilevel"/>
    <w:tmpl w:val="E304C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94BA1"/>
    <w:multiLevelType w:val="hybridMultilevel"/>
    <w:tmpl w:val="DB143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D4CA3"/>
    <w:multiLevelType w:val="hybridMultilevel"/>
    <w:tmpl w:val="7E1A22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3589285">
    <w:abstractNumId w:val="5"/>
  </w:num>
  <w:num w:numId="2" w16cid:durableId="1172066535">
    <w:abstractNumId w:val="4"/>
  </w:num>
  <w:num w:numId="3" w16cid:durableId="585387530">
    <w:abstractNumId w:val="0"/>
  </w:num>
  <w:num w:numId="4" w16cid:durableId="1963262806">
    <w:abstractNumId w:val="1"/>
  </w:num>
  <w:num w:numId="5" w16cid:durableId="596451343">
    <w:abstractNumId w:val="2"/>
  </w:num>
  <w:num w:numId="6" w16cid:durableId="817575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0A0"/>
    <w:rsid w:val="00026CA8"/>
    <w:rsid w:val="000318BE"/>
    <w:rsid w:val="00056141"/>
    <w:rsid w:val="0016456B"/>
    <w:rsid w:val="00172BA6"/>
    <w:rsid w:val="00210A17"/>
    <w:rsid w:val="00272272"/>
    <w:rsid w:val="003408DE"/>
    <w:rsid w:val="00361F88"/>
    <w:rsid w:val="003A73FF"/>
    <w:rsid w:val="00452F1C"/>
    <w:rsid w:val="004934DA"/>
    <w:rsid w:val="004F237A"/>
    <w:rsid w:val="0057511B"/>
    <w:rsid w:val="005F626B"/>
    <w:rsid w:val="006322CB"/>
    <w:rsid w:val="00636EC5"/>
    <w:rsid w:val="007338CE"/>
    <w:rsid w:val="00734320"/>
    <w:rsid w:val="00744CD4"/>
    <w:rsid w:val="0075473F"/>
    <w:rsid w:val="0076041B"/>
    <w:rsid w:val="007E7469"/>
    <w:rsid w:val="008120A0"/>
    <w:rsid w:val="008512FE"/>
    <w:rsid w:val="00986886"/>
    <w:rsid w:val="00A6186F"/>
    <w:rsid w:val="00A85561"/>
    <w:rsid w:val="00AC38A4"/>
    <w:rsid w:val="00AE1107"/>
    <w:rsid w:val="00AF5B8F"/>
    <w:rsid w:val="00AF6702"/>
    <w:rsid w:val="00BF58CB"/>
    <w:rsid w:val="00C104D4"/>
    <w:rsid w:val="00C3228D"/>
    <w:rsid w:val="00CC1682"/>
    <w:rsid w:val="00CD23C7"/>
    <w:rsid w:val="00CE20CF"/>
    <w:rsid w:val="00D051D4"/>
    <w:rsid w:val="00E0368E"/>
    <w:rsid w:val="00E339F0"/>
    <w:rsid w:val="00EE759F"/>
    <w:rsid w:val="00F1288D"/>
    <w:rsid w:val="00F13245"/>
    <w:rsid w:val="00F27F62"/>
    <w:rsid w:val="00FA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ED8E55"/>
  <w15:chartTrackingRefBased/>
  <w15:docId w15:val="{8A8FD943-9D47-4D54-882A-10F38F76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0A0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120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0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0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0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0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0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0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0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0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0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0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0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0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0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0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0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0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0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0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0A0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0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0A0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0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0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0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7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F62"/>
  </w:style>
  <w:style w:type="paragraph" w:styleId="Footer">
    <w:name w:val="footer"/>
    <w:basedOn w:val="Normal"/>
    <w:link w:val="FooterChar"/>
    <w:uiPriority w:val="99"/>
    <w:unhideWhenUsed/>
    <w:rsid w:val="00F27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2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Maile</dc:creator>
  <cp:keywords/>
  <dc:description/>
  <cp:lastModifiedBy>Craig Maile</cp:lastModifiedBy>
  <cp:revision>8</cp:revision>
  <dcterms:created xsi:type="dcterms:W3CDTF">2025-05-14T20:42:00Z</dcterms:created>
  <dcterms:modified xsi:type="dcterms:W3CDTF">2025-05-14T20:51:00Z</dcterms:modified>
</cp:coreProperties>
</file>